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7CA52" w14:textId="1870D452" w:rsidR="002813CB" w:rsidRPr="0028146E" w:rsidRDefault="00C837BA" w:rsidP="002813CB">
      <w:pPr>
        <w:pStyle w:val="IOPTitle"/>
        <w:rPr>
          <w:color w:val="000000" w:themeColor="text1"/>
          <w:lang w:val="en-US"/>
        </w:rPr>
      </w:pPr>
      <w:bookmarkStart w:id="0" w:name="_Hlk102133583"/>
      <w:r w:rsidRPr="0028146E">
        <w:rPr>
          <w:color w:val="000000" w:themeColor="text1"/>
          <w:lang w:val="en-US"/>
        </w:rPr>
        <w:t>Transport Properties of Few-Layer NbSe</w:t>
      </w:r>
      <w:r w:rsidRPr="0028146E">
        <w:rPr>
          <w:color w:val="000000" w:themeColor="text1"/>
          <w:vertAlign w:val="subscript"/>
          <w:lang w:val="en-US"/>
        </w:rPr>
        <w:t>2</w:t>
      </w:r>
      <w:r w:rsidRPr="0028146E">
        <w:rPr>
          <w:color w:val="000000" w:themeColor="text1"/>
          <w:lang w:val="en-US"/>
        </w:rPr>
        <w:t>: from Electronic Structure to Thermoelectric Properties</w:t>
      </w:r>
    </w:p>
    <w:p w14:paraId="68F1029B" w14:textId="77777777" w:rsidR="00EB0D26" w:rsidRPr="0028146E" w:rsidRDefault="00EB0D26" w:rsidP="00EB0D26">
      <w:pPr>
        <w:spacing w:after="200"/>
        <w:ind w:right="2552"/>
        <w:rPr>
          <w:b/>
          <w:vertAlign w:val="superscript"/>
          <w:lang w:val="en-US"/>
        </w:rPr>
      </w:pPr>
      <w:r w:rsidRPr="0028146E">
        <w:rPr>
          <w:b/>
          <w:lang w:val="en-US"/>
        </w:rPr>
        <w:t>Tianhui Zhu</w:t>
      </w:r>
      <w:r w:rsidRPr="0028146E">
        <w:rPr>
          <w:b/>
          <w:vertAlign w:val="superscript"/>
          <w:lang w:val="en-US"/>
        </w:rPr>
        <w:t>1</w:t>
      </w:r>
      <w:r w:rsidRPr="0028146E">
        <w:rPr>
          <w:b/>
          <w:lang w:val="en-US"/>
        </w:rPr>
        <w:t>, Peter M. Litwin</w:t>
      </w:r>
      <w:r w:rsidRPr="0028146E">
        <w:rPr>
          <w:b/>
          <w:vertAlign w:val="superscript"/>
          <w:lang w:val="en-US"/>
        </w:rPr>
        <w:t>2</w:t>
      </w:r>
      <w:r w:rsidRPr="0028146E">
        <w:rPr>
          <w:b/>
          <w:lang w:val="en-US"/>
        </w:rPr>
        <w:t>, Md. Golam Rosul</w:t>
      </w:r>
      <w:r w:rsidRPr="0028146E">
        <w:rPr>
          <w:b/>
          <w:vertAlign w:val="superscript"/>
          <w:lang w:val="en-US"/>
        </w:rPr>
        <w:t>1</w:t>
      </w:r>
      <w:r w:rsidRPr="0028146E">
        <w:rPr>
          <w:b/>
          <w:lang w:val="en-US"/>
        </w:rPr>
        <w:t>,</w:t>
      </w:r>
      <w:r w:rsidRPr="0028146E">
        <w:rPr>
          <w:b/>
          <w:vertAlign w:val="superscript"/>
          <w:lang w:val="en-US"/>
        </w:rPr>
        <w:t xml:space="preserve"> </w:t>
      </w:r>
      <w:r w:rsidRPr="0028146E">
        <w:rPr>
          <w:b/>
          <w:lang w:val="en-US"/>
        </w:rPr>
        <w:t>Devin Jessup</w:t>
      </w:r>
      <w:r w:rsidRPr="0028146E">
        <w:rPr>
          <w:b/>
          <w:vertAlign w:val="superscript"/>
          <w:lang w:val="en-US"/>
        </w:rPr>
        <w:t>2</w:t>
      </w:r>
      <w:r w:rsidRPr="0028146E">
        <w:rPr>
          <w:b/>
          <w:lang w:val="en-US"/>
        </w:rPr>
        <w:t>,</w:t>
      </w:r>
      <w:r w:rsidRPr="0028146E">
        <w:rPr>
          <w:b/>
          <w:vertAlign w:val="superscript"/>
          <w:lang w:val="en-US"/>
        </w:rPr>
        <w:t xml:space="preserve"> </w:t>
      </w:r>
      <w:r w:rsidRPr="0028146E">
        <w:rPr>
          <w:b/>
          <w:lang w:val="en-US"/>
        </w:rPr>
        <w:t>Md. Sabbir Akhanda</w:t>
      </w:r>
      <w:r w:rsidRPr="0028146E">
        <w:rPr>
          <w:b/>
          <w:vertAlign w:val="superscript"/>
          <w:lang w:val="en-US"/>
        </w:rPr>
        <w:t>1</w:t>
      </w:r>
      <w:r w:rsidRPr="0028146E">
        <w:rPr>
          <w:b/>
          <w:lang w:val="en-US"/>
        </w:rPr>
        <w:t>, Farjana F. Tonni</w:t>
      </w:r>
      <w:r w:rsidRPr="0028146E">
        <w:rPr>
          <w:b/>
          <w:vertAlign w:val="superscript"/>
          <w:lang w:val="en-US"/>
        </w:rPr>
        <w:t>1</w:t>
      </w:r>
      <w:r w:rsidRPr="0028146E">
        <w:rPr>
          <w:b/>
          <w:lang w:val="en-US"/>
        </w:rPr>
        <w:t>,</w:t>
      </w:r>
      <w:r w:rsidRPr="0028146E">
        <w:rPr>
          <w:b/>
          <w:vertAlign w:val="superscript"/>
          <w:lang w:val="en-US"/>
        </w:rPr>
        <w:t xml:space="preserve"> </w:t>
      </w:r>
      <w:r w:rsidRPr="0028146E">
        <w:rPr>
          <w:b/>
          <w:lang w:val="en-US"/>
        </w:rPr>
        <w:t>Sergiy Krylyuk</w:t>
      </w:r>
      <w:r w:rsidRPr="0028146E">
        <w:rPr>
          <w:b/>
          <w:vertAlign w:val="superscript"/>
          <w:lang w:val="en-US"/>
        </w:rPr>
        <w:t>3</w:t>
      </w:r>
      <w:r w:rsidRPr="0028146E">
        <w:rPr>
          <w:b/>
          <w:lang w:val="en-US"/>
        </w:rPr>
        <w:t>, Albert V. Davydov</w:t>
      </w:r>
      <w:r w:rsidRPr="0028146E">
        <w:rPr>
          <w:b/>
          <w:vertAlign w:val="superscript"/>
          <w:lang w:val="en-US"/>
        </w:rPr>
        <w:t>3</w:t>
      </w:r>
      <w:r w:rsidRPr="0028146E">
        <w:rPr>
          <w:b/>
          <w:lang w:val="en-US"/>
        </w:rPr>
        <w:t>, Petra Reinke</w:t>
      </w:r>
      <w:r w:rsidRPr="0028146E">
        <w:rPr>
          <w:b/>
          <w:vertAlign w:val="superscript"/>
          <w:lang w:val="en-US"/>
        </w:rPr>
        <w:t>2,4</w:t>
      </w:r>
      <w:r w:rsidRPr="0028146E">
        <w:rPr>
          <w:b/>
          <w:lang w:val="en-US"/>
        </w:rPr>
        <w:t>, Stephen J. McDonnell</w:t>
      </w:r>
      <w:r w:rsidRPr="0028146E">
        <w:rPr>
          <w:b/>
          <w:vertAlign w:val="superscript"/>
          <w:lang w:val="en-US"/>
        </w:rPr>
        <w:t>2,4</w:t>
      </w:r>
      <w:r w:rsidRPr="0028146E">
        <w:rPr>
          <w:b/>
          <w:lang w:val="en-US"/>
        </w:rPr>
        <w:t xml:space="preserve"> and Mona Zebarjadi</w:t>
      </w:r>
      <w:r w:rsidRPr="0028146E">
        <w:rPr>
          <w:b/>
          <w:vertAlign w:val="superscript"/>
          <w:lang w:val="en-US"/>
        </w:rPr>
        <w:t>1,2,4</w:t>
      </w:r>
    </w:p>
    <w:p w14:paraId="00FDDC3D" w14:textId="77777777" w:rsidR="00EB0D26" w:rsidRPr="0028146E" w:rsidRDefault="00EB0D26" w:rsidP="00EB0D26">
      <w:pPr>
        <w:spacing w:after="200"/>
        <w:ind w:right="2552"/>
        <w:rPr>
          <w:b/>
          <w:lang w:val="en-US"/>
        </w:rPr>
      </w:pPr>
      <w:r w:rsidRPr="0028146E">
        <w:rPr>
          <w:b/>
          <w:vertAlign w:val="superscript"/>
          <w:lang w:val="en-US"/>
        </w:rPr>
        <w:t xml:space="preserve">1 </w:t>
      </w:r>
      <w:r w:rsidRPr="0028146E">
        <w:rPr>
          <w:b/>
          <w:lang w:val="en-US"/>
        </w:rPr>
        <w:t>Department of Electrical and Computer Engineering, University of Virginia, Charlottesville, VA, 22904, United States</w:t>
      </w:r>
    </w:p>
    <w:p w14:paraId="25F6C12A" w14:textId="2ADD0DCB" w:rsidR="00EB0D26" w:rsidRPr="0028146E" w:rsidRDefault="00EB0D26" w:rsidP="00EB0D26">
      <w:pPr>
        <w:spacing w:after="200"/>
        <w:ind w:right="2552"/>
        <w:rPr>
          <w:b/>
          <w:lang w:val="en-US"/>
        </w:rPr>
      </w:pPr>
      <w:r w:rsidRPr="0028146E">
        <w:rPr>
          <w:b/>
          <w:vertAlign w:val="superscript"/>
          <w:lang w:val="en-US"/>
        </w:rPr>
        <w:t>2</w:t>
      </w:r>
      <w:r w:rsidRPr="0028146E">
        <w:rPr>
          <w:b/>
          <w:lang w:val="en-US"/>
        </w:rPr>
        <w:t xml:space="preserve"> Department of Material</w:t>
      </w:r>
      <w:r w:rsidR="001E6988" w:rsidRPr="0028146E">
        <w:rPr>
          <w:b/>
          <w:lang w:val="en-US"/>
        </w:rPr>
        <w:t>s</w:t>
      </w:r>
      <w:r w:rsidRPr="0028146E">
        <w:rPr>
          <w:b/>
          <w:lang w:val="en-US"/>
        </w:rPr>
        <w:t xml:space="preserve"> Science and Engineering, University of Virginia, Charlottesville, VA, 22904, United States</w:t>
      </w:r>
    </w:p>
    <w:p w14:paraId="065D3A29" w14:textId="77777777" w:rsidR="00EB0D26" w:rsidRPr="0028146E" w:rsidRDefault="00EB0D26" w:rsidP="00EB0D26">
      <w:pPr>
        <w:spacing w:after="200"/>
        <w:ind w:right="2552"/>
        <w:rPr>
          <w:b/>
          <w:lang w:val="en-US"/>
        </w:rPr>
      </w:pPr>
      <w:r w:rsidRPr="0028146E">
        <w:rPr>
          <w:b/>
          <w:vertAlign w:val="superscript"/>
          <w:lang w:val="en-US"/>
        </w:rPr>
        <w:t xml:space="preserve">3 </w:t>
      </w:r>
      <w:r w:rsidRPr="0028146E">
        <w:rPr>
          <w:b/>
          <w:lang w:val="en-US"/>
        </w:rPr>
        <w:t>Materials Science and Engineering Division, National Institute of Standards and Technology, Gaithersburg, MD, 20899, United States</w:t>
      </w:r>
    </w:p>
    <w:p w14:paraId="2E78BCD5" w14:textId="7B59AE0D" w:rsidR="00EB0D26" w:rsidRPr="0028146E" w:rsidRDefault="00EB0D26" w:rsidP="00EB0D26">
      <w:pPr>
        <w:spacing w:after="200"/>
        <w:ind w:right="2552"/>
        <w:rPr>
          <w:b/>
          <w:lang w:val="en-US"/>
        </w:rPr>
      </w:pPr>
      <w:r w:rsidRPr="0028146E">
        <w:rPr>
          <w:b/>
          <w:vertAlign w:val="superscript"/>
          <w:lang w:val="en-US"/>
        </w:rPr>
        <w:t>4</w:t>
      </w:r>
      <w:r w:rsidRPr="0028146E">
        <w:rPr>
          <w:b/>
          <w:lang w:val="en-US"/>
        </w:rPr>
        <w:t xml:space="preserve"> Authors to whom any correspondence should be addressed,  </w:t>
      </w:r>
      <w:hyperlink r:id="rId8" w:history="1">
        <w:r w:rsidRPr="0028146E">
          <w:rPr>
            <w:b/>
            <w:color w:val="0563C1" w:themeColor="hyperlink"/>
            <w:u w:val="single"/>
            <w:lang w:val="en-US"/>
          </w:rPr>
          <w:t>pr6e@virginia.edu</w:t>
        </w:r>
      </w:hyperlink>
      <w:r w:rsidRPr="0028146E">
        <w:rPr>
          <w:b/>
          <w:lang w:val="en-US"/>
        </w:rPr>
        <w:t xml:space="preserve"> </w:t>
      </w:r>
      <w:bookmarkStart w:id="1" w:name="_Hlk75165525"/>
      <w:r w:rsidRPr="0028146E">
        <w:rPr>
          <w:b/>
          <w:lang w:val="en-US"/>
        </w:rPr>
        <w:t xml:space="preserve">(P.R.), </w:t>
      </w:r>
      <w:bookmarkEnd w:id="1"/>
      <w:r w:rsidRPr="0028146E">
        <w:rPr>
          <w:b/>
          <w:lang w:val="en-US"/>
        </w:rPr>
        <w:fldChar w:fldCharType="begin"/>
      </w:r>
      <w:r w:rsidRPr="0028146E">
        <w:rPr>
          <w:b/>
          <w:lang w:val="en-US"/>
        </w:rPr>
        <w:instrText xml:space="preserve"> HYPERLINK "mailto:sjm3qf@virginia.edu" </w:instrText>
      </w:r>
      <w:r w:rsidRPr="0028146E">
        <w:rPr>
          <w:b/>
          <w:lang w:val="en-US"/>
        </w:rPr>
        <w:fldChar w:fldCharType="separate"/>
      </w:r>
      <w:r w:rsidRPr="0028146E">
        <w:rPr>
          <w:b/>
          <w:color w:val="0563C1" w:themeColor="hyperlink"/>
          <w:u w:val="single"/>
          <w:lang w:val="en-US"/>
        </w:rPr>
        <w:t>sjm3qf@virginia.edu</w:t>
      </w:r>
      <w:r w:rsidRPr="0028146E">
        <w:rPr>
          <w:b/>
          <w:lang w:val="en-US"/>
        </w:rPr>
        <w:fldChar w:fldCharType="end"/>
      </w:r>
      <w:r w:rsidRPr="0028146E">
        <w:rPr>
          <w:b/>
          <w:lang w:val="en-US"/>
        </w:rPr>
        <w:t xml:space="preserve"> (S.J.M.) and  </w:t>
      </w:r>
      <w:hyperlink r:id="rId9" w:history="1">
        <w:r w:rsidRPr="0028146E">
          <w:rPr>
            <w:b/>
            <w:color w:val="0563C1" w:themeColor="hyperlink"/>
            <w:u w:val="single"/>
            <w:lang w:val="en-US"/>
          </w:rPr>
          <w:t>m.zebarjadi@virginia.edu</w:t>
        </w:r>
      </w:hyperlink>
      <w:r w:rsidRPr="0028146E">
        <w:rPr>
          <w:b/>
          <w:lang w:val="en-US"/>
        </w:rPr>
        <w:t xml:space="preserve"> (M.Z.). </w:t>
      </w:r>
    </w:p>
    <w:p w14:paraId="3CAC1BA1" w14:textId="445C92CE" w:rsidR="00D74B07" w:rsidRPr="0028146E" w:rsidRDefault="00D74B07" w:rsidP="00D74B07">
      <w:pPr>
        <w:pStyle w:val="IOPH1"/>
        <w:rPr>
          <w:color w:val="000000" w:themeColor="text1"/>
          <w:lang w:val="en-US"/>
        </w:rPr>
      </w:pPr>
      <w:r w:rsidRPr="0028146E">
        <w:rPr>
          <w:color w:val="000000" w:themeColor="text1"/>
          <w:lang w:val="en-US"/>
        </w:rPr>
        <w:t>Abstract</w:t>
      </w:r>
    </w:p>
    <w:p w14:paraId="31ACD1F2" w14:textId="4EA508D1" w:rsidR="00D74B07" w:rsidRDefault="001117EE" w:rsidP="00916FB9">
      <w:pPr>
        <w:pStyle w:val="IOPAbsText"/>
        <w:jc w:val="both"/>
        <w:rPr>
          <w:color w:val="000000" w:themeColor="text1"/>
          <w:lang w:val="en-US"/>
        </w:rPr>
      </w:pPr>
      <w:r w:rsidRPr="0028146E">
        <w:rPr>
          <w:color w:val="000000" w:themeColor="text1"/>
          <w:lang w:val="en-US"/>
        </w:rPr>
        <w:t>4-layer NbSe</w:t>
      </w:r>
      <w:r w:rsidRPr="0028146E">
        <w:rPr>
          <w:color w:val="000000" w:themeColor="text1"/>
          <w:vertAlign w:val="subscript"/>
          <w:lang w:val="en-US"/>
        </w:rPr>
        <w:t>2</w:t>
      </w:r>
      <w:r w:rsidRPr="0028146E">
        <w:rPr>
          <w:color w:val="000000" w:themeColor="text1"/>
          <w:lang w:val="en-US"/>
        </w:rPr>
        <w:t xml:space="preserve"> </w:t>
      </w:r>
      <w:r w:rsidR="008735C7" w:rsidRPr="0028146E">
        <w:rPr>
          <w:color w:val="000000" w:themeColor="text1"/>
          <w:lang w:val="en-US"/>
        </w:rPr>
        <w:t>is</w:t>
      </w:r>
      <w:r w:rsidRPr="0028146E">
        <w:rPr>
          <w:color w:val="000000" w:themeColor="text1"/>
          <w:lang w:val="en-US"/>
        </w:rPr>
        <w:t xml:space="preserve"> grown on SiO</w:t>
      </w:r>
      <w:r w:rsidRPr="0028146E">
        <w:rPr>
          <w:color w:val="000000" w:themeColor="text1"/>
          <w:vertAlign w:val="subscript"/>
          <w:lang w:val="en-US"/>
        </w:rPr>
        <w:t>2</w:t>
      </w:r>
      <w:r w:rsidRPr="0028146E">
        <w:rPr>
          <w:color w:val="000000" w:themeColor="text1"/>
          <w:lang w:val="en-US"/>
        </w:rPr>
        <w:t xml:space="preserve"> by molecular beam epitaxy. The in-situ X-ray photoelectron spectroscopy</w:t>
      </w:r>
      <w:r w:rsidR="00EB0D26" w:rsidRPr="0028146E">
        <w:rPr>
          <w:color w:val="000000" w:themeColor="text1"/>
          <w:lang w:val="en-US"/>
        </w:rPr>
        <w:t xml:space="preserve"> </w:t>
      </w:r>
      <w:r w:rsidRPr="0028146E">
        <w:rPr>
          <w:color w:val="000000" w:themeColor="text1"/>
          <w:lang w:val="en-US"/>
        </w:rPr>
        <w:t>measurements suggest a</w:t>
      </w:r>
      <w:r w:rsidR="008735C7" w:rsidRPr="0028146E">
        <w:rPr>
          <w:color w:val="000000" w:themeColor="text1"/>
          <w:lang w:val="en-US"/>
        </w:rPr>
        <w:t>n</w:t>
      </w:r>
      <w:r w:rsidRPr="0028146E">
        <w:rPr>
          <w:color w:val="000000" w:themeColor="text1"/>
          <w:lang w:val="en-US"/>
        </w:rPr>
        <w:t xml:space="preserve"> Nb-rich stoichiometry (Nb</w:t>
      </w:r>
      <w:r w:rsidRPr="0028146E">
        <w:rPr>
          <w:color w:val="000000" w:themeColor="text1"/>
          <w:vertAlign w:val="subscript"/>
          <w:lang w:val="en-US"/>
        </w:rPr>
        <w:t>1+x</w:t>
      </w:r>
      <w:r w:rsidRPr="0028146E">
        <w:rPr>
          <w:color w:val="000000" w:themeColor="text1"/>
          <w:lang w:val="en-US"/>
        </w:rPr>
        <w:t>Se</w:t>
      </w:r>
      <w:r w:rsidRPr="0028146E">
        <w:rPr>
          <w:color w:val="000000" w:themeColor="text1"/>
          <w:vertAlign w:val="subscript"/>
          <w:lang w:val="en-US"/>
        </w:rPr>
        <w:t>2</w:t>
      </w:r>
      <w:r w:rsidRPr="0028146E">
        <w:rPr>
          <w:color w:val="000000" w:themeColor="text1"/>
          <w:lang w:val="en-US"/>
        </w:rPr>
        <w:t xml:space="preserve">) likely due to </w:t>
      </w:r>
      <w:r w:rsidR="00B2262C">
        <w:rPr>
          <w:color w:val="000000" w:themeColor="text1"/>
          <w:lang w:val="en-US"/>
        </w:rPr>
        <w:t xml:space="preserve">the </w:t>
      </w:r>
      <w:r w:rsidRPr="0028146E">
        <w:rPr>
          <w:color w:val="000000" w:themeColor="text1"/>
          <w:lang w:val="en-US"/>
        </w:rPr>
        <w:t>intercalation of Nb atoms in between the NbSe</w:t>
      </w:r>
      <w:r w:rsidRPr="0028146E">
        <w:rPr>
          <w:color w:val="000000" w:themeColor="text1"/>
          <w:vertAlign w:val="subscript"/>
          <w:lang w:val="en-US"/>
        </w:rPr>
        <w:t>2</w:t>
      </w:r>
      <w:r w:rsidRPr="0028146E">
        <w:rPr>
          <w:color w:val="000000" w:themeColor="text1"/>
          <w:lang w:val="en-US"/>
        </w:rPr>
        <w:t xml:space="preserve"> layers. The metallic nature of the samples </w:t>
      </w:r>
      <w:r w:rsidR="008735C7" w:rsidRPr="0028146E">
        <w:rPr>
          <w:color w:val="000000" w:themeColor="text1"/>
          <w:lang w:val="en-US"/>
        </w:rPr>
        <w:t>is</w:t>
      </w:r>
      <w:r w:rsidRPr="0028146E">
        <w:rPr>
          <w:color w:val="000000" w:themeColor="text1"/>
          <w:lang w:val="en-US"/>
        </w:rPr>
        <w:t xml:space="preserve"> confirmed using scanning tunneling microscopy</w:t>
      </w:r>
      <w:r w:rsidR="009D6CFB" w:rsidRPr="0028146E">
        <w:rPr>
          <w:color w:val="000000" w:themeColor="text1"/>
          <w:lang w:val="en-US"/>
        </w:rPr>
        <w:t xml:space="preserve"> </w:t>
      </w:r>
      <w:r w:rsidRPr="0028146E">
        <w:rPr>
          <w:color w:val="000000" w:themeColor="text1"/>
          <w:lang w:val="en-US"/>
        </w:rPr>
        <w:t xml:space="preserve">and local density of state measurements as well as band structure calculations. This metallic nature is consistent with the small measured Seebeck coefficient and large electrical conductivity values. A change of sign in the Seebeck coefficient </w:t>
      </w:r>
      <w:r w:rsidR="008735C7" w:rsidRPr="0028146E">
        <w:rPr>
          <w:color w:val="000000" w:themeColor="text1"/>
          <w:lang w:val="en-US"/>
        </w:rPr>
        <w:t>is</w:t>
      </w:r>
      <w:r w:rsidRPr="0028146E">
        <w:rPr>
          <w:color w:val="000000" w:themeColor="text1"/>
          <w:lang w:val="en-US"/>
        </w:rPr>
        <w:t xml:space="preserve"> observed in the bulk single crystal sample at 50 K, and in the polycrystalline few-layer sample at 120 K. </w:t>
      </w:r>
      <w:r w:rsidR="00845285" w:rsidRPr="0028146E">
        <w:rPr>
          <w:color w:val="000000" w:themeColor="text1"/>
          <w:lang w:val="en-US"/>
        </w:rPr>
        <w:t xml:space="preserve">Since the samples </w:t>
      </w:r>
      <w:r w:rsidR="008735C7" w:rsidRPr="0028146E">
        <w:rPr>
          <w:color w:val="000000" w:themeColor="text1"/>
          <w:lang w:val="en-US"/>
        </w:rPr>
        <w:t>ar</w:t>
      </w:r>
      <w:r w:rsidR="00845285" w:rsidRPr="0028146E">
        <w:rPr>
          <w:color w:val="000000" w:themeColor="text1"/>
          <w:lang w:val="en-US"/>
        </w:rPr>
        <w:t xml:space="preserve">e metallic, this change of sign </w:t>
      </w:r>
      <w:r w:rsidR="008735C7" w:rsidRPr="0028146E">
        <w:rPr>
          <w:color w:val="000000" w:themeColor="text1"/>
          <w:lang w:val="en-US"/>
        </w:rPr>
        <w:t>i</w:t>
      </w:r>
      <w:r w:rsidR="00845285" w:rsidRPr="0028146E">
        <w:rPr>
          <w:color w:val="000000" w:themeColor="text1"/>
          <w:lang w:val="en-US"/>
        </w:rPr>
        <w:t xml:space="preserve">s the result of </w:t>
      </w:r>
      <w:r w:rsidR="001766AB" w:rsidRPr="0028146E">
        <w:rPr>
          <w:color w:val="000000" w:themeColor="text1"/>
          <w:lang w:val="en-US"/>
        </w:rPr>
        <w:t xml:space="preserve">a </w:t>
      </w:r>
      <w:r w:rsidR="00845285" w:rsidRPr="0028146E">
        <w:rPr>
          <w:color w:val="000000" w:themeColor="text1"/>
          <w:lang w:val="en-US"/>
        </w:rPr>
        <w:t xml:space="preserve">change in the density of state slope </w:t>
      </w:r>
      <w:r w:rsidR="00F64CBB" w:rsidRPr="0028146E">
        <w:rPr>
          <w:color w:val="000000" w:themeColor="text1"/>
          <w:lang w:val="en-US"/>
        </w:rPr>
        <w:t>at the Fermi level</w:t>
      </w:r>
      <w:r w:rsidR="00845285" w:rsidRPr="0028146E">
        <w:rPr>
          <w:color w:val="000000" w:themeColor="text1"/>
          <w:lang w:val="en-US"/>
        </w:rPr>
        <w:t>.</w:t>
      </w:r>
      <w:r w:rsidR="00CC6044" w:rsidRPr="0028146E">
        <w:rPr>
          <w:color w:val="000000" w:themeColor="text1"/>
          <w:lang w:val="en-US"/>
        </w:rPr>
        <w:t xml:space="preserve"> The </w:t>
      </w:r>
      <w:r w:rsidR="00A179E9" w:rsidRPr="0028146E">
        <w:rPr>
          <w:color w:val="000000" w:themeColor="text1"/>
          <w:lang w:val="en-US"/>
        </w:rPr>
        <w:t>temperature</w:t>
      </w:r>
      <w:r w:rsidR="004513FE" w:rsidRPr="0028146E">
        <w:rPr>
          <w:color w:val="000000" w:themeColor="text1"/>
          <w:lang w:val="en-US"/>
        </w:rPr>
        <w:t xml:space="preserve"> </w:t>
      </w:r>
      <w:r w:rsidR="00A179E9" w:rsidRPr="0028146E">
        <w:rPr>
          <w:color w:val="000000" w:themeColor="text1"/>
          <w:lang w:val="en-US"/>
        </w:rPr>
        <w:t>dependen</w:t>
      </w:r>
      <w:r w:rsidR="004513FE" w:rsidRPr="0028146E">
        <w:rPr>
          <w:color w:val="000000" w:themeColor="text1"/>
          <w:lang w:val="en-US"/>
        </w:rPr>
        <w:t>ce of the measured Seebeck coefficient matches with theoretical calculations</w:t>
      </w:r>
      <w:r w:rsidR="0011229A" w:rsidRPr="0028146E">
        <w:rPr>
          <w:color w:val="000000" w:themeColor="text1"/>
          <w:lang w:val="en-US"/>
        </w:rPr>
        <w:t xml:space="preserve"> for </w:t>
      </w:r>
      <w:proofErr w:type="gramStart"/>
      <w:r w:rsidR="0011229A" w:rsidRPr="0028146E">
        <w:rPr>
          <w:color w:val="000000" w:themeColor="text1"/>
          <w:lang w:val="en-US"/>
        </w:rPr>
        <w:t>4 layer</w:t>
      </w:r>
      <w:proofErr w:type="gramEnd"/>
      <w:r w:rsidR="0011229A" w:rsidRPr="0028146E">
        <w:rPr>
          <w:color w:val="000000" w:themeColor="text1"/>
          <w:lang w:val="en-US"/>
        </w:rPr>
        <w:t xml:space="preserve"> NbSe</w:t>
      </w:r>
      <w:r w:rsidR="0011229A" w:rsidRPr="0028146E">
        <w:rPr>
          <w:color w:val="000000" w:themeColor="text1"/>
          <w:vertAlign w:val="subscript"/>
          <w:lang w:val="en-US"/>
        </w:rPr>
        <w:t>2</w:t>
      </w:r>
      <w:r w:rsidR="004513FE" w:rsidRPr="0028146E">
        <w:rPr>
          <w:color w:val="000000" w:themeColor="text1"/>
          <w:lang w:val="en-US"/>
        </w:rPr>
        <w:t xml:space="preserve">. </w:t>
      </w:r>
      <w:r w:rsidRPr="0028146E">
        <w:rPr>
          <w:color w:val="000000" w:themeColor="text1"/>
          <w:lang w:val="en-US"/>
        </w:rPr>
        <w:t xml:space="preserve">The room temperature Seebeck coefficient </w:t>
      </w:r>
      <w:r w:rsidR="008735C7" w:rsidRPr="0028146E">
        <w:rPr>
          <w:color w:val="000000" w:themeColor="text1"/>
          <w:lang w:val="en-US"/>
        </w:rPr>
        <w:t>is</w:t>
      </w:r>
      <w:r w:rsidRPr="0028146E">
        <w:rPr>
          <w:color w:val="000000" w:themeColor="text1"/>
          <w:lang w:val="en-US"/>
        </w:rPr>
        <w:t xml:space="preserve"> negative, but when oxidized, that of the few-layer sample changed to positive. The in-plane thermal conductivity of the few-layer samples </w:t>
      </w:r>
      <w:r w:rsidR="008735C7" w:rsidRPr="0028146E">
        <w:rPr>
          <w:color w:val="000000" w:themeColor="text1"/>
          <w:lang w:val="en-US"/>
        </w:rPr>
        <w:t>i</w:t>
      </w:r>
      <w:r w:rsidR="00A36575" w:rsidRPr="0028146E">
        <w:rPr>
          <w:color w:val="000000" w:themeColor="text1"/>
          <w:lang w:val="en-US"/>
        </w:rPr>
        <w:t>s</w:t>
      </w:r>
      <w:r w:rsidRPr="0028146E">
        <w:rPr>
          <w:color w:val="000000" w:themeColor="text1"/>
          <w:lang w:val="en-US"/>
        </w:rPr>
        <w:t xml:space="preserve"> measured using the heat</w:t>
      </w:r>
      <w:r w:rsidR="006654D3" w:rsidRPr="0028146E">
        <w:rPr>
          <w:color w:val="000000" w:themeColor="text1"/>
          <w:lang w:val="en-US"/>
        </w:rPr>
        <w:t xml:space="preserve"> </w:t>
      </w:r>
      <w:r w:rsidRPr="0028146E">
        <w:rPr>
          <w:color w:val="000000" w:themeColor="text1"/>
          <w:lang w:val="en-US"/>
        </w:rPr>
        <w:t xml:space="preserve">diffusion imaging method at low temperatures and </w:t>
      </w:r>
      <w:r w:rsidR="008735C7" w:rsidRPr="0028146E">
        <w:rPr>
          <w:color w:val="000000" w:themeColor="text1"/>
          <w:lang w:val="en-US"/>
        </w:rPr>
        <w:t>i</w:t>
      </w:r>
      <w:r w:rsidRPr="0028146E">
        <w:rPr>
          <w:color w:val="000000" w:themeColor="text1"/>
          <w:lang w:val="en-US"/>
        </w:rPr>
        <w:t>s (32 </w:t>
      </w:r>
      <w:r w:rsidRPr="0028146E">
        <w:rPr>
          <w:rFonts w:cs="Times"/>
          <w:color w:val="000000" w:themeColor="text1"/>
          <w:lang w:val="en-US"/>
        </w:rPr>
        <w:t>±</w:t>
      </w:r>
      <w:r w:rsidRPr="0028146E">
        <w:rPr>
          <w:color w:val="000000" w:themeColor="text1"/>
          <w:lang w:val="en-US"/>
        </w:rPr>
        <w:t> 10) W/</w:t>
      </w:r>
      <w:proofErr w:type="spellStart"/>
      <w:r w:rsidRPr="0028146E">
        <w:rPr>
          <w:color w:val="000000" w:themeColor="text1"/>
          <w:lang w:val="en-US"/>
        </w:rPr>
        <w:t>m</w:t>
      </w:r>
      <w:r w:rsidRPr="0028146E">
        <w:rPr>
          <w:rFonts w:cs="Times"/>
          <w:color w:val="000000" w:themeColor="text1"/>
          <w:lang w:val="en-US"/>
        </w:rPr>
        <w:t>∙</w:t>
      </w:r>
      <w:r w:rsidRPr="0028146E">
        <w:rPr>
          <w:color w:val="000000" w:themeColor="text1"/>
          <w:lang w:val="en-US"/>
        </w:rPr>
        <w:t>K</w:t>
      </w:r>
      <w:proofErr w:type="spellEnd"/>
      <w:r w:rsidRPr="0028146E">
        <w:rPr>
          <w:color w:val="000000" w:themeColor="text1"/>
          <w:lang w:val="en-US"/>
        </w:rPr>
        <w:t xml:space="preserve"> at 200 K.</w:t>
      </w:r>
    </w:p>
    <w:p w14:paraId="4A6F3541" w14:textId="4ADBCB66" w:rsidR="005223F4" w:rsidRDefault="00C90353" w:rsidP="005223F4">
      <w:pPr>
        <w:pStyle w:val="IOPKwd"/>
        <w:rPr>
          <w:lang w:val="en-US"/>
        </w:rPr>
      </w:pPr>
      <w:r>
        <w:t xml:space="preserve">Keywords: </w:t>
      </w:r>
      <w:r w:rsidRPr="001117EE">
        <w:rPr>
          <w:lang w:val="en-US"/>
        </w:rPr>
        <w:t xml:space="preserve">two-dimensional materials, </w:t>
      </w:r>
      <w:bookmarkStart w:id="2" w:name="_Hlk89153039"/>
      <w:r w:rsidRPr="001117EE">
        <w:rPr>
          <w:lang w:val="en-US"/>
        </w:rPr>
        <w:t>molecular beam epitaxy</w:t>
      </w:r>
      <w:bookmarkEnd w:id="2"/>
      <w:r w:rsidRPr="001117EE">
        <w:rPr>
          <w:lang w:val="en-US"/>
        </w:rPr>
        <w:t xml:space="preserve">, </w:t>
      </w:r>
      <w:r>
        <w:rPr>
          <w:lang w:val="en-US"/>
        </w:rPr>
        <w:t>niobium selenide</w:t>
      </w:r>
      <w:r w:rsidRPr="001117EE">
        <w:rPr>
          <w:lang w:val="en-US"/>
        </w:rPr>
        <w:t>, thermoelectric, density functional theory, scanning tunneling microscopy</w:t>
      </w:r>
    </w:p>
    <w:p w14:paraId="3B67A882" w14:textId="77777777" w:rsidR="00C90353" w:rsidRPr="0028146E" w:rsidRDefault="00C90353" w:rsidP="005223F4">
      <w:pPr>
        <w:pStyle w:val="IOPKwd"/>
        <w:rPr>
          <w:color w:val="000000" w:themeColor="text1"/>
          <w:lang w:val="en-US"/>
        </w:rPr>
      </w:pPr>
    </w:p>
    <w:p w14:paraId="275AD190" w14:textId="77777777" w:rsidR="004D2E4E" w:rsidRPr="0028146E" w:rsidRDefault="004D2E4E" w:rsidP="005223F4">
      <w:pPr>
        <w:pStyle w:val="IOPAbsText"/>
        <w:rPr>
          <w:color w:val="000000" w:themeColor="text1"/>
          <w:lang w:val="en-US"/>
        </w:rPr>
        <w:sectPr w:rsidR="004D2E4E" w:rsidRPr="0028146E" w:rsidSect="001E6988">
          <w:footerReference w:type="default" r:id="rId10"/>
          <w:pgSz w:w="11906" w:h="16838"/>
          <w:pgMar w:top="2098" w:right="907" w:bottom="1474" w:left="907" w:header="709" w:footer="709" w:gutter="0"/>
          <w:cols w:space="708"/>
          <w:docGrid w:linePitch="360"/>
        </w:sectPr>
      </w:pPr>
    </w:p>
    <w:p w14:paraId="622637B5" w14:textId="71C351C0" w:rsidR="00A40AFB" w:rsidRPr="0028146E" w:rsidRDefault="002A43C1" w:rsidP="009F033C">
      <w:pPr>
        <w:pStyle w:val="IOPH1"/>
        <w:rPr>
          <w:color w:val="000000" w:themeColor="text1"/>
          <w:lang w:val="en-US"/>
        </w:rPr>
      </w:pPr>
      <w:r w:rsidRPr="0028146E">
        <w:rPr>
          <w:color w:val="000000" w:themeColor="text1"/>
          <w:lang w:val="en-US"/>
        </w:rPr>
        <w:t xml:space="preserve">1. </w:t>
      </w:r>
      <w:r w:rsidR="001117EE" w:rsidRPr="0028146E">
        <w:rPr>
          <w:color w:val="000000" w:themeColor="text1"/>
          <w:lang w:val="en-US"/>
        </w:rPr>
        <w:t>Introduction</w:t>
      </w:r>
    </w:p>
    <w:p w14:paraId="1741127D" w14:textId="5E62DF7E" w:rsidR="001117EE" w:rsidRPr="0028146E" w:rsidRDefault="001117EE" w:rsidP="001117EE">
      <w:pPr>
        <w:pStyle w:val="IOPText"/>
        <w:rPr>
          <w:noProof/>
          <w:color w:val="000000" w:themeColor="text1"/>
          <w:lang w:val="en-US"/>
        </w:rPr>
      </w:pPr>
      <w:r w:rsidRPr="0028146E">
        <w:rPr>
          <w:noProof/>
          <w:color w:val="000000" w:themeColor="text1"/>
          <w:lang w:val="en-US"/>
        </w:rPr>
        <w:t xml:space="preserve">Two-dimensional (2D) materials possess a wide range of electronic properties, from insulating to superconducting, depending on their crystalline structures and the topology of their electronic structure. These properties can be tuned by mechanical strain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{"citationItems":[{"id":"ITEM-1","itemData":{"DOI":"10.1007/s12274-011-0183-0","ISBN":"1998-0124","ISSN":"1998-0124","abstract":"The electronic properties of two-dimensional honeycomb structures of molybdenum disulfide (MoS2) subjected to biaxial strain have been investigated using first-principles calculations based on density functional theory. On applying compressive or tensile bi-axial strain on bi-layer and mono-layer MoS2, the electronic properties are predicted to change from semiconducting to metallic. These changes present very interesting possibilities for engineering the electronic properties of two-dimensional structures of MoS2.","author":[{"dropping-particle":"","family":"Scalise","given":"Emilio","non-dropping-particle":"","parse-names":false,"suffix":""},{"dropping-particle":"","family":"Houssa","given":"Michel","non-dropping-particle":"","parse-names":false,"suffix":""},{"dropping-particle":"","family":"Pourtois","given":"Geoffrey","non-dropping-particle":"","parse-names":false,"suffix":""},{"dropping-particle":"","family":"Afanas’ev","given":"Valery","non-dropping-particle":"","parse-names":false,"suffix":""},{"dropping-particle":"","family":"Stesmans","given":"André","non-dropping-particle":"","parse-names":false,"suffix":""}],"container-title":"Nano Research","id":"ITEM-1","issue":"1","issued":{"date-parts":[["2012","1","11"]]},"page":"43-48","title":"Strain-induced semiconductor to metal transition in the two-dimensional honeycomb structure of MoS2","type":"article-journal","volume":"5"},"uris":["http://www.mendeley.com/documents/?uuid=614b028d-9569-4661-9080-b1358f7bc410","http://www.mendeley.com/documents/?uuid=3d1f684f-22e1-4b72-9aec-f89373795cca"]},{"id":"ITEM-2","itemData":{"DOI":"10.1039/C9TC00183B","ISSN":"2050-7526","abstract":"&lt;p&gt;Using first-principles density functional theory (DFT) calculations combined with Boltzmann transport theory, we investigate the effect of strain on the thermoelectric transport properties of 1T-TiSe2 monolayer, a two-dimensional (2D) material,...&lt;/p&gt;","author":[{"dropping-particle":"","family":"Nayeb Sadeghi","given":"Safoura","non-dropping-particle":"","parse-names":false,"suffix":""},{"dropping-particle":"","family":"Zebarjadi","given":"Mona","non-dropping-particle":"","parse-names":false,"suffix":""},{"dropping-particle":"","family":"Esfarjani","given":"Keivan","non-dropping-particle":"","parse-names":false,"suffix":""}],"container-title":"Journal of Materials Chemistry C","id":"ITEM-2","issued":{"date-parts":[["2019"]]},"publisher":"Royal Society of Chemistry","title":"Biaxial tensile strain-induced enhancement of thermoelectric performance of TiSe2 monolayer based on first-principles calculation","type":"article-journal"},"uris":["http://www.mendeley.com/documents/?uuid=c166b242-3e9f-4733-86e6-3d31d859ad07"]}],"mendeley":{"formattedCitation":"[1,2]","plainTextFormattedCitation":"[1,2]","previouslyFormattedCitation":"[1,2]"},"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[1,2]</w:t>
      </w:r>
      <w:r w:rsidRPr="0028146E">
        <w:rPr>
          <w:noProof/>
          <w:color w:val="000000" w:themeColor="text1"/>
          <w:lang w:val="en-US"/>
        </w:rPr>
        <w:fldChar w:fldCharType="end"/>
      </w:r>
      <w:r w:rsidRPr="0028146E">
        <w:rPr>
          <w:noProof/>
          <w:color w:val="000000" w:themeColor="text1"/>
          <w:lang w:val="en-US"/>
        </w:rPr>
        <w:t xml:space="preserve">, applied field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{"citationItems":[{"id":"ITEM-1","itemData":{"DOI":"10.1103/PhysRevB.84.205325","ISSN":"1098-0121","abstract":"We investigate band-gap tuning in bilayer transition-metal dichalcogenides by external electric fields applied perpendicular to the layers. Using density functional theory, we show that the fundamental band gap of MoS2, MoSe2, MoTe2, and WS2 bilayer structures continuously decreases with increasing applied electric fields, eventually rendering them metallic. We interpret our results in the light of the giant Stark effect and obtain a robust relationship, which is essentially characterized by the interlayer spacing, for the rate of change of band gap with applied external field. Our study expands the known space of layered materials with widely tunable band gaps beyond the classic example of bilayer graphene and suggests potential directions for fabrication of novel electronic and photonic devices. © 2011 American Physical Society.","author":[{"dropping-particle":"","family":"Ramasubramaniam","given":"Ashwin","non-dropping-particle":"","parse-names":false,"suffix":""},{"dropping-particle":"","family":"Naveh","given":"Doron","non-dropping-particle":"","parse-names":false,"suffix":""},{"dropping-particle":"","family":"Towe","given":"Elias","non-dropping-particle":"","parse-names":false,"suffix":""}],"container-title":"Physical Review B","id":"ITEM-1","issue":"20","issued":{"date-parts":[["2011","11","18"]]},"page":"205325","title":"Tunable band gaps in bilayer transition-metal dichalcogenides","type":"article-journal","volume":"84"},"uris":["http://www.mendeley.com/documents/?uuid=983bef25-973f-4996-ab70-eddf8fe817f8","http://www.mendeley.com/documents/?uuid=21bbf751-fb59-481e-a03a-c1b9e48cc65c"]}],"mendeley":{"formattedCitation":"[3]","plainTextFormattedCitation":"[3]","previouslyFormattedCitation":"[3]"},"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[3]</w:t>
      </w:r>
      <w:r w:rsidRPr="0028146E">
        <w:rPr>
          <w:noProof/>
          <w:color w:val="000000" w:themeColor="text1"/>
          <w:lang w:val="en-US"/>
        </w:rPr>
        <w:fldChar w:fldCharType="end"/>
      </w:r>
      <w:r w:rsidRPr="0028146E">
        <w:rPr>
          <w:noProof/>
          <w:color w:val="000000" w:themeColor="text1"/>
          <w:lang w:val="en-US"/>
        </w:rPr>
        <w:t xml:space="preserve">, and the number of </w:t>
      </w:r>
      <w:r w:rsidRPr="0028146E">
        <w:rPr>
          <w:noProof/>
          <w:color w:val="000000" w:themeColor="text1"/>
          <w:lang w:val="en-US"/>
        </w:rPr>
        <w:t xml:space="preserve">layers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{"citationItems":[{"id":"ITEM-1","itemData":{"DOI":"10.1103/PhysRevLett.105.136805","ISBN":"0031-9007","ISSN":"0031-9007","PMID":"21230799","abstract":"The electronic properties of ultrathin crystals of molybdenum disulfide consisting of N ¼ 1; 2; .. . ; 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 cence quantum efficiency by more than a factor of 104 compared with the bulk material. DOI:","author":[{"dropping-particle":"","family":"Mak","given":"Kin Fai","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 F.","non-dropping-particle":"","parse-names":false,"suffix":""}],"container-title":"Physical Review Letters","id":"ITEM-1","issue":"13","issued":{"date-parts":[["2010","9","24"]]},"page":"136805","title":"Atomically Thin MoS2: A New Direct-Gap Semiconductor","type":"article-journal","volume":"105"},"uris":["http://www.mendeley.com/documents/?uuid=eb4df506-bc00-45a7-91ae-50828a247063","http://www.mendeley.com/documents/?uuid=6e5e574a-84fe-4565-8b5d-6ac487583123"]},{"id":"ITEM-2","itemData":{"DOI":"10.1103/PhysRevB.83.245213","ISSN":"1098-0121","abstract":"Bulk MoS 2 , a prototypical layered transition-metal dichalcogenide, is an indirect band gap semiconductor. Reducing its slab thickness to a monolayer, MoS 2 undergoes a transition to the direct band semiconductor. We support this experimental observation by first-principle calculations and show that quantum confinement in layered d-electron dichalcogenides results in tuning the electronic structure. We further studied the properties of related T S 2 nanolayers (T = W, Nb, Re) and show that the isotopological WS 2 exhibits similar electronic properties, while NbS 2 and ReS 2 remain metallic independent of the slab thickness.","author":[{"dropping-particle":"","family":"Kuc","given":"A","non-dropping-particle":"","parse-names":false,"suffix":""},{"dropping-particle":"","family":"Zibouche","given":"N","non-dropping-particle":"","parse-names":false,"suffix":""},{"dropping-particle":"","family":"Heine","given":"T","non-dropping-particle":"","parse-names":false,"suffix":""}],"container-title":"Physical Review B","id":"ITEM-2","issue":"24","issued":{"date-parts":[["2011","6","30"]]},"page":"245213","title":"Influence of quantum confinement on the electronic structure of the transition metal sulfide TS2","type":"article-journal","volume":"83"},"uris":["http://www.mendeley.com/documents/?uuid=f0a860fc-683b-3e5f-aabd-f08f7eae470a","http://www.mendeley.com/documents/?uuid=c537f79d-db72-4931-b9eb-90c618f4352c"]}],"mendeley":{"formattedCitation":"[4,5]","plainTextFormattedCitation":"[4,5]","previouslyFormattedCitation":"[4,5]"},"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[4,5]</w:t>
      </w:r>
      <w:r w:rsidRPr="0028146E">
        <w:rPr>
          <w:noProof/>
          <w:color w:val="000000" w:themeColor="text1"/>
          <w:lang w:val="en-US"/>
        </w:rPr>
        <w:fldChar w:fldCharType="end"/>
      </w:r>
      <w:r w:rsidRPr="0028146E">
        <w:rPr>
          <w:noProof/>
          <w:color w:val="000000" w:themeColor="text1"/>
          <w:lang w:val="en-US"/>
        </w:rPr>
        <w:t xml:space="preserve">. Transition metal dichalcogenides (TMDs), as an important family of 2D materials, share most of these traits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{"citationItems":[{"id":"ITEM-1","itemData":{"DOI":"10.1038/natrevmats.2017.33","ISSN":"2058-8437","abstract":"Graphene is very popular because of its many fascinating properties, but its lack of an electronic bandgap has stimulated the search for 2D materials with semiconducting character. Transition metal dichalcogenides (TMDCs), which are semiconductors of the type MX 2, where M is a transition metal atom (such as Mo or W) and X is a chalcogen atom (such as S, Se or Te), provide a promising alternative. Because of its robustness, MoS 2 is the most studied material in this family. TMDCs exhibit a unique combination of atomic-scale thickness, direct bandgap, strong spin-orbit coupling and favourable electronic and mechanical properties, which make them interesting for fundamental studies and for applications in high-end electronics, spintronics, optoelectronics, energy harvesting, flexible electronics, DNA sequencing and personalized medicine. In this Review, the methods used to synthesize TMDCs are examined and their properties are discussed, with particular attention to their charge density wave, superconductive and topological phases. The use of TMCDs in nanoelectronic devices is also explored, along with strategies to improve charge carrier mobility, high frequency operation and the use of strain engineering to tailor their properties.","author":[{"dropping-particle":"","family":"Manzeli","given":"Sajedeh","non-dropping-particle":"","parse-names":false,"suffix":""},{"dropping-particle":"","family":"Ovchinnikov","given":"Dmitry","non-dropping-particle":"","parse-names":false,"suffix":""},{"dropping-particle":"","family":"Pasquier","given":"Diego","non-dropping-particle":"","parse-names":false,"suffix":""},{"dropping-particle":"V.","family":"Yazyev","given":"Oleg","non-dropping-particle":"","parse-names":false,"suffix":""},{"dropping-particle":"","family":"Kis","given":"Andras","non-dropping-particle":"","parse-names":false,"suffix":""}],"container-title":"Nature Reviews Materials","id":"ITEM-1","issue":"8","issued":{"date-parts":[["2017","8","13"]]},"page":"17033","publisher":"Nature Publishing Group","title":"2D transition metal dichalcogenides","type":"article-journal","volume":"2"},"uris":["http://www.mendeley.com/documents/?uuid=6977e572-e75e-3621-baae-fa6fc12bb7a3","http://www.mendeley.com/documents/?uuid=365c8a4f-9645-4071-a099-91b8d68c8d04"]}],"mendeley":{"formattedCitation":"[6]","plainTextFormattedCitation":"[6]","previouslyFormattedCitation":"[6]"},"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[6]</w:t>
      </w:r>
      <w:r w:rsidRPr="0028146E">
        <w:rPr>
          <w:noProof/>
          <w:color w:val="000000" w:themeColor="text1"/>
          <w:lang w:val="en-US"/>
        </w:rPr>
        <w:fldChar w:fldCharType="end"/>
      </w:r>
      <w:r w:rsidRPr="0028146E">
        <w:rPr>
          <w:noProof/>
          <w:color w:val="000000" w:themeColor="text1"/>
          <w:lang w:val="en-US"/>
        </w:rPr>
        <w:t xml:space="preserve">. In terms of thermoelectric applications, 2D confined states can result in a large Seebeck coefficient: many few-layer samples have shown superior thermoelectric properties compared to their equivalent bulk counterparts, and hence are of interest for thermoelectric energy conversion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{"citationItems":[{"id":"ITEM-1","itemData":{"DOI":"10.30919/es8d1136","ISSN":"2576988X","abstract":"The rapid development in the synthesis and device fabrication of two-dimensional (2D) materials provides new opportunities for their wide applications in a variety of fields including thermoelectric energy conversion, thermal management, and thermal logics. As one important research direction, the possibly poor thermoelectric performance of the pristine 2D materials can be dramatically improved with patterned nanostructures, and stacking of different 2Ds to form layered heterostructures, as well as electrostatic gating, which allow the fine-tuning of both the quasi Fermi level and phonon transport. This article reviews the recent advancement in this direction, with an emphasis on both fundamental understanding and practical problems.","author":[{"dropping-particle":"","family":"Li","given":"Qinyi","non-dropping-particle":"","parse-names":false,"suffix":""},{"dropping-particle":"","family":"Hao","given":"Qing","non-dropping-particle":"","parse-names":false,"suffix":""},{"dropping-particle":"","family":"Zhu","given":"Tianhui","non-dropping-particle":"","parse-names":false,"suffix":""},{"dropping-particle":"","family":"Zebarjadi","given":"Mona","non-dropping-particle":"","parse-names":false,"suffix":""},{"dropping-particle":"","family":"Takahashi","given":"Koji","non-dropping-particle":"","parse-names":false,"suffix":""}],"container-title":"Engineered Science","id":"ITEM-1","issued":{"date-parts":[["2020"]]},"page":"24-50","title":"Nanostructured and Heterostructured 2D Materials for Thermoelectrics","type":"article-journal","volume":"13"},"uris":["http://www.mendeley.com/documents/?uuid=23db4b54-7de8-3d4b-b916-27b070f7e6be"]}],"mendeley":{"formattedCitation":"[7]","plainTextFormattedCitation":"[7]","previouslyFormattedCitation":"[7]"},"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[7]</w:t>
      </w:r>
      <w:r w:rsidRPr="0028146E">
        <w:rPr>
          <w:noProof/>
          <w:color w:val="000000" w:themeColor="text1"/>
          <w:lang w:val="en-US"/>
        </w:rPr>
        <w:fldChar w:fldCharType="end"/>
      </w:r>
      <w:r w:rsidRPr="0028146E">
        <w:rPr>
          <w:noProof/>
          <w:color w:val="000000" w:themeColor="text1"/>
          <w:lang w:val="en-US"/>
        </w:rPr>
        <w:t xml:space="preserve"> and </w:t>
      </w:r>
      <w:r w:rsidRPr="0028146E">
        <w:rPr>
          <w:noProof/>
          <w:color w:val="000000" w:themeColor="text1"/>
          <w:lang w:val="en-US"/>
        </w:rPr>
        <w:lastRenderedPageBreak/>
        <w:t xml:space="preserve">nanoscale cooling applications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10.1088/0034-4885/79/9/095901","ISSN":"0034-4885","author":[{"dropping-particle":"","family":"Ziabari","given":"Amirkoushyar","non-dropping-particle":"","parse-names":false,"suffix":""},{"dropping-particle":"","family":"Zebarjadi","given":"Mona","non-dropping-particle":"","parse-names":false,"suffix":""},{"dropping-particle":"","family":"Vashaee","given":"Daryoosh","non-dropping-particle":"","parse-names":false,"suffix":""},{"dropping-particle":"","family":"Shakouri","given":"Ali","non-dropping-particle":"","parse-names":false,"suffix":""}],"container-title":"Reports on Progress in Physics","id":"ITEM-1","issue":"9","issued":{"date-parts":[["2016","9"]]},"page":"095901","publisher":"IOP Publishing","title":"Nanoscale solid-state cooling: a review","type":"article-journal","volume":"79"},"uris":["http://www.mendeley.com/documents/?uuid=53c770a8-1503-3b38-844e-469e87715e49","http://www.mendeley.com/documents/?uuid=f7a8bdc5-dc18-4b14-9b55-9b2874f9c93a"]}],"mendeley":{"formattedCitation":"[8]","plainTextFormattedCitation":"[8]","previouslyFormattedCitation":"[8]"},"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[8]</w:t>
      </w:r>
      <w:r w:rsidRPr="0028146E">
        <w:rPr>
          <w:noProof/>
          <w:color w:val="000000" w:themeColor="text1"/>
          <w:lang w:val="en-US"/>
        </w:rPr>
        <w:fldChar w:fldCharType="end"/>
      </w:r>
      <w:r w:rsidRPr="0028146E">
        <w:rPr>
          <w:noProof/>
          <w:color w:val="000000" w:themeColor="text1"/>
          <w:lang w:val="en-US"/>
        </w:rPr>
        <w:t>. For instance, at room temperature, monolayer graphene/hBN has a power factor times temperature (</w:t>
      </w:r>
      <w:r w:rsidRPr="0028146E">
        <w:rPr>
          <w:i/>
          <w:iCs/>
          <w:noProof/>
          <w:color w:val="000000" w:themeColor="text1"/>
          <w:lang w:val="en-US"/>
        </w:rPr>
        <w:t>PFT</w:t>
      </w:r>
      <w:r w:rsidRPr="0028146E">
        <w:rPr>
          <w:noProof/>
          <w:color w:val="000000" w:themeColor="text1"/>
          <w:lang w:val="en-US"/>
        </w:rPr>
        <w:t>) of about 10 W/m∙K</w:t>
      </w:r>
      <w:r w:rsidR="00CF73EA"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{"citationItems":[{"id":"ITEM-1","itemData":{"DOI":"10.1073/pnas.1615913113","ISSN":"0027-8424","abstract":"Fast and controllable cooling at nanoscales requires a combination of highly efficient passive cooling and active cooling. Although passive cooling in graphene-based devices is quite effective due to graphene's extraordinary heat conduction, active cooling has not been considered feasible due to graphene's low thermoelectric power factor. Here, we show that the thermoelectric performance of graphene can be significantly improved by using hexagonal boron nitride (hBN) substrates instead of SiO 2 . We find the room temperature efficiency of active cooling in the device, as gauged by the power factor times temperature, reaches values as high as 10.35 W·m −1 ·K −1 , corresponding to more than doubling the high-est reported room temperature bulk power factors, 5 W·m −1 ·K −1 , in YbAl 3 , and quadrupling the best 2D power factor, 2.5 W·m −1 ·K −1 , in MoS 2 . We further show that the Seebeck coefficient provides a direct measure of substrate-induced random potential fluctuations and that their significant reduction for hBN substrates enables fast gate-controlled switching of the Seebeck coefficient polarity for applications in integrated active cooling devices. graphene | Seebeck coefficient | thermoelectric power factor | electron–hole puddles | screened Coulomb scattering A s the size of the electronic components shrinks, larger power densities are generated, resulting in local hot spots. The small size of these hot spots and their inaccessibility make it difficult to maintain a low and safe operating temperature (1). Solid-state integrated active thermoelectric coolers could solve the long-lasting electronic cooling problem (2, 3). These coolers are designed to actively pump heat in its natural flow direction, from the hot spots generated on the chip to the colder ambient reservoir. In this mode of operation, active cooling assists passive cooling, which is different from the refrigeration mode where passive and active cooling oppose each other (4). In passive cooling, heat is transported via the phonon channel, and the heat flux is set by the thermal conductance of the cooler. In contrast, active cooling uses the Peltier cooling to pump heat via the electronic channel and can be controlled and tuned with applied current. The performance of Peltier cooling is a function of the thermoelectric power factor, PF = σS 2 , where σ is the electrical conductivity and S is the Seebeck coefficient. In this manuscript, we also use the notation of PFT, referring to P…","author":[{"dropping-particle":"","family":"Duan","given":"Junxi","non-dropping-particle":"","parse-names":false,"suffix":""},{"dropping-particle":"","family":"Wang","given":"Xiaoming","non-dropping-particle":"","parse-names":false,"suffix":""},{"dropping-particle":"","family":"Lai","given":"Xinyuan","non-dropping-particle":"","parse-names":false,"suffix":""},{"dropping-particle":"","family":"Li","given":"Guohong","non-dropping-particle":"","parse-names":false,"suffix":""},{"dropping-particle":"","family":"Watanabe","given":"Kenji","non-dropping-particle":"","parse-names":false,"suffix":""},{"dropping-particle":"","family":"Taniguchi","given":"Takashi","non-dropping-particle":"","parse-names":false,"suffix":""},{"dropping-particle":"","family":"Zebarjadi","given":"Mona","non-dropping-particle":"","parse-names":false,"suffix":""},{"dropping-particle":"","family":"Andrei","given":"Eva Y","non-dropping-particle":"","parse-names":false,"suffix":""}],"container-title":"Proceedings of the National Academy of Sciences","id":"ITEM-1","issue":"50","issued":{"date-parts":[["2016","12","13"]]},"page":"14272-14276","title":"High thermoelectricpower factor in graphene/hBN devices","type":"article-journal","volume":"113"},"uris":["http://www.mendeley.com/documents/?uuid=95a3c09d-556e-3bf8-af30-f9fdbe54672a"]}],"mendeley":{"formattedCitation":"[9]","plainTextFormattedCitation":"[9]","previouslyFormattedCitation":"[9]"},"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[9]</w:t>
      </w:r>
      <w:r w:rsidRPr="0028146E">
        <w:rPr>
          <w:noProof/>
          <w:color w:val="000000" w:themeColor="text1"/>
          <w:lang w:val="en-US"/>
        </w:rPr>
        <w:fldChar w:fldCharType="end"/>
      </w:r>
      <w:r w:rsidRPr="0028146E">
        <w:rPr>
          <w:noProof/>
          <w:color w:val="000000" w:themeColor="text1"/>
          <w:lang w:val="en-US"/>
        </w:rPr>
        <w:t>, which is an order of magnitude larger than a commercial bulk Bi</w:t>
      </w:r>
      <w:r w:rsidRPr="0028146E">
        <w:rPr>
          <w:noProof/>
          <w:color w:val="000000" w:themeColor="text1"/>
          <w:vertAlign w:val="subscript"/>
          <w:lang w:val="en-US"/>
        </w:rPr>
        <w:t>2</w:t>
      </w:r>
      <w:r w:rsidRPr="0028146E">
        <w:rPr>
          <w:noProof/>
          <w:color w:val="000000" w:themeColor="text1"/>
          <w:lang w:val="en-US"/>
        </w:rPr>
        <w:t>Te</w:t>
      </w:r>
      <w:r w:rsidRPr="0028146E">
        <w:rPr>
          <w:noProof/>
          <w:color w:val="000000" w:themeColor="text1"/>
          <w:vertAlign w:val="subscript"/>
          <w:lang w:val="en-US"/>
        </w:rPr>
        <w:t>3</w:t>
      </w:r>
      <w:r w:rsidRPr="0028146E">
        <w:rPr>
          <w:noProof/>
          <w:color w:val="000000" w:themeColor="text1"/>
          <w:lang w:val="en-US"/>
        </w:rPr>
        <w:t>. The best-performing low-temperature TMD sample to date is MoS</w:t>
      </w:r>
      <w:r w:rsidRPr="0028146E">
        <w:rPr>
          <w:noProof/>
          <w:color w:val="000000" w:themeColor="text1"/>
          <w:vertAlign w:val="subscript"/>
          <w:lang w:val="en-US"/>
        </w:rPr>
        <w:t>2</w:t>
      </w:r>
      <w:r w:rsidRPr="0028146E">
        <w:rPr>
          <w:noProof/>
          <w:color w:val="000000" w:themeColor="text1"/>
          <w:lang w:val="en-US"/>
        </w:rPr>
        <w:t xml:space="preserve">/hBN with a </w:t>
      </w:r>
      <w:r w:rsidRPr="0028146E">
        <w:rPr>
          <w:i/>
          <w:iCs/>
          <w:noProof/>
          <w:color w:val="000000" w:themeColor="text1"/>
          <w:lang w:val="en-US"/>
        </w:rPr>
        <w:t>PFT</w:t>
      </w:r>
      <w:r w:rsidRPr="0028146E">
        <w:rPr>
          <w:noProof/>
          <w:color w:val="000000" w:themeColor="text1"/>
          <w:lang w:val="en-US"/>
        </w:rPr>
        <w:t xml:space="preserve"> of about 1.5 W/m∙K at 30 K</w:t>
      </w:r>
      <w:r w:rsidR="00CF73EA"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{"citationItems":[{"id":"ITEM-1","itemData":{"DOI":"10.1073/pnas.2007495117","ISSN":"0027-8424","abstract":"Local impurity states arising from atomic vacancies in two-dimensional (2D) nanosheets are predicted to have a profound effect on charge transport due to resonant scattering and can be used to manipulate thermoelectric properties. However, the effects of these impurities are often masked by external fluctuations and turbostratic interfaces; therefore, it is challenging to probe the correlation between vacancy impurities and thermoelectric parameters experimentally. In this work, we demonstrate that n-type molybdenum disulfide (MoS 2 ) supported on hexagonal boron nitride ( h -BN) substrate reveals a large anomalous positive Seebeck coefficient with strong band hybridization. The presence of vacancies on MoS 2 with a large conduction subband splitting of 50.0 ± 5.0 meV may contribute to Kondo insulator-like properties. Furthermore, by tuning the chemical potential, the thermoelectric power factor can be enhanced by up to two orders of magnitude to 50 mW m −1 K −2 . Our work shows that defect engineering in 2D materials provides an effective strategy for controlling band structure and tuning thermoelectric transport.","author":[{"dropping-particle":"","family":"Wu","given":"Jing","non-dropping-particle":"","parse-names":false,"suffix":""},{"dropping-particle":"","family":"Liu","given":"Yanpeng Yi","non-dropping-particle":"","parse-names":false,"suffix":""},{"dropping-particle":"","family":"Liu","given":"Yanpeng Yi","non-dropping-particle":"","parse-names":false,"suffix":""},{"dropping-particle":"","family":"Cai","given":"Yongqing","non-dropping-particle":"","parse-names":false,"suffix":""},{"dropping-particle":"","family":"Zhao","given":"Yunshan","non-dropping-particle":"","parse-names":false,"suffix":""},{"dropping-particle":"","family":"Ng","given":"Hong Kuan","non-dropping-particle":"","parse-names":false,"suffix":""},{"dropping-particle":"","family":"Watanabe","given":"Kenji","non-dropping-particle":"","parse-names":false,"suffix":""},{"dropping-particle":"","family":"Taniguchi","given":"Takashi","non-dropping-particle":"","parse-names":false,"suffix":""},{"dropping-particle":"","family":"Zhang","given":"Gang","non-dropping-particle":"","parse-names":false,"suffix":""},{"dropping-particle":"","family":"Qiu","given":"Cheng-Wei","non-dropping-particle":"","parse-names":false,"suffix":""},{"dropping-particle":"","family":"Chi","given":"Dongzhi","non-dropping-particle":"","parse-names":false,"suffix":""},{"dropping-particle":"","family":"Neto","given":"A. H. Castro","non-dropping-particle":"","parse-names":false,"suffix":""},{"dropping-particle":"","family":"Thong","given":"John T. L.","non-dropping-particle":"","parse-names":false,"suffix":""},{"dropping-particle":"","family":"Loh","given":"Kian Ping","non-dropping-particle":"","parse-names":false,"suffix":""},{"dropping-particle":"","family":"Hippalgaonkar","given":"Kedar","non-dropping-particle":"","parse-names":false,"suffix":""}],"container-title":"Proceedings of the National Academy of Sciences","id":"ITEM-1","issue":"25","issued":{"date-parts":[["2020","6","23"]]},"page":"13929-13936","title":"Large enhancement of thermoelectric performance in MoS 2 / h -BN heterostructure due to vacancy-induced band hybridization","type":"article-journal","volume":"117"},"uris":["http://www.mendeley.com/documents/?uuid=1d189b30-0370-42ce-8f07-9eac61687ff5","http://www.mendeley.com/documents/?uuid=c6c88a05-825f-4150-8826-aecc9d85b67f"]}],"mendeley":{"formattedCitation":"[10]","plainTextFormattedCitation":"[10]","previouslyFormattedCitation":"[10]"},"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[10]</w:t>
      </w:r>
      <w:r w:rsidRPr="0028146E">
        <w:rPr>
          <w:noProof/>
          <w:color w:val="000000" w:themeColor="text1"/>
          <w:lang w:val="en-US"/>
        </w:rPr>
        <w:fldChar w:fldCharType="end"/>
      </w:r>
      <w:r w:rsidRPr="0028146E">
        <w:rPr>
          <w:noProof/>
          <w:color w:val="000000" w:themeColor="text1"/>
          <w:lang w:val="en-US"/>
        </w:rPr>
        <w:t xml:space="preserve">, which is larger than most bulk samples at a similar temperature. </w:t>
      </w:r>
    </w:p>
    <w:p w14:paraId="366EFC42" w14:textId="2878817E" w:rsidR="001117EE" w:rsidRPr="0028146E" w:rsidRDefault="001117EE" w:rsidP="001117EE">
      <w:pPr>
        <w:pStyle w:val="IOPText"/>
        <w:rPr>
          <w:noProof/>
          <w:color w:val="000000" w:themeColor="text1"/>
          <w:lang w:val="en-US"/>
        </w:rPr>
      </w:pPr>
      <w:r w:rsidRPr="0028146E">
        <w:rPr>
          <w:noProof/>
          <w:color w:val="000000" w:themeColor="text1"/>
          <w:lang w:val="en-US"/>
        </w:rPr>
        <w:t>Among TMDs, NbSe</w:t>
      </w:r>
      <w:r w:rsidRPr="0028146E">
        <w:rPr>
          <w:noProof/>
          <w:color w:val="000000" w:themeColor="text1"/>
          <w:vertAlign w:val="subscript"/>
          <w:lang w:val="en-US"/>
        </w:rPr>
        <w:t>2</w:t>
      </w:r>
      <w:r w:rsidRPr="0028146E">
        <w:rPr>
          <w:noProof/>
          <w:color w:val="000000" w:themeColor="text1"/>
          <w:lang w:val="en-US"/>
        </w:rPr>
        <w:t xml:space="preserve"> is of particular interest. In its 2H phase, charge density waves (CDWs) and superconductivity occur and coexist at low temperatures (below 7 K for bulk crystals), with the superconducting state and the CDW transition temperature depending on thickness</w:t>
      </w:r>
      <w:r w:rsidR="00CF73EA"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{"citationItems":[{"id":"ITEM-1","itemData":{"DOI":"10.1038/nnano.2015.143","ISSN":"1748-3387","abstract":"Two-dimensional materials possess very different properties from their bulk counterparts. While changes in single-particle electronic properties have been investigated extensively 1-3 , modifications in the many-body collective phenomena in the exact two-dimensional limit remain relatively unexplored. Here, we report a combined optical and electrical transport study on the many-body collective-order phase diagram of NbSe 2 down to a thickness of one monolayer. Both the charge density wave and the superconducting phase have been observed down to the monolayer limit. The superconducting transition temperature decreases on lowering the layer thickness , but the newly observed charge-density-wave transition temperature increases from 33 K in the bulk to 145 K in the monolayer. Such highly unusual enhancement of charge density waves in atomically thin samples can be understood to be a result of significantly enhanced electron-phonon interactions in two-dimensional NbSe 2 (ref. 4) and is supported by the large blueshift of the collective amplitude vibration observed in our experiment. Our results open up a new window for search and control of collective phases of two-dimensional matter, as well as expanding the functionalities of these materials for electronic applications. Charge density waves (CDWs) are periodic modulations of conduction electron densities and the associated lattice distortions in solids 5,6. Understanding such spontaneous charge orders in two dimensions is essential to unravel the mechanism of unconventional superconductivity in many layered materials due to their intricate relationship in the phase diagram 7,8. Dimensionality has profound effects on CDW instabilities, as in many other phase transition phenomena 5. On the one hand, reduced dimensionality strengthens Peierls instabilities (due to Fermi surface nesting) and electron-phonon interactions (due to reduced dielectric screening), favouring stronger CDWs 4. On the other hand, stronger fluctuation effects from both finite temperatures and disorders tend to destroy long-range CDW coherence in low-dimensional systems 5. Although long-range CDW coherence is well known in quasi-one-dimensional and quasi-two-dimensional systems 5 , the interplay of these effects in the exact two-dimensional limit remains unknown. Van der Waals materials that can be separated into stable layers of atomic thickness 9 provide an ideal platform for investigations of CDWs 10 and their relation with supercondu…","author":[{"dropping-particle":"","family":"Xi","given":"Xiaoxiang","non-dropping-particle":"","parse-names":false,"suffix":""},{"dropping-particle":"","family":"Zhao","given":"Liang","non-dropping-particle":"","parse-names":false,"suffix":""},{"dropping-particle":"","family":"Wang","given":"Zefang","non-dropping-particle":"","parse-names":false,"suffix":""},{"dropping-particle":"","family":"Berger","given":"Helmuth","non-dropping-particle":"","parse-names":false,"suffix":""},{"dropping-particle":"","family":"Forró","given":"László","non-dropping-particle":"","parse-names":false,"suffix":""},{"dropping-particle":"","family":"Shan","given":"Jie","non-dropping-particle":"","parse-names":false,"suffix":""},{"dropping-particle":"","family":"Mak","given":"Kin Fai","non-dropping-particle":"","parse-names":false,"suffix":""}],"container-title":"Nature Nanotechnology","id":"ITEM-1","issue":"9","issued":{"date-parts":[["2015","9","20"]]},"page":"765-769","title":"Strongly enhanced charge-density-wave order in monolayer NbSe2","type":"article-journal","volume":"10"},"uris":["http://www.mendeley.com/documents/?uuid=340548ee-d317-3c0c-9c8f-988172ad90e3","http://www.mendeley.com/documents/?uuid=48795200-d2b7-45d9-a795-8d165177acb9"]},{"id":"ITEM-2","itemData":{"DOI":"10.1038/nphys3538","ISSN":"1745-2473","abstract":"The properties of two-dimensional transition metal dichalco-genides arising from strong spin-orbit interactions and valley-dependent Berry curvature eeects have recently attracted considerable interest 1-7. Although single-particle and excitonic phenomena related to spin-valley coupling have been extensively studied 1,3-6 , the eeects of spin-valley coupling on collective quantum phenomena remain less well understood. Here we report the observation of superconducting monolayer NbSe 2 with an in-plane upper critical field of more than six times the Pauli paramagnetic limit, by means of magnetotransport measurements. The eeect can be interpreted in terms of the competing Zeeman eeect and large intrinsic spin-orbit interactions in non-centrosymmetric NbSe 2 monolayers, where the electron spin is locked to the out-of-plane direction. Our results provide strong evidence of unconventional Ising pairing protected by spin-momentum locking, and suggest further studies of non-centrosymmetric superconductivity with unique spin and valley degrees of freedom in the two-dimensional limit. Monolayer transition metal dichalcogenide (TMD) of the hexagonal structure consists of a layer of transition metal atoms sandwiched between two layers of chalcogen atoms in the trigonal prismatic structure 8 (Fig. 1a). It possesses out-of-plane mirror symmetry and broken in-plane inversion symmetry. The presence of 4d transition metal also gives rise to large spin-orbit interactions (SOIs). The mirror symmetry restricts the crystal field (ε) to the plane. The SOIs split the spin states at finite momentum k in the absence of inversion symmetry. They manifest as an effective magnetic field H SO (k) along the direction of k × ε, which is out of plane for the restricted two-dimensional (2D) motion of electrons in the plane. The electron spin is thus oriented in the out-of-plane direction and in opposite directions for electrons of opposite momenta 1-3 (Fig. 1a). Such spin-momentum locking is destroyed in the bulk where inversion symmetry and spin degeneracy are restored 1,2,7 (Fig. 1b). New valley-and spin-dependent phenomena including optical orientation of the valley polarization 3,4 and the valley Hall effect 5 have been recently demonstrated in group-VI TMD monolayers such as MoS 2. The effect of spin-momentum locking on collective quantum phenomena in monolayer TMDs, however, remains an open area. In this work, we demonstrate very high in-plane upper critical fields induced by spin…","author":[{"dropping-particle":"","family":"Xi","given":"Xiaoxiang","non-dropping-particle":"","parse-names":false,"suffix":""},{"dropping-particle":"","family":"Wang","given":"Zefang","non-dropping-particle":"","parse-names":false,"suffix":""},{"dropping-particle":"","family":"Zhao","given":"Weiwei","non-dropping-particle":"","parse-names":false,"suffix":""},{"dropping-particle":"","family":"Park","given":"Ju-Hyun","non-dropping-particle":"","parse-names":false,"suffix":""},{"dropping-particle":"","family":"Law","given":"Kam Tuen","non-dropping-particle":"","parse-names":false,"suffix":""},{"dropping-particle":"","family":"Berger","given":"Helmuth","non-dropping-particle":"","parse-names":false,"suffix":""},{"dropping-particle":"","family":"Forró","given":"László","non-dropping-particle":"","parse-names":false,"suffix":""},{"dropping-particle":"","family":"Shan","given":"Jie","non-dropping-particle":"","parse-names":false,"suffix":""},{"dropping-particle":"","family":"Mak","given":"Kin Fai","non-dropping-particle":"","parse-names":false,"suffix":""}],"container-title":"Nature Physics","id":"ITEM-2","issue":"2","issued":{"date-parts":[["2016","2","9"]]},"page":"139-143","title":"Ising pairing in superconducting NbSe2 atomic layers","type":"article-journal","volume":"12"},"uris":["http://www.mendeley.com/documents/?uuid=f6bf5fae-cefe-30e2-a45b-08193519e5ee","http://www.mendeley.com/documents/?uuid=8272af9c-999e-40cb-bb5e-35dcafc530f8"]},{"id":"ITEM-3","itemData":{"DOI":"10.1038/nphys3527","ISSN":"1745-2473","abstract":"Layered transition metal dichalcogenides are ideal systems for exploring the eeects of dimensionality on correlated electronic phases such as charge density wave (CDW) order and superconductivity. In bulk NbSe 2 a CDW sets in at T CDW = 33 K and superconductivity sets in at T c = 7.2 K. Below T c these electronic states coexist but their microscopic formation mechanisms remain controversial. Here we present an electronic characterization study of a single two-dimensional (2D) layer of NbSe 2 by means of low-temperature scanning tunnelling microscopy/spectroscopy (STM/STS), angle-resolved photoemission spectroscopy (ARPES), and electrical transport measurements. We demonstrate that 3 × 3 CDW order in NbSe 2 remains intact in two dimensions. Superconductivity also still remains in the 2D limit, but its onset temperature is depressed to 1.9 K. Our STS measurements at 5 K reveal a CDW gap of ∆ = 4 meV at the Fermi energy, which is accessible by means of STS owing to the removal of bands crossing the Fermi level for a single layer. Our observations are consistent with the simplified (compared to bulk) electronic structure of single-layer NbSe 2 , thus providing insight into CDW formation and superconductivity in this model strongly correlated system. M anybody electronic ground states can be sensitive to the spatial dimensions of a material 1-5. In transition metal dichalcogenide materials, for example, significant differences are expected in charge density wave and superconducting (SC) phases as dimensionality is reduced from a bulk three-dimensional (3D) material to a single-layer 2D material 6-9. NbSe 2 is a model system in this regard, as it has been predicted to preserve its charge density wave (CDW) order in the single-layer limit, although with a significantly shortened CDW wavevector (q CDW ; ref. 6). A metal to semi-metal transition has also been predicted for NbSe 2 when it is reduced to the 2D limit 6,7,10. Previous work has shown that the superconducting transition temperature for NbSe 2 decreases from its bulk value of T C = 7.2 K as the thickness is reduced 11-13 , but no experimental studies have yet been performed that explore the interplay between NbSe 2 superconductivity and CDW formation in the extreme 2D limit. CDW behaviour in the 3D limit of NbSe 2 , on the other hand, has been well studied, although the origin of the bulk CDW transition at T CDW = 33 K remains controversial. Recent experiments suggest that electron-phonon coupling play…","author":[{"dropping-particle":"","family":"Ugeda","given":"Miguel M","non-dropping-particle":"","parse-names":false,"suffix":""},{"dropping-particle":"","family":"Bradley","given":"Aaron J","non-dropping-particle":"","parse-names":false,"suffix":""},{"dropping-particle":"","family":"Zhang","given":"Yi","non-dropping-particle":"","parse-names":false,"suffix":""},{"dropping-particle":"","family":"Onishi","given":"Seita","non-dropping-particle":"","parse-names":false,"suffix":""},{"dropping-particle":"","family":"Chen","given":"Yi","non-dropping-particle":"","parse-names":false,"suffix":""},{"dropping-particle":"","family":"Ruan","given":"Wei","non-dropping-particle":"","parse-names":false,"suffix":""},{"dropping-particle":"","family":"Ojeda-Aristizabal","given":"Claudia","non-dropping-particle":"","parse-names":false,"suffix":""},{"dropping-particle":"","family":"Ryu","given":"Hyejin","non-dropping-particle":"","parse-names":false,"suffix":""},{"dropping-particle":"","family":"Edmonds","given":"Mark T","non-dropping-particle":"","parse-names":false,"suffix":""},{"dropping-particle":"","family":"Tsai","given":"Hsin-Zon","non-dropping-particle":"","parse-names":false,"suffix":""},{"dropping-particle":"","family":"Riss","given":"Alexander","non-dropping-particle":"","parse-names":false,"suffix":""},{"dropping-particle":"","family":"Mo","given":"Sung-Kwan","non-dropping-particle":"","parse-names":false,"suffix":""},{"dropping-particle":"","family":"Lee","given":"Dunghai","non-dropping-particle":"","parse-names":false,"suffix":""},{"dropping-particle":"","family":"Zettl","given":"Alex","non-dropping-particle":"","parse-names":false,"suffix":""},{"dropping-particle":"","family":"Hussain","given":"Zahid","non-dropping-particle":"","parse-names":false,"suffix":""},{"dropping-particle":"","family":"Shen","given":"Zhi-Xun","non-dropping-particle":"","parse-names":false,"suffix":""},{"dropping-particle":"","family":"Crommie","given":"Michael F","non-dropping-particle":"","parse-names":false,"suffix":""}],"container-title":"Nature Physics","id":"ITEM-3","issue":"1","issued":{"date-parts":[["2016","1","2"]]},"page":"92-97","title":"Characterization of collective ground states in single-layer NbSe2","type":"article-journal","volume":"12"},"uris":["http://www.mendeley.com/documents/?uuid=692f2523-d4c6-3ae8-a485-6bd5ef2f030d","http://www.mendeley.com/documents/?uuid=edd22b78-a693-418b-962e-284d78368ee3"]}],"mendeley":{"formattedCitation":"[11–13]","plainTextFormattedCitation":"[11–13]","previouslyFormattedCitation":"[11–13]"},"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[11–13]</w:t>
      </w:r>
      <w:r w:rsidRPr="0028146E">
        <w:rPr>
          <w:noProof/>
          <w:color w:val="000000" w:themeColor="text1"/>
          <w:lang w:val="en-US"/>
        </w:rPr>
        <w:fldChar w:fldCharType="end"/>
      </w:r>
      <w:r w:rsidR="00CF73EA" w:rsidRPr="0028146E">
        <w:rPr>
          <w:noProof/>
          <w:color w:val="000000" w:themeColor="text1"/>
          <w:lang w:val="en-US"/>
        </w:rPr>
        <w:t>.</w:t>
      </w:r>
      <w:r w:rsidRPr="0028146E">
        <w:rPr>
          <w:noProof/>
          <w:color w:val="000000" w:themeColor="text1"/>
          <w:lang w:val="en-US"/>
        </w:rPr>
        <w:t xml:space="preserve"> 2H-NbSe</w:t>
      </w:r>
      <w:r w:rsidRPr="0028146E">
        <w:rPr>
          <w:noProof/>
          <w:color w:val="000000" w:themeColor="text1"/>
          <w:vertAlign w:val="subscript"/>
          <w:lang w:val="en-US"/>
        </w:rPr>
        <w:t>2</w:t>
      </w:r>
      <w:r w:rsidRPr="0028146E">
        <w:rPr>
          <w:noProof/>
          <w:color w:val="000000" w:themeColor="text1"/>
          <w:lang w:val="en-US"/>
        </w:rPr>
        <w:t xml:space="preserve"> has been studied extensively as an exemplary system for highly correlated electronic states</w:t>
      </w:r>
      <w:r w:rsidR="0003140B" w:rsidRPr="0028146E">
        <w:rPr>
          <w:noProof/>
          <w:color w:val="000000" w:themeColor="text1"/>
          <w:lang w:val="en-US"/>
        </w:rPr>
        <w:t xml:space="preserve"> both experimentally and theoretically</w:t>
      </w:r>
      <w:r w:rsidR="00CF73EA"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{"citationItems":[{"id":"ITEM-1","itemData":{"DOI":"10.1038/ncomms7313","ISSN":"2041-1723","abstract":"A charge-density wave (CDW) state has a broken symmetry described by a complex order parameter with an amplitude and a phase. The conventional view, based on clean, weak-coupling systems, is that a finite amplitude and long-range phase coherence set in simultaneously at the CDW transition temperature Tcdw. Here we investigate, using photoemission, X-ray scattering and scanning tunnelling microscopy, the canonical CDW compound 2H-NbSe2 intercalated with Mn and Co, and show that the conventional view is untenable. We find that, either at high temperature or at large intercalation, CDW order becomes short-ranged with a well-defined amplitude, which has impacts on the electronic dispersion, giving rise to an energy gap. The phase transition at Tcdw marks the onset of long-range order with global phase coherence, leading to sharp electronic excitations. Our observations emphasize the importance of phase fluctuations in strongly coupled CDW systems and provide insights into the significance of phase incoherence in 'pseudogap' states.","author":[{"dropping-particle":"","family":"Chatterjee","given":"U.","non-dropping-particle":"","parse-names":false,"suffix":""},{"dropping-particle":"","family":"Zhao","given":"J.","non-dropping-particle":"","parse-names":false,"suffix":""},{"dropping-particle":"","family":"Iavarone","given":"M.","non-dropping-particle":"","parse-names":false,"suffix":""},{"dropping-particle":"","family":"Capua","given":"R.","non-dropping-particle":"Di","parse-names":false,"suffix":""},{"dropping-particle":"","family":"Castellan","given":"J. P.","non-dropping-particle":"","parse-names":false,"suffix":""},{"dropping-particle":"","family":"Karapetrov","given":"G.","non-dropping-particle":"","parse-names":false,"suffix":""},{"dropping-particle":"","family":"Malliakas","given":"C. D.","non-dropping-particle":"","parse-names":false,"suffix":""},{"dropping-particle":"","family":"Kanatzidis","given":"M. G.","non-dropping-particle":"","parse-names":false,"suffix":""},{"dropping-particle":"","family":"Claus","given":"H.","non-dropping-particle":"","parse-names":false,"suffix":""},{"dropping-particle":"","family":"Ruff","given":"J. P. C.","non-dropping-particle":"","parse-names":false,"suffix":""},{"dropping-particle":"","family":"Weber","given":"F.","non-dropping-particle":"","parse-names":false,"suffix":""},{"dropping-particle":"","family":"Wezel","given":"J.","non-dropping-particle":"van","parse-names":false,"suffix":""},{"dropping-particle":"","family":"Campuzano","given":"J. C.","non-dropping-particle":"","parse-names":false,"suffix":""},{"dropping-particle":"","family":"Osborn","given":"R.","non-dropping-particle":"","parse-names":false,"suffix":""},{"dropping-particle":"","family":"Randeria","given":"M.","non-dropping-particle":"","parse-names":false,"suffix":""},{"dropping-particle":"","family":"Trivedi","given":"N.","non-dropping-particle":"","parse-names":false,"suffix":""},{"dropping-particle":"","family":"Norman","given":"M. R.","non-dropping-particle":"","parse-names":false,"suffix":""},{"dropping-particle":"","family":"Rosenkranz","given":"S.","non-dropping-particle":"","parse-names":false,"suffix":""}],"container-title":"Nature Communications","id":"ITEM-1","issue":"1","issued":{"date-parts":[["2015","5","17"]]},"page":"6313","publisher":"Nature Publishing Group","title":"Emergence of coherence in the charge-density wave state of 2H-NbSe2","type":"article-journal","volume":"6"},"uris":["http://www.mendeley.com/documents/?uuid=e4885a5e-2631-3f35-9582-852d2d7c1da3","http://www.mendeley.com/documents/?uuid=389994b3-1e76-4e09-963c-7757dfe41cd4"]},{"id":"ITEM-2","itemData":{"DOI":"10.1088/2053-1583/3/3/035028","ISSN":"2053-1583","abstract":"Adensity functional theory study of NbSe2\"Qsingle-layers in the normal non-modulated and the 3\"Q¡Ñ\"Q3 CDWstates is reported.Weshow that, in the single layer, the CDW barely affects the Fermi surface of the system, thus ruling out a nesting mechanism as the driving force for the modulation. The CDW stabilizes levels lying around 1.35 eV below the Fermi level within the Se-based valence band but having a substantial Nb-VNb bonding character. The absence of interlayer interactions leads to the suppression of the pancake-like portion of the bulk Fermi surface in the single-layer.Weperform scanning tunneling microscopy simulations and find that the images noticeably change with the sign and magnitude of the voltage bias. The atomic corrugation of the Se sublayer induced by the modulation plays a primary role in leading to these images, but the electronic reorganization also has an important contribution. The analysis of the variation of these images with the bias voltage does not support a Fermi surface nesting mechanism for the CDW. It is also shown that underlying graphene layers (present in some of the recent experimental work) do not modify the conduction band, but do affect the shape of the valence band of NbSe2\"Qsingle-layers. The relevance of these results in understanding recent physical measurements for NbSe2\"Qsingle-layers is discussed.","author":[{"dropping-particle":"","family":"Silva-Guillén","given":"José Ángel","non-dropping-particle":"","parse-names":false,"suffix":""},{"dropping-particle":"","family":"Ordejón","given":"Pablo","non-dropping-particle":"","parse-names":false,"suffix":""},{"dropping-particle":"","family":"Guinea","given":"Francisco","non-dropping-particle":"","parse-names":false,"suffix":""},{"dropping-particle":"","family":"Canadell","given":"Enric","non-dropping-particle":"","parse-names":false,"suffix":""}],"container-title":"2D Materials","id":"ITEM-2","issue":"3","issued":{"date-parts":[["2016","9","16"]]},"page":"035028","publisher":"IOP Publishing Ltd","title":"Electronic structure of 2H-NbSe2 single-layers in the CDW state","type":"article-journal","volume":"3"},"uris":["http://www.mendeley.com/documents/?uuid=2e5152e5-dbe0-3931-b372-600510250c6e","http://www.mendeley.com/documents/?uuid=775a1be8-e89d-416b-9a4f-89dd5856836b"]},{"id":"ITEM-3","itemData":{"DOI":"10.1038/nphys3538","ISSN":"1745-2473","abstract":"The properties of two-dimensional transition metal dichalco-genides arising from strong spin-orbit interactions and valley-dependent Berry curvature eeects have recently attracted considerable interest 1-7. Although single-particle and excitonic phenomena related to spin-valley coupling have been extensively studied 1,3-6 , the eeects of spin-valley coupling on collective quantum phenomena remain less well understood. Here we report the observation of superconducting monolayer NbSe 2 with an in-plane upper critical field of more than six times the Pauli paramagnetic limit, by means of magnetotransport measurements. The eeect can be interpreted in terms of the competing Zeeman eeect and large intrinsic spin-orbit interactions in non-centrosymmetric NbSe 2 monolayers, where the electron spin is locked to the out-of-plane direction. Our results provide strong evidence of unconventional Ising pairing protected by spin-momentum locking, and suggest further studies of non-centrosymmetric superconductivity with unique spin and valley degrees of freedom in the two-dimensional limit. Monolayer transition metal dichalcogenide (TMD) of the hexagonal structure consists of a layer of transition metal atoms sandwiched between two layers of chalcogen atoms in the trigonal prismatic structure 8 (Fig. 1a). It possesses out-of-plane mirror symmetry and broken in-plane inversion symmetry. The presence of 4d transition metal also gives rise to large spin-orbit interactions (SOIs). The mirror symmetry restricts the crystal field (ε) to the plane. The SOIs split the spin states at finite momentum k in the absence of inversion symmetry. They manifest as an effective magnetic field H SO (k) along the direction of k × ε, which is out of plane for the restricted two-dimensional (2D) motion of electrons in the plane. The electron spin is thus oriented in the out-of-plane direction and in opposite directions for electrons of opposite momenta 1-3 (Fig. 1a). Such spin-momentum locking is destroyed in the bulk where inversion symmetry and spin degeneracy are restored 1,2,7 (Fig. 1b). New valley-and spin-dependent phenomena including optical orientation of the valley polarization 3,4 and the valley Hall effect 5 have been recently demonstrated in group-VI TMD monolayers such as MoS 2. The effect of spin-momentum locking on collective quantum phenomena in monolayer TMDs, however, remains an open area. In this work, we demonstrate very high in-plane upper critical fields induced by spin…","author":[{"dropping-particle":"","family":"Xi","given":"Xiaoxiang","non-dropping-particle":"","parse-names":false,"suffix":""},{"dropping-particle":"","family":"Wang","given":"Zefang","non-dropping-particle":"","parse-names":false,"suffix":""},{"dropping-particle":"","family":"Zhao","given":"Weiwei","non-dropping-particle":"","parse-names":false,"suffix":""},{"dropping-particle":"","family":"Park","given":"Ju-Hyun","non-dropping-particle":"","parse-names":false,"suffix":""},{"dropping-particle":"","family":"Law","given":"Kam Tuen","non-dropping-particle":"","parse-names":false,"suffix":""},{"dropping-particle":"","family":"Berger","given":"Helmuth","non-dropping-particle":"","parse-names":false,"suffix":""},{"dropping-particle":"","family":"Forró","given":"László","non-dropping-particle":"","parse-names":false,"suffix":""},{"dropping-particle":"","family":"Shan","given":"Jie","non-dropping-particle":"","parse-names":false,"suffix":""},{"dropping-particle":"","family":"Mak","given":"Kin Fai","non-dropping-particle":"","parse-names":false,"suffix":""}],"container-title":"Nature Physics","id":"ITEM-3","issue":"2","issued":{"date-parts":[["2016","2","9"]]},"page":"139-143","title":"Ising pairing in superconducting NbSe2 atomic layers","type":"article-journal","volume":"12"},"uris":["http://www.mendeley.com/documents/?uuid=8272af9c-999e-40cb-bb5e-35dcafc530f8","http://www.mendeley.com/documents/?uuid=f6bf5fae-cefe-30e2-a45b-08193519e5ee"]},{"id":"ITEM-4","itemData":{"DOI":"10.1038/nnano.2015.143","ISSN":"1748-3387","abstract":"Two-dimensional materials possess very different properties from their bulk counterparts. While changes in single-particle electronic properties have been investigated extensively 1-3 , modifications in the many-body collective phenomena in the exact two-dimensional limit remain relatively unexplored. Here, we report a combined optical and electrical transport study on the many-body collective-order phase diagram of NbSe 2 down to a thickness of one monolayer. Both the charge density wave and the superconducting phase have been observed down to the monolayer limit. The superconducting transition temperature decreases on lowering the layer thickness , but the newly observed charge-density-wave transition temperature increases from 33 K in the bulk to 145 K in the monolayer. Such highly unusual enhancement of charge density waves in atomically thin samples can be understood to be a result of significantly enhanced electron-phonon interactions in two-dimensional NbSe 2 (ref. 4) and is supported by the large blueshift of the collective amplitude vibration observed in our experiment. Our results open up a new window for search and control of collective phases of two-dimensional matter, as well as expanding the functionalities of these materials for electronic applications. Charge density waves (CDWs) are periodic modulations of conduction electron densities and the associated lattice distortions in solids 5,6. Understanding such spontaneous charge orders in two dimensions is essential to unravel the mechanism of unconventional superconductivity in many layered materials due to their intricate relationship in the phase diagram 7,8. Dimensionality has profound effects on CDW instabilities, as in many other phase transition phenomena 5. On the one hand, reduced dimensionality strengthens Peierls instabilities (due to Fermi surface nesting) and electron-phonon interactions (due to reduced dielectric screening), favouring stronger CDWs 4. On the other hand, stronger fluctuation effects from both finite temperatures and disorders tend to destroy long-range CDW coherence in low-dimensional systems 5. Although long-range CDW coherence is well known in quasi-one-dimensional and quasi-two-dimensional systems 5 , the interplay of these effects in the exact two-dimensional limit remains unknown. Van der Waals materials that can be separated into stable layers of atomic thickness 9 provide an ideal platform for investigations of CDWs 10 and their relation with supercondu…","author":[{"dropping-particle":"","family":"Xi","given":"Xiaoxiang","non-dropping-particle":"","parse-names":false,"suffix":""},{"dropping-particle":"","family":"Zhao","given":"Liang","non-dropping-particle":"","parse-names":false,"suffix":""},{"dropping-particle":"","family":"Wang","given":"Zefang","non-dropping-particle":"","parse-names":false,"suffix":""},{"dropping-particle":"","family":"Berger","given":"Helmuth","non-dropping-particle":"","parse-names":false,"suffix":""},{"dropping-particle":"","family":"Forró","given":"László","non-dropping-particle":"","parse-names":false,"suffix":""},{"dropping-particle":"","family":"Shan","given":"Jie","non-dropping-particle":"","parse-names":false,"suffix":""},{"dropping-particle":"","family":"Mak","given":"Kin Fai","non-dropping-particle":"","parse-names":false,"suffix":""}],"container-title":"Nature Nanotechnology","id":"ITEM-4","issue":"9","issued":{"date-parts":[["2015","9","20"]]},"page":"765-769","title":"Strongly enhanced charge-density-wave order in monolayer NbSe2","type":"article-journal","volume":"10"},"uris":["http://www.mendeley.com/documents/?uuid=48795200-d2b7-45d9-a795-8d165177acb9","http://www.mendeley.com/documents/?uuid=340548ee-d317-3c0c-9c8f-988172ad90e3","http://www.mendeley.com/documents/?uuid=031265ab-df50-48be-a588-1445f8be104d"]},{"id":"ITEM-5","itemData":{"DOI":"10.1038/nphys3527","ISSN":"1745-2473","abstract":"Layered transition metal dichalcogenides are ideal systems for exploring the eeects of dimensionality on correlated electronic phases such as charge density wave (CDW) order and superconductivity. In bulk NbSe 2 a CDW sets in at T CDW = 33 K and superconductivity sets in at T c = 7.2 K. Below T c these electronic states coexist but their microscopic formation mechanisms remain controversial. Here we present an electronic characterization study of a single two-dimensional (2D) layer of NbSe 2 by means of low-temperature scanning tunnelling microscopy/spectroscopy (STM/STS), angle-resolved photoemission spectroscopy (ARPES), and electrical transport measurements. We demonstrate that 3 × 3 CDW order in NbSe 2 remains intact in two dimensions. Superconductivity also still remains in the 2D limit, but its onset temperature is depressed to 1.9 K. Our STS measurements at 5 K reveal a CDW gap of ∆ = 4 meV at the Fermi energy, which is accessible by means of STS owing to the removal of bands crossing the Fermi level for a single layer. Our observations are consistent with the simplified (compared to bulk) electronic structure of single-layer NbSe 2 , thus providing insight into CDW formation and superconductivity in this model strongly correlated system. M anybody electronic ground states can be sensitive to the spatial dimensions of a material 1-5. In transition metal dichalcogenide materials, for example, significant differences are expected in charge density wave and superconducting (SC) phases as dimensionality is reduced from a bulk three-dimensional (3D) material to a single-layer 2D material 6-9. NbSe 2 is a model system in this regard, as it has been predicted to preserve its charge density wave (CDW) order in the single-layer limit, although with a significantly shortened CDW wavevector (q CDW ; ref. 6). A metal to semi-metal transition has also been predicted for NbSe 2 when it is reduced to the 2D limit 6,7,10. Previous work has shown that the superconducting transition temperature for NbSe 2 decreases from its bulk value of T C = 7.2 K as the thickness is reduced 11-13 , but no experimental studies have yet been performed that explore the interplay between NbSe 2 superconductivity and CDW formation in the extreme 2D limit. CDW behaviour in the 3D limit of NbSe 2 , on the other hand, has been well studied, although the origin of the bulk CDW transition at T CDW = 33 K remains controversial. Recent experiments suggest that electron-phonon coupling play…","author":[{"dropping-particle":"","family":"Ugeda","given":"Miguel M","non-dropping-particle":"","parse-names":false,"suffix":""},{"dropping-particle":"","family":"Bradley","given":"Aaron J","non-dropping-particle":"","parse-names":false,"suffix":""},{"dropping-particle":"","family":"Zhang","given":"Yi","non-dropping-particle":"","parse-names":false,"suffix":""},{"dropping-particle":"","family":"Onishi","given":"Seita","non-dropping-particle":"","parse-names":false,"suffix":""},{"dropping-particle":"","family":"Chen","given":"Yi","non-dropping-particle":"","parse-names":false,"suffix":""},{"dropping-particle":"","family":"Ruan","given":"Wei","non-dropping-particle":"","parse-names":false,"suffix":""},{"dropping-particle":"","family":"Ojeda-Aristizabal","given":"Claudia","non-dropping-particle":"","parse-names":false,"suffix":""},{"dropping-particle":"","family":"Ryu","given":"Hyejin","non-dropping-particle":"","parse-names":false,"suffix":""},{"dropping-particle":"","family":"Edmonds","given":"Mark T","non-dropping-particle":"","parse-names":false,"suffix":""},{"dropping-particle":"","family":"Tsai","given":"Hsin-Zon","non-dropping-particle":"","parse-names":false,"suffix":""},{"dropping-particle":"","family":"Riss","given":"Alexander","non-dropping-particle":"","parse-names":false,"suffix":""},{"dropping-particle":"","family":"Mo","given":"Sung-Kwan","non-dropping-particle":"","parse-names":false,"suffix":""},{"dropping-particle":"","family":"Lee","given":"Dunghai","non-dropping-particle":"","parse-names":false,"suffix":""},{"dropping-particle":"","family":"Zettl","given":"Alex","non-dropping-particle":"","parse-names":false,"suffix":""},{"dropping-particle":"","family":"Hussain","given":"Zahid","non-dropping-particle":"","parse-names":false,"suffix":""},{"dropping-particle":"","family":"Shen","given":"Zhi-Xun","non-dropping-particle":"","parse-names":false,"suffix":""},{"dropping-particle":"","family":"Crommie","given":"Michael F","non-dropping-particle":"","parse-names":false,"suffix":""}],"container-title":"Nature Physics","id":"ITEM-5","issue":"1","issued":{"date-parts":[["2016","1","2"]]},"page":"92-97","title":"Characterization of collective ground states in single-layer NbSe2","type":"article-journal","volume":"12"},"uris":["http://www.mendeley.com/documents/?uuid=edd22b78-a693-418b-962e-284d78368ee3","http://www.mendeley.com/documents/?uuid=692f2523-d4c6-3ae8-a485-6bd5ef2f030d","http://www.mendeley.com/documents/?uuid=e3d11b03-18d2-45a5-8645-3d7d710dc548"]}],"mendeley":{"formattedCitation":"[11–15]","plainTextFormattedCitation":"[11–15]","previouslyFormattedCitation":"[11–15]"},"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[11–15]</w:t>
      </w:r>
      <w:r w:rsidRPr="0028146E">
        <w:rPr>
          <w:noProof/>
          <w:color w:val="000000" w:themeColor="text1"/>
          <w:lang w:val="en-US"/>
        </w:rPr>
        <w:fldChar w:fldCharType="end"/>
      </w:r>
      <w:r w:rsidRPr="0028146E">
        <w:rPr>
          <w:noProof/>
          <w:color w:val="000000" w:themeColor="text1"/>
          <w:lang w:val="en-US"/>
        </w:rPr>
        <w:t>. Its electrical and magneto-transport properties have been used at low temperatures to identify the superconducting or the CDW phase of the sample</w:t>
      </w:r>
      <w:r w:rsidR="00CF73EA"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{"citationItems":[{"id":"ITEM-1","itemData":{"DOI":"10.1038/nphys3538","ISSN":"1745-2473","abstract":"The properties of two-dimensional transition metal dichalco-genides arising from strong spin-orbit interactions and valley-dependent Berry curvature eeects have recently attracted considerable interest 1-7. Although single-particle and excitonic phenomena related to spin-valley coupling have been extensively studied 1,3-6 , the eeects of spin-valley coupling on collective quantum phenomena remain less well understood. Here we report the observation of superconducting monolayer NbSe 2 with an in-plane upper critical field of more than six times the Pauli paramagnetic limit, by means of magnetotransport measurements. The eeect can be interpreted in terms of the competing Zeeman eeect and large intrinsic spin-orbit interactions in non-centrosymmetric NbSe 2 monolayers, where the electron spin is locked to the out-of-plane direction. Our results provide strong evidence of unconventional Ising pairing protected by spin-momentum locking, and suggest further studies of non-centrosymmetric superconductivity with unique spin and valley degrees of freedom in the two-dimensional limit. Monolayer transition metal dichalcogenide (TMD) of the hexagonal structure consists of a layer of transition metal atoms sandwiched between two layers of chalcogen atoms in the trigonal prismatic structure 8 (Fig. 1a). It possesses out-of-plane mirror symmetry and broken in-plane inversion symmetry. The presence of 4d transition metal also gives rise to large spin-orbit interactions (SOIs). The mirror symmetry restricts the crystal field (ε) to the plane. The SOIs split the spin states at finite momentum k in the absence of inversion symmetry. They manifest as an effective magnetic field H SO (k) along the direction of k × ε, which is out of plane for the restricted two-dimensional (2D) motion of electrons in the plane. The electron spin is thus oriented in the out-of-plane direction and in opposite directions for electrons of opposite momenta 1-3 (Fig. 1a). Such spin-momentum locking is destroyed in the bulk where inversion symmetry and spin degeneracy are restored 1,2,7 (Fig. 1b). New valley-and spin-dependent phenomena including optical orientation of the valley polarization 3,4 and the valley Hall effect 5 have been recently demonstrated in group-VI TMD monolayers such as MoS 2. The effect of spin-momentum locking on collective quantum phenomena in monolayer TMDs, however, remains an open area. In this work, we demonstrate very high in-plane upper critical fields induced by spin…","author":[{"dropping-particle":"","family":"Xi","given":"Xiaoxiang","non-dropping-particle":"","parse-names":false,"suffix":""},{"dropping-particle":"","family":"Wang","given":"Zefang","non-dropping-particle":"","parse-names":false,"suffix":""},{"dropping-particle":"","family":"Zhao","given":"Weiwei","non-dropping-particle":"","parse-names":false,"suffix":""},{"dropping-particle":"","family":"Park","given":"Ju-Hyun","non-dropping-particle":"","parse-names":false,"suffix":""},{"dropping-particle":"","family":"Law","given":"Kam Tuen","non-dropping-particle":"","parse-names":false,"suffix":""},{"dropping-particle":"","family":"Berger","given":"Helmuth","non-dropping-particle":"","parse-names":false,"suffix":""},{"dropping-particle":"","family":"Forró","given":"László","non-dropping-particle":"","parse-names":false,"suffix":""},{"dropping-particle":"","family":"Shan","given":"Jie","non-dropping-particle":"","parse-names":false,"suffix":""},{"dropping-particle":"","family":"Mak","given":"Kin Fai","non-dropping-particle":"","parse-names":false,"suffix":""}],"container-title":"Nature Physics","id":"ITEM-1","issue":"2","issued":{"date-parts":[["2016","2","9"]]},"page":"139-143","title":"Ising pairing in superconducting NbSe2 atomic layers","type":"article-journal","volume":"12"},"uris":["http://www.mendeley.com/documents/?uuid=f6bf5fae-cefe-30e2-a45b-08193519e5ee"]},{"id":"ITEM-2","itemData":{"DOI":"10.1038/nnano.2015.143","ISSN":"1748-3387","abstract":"Two-dimensional materials possess very different properties from their bulk counterparts. While changes in single-particle electronic properties have been investigated extensively 1-3 , modifications in the many-body collective phenomena in the exact two-dimensional limit remain relatively unexplored. Here, we report a combined optical and electrical transport study on the many-body collective-order phase diagram of NbSe 2 down to a thickness of one monolayer. Both the charge density wave and the superconducting phase have been observed down to the monolayer limit. The superconducting transition temperature decreases on lowering the layer thickness , but the newly observed charge-density-wave transition temperature increases from 33 K in the bulk to 145 K in the monolayer. Such highly unusual enhancement of charge density waves in atomically thin samples can be understood to be a result of significantly enhanced electron-phonon interactions in two-dimensional NbSe 2 (ref. 4) and is supported by the large blueshift of the collective amplitude vibration observed in our experiment. Our results open up a new window for search and control of collective phases of two-dimensional matter, as well as expanding the functionalities of these materials for electronic applications. Charge density waves (CDWs) are periodic modulations of conduction electron densities and the associated lattice distortions in solids 5,6. Understanding such spontaneous charge orders in two dimensions is essential to unravel the mechanism of unconventional superconductivity in many layered materials due to their intricate relationship in the phase diagram 7,8. Dimensionality has profound effects on CDW instabilities, as in many other phase transition phenomena 5. On the one hand, reduced dimensionality strengthens Peierls instabilities (due to Fermi surface nesting) and electron-phonon interactions (due to reduced dielectric screening), favouring stronger CDWs 4. On the other hand, stronger fluctuation effects from both finite temperatures and disorders tend to destroy long-range CDW coherence in low-dimensional systems 5. Although long-range CDW coherence is well known in quasi-one-dimensional and quasi-two-dimensional systems 5 , the interplay of these effects in the exact two-dimensional limit remains unknown. Van der Waals materials that can be separated into stable layers of atomic thickness 9 provide an ideal platform for investigations of CDWs 10 and their relation with supercondu…","author":[{"dropping-particle":"","family":"Xi","given":"Xiaoxiang","non-dropping-particle":"","parse-names":false,"suffix":""},{"dropping-particle":"","family":"Zhao","given":"Liang","non-dropping-particle":"","parse-names":false,"suffix":""},{"dropping-particle":"","family":"Wang","given":"Zefang","non-dropping-particle":"","parse-names":false,"suffix":""},{"dropping-particle":"","family":"Berger","given":"Helmuth","non-dropping-particle":"","parse-names":false,"suffix":""},{"dropping-particle":"","family":"Forró","given":"László","non-dropping-particle":"","parse-names":false,"suffix":""},{"dropping-particle":"","family":"Shan","given":"Jie","non-dropping-particle":"","parse-names":false,"suffix":""},{"dropping-particle":"","family":"Mak","given":"Kin Fai","non-dropping-particle":"","parse-names":false,"suffix":""}],"container-title":"Nature Nanotechnology","id":"ITEM-2","issue":"9","issued":{"date-parts":[["2015","9","20"]]},"page":"765-769","title":"Strongly enhanced charge-density-wave order in monolayer NbSe2","type":"article-journal","volume":"10"},"uris":["http://www.mendeley.com/documents/?uuid=340548ee-d317-3c0c-9c8f-988172ad90e3"]},{"id":"ITEM-3","itemData":{"DOI":"10.1088/1361-6668/abd14f","abstract":"The competing orders arising in a two-dimensional limit are the key to understanding unconventional superconductivity. The monolayer NbSe 2 possessing a charge density wave (CDW) and superconducting orders provides a playground to study unconventional superconductivity. Here we fabricate an ultrathin 2H-NbSe 2 device based on the mechanical exfoliation method and our electrode transfer technique. Detailed four-lead and two-lead transport measurements are performed in the ultrathin sample. The superconducting transition (T c) at 4.3 K and CDW transition at 70 K are found in the sample, consistent with the literature report for ultrathin 2H-NbSe 2. The superconducting gap (∆) of ultrathin 2H-NbSe 2 is estimated by fitting the two-lead transport spectroscopy with the Blonder-Tinkham-Klapwijk (BTK) theory. We found that ∆(T) exhibits a BCS-like temperature dependence with ∆ ≈ 1.1 meV at 0 K and ∆/k B T c ≈ 3. Meanwhile the gap-like features persist in the normal state and become unresolvable with the increasing temperature and magnetic field, suggesting a possible precursor superconductivity similar to the cuprate superconductors. Our results provide a new insight into superconductivity in ultrathin 2H-NbSe 2 .","author":[{"dropping-particle":"","family":"Lei","given":"L B","non-dropping-particle":"","parse-names":false,"suffix":""},{"dropping-particle":"","family":"Zhang","given":"C","non-dropping-particle":"","parse-names":false,"suffix":""},{"dropping-particle":"","family":"Yu","given":"A B","non-dropping-particle":"","parse-names":false,"suffix":""},{"dropping-particle":"","family":"Wu","given":"Y F","non-dropping-particle":"","parse-names":false,"suffix":""},{"dropping-particle":"","family":"Peng","given":"W","non-dropping-particle":"","parse-names":false,"suffix":""},{"dropping-particle":"","family":"Xiao","given":"H","non-dropping-particle":"","parse-names":false,"suffix":""},{"dropping-particle":"","family":"Qiao","given":"S","non-dropping-particle":"","parse-names":false,"suffix":""},{"dropping-particle":"","family":"Hu","given":"T","non-dropping-particle":"","parse-names":false,"suffix":""}],"container-title":"Superconductor Science and Technology Supercond. Sci. Technol","id":"ITEM-3","issued":{"date-parts":[["2021"]]},"page":"5","title":"The transport properties of ultrathin 2H-NbSe 2","type":"article-journal","volume":"34"},"uris":["http://www.mendeley.com/documents/?uuid=19630e7c-b0a2-3404-9cca-a9f84c932c9e"]}],"mendeley":{"formattedCitation":"[11,12,16]","plainTextFormattedCitation":"[11,12,16]","previouslyFormattedCitation":"[11,12,16]"},"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[11,12,16]</w:t>
      </w:r>
      <w:r w:rsidRPr="0028146E">
        <w:rPr>
          <w:noProof/>
          <w:color w:val="000000" w:themeColor="text1"/>
          <w:lang w:val="en-US"/>
        </w:rPr>
        <w:fldChar w:fldCharType="end"/>
      </w:r>
      <w:r w:rsidRPr="0028146E">
        <w:rPr>
          <w:noProof/>
          <w:color w:val="000000" w:themeColor="text1"/>
          <w:lang w:val="en-US"/>
        </w:rPr>
        <w:t>.</w:t>
      </w:r>
      <w:r w:rsidR="00623F98" w:rsidRPr="0028146E">
        <w:rPr>
          <w:noProof/>
          <w:color w:val="000000" w:themeColor="text1"/>
          <w:lang w:val="en-US"/>
        </w:rPr>
        <w:t xml:space="preserve"> </w:t>
      </w:r>
      <w:r w:rsidR="0075569C" w:rsidRPr="0028146E">
        <w:rPr>
          <w:noProof/>
          <w:color w:val="000000" w:themeColor="text1"/>
          <w:lang w:val="en-US"/>
        </w:rPr>
        <w:t>It has been found that w</w:t>
      </w:r>
      <w:r w:rsidR="00623F98" w:rsidRPr="0028146E">
        <w:rPr>
          <w:noProof/>
          <w:color w:val="000000" w:themeColor="text1"/>
          <w:lang w:val="en-US"/>
        </w:rPr>
        <w:t xml:space="preserve">hen an in-plane magnetic field is applied to </w:t>
      </w:r>
      <w:r w:rsidR="008735C7" w:rsidRPr="0028146E">
        <w:rPr>
          <w:noProof/>
          <w:color w:val="000000" w:themeColor="text1"/>
          <w:lang w:val="en-US"/>
        </w:rPr>
        <w:t xml:space="preserve">a </w:t>
      </w:r>
      <w:r w:rsidR="00623F98" w:rsidRPr="0028146E">
        <w:rPr>
          <w:noProof/>
          <w:color w:val="000000" w:themeColor="text1"/>
          <w:lang w:val="en-US"/>
        </w:rPr>
        <w:t>few-layer NbSe</w:t>
      </w:r>
      <w:r w:rsidR="00623F98" w:rsidRPr="0028146E">
        <w:rPr>
          <w:noProof/>
          <w:color w:val="000000" w:themeColor="text1"/>
          <w:vertAlign w:val="subscript"/>
          <w:lang w:val="en-US"/>
        </w:rPr>
        <w:t>2</w:t>
      </w:r>
      <w:r w:rsidR="00623F98" w:rsidRPr="0028146E">
        <w:rPr>
          <w:noProof/>
          <w:color w:val="000000" w:themeColor="text1"/>
          <w:lang w:val="en-US"/>
        </w:rPr>
        <w:t>,</w:t>
      </w:r>
      <w:r w:rsidR="0075569C" w:rsidRPr="0028146E">
        <w:rPr>
          <w:noProof/>
          <w:color w:val="000000" w:themeColor="text1"/>
          <w:lang w:val="en-US"/>
        </w:rPr>
        <w:t xml:space="preserve"> </w:t>
      </w:r>
      <w:r w:rsidR="00623F98" w:rsidRPr="0028146E">
        <w:rPr>
          <w:noProof/>
          <w:color w:val="000000" w:themeColor="text1"/>
          <w:lang w:val="en-US"/>
        </w:rPr>
        <w:t>it exhibits two</w:t>
      </w:r>
      <w:r w:rsidR="00935C8A" w:rsidRPr="0028146E">
        <w:rPr>
          <w:noProof/>
          <w:color w:val="000000" w:themeColor="text1"/>
          <w:lang w:val="en-US"/>
        </w:rPr>
        <w:t>-</w:t>
      </w:r>
      <w:r w:rsidR="00623F98" w:rsidRPr="0028146E">
        <w:rPr>
          <w:noProof/>
          <w:color w:val="000000" w:themeColor="text1"/>
          <w:lang w:val="en-US"/>
        </w:rPr>
        <w:t>fold rotational symmetry in the superconducting state</w:t>
      </w:r>
      <w:r w:rsidR="0075569C" w:rsidRPr="0028146E">
        <w:rPr>
          <w:noProof/>
          <w:color w:val="000000" w:themeColor="text1"/>
          <w:lang w:val="en-US"/>
        </w:rPr>
        <w:t xml:space="preserve"> as opposed to the three-fold lattice symmetry </w:t>
      </w:r>
      <w:r w:rsidR="00964125" w:rsidRPr="0028146E">
        <w:rPr>
          <w:noProof/>
          <w:color w:val="000000" w:themeColor="text1"/>
          <w:lang w:val="en-US"/>
        </w:rPr>
        <w:fldChar w:fldCharType="begin" w:fldLock="1"/>
      </w:r>
      <w:r w:rsidR="004A5F05">
        <w:rPr>
          <w:noProof/>
          <w:color w:val="000000" w:themeColor="text1"/>
          <w:lang w:val="en-US"/>
        </w:rPr>
        <w:instrText>ADDIN CSL_CITATION {"citationItems":[{"id":"ITEM-1","itemData":{"DOI":"10.1038/s41567-021-01219-x","ISSN":"1745-2473","abstract":"The strong Ising spin–orbit coupling in certain two-dimensional transition metal dichalcogenides can profoundly affect the superconducting state in few-layer samples. For example, in NbSe2, this effect combines with the reduced dimensionality to stabilize the superconducting state against magnetic fields up to ~35 T, and could lead to topological superconductivity. Here we report a two-fold rotational symmetry of the superconducting state in few-layer NbSe2 under in-plane external magnetic fields, in contrast to the three-fold symmetry of the lattice. Both the magnetoresistance and critical field exhibit this two-fold symmetry, and it also manifests deep inside the superconducting state in NbSe2/CrBr3 superconductor-magnet tunnel junctions. In both cases, the anisotropy vanishes in the normal state, demonstrating that it is an intrinsic property of the superconducting phase. We attribute the behaviour to the mixing between two closely competing pairing instabilities, namely the conventional s-wave instability typical of bulk NbSe2 and an unconventional d- or p-wave channel that emerges in few-layer NbSe2. Our results demonstrate the unconventional character of the pairing interaction in few-layer transition metal dichalcogenides and highlight the exotic superconductivity in this family of two-dimensional materials. A two-fold rotational symmetry is observed in the superconducting state of NbSe2. This is strikingly different from the three-fold symmetry of the lattice, and suggests that a mixed conventional and unconventional order parameter exists in this material.","author":[{"dropping-particle":"","family":"Hamill","given":"Alex","non-dropping-particle":"","parse-names":false,"suffix":""},{"dropping-particle":"","family":"Heischmidt","given":"Brett","non-dropping-particle":"","parse-names":false,"suffix":""},{"dropping-particle":"","family":"Sohn","given":"Egon","non-dropping-particle":"","parse-names":false,"suffix":""},{"dropping-particle":"","family":"Shaffer","given":"Daniel","non-dropping-particle":"","parse-names":false,"suffix":""},{"dropping-particle":"","family":"Tsai","given":"Kan-Ting","non-dropping-particle":"","parse-names":false,"suffix":""},{"dropping-particle":"","family":"Zhang","given":"Xi","non-dropping-particle":"","parse-names":false,"suffix":""},{"dropping-particle":"","family":"Xi","given":"Xiaoxiang","non-dropping-particle":"","parse-names":false,"suffix":""},{"dropping-particle":"","family":"Suslov","given":"Alexey","non-dropping-particle":"","parse-names":false,"suffix":""},{"dropping-particle":"","family":"Berger","given":"Helmuth","non-dropping-particle":"","parse-names":false,"suffix":""},{"dropping-particle":"","family":"Forró","given":"László","non-dropping-particle":"","parse-names":false,"suffix":""},{"dropping-particle":"","family":"Burnell","given":"Fiona J.","non-dropping-particle":"","parse-names":false,"suffix":""},{"dropping-particle":"","family":"Shan","given":"Jie","non-dropping-particle":"","parse-names":false,"suffix":""},{"dropping-particle":"","family":"Mak","given":"Kin Fai","non-dropping-particle":"","parse-names":false,"suffix":""},{"dropping-particle":"","family":"Fernandes","given":"Rafael M.","non-dropping-particle":"","parse-names":false,"suffix":""},{"dropping-particle":"","family":"Wang","given":"Ke","non-dropping-particle":"","parse-names":false,"suffix":""},{"dropping-particle":"","family":"Pribiag","given":"Vlad S.","non-dropping-particle":"","parse-names":false,"suffix":""}],"container-title":"Nature Physics","id":"ITEM-1","issue":"8","issued":{"date-parts":[["2021","8","15"]]},"page":"949-954","publisher":"Nature Publishing Group","title":"Two-fold symmetric superconductivity in few-layer NbSe2","type":"article-journal","volume":"17"},"uris":["http://www.mendeley.com/documents/?uuid=de8232f6-4abf-37cd-bf0c-d88a3aa86119"]}],"mendeley":{"formattedCitation":"[17]","plainTextFormattedCitation":"[17]","previouslyFormattedCitation":"[17]"},"properties":{"noteIndex":0},"schema":"https://github.com/citation-style-language/schema/raw/master/csl-citation.json"}</w:instrText>
      </w:r>
      <w:r w:rsidR="00964125" w:rsidRPr="0028146E">
        <w:rPr>
          <w:noProof/>
          <w:color w:val="000000" w:themeColor="text1"/>
          <w:lang w:val="en-US"/>
        </w:rPr>
        <w:fldChar w:fldCharType="separate"/>
      </w:r>
      <w:r w:rsidR="004A5F05" w:rsidRPr="004A5F05">
        <w:rPr>
          <w:noProof/>
          <w:color w:val="000000" w:themeColor="text1"/>
          <w:lang w:val="en-US"/>
        </w:rPr>
        <w:t>[17]</w:t>
      </w:r>
      <w:r w:rsidR="00964125" w:rsidRPr="0028146E">
        <w:rPr>
          <w:noProof/>
          <w:color w:val="000000" w:themeColor="text1"/>
          <w:lang w:val="en-US"/>
        </w:rPr>
        <w:fldChar w:fldCharType="end"/>
      </w:r>
      <w:r w:rsidR="00623F98" w:rsidRPr="0028146E">
        <w:rPr>
          <w:noProof/>
          <w:color w:val="000000" w:themeColor="text1"/>
          <w:lang w:val="en-US"/>
        </w:rPr>
        <w:t>.</w:t>
      </w:r>
      <w:r w:rsidR="009647D3" w:rsidRPr="0028146E">
        <w:rPr>
          <w:noProof/>
          <w:color w:val="000000" w:themeColor="text1"/>
          <w:lang w:val="en-US"/>
        </w:rPr>
        <w:t xml:space="preserve"> Due to its </w:t>
      </w:r>
      <w:r w:rsidR="00D71148" w:rsidRPr="0028146E">
        <w:rPr>
          <w:noProof/>
          <w:color w:val="000000" w:themeColor="text1"/>
          <w:lang w:val="en-US"/>
        </w:rPr>
        <w:t>non-centrosymmetric superconduc</w:t>
      </w:r>
      <w:r w:rsidR="009647D3" w:rsidRPr="0028146E">
        <w:rPr>
          <w:noProof/>
          <w:color w:val="000000" w:themeColor="text1"/>
          <w:lang w:val="en-US"/>
        </w:rPr>
        <w:t>tivity, few-layer</w:t>
      </w:r>
      <w:r w:rsidR="00D71148" w:rsidRPr="0028146E">
        <w:rPr>
          <w:noProof/>
          <w:color w:val="000000" w:themeColor="text1"/>
          <w:lang w:val="en-US"/>
        </w:rPr>
        <w:t xml:space="preserve"> </w:t>
      </w:r>
      <w:r w:rsidR="009647D3" w:rsidRPr="0028146E">
        <w:rPr>
          <w:noProof/>
          <w:color w:val="000000" w:themeColor="text1"/>
          <w:lang w:val="en-US"/>
        </w:rPr>
        <w:t>NbSe</w:t>
      </w:r>
      <w:r w:rsidR="009647D3" w:rsidRPr="0028146E">
        <w:rPr>
          <w:noProof/>
          <w:color w:val="000000" w:themeColor="text1"/>
          <w:vertAlign w:val="subscript"/>
          <w:lang w:val="en-US"/>
        </w:rPr>
        <w:t>2</w:t>
      </w:r>
      <w:r w:rsidR="009647D3" w:rsidRPr="0028146E">
        <w:rPr>
          <w:noProof/>
          <w:color w:val="000000" w:themeColor="text1"/>
          <w:lang w:val="en-US"/>
        </w:rPr>
        <w:t xml:space="preserve"> can be fabricated into superconducting antenna devices, which have shown a reversible nonreciprocal sensitivity to </w:t>
      </w:r>
      <w:r w:rsidR="005F7832" w:rsidRPr="0028146E">
        <w:rPr>
          <w:noProof/>
          <w:color w:val="000000" w:themeColor="text1"/>
          <w:lang w:val="en-US"/>
        </w:rPr>
        <w:t>electromagnetic waves</w:t>
      </w:r>
      <w:r w:rsidR="00575E55" w:rsidRPr="0028146E">
        <w:rPr>
          <w:noProof/>
          <w:color w:val="000000" w:themeColor="text1"/>
          <w:lang w:val="en-US"/>
        </w:rPr>
        <w:t xml:space="preserve"> with a wide range of frequencies</w:t>
      </w:r>
      <w:r w:rsidR="009647D3" w:rsidRPr="0028146E">
        <w:rPr>
          <w:noProof/>
          <w:color w:val="000000" w:themeColor="text1"/>
          <w:lang w:val="en-US"/>
        </w:rPr>
        <w:t xml:space="preserve"> </w:t>
      </w:r>
      <w:r w:rsidR="00351A4A" w:rsidRPr="0028146E">
        <w:rPr>
          <w:noProof/>
          <w:color w:val="000000" w:themeColor="text1"/>
          <w:lang w:val="en-US"/>
        </w:rPr>
        <w:fldChar w:fldCharType="begin" w:fldLock="1"/>
      </w:r>
      <w:r w:rsidR="004A5F05">
        <w:rPr>
          <w:noProof/>
          <w:color w:val="000000" w:themeColor="text1"/>
          <w:lang w:val="en-US"/>
        </w:rPr>
        <w:instrText>ADDIN CSL_CITATION {"citationItems":[{"id":"ITEM-1","itemData":{"DOI":"10.1038/s41467-020-19459-5","ISSN":"2041-1723","PMID":"33159059","abstract":"The rise of two-dimensional (2D) crystalline superconductors has opened a new frontier of investigating unconventional quantum phenomena in low dimensions. However, despite the enormous advances achieved towards understanding the underlying physics, practical device applications like sensors and detectors using 2D superconductors are still lacking. Here, we demonstrate nonreciprocal antenna devices based on atomically thin NbSe 2 . Reversible nonreciprocal charge transport is unveiled in 2D NbSe 2 through multi-reversal antisymmetric second harmonic magnetoresistance isotherms. Based on this nonreciprocity, our NbSe 2 antenna devices exhibit a reversible nonreciprocal sensitivity to externally alternating current (AC) electromagnetic waves, which is attributed to the vortex flow in asymmetric pinning potentials driven by the AC driving force. More importantly, a successful control of the nonreciprocal sensitivity of the antenna devices has been achieved by applying electromagnetic waves with different frequencies and amplitudes. The device’s response increases with increasing electromagnetic wave amplitude and exhibits prominent broadband sensing from 5 to 900 MHz.","author":[{"dropping-particle":"","family":"Zhang","given":"Enze","non-dropping-particle":"","parse-names":false,"suffix":""},{"dropping-particle":"","family":"Xu","given":"Xian","non-dropping-particle":"","parse-names":false,"suffix":""},{"dropping-particle":"","family":"Zou","given":"Yi-Chao","non-dropping-particle":"","parse-names":false,"suffix":""},{"dropping-particle":"","family":"Ai","given":"Linfeng","non-dropping-particle":"","parse-names":false,"suffix":""},{"dropping-particle":"","family":"Dong","given":"Xiang","non-dropping-particle":"","parse-names":false,"suffix":""},{"dropping-particle":"","family":"Huang","given":"Ce","non-dropping-particle":"","parse-names":false,"suffix":""},{"dropping-particle":"","family":"Leng","given":"Pengliang","non-dropping-particle":"","parse-names":false,"suffix":""},{"dropping-particle":"","family":"Liu","given":"Shanshan","non-dropping-particle":"","parse-names":false,"suffix":""},{"dropping-particle":"","family":"Zhang","given":"Yuda","non-dropping-particle":"","parse-names":false,"suffix":""},{"dropping-particle":"","family":"Jia","given":"Zehao","non-dropping-particle":"","parse-names":false,"suffix":""},{"dropping-particle":"","family":"Peng","given":"Xinyue","non-dropping-particle":"","parse-names":false,"suffix":""},{"dropping-particle":"","family":"Zhao","given":"Minhao","non-dropping-particle":"","parse-names":false,"suffix":""},{"dropping-particle":"","family":"Yang","given":"Yunkun","non-dropping-particle":"","parse-names":false,"suffix":""},{"dropping-particle":"","family":"Li","given":"Zihan","non-dropping-particle":"","parse-names":false,"suffix":""},{"dropping-particle":"","family":"Guo","given":"Hangwen","non-dropping-particle":"","parse-names":false,"suffix":""},{"dropping-particle":"","family":"Haigh","given":"Sarah J.","non-dropping-particle":"","parse-names":false,"suffix":""},{"dropping-particle":"","family":"Nagaosa","given":"Naoto","non-dropping-particle":"","parse-names":false,"suffix":""},{"dropping-particle":"","family":"Shen","given":"Jian","non-dropping-particle":"","parse-names":false,"suffix":""},{"dropping-particle":"","family":"Xiu","given":"Faxian","non-dropping-particle":"","parse-names":false,"suffix":""}],"container-title":"Nature Communications","id":"ITEM-1","issue":"1","issued":{"date-parts":[["2020","12","6"]]},"page":"5634","publisher":"Nature Publishing Group","title":"Nonreciprocal superconducting NbSe2 antenna","type":"article-journal","volume":"11"},"uris":["http://www.mendeley.com/documents/?uuid=8194c76b-134e-328c-b600-686bbfb0c821"]}],"mendeley":{"formattedCitation":"[18]","plainTextFormattedCitation":"[18]","previouslyFormattedCitation":"[18]"},"properties":{"noteIndex":0},"schema":"https://github.com/citation-style-language/schema/raw/master/csl-citation.json"}</w:instrText>
      </w:r>
      <w:r w:rsidR="00351A4A" w:rsidRPr="0028146E">
        <w:rPr>
          <w:noProof/>
          <w:color w:val="000000" w:themeColor="text1"/>
          <w:lang w:val="en-US"/>
        </w:rPr>
        <w:fldChar w:fldCharType="separate"/>
      </w:r>
      <w:r w:rsidR="004A5F05" w:rsidRPr="004A5F05">
        <w:rPr>
          <w:noProof/>
          <w:color w:val="000000" w:themeColor="text1"/>
          <w:lang w:val="en-US"/>
        </w:rPr>
        <w:t>[18]</w:t>
      </w:r>
      <w:r w:rsidR="00351A4A" w:rsidRPr="0028146E">
        <w:rPr>
          <w:noProof/>
          <w:color w:val="000000" w:themeColor="text1"/>
          <w:lang w:val="en-US"/>
        </w:rPr>
        <w:fldChar w:fldCharType="end"/>
      </w:r>
      <w:r w:rsidR="009647D3" w:rsidRPr="0028146E">
        <w:rPr>
          <w:noProof/>
          <w:color w:val="000000" w:themeColor="text1"/>
          <w:lang w:val="en-US"/>
        </w:rPr>
        <w:t>.</w:t>
      </w:r>
      <w:r w:rsidR="00D71148" w:rsidRPr="0028146E">
        <w:rPr>
          <w:noProof/>
          <w:color w:val="000000" w:themeColor="text1"/>
          <w:lang w:val="en-US"/>
        </w:rPr>
        <w:t xml:space="preserve"> </w:t>
      </w:r>
      <w:r w:rsidR="00623F98" w:rsidRPr="0028146E">
        <w:rPr>
          <w:noProof/>
          <w:color w:val="000000" w:themeColor="text1"/>
          <w:lang w:val="en-US"/>
        </w:rPr>
        <w:t xml:space="preserve"> </w:t>
      </w:r>
    </w:p>
    <w:p w14:paraId="5AD04851" w14:textId="0A2FBF34" w:rsidR="001117EE" w:rsidRPr="0028146E" w:rsidRDefault="001117EE" w:rsidP="001117EE">
      <w:pPr>
        <w:pStyle w:val="IOPText"/>
        <w:rPr>
          <w:noProof/>
          <w:color w:val="000000" w:themeColor="text1"/>
          <w:lang w:val="en-US"/>
        </w:rPr>
      </w:pPr>
      <w:r w:rsidRPr="0028146E">
        <w:rPr>
          <w:noProof/>
          <w:color w:val="000000" w:themeColor="text1"/>
          <w:lang w:val="en-US"/>
        </w:rPr>
        <w:t>In recent years, it was discovered that islands of the 1T polymorph of NbSe</w:t>
      </w:r>
      <w:r w:rsidRPr="0028146E">
        <w:rPr>
          <w:noProof/>
          <w:color w:val="000000" w:themeColor="text1"/>
          <w:vertAlign w:val="subscript"/>
          <w:lang w:val="en-US"/>
        </w:rPr>
        <w:t>2</w:t>
      </w:r>
      <w:r w:rsidRPr="0028146E">
        <w:rPr>
          <w:noProof/>
          <w:color w:val="000000" w:themeColor="text1"/>
          <w:lang w:val="en-US"/>
        </w:rPr>
        <w:t>, which is thermodynamically unfavorable as a bulk material</w:t>
      </w:r>
      <w:r w:rsidR="00CF73EA"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{"citationItems":[{"id":"ITEM-1","itemData":{"DOI":"10.1016/0022-5088(71)90053-1","ISSN":"00225088","abstract":"Four polymorphe of niobium diselenide have been found, viz., 1s-NbSe2, stable above 980 °C, 4s(d)-NbSe2, stable between 980° and 910 °C, and the 2s(a)- and 4s(a)-forms stable at lower temperatures; 4s(a)-NbSe2 is somewhat richer in selenium than the 2s(a)-form. All polymorphs have hexagonal or trigonal layer structures. In 1s-NbSe2 the metal has octahedral coordination, in the 2s(a)- and 4s(a)-forms the coordination is trigonal-prismatic, while in 4s(d)-NbSe2 probably layers with the two types of coordination alternate. © 1971.","author":[{"dropping-particle":"","family":"Kadijk","given":"F.","non-dropping-particle":"","parse-names":false,"suffix":""},{"dropping-particle":"","family":"Jellinek","given":"F.","non-dropping-particle":"","parse-names":false,"suffix":""}],"container-title":"Journal of the Less Common Metals","id":"ITEM-1","issue":"4","issued":{"date-parts":[["1971","4","1"]]},"page":"437-441","publisher":"Elsevier","title":"On the polymorphism of niobium diselenide","type":"article-journal","volume":"23"},"uris":["http://www.mendeley.com/documents/?uuid=a4c2972e-994b-3cd9-97fb-04e2e52a886d"]},{"id":"ITEM-2","itemData":{"DOI":"10.1021/acs.chemmater.7b03061","ISSN":"0897-4756","abstract":"With the continuing miniaturization of semiconductor microelectronics, atomically thin materials are emerging as promising candidate materials for future ultrascale electronics. In particular, the layered transition metal dichalcogenides (TMDs) have attracted a significant amount of attention because of the variety of their electronic properties, depending on the type of transition metal and its coordination within the crystal. Here, we use low-temperature scanning tunneling microscopy (STM) for the structural and electronic phase engineering of the group V TMD niobium diselenide (NbSe 2). By applying voltage pulses with an STM tip, we can transform the material crystal phase locally from trigonal prismatic (2H) to octahedral (1T), as confirmed by the concomitant emergence of a characteristic (√13 × √13)R13.9° charge density wave (CDW) order. At 77 K, atomic-resolution STM images of the junction with sublattice detail confirm the successful phase engineering of the material, as we resolve the difference in the Nb coordination evidenced by a slip of the top Se plane. Different 1T-CDW intensities suggest interlayer interactions to be present in 1T-NbSe 2. Furthermore, a distinct voltage dependence suggests a complex CDW mechanism that does not just rely on a star-of-David reconstruction as in the case of other 1T-TMDs. Additionally, bias pulses cause surface modifications inducing local lattice strain that favors a one-dimensional charge order over the intrinsic 3 × 3 CDW at 4.5 K for 2H-NbSe 2 , which can be reversibly manipulated by STM. R ecent advances in the fabrication of transition metal dichalcogenide (TMD) nanodevices have demonstrated their impressive potential for use in future (opto-) electronics, 1−3 catalysis, and energy storage. 3,4 Layered TMDs, in particular, are quasi two-dimensional materials that consist of three atom thick van der Waals stacked layers with a stoichiometry of MX 2 (M, transition metal; X, chalcogen), where each layer consists of a sheet of transition metal atoms sandwiched between two chalcogen layers. Each transition metal atom is 6-fold coordinated by chalcogens, assuming either a trigonal prismatic (2H) or an octahedral (1T) lattice structure. Indeed, it has been shown that these different polymorphs can coexist within the same sample, exhibiting atomically sharp boundaries. 5−8 Depending on the type of TMD, the two crystal phases can exhibit vastly different electronic properties, including metallic, insulating, se…","author":[{"dropping-particle":"","family":"Bischoff","given":"Felix","non-dropping-particle":"","parse-names":false,"suffix":""},{"dropping-particle":"","family":"Auwärter","given":"Willi","non-dropping-particle":"","parse-names":false,"suffix":""},{"dropping-particle":"V","family":"Barth","given":"Johannes","non-dropping-particle":"","parse-names":false,"suffix":""},{"dropping-particle":"","family":"Schiffrin","given":"Agustin","non-dropping-particle":"","parse-names":false,"suffix":""},{"dropping-particle":"","family":"Fuhrer","given":"Michael","non-dropping-particle":"","parse-names":false,"suffix":""},{"dropping-particle":"","family":"Weber","given":"Bent","non-dropping-particle":"","parse-names":false,"suffix":""}],"container-title":"Chemistry of Materials","id":"ITEM-2","issue":"23","issued":{"date-parts":[["2017","12","12"]]},"page":"9907-9914","publisher":"UTC","title":"Nanoscale Phase Engineering of Niobium Diselenide","type":"article-journal","volume":"29"},"uris":["http://www.mendeley.com/documents/?uuid=5181fa3a-125e-368e-9632-345cdcbf5e25"]},{"id":"ITEM-3","itemData":{"DOI":"10.1088/0953-8984/21/26/265005","ISSN":"0953-8984","abstract":"A low temperature scanning tunneling microscope (LT-STM) was used to investigate a new superstructure on the cleaved surface of a 2H- NbSe 2 single crystal after introduction of structural defects through bias voltage pulses during tunneling at 4.2K. A charge density wave (CDW) with a reconstruction was observed in the vicinity of the defects and the well-known 3 × 3 CDW was observed far from these defects. Multiple layers inside the defects were also exposed and showed the new modulation of the CDW on all of the Se layers. This indicates a local 2H to 1T phase transition for the NbSe 2 crystal structure. Two other interesting observations are also included: a disordered CDW-like phase of the structure near the atomic steps and an anomalous distortion in the underlying atomic lattice revealed by STM images. A local heating mechanism is proposed to explain the creation of these novel structures. © 2009 IOP Publishing Ltd.","author":[{"dropping-particle":"","family":"Wang","given":"Hui","non-dropping-particle":"","parse-names":false,"suffix":""},{"dropping-particle":"","family":"Lee","given":"Jonghee","non-dropping-particle":"","parse-names":false,"suffix":""},{"dropping-particle":"","family":"Dreyer","given":"Michael","non-dropping-particle":"","parse-names":false,"suffix":""},{"dropping-particle":"","family":"Barker","given":"Barry I.","non-dropping-particle":"","parse-names":false,"suffix":""}],"container-title":"Journal of Physics: Condensed Matter","id":"ITEM-3","issue":"26","issued":{"date-parts":[["2009","7","1"]]},"page":"265005","publisher":"IOP Publishing","title":"A scanning tunneling microscopy study of a new superstructure around defects created by tip–sample interaction on 2H- NbSe 2","type":"article-journal","volume":"21"},"uris":["http://www.mendeley.com/documents/?uuid=b397b07c-dafa-37b9-ba46-d00c8380d42b"]},{"id":"ITEM-4","itemData":{"DOI":"10.1103/PhysRevB.60.4513","ISSN":"0163-1829","abstract":"The quasi-two-dimensional compound NbSe 2 was studied by scanning tunneling microscopy. Small domains of a 13a 0 13a 0 superstructure, forming an angle of about 14° with the average structure, were observed at the edges of some surface defects. The superstructure is unstable and disappears gradually during scanning under the influence of the strong local field between the tip and the sample. It is attributed to a modulation analogous to those known in other d 1 transition-metal dichalcogenides M X 2 with octahedrally coordinated X-M-X layers. It is assumed to be triggered by a local nonstoichiometry, which transforms the trigonal pris-matic 2H stacking into the octahedral 1T one. S0163-18299913331-9","author":[{"dropping-particle":"","family":"Ramšak","given":"N.","non-dropping-particle":"","parse-names":false,"suffix":""},{"dropping-particle":"","family":"Midden","given":"H. J. P.","non-dropping-particle":"van","parse-names":false,"suffix":""},{"dropping-particle":"","family":"Prodan","given":"A","non-dropping-particle":"","parse-names":false,"suffix":""},{"dropping-particle":"","family":"Marinković","given":"V.","non-dropping-particle":"","parse-names":false,"suffix":""},{"dropping-particle":"","family":"Boswell","given":"F W","non-dropping-particle":"","parse-names":false,"suffix":""},{"dropping-particle":"","family":"Bennett","given":"J C","non-dropping-particle":"","parse-names":false,"suffix":""}],"container-title":"Physical Review B","id":"ITEM-4","issue":"7","issued":{"date-parts":[["1999","8","15"]]},"page":"4513-4516","title":"Defect-induced room-temperature modulation in NbSe2","type":"article-journal","volume":"60"},"uris":["http://www.mendeley.com/documents/?uuid=47366387-9097-3751-b097-1e99d3e95441"]}],"mendeley":{"formattedCitation":"[19–22]","plainTextFormattedCitation":"[19–22]","previouslyFormattedCitation":"[19–22]"},"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[19–22]</w:t>
      </w:r>
      <w:r w:rsidRPr="0028146E">
        <w:rPr>
          <w:noProof/>
          <w:color w:val="000000" w:themeColor="text1"/>
          <w:lang w:val="en-US"/>
        </w:rPr>
        <w:fldChar w:fldCharType="end"/>
      </w:r>
      <w:r w:rsidRPr="0028146E">
        <w:rPr>
          <w:noProof/>
          <w:color w:val="000000" w:themeColor="text1"/>
          <w:lang w:val="en-US"/>
        </w:rPr>
        <w:t>, could be grown by molecular beam epitaxy (MBE)</w:t>
      </w:r>
      <w:r w:rsidR="00CF73EA"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{"citationItems":[{"id":"ITEM-1","itemData":{"DOI":"10.1038/am.2016.157","ISSN":"1884-4049","abstract":"The emergence of exotic quantum phenomena is often triggered by a subtle change in the crystal phase. Transition metal dichalcogenides (TMDs) exhibit a wide variety of novel properties, depending on their crystal phases, which can be trigonal prismatic (2H) or octahedral (1T). Bulk NbSe 2 crystallizes into the 2H phase, and the charge density wave and the superconductivity emerge simultaneously and interact with each other, thereby creating various anomalous properties. However, these properties and their interplay in another polymorph, 1T-NbSe 2 , have remained unclear because of the difficulty of synthesizing it. Here we report the first experimental realization of a monolayer 1T-NbSe 2 crystal grown epitaxially on bilayer graphene. In contrast with 2H-NbSe 2 , monolayer 1T-NbSe 2 was found to be a Mott insulator, with an energy gap of 0.4 eV. We also found that the insulating 1T and metallic 2H phases can be selectively fabricated by simply controlling the substrate temperature during epitaxy. The present results open a path to crystal-phase engineering based on TMDs.","author":[{"dropping-particle":"","family":"Nakata","given":"Yuki","non-dropping-particle":"","parse-names":false,"suffix":""},{"dropping-particle":"","family":"Sugawara","given":"Katsuaki","non-dropping-particle":"","parse-names":false,"suffix":""},{"dropping-particle":"","family":"Shimizu","given":"Ryota","non-dropping-particle":"","parse-names":false,"suffix":""},{"dropping-particle":"","family":"Okada","given":"Yoshinori","non-dropping-particle":"","parse-names":false,"suffix":""},{"dropping-particle":"","family":"Han","given":"Patrick","non-dropping-particle":"","parse-names":false,"suffix":""},{"dropping-particle":"","family":"Hitosugi","given":"Taro","non-dropping-particle":"","parse-names":false,"suffix":""},{"dropping-particle":"","family":"Ueno","given":"Keiji","non-dropping-particle":"","parse-names":false,"suffix":""},{"dropping-particle":"","family":"Sato","given":"Takafumi","non-dropping-particle":"","parse-names":false,"suffix":""},{"dropping-particle":"","family":"Takahashi","given":"Takashi","non-dropping-particle":"","parse-names":false,"suffix":""}],"container-title":"NPG Asia Materials","id":"ITEM-1","issue":"11","issued":{"date-parts":[["2016","11","4"]]},"page":"e321-e321","title":"Monolayer 1T-NbSe2 as a Mott insulator","type":"article-journal","volume":"8"},"uris":["http://www.mendeley.com/documents/?uuid=2940dc03-4d66-3a0d-b3df-daca81c0e9c7","http://www.mendeley.com/documents/?uuid=aaf416cb-850a-414c-8481-6046196fe797"]}],"mendeley":{"formattedCitation":"[23]","plainTextFormattedCitation":"[23]","previouslyFormattedCitation":"[23]"},"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[23]</w:t>
      </w:r>
      <w:r w:rsidRPr="0028146E">
        <w:rPr>
          <w:noProof/>
          <w:color w:val="000000" w:themeColor="text1"/>
          <w:lang w:val="en-US"/>
        </w:rPr>
        <w:fldChar w:fldCharType="end"/>
      </w:r>
      <w:r w:rsidRPr="0028146E">
        <w:rPr>
          <w:noProof/>
          <w:color w:val="000000" w:themeColor="text1"/>
          <w:lang w:val="en-US"/>
        </w:rPr>
        <w:t>. Monolayer 1T-NbSe</w:t>
      </w:r>
      <w:r w:rsidRPr="0028146E">
        <w:rPr>
          <w:noProof/>
          <w:color w:val="000000" w:themeColor="text1"/>
          <w:vertAlign w:val="subscript"/>
          <w:lang w:val="en-US"/>
        </w:rPr>
        <w:t xml:space="preserve">2 </w:t>
      </w:r>
      <w:r w:rsidRPr="0028146E">
        <w:rPr>
          <w:noProof/>
          <w:color w:val="000000" w:themeColor="text1"/>
          <w:lang w:val="en-US"/>
        </w:rPr>
        <w:t xml:space="preserve"> is believed to be a Mott insulator in its CDW state according to several scanning tunneling microscopy (STM) studies</w:t>
      </w:r>
      <w:r w:rsidR="00CF73EA"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{"citationItems":[{"id":"ITEM-1","itemData":{"DOI":"10.1038/am.2016.157","ISSN":"1884-4049","abstract":"The emergence of exotic quantum phenomena is often triggered by a subtle change in the crystal phase. Transition metal dichalcogenides (TMDs) exhibit a wide variety of novel properties, depending on their crystal phases, which can be trigonal prismatic (2H) or octahedral (1T). Bulk NbSe 2 crystallizes into the 2H phase, and the charge density wave and the superconductivity emerge simultaneously and interact with each other, thereby creating various anomalous properties. However, these properties and their interplay in another polymorph, 1T-NbSe 2 , have remained unclear because of the difficulty of synthesizing it. Here we report the first experimental realization of a monolayer 1T-NbSe 2 crystal grown epitaxially on bilayer graphene. In contrast with 2H-NbSe 2 , monolayer 1T-NbSe 2 was found to be a Mott insulator, with an energy gap of 0.4 eV. We also found that the insulating 1T and metallic 2H phases can be selectively fabricated by simply controlling the substrate temperature during epitaxy. The present results open a path to crystal-phase engineering based on TMDs.","author":[{"dropping-particle":"","family":"Nakata","given":"Yuki","non-dropping-particle":"","parse-names":false,"suffix":""},{"dropping-particle":"","family":"Sugawara","given":"Katsuaki","non-dropping-particle":"","parse-names":false,"suffix":""},{"dropping-particle":"","family":"Shimizu","given":"Ryota","non-dropping-particle":"","parse-names":false,"suffix":""},{"dropping-particle":"","family":"Okada","given":"Yoshinori","non-dropping-particle":"","parse-names":false,"suffix":""},{"dropping-particle":"","family":"Han","given":"Patrick","non-dropping-particle":"","parse-names":false,"suffix":""},{"dropping-particle":"","family":"Hitosugi","given":"Taro","non-dropping-particle":"","parse-names":false,"suffix":""},{"dropping-particle":"","family":"Ueno","given":"Keiji","non-dropping-particle":"","parse-names":false,"suffix":""},{"dropping-particle":"","family":"Sato","given":"Takafumi","non-dropping-particle":"","parse-names":false,"suffix":""},{"dropping-particle":"","family":"Takahashi","given":"Takashi","non-dropping-particle":"","parse-names":false,"suffix":""}],"container-title":"NPG Asia Materials","id":"ITEM-1","issue":"11","issued":{"date-parts":[["2016","11","4"]]},"page":"e321-e321","title":"Monolayer 1T-NbSe2 as a Mott insulator","type":"article-journal","volume":"8"},"uris":["http://www.mendeley.com/documents/?uuid=aaf416cb-850a-414c-8481-6046196fe797","http://www.mendeley.com/documents/?uuid=2940dc03-4d66-3a0d-b3df-daca81c0e9c7"]},{"id":"ITEM-2","itemData":{"DOI":"10.1038/s41467-021-22233-w","ISSN":"2041-1723","abstract":"Understanding Mott insulators and charge density waves (CDW) is critical for both fundamental physics and future device applications. However, the relationship between these two phenomena remains unclear, particularly in systems close to two-dimensional (2D) limit. In this study, we utilize scanning tunneling microscopy/spectroscopy to investigate monolayer 1T-NbSe 2 to elucidate the energy of the Mott upper Hubbard band (UHB), and reveal that the spin-polarized UHB is spatially distributed away from the dz 2 orbital at the center of the CDW unit. Moreover, the UHB shows a √3 × √3 R30° periodicity in addition to the typically observed CDW pattern. Furthermore, a pattern similar to the CDW order is visible deep in the Mott gap, exhibiting CDW without contribution of the Mott Hubbard band. Based on these findings in monolayer 1T-NbSe 2 , we provide novel insights into the relation between the correlated and collective electronic structures in monolayer 2D systems.","author":[{"dropping-particle":"","family":"Liu","given":"Liwei","non-dropping-particle":"","parse-names":false,"suffix":""},{"dropping-particle":"","family":"Yang","given":"Han","non-dropping-particle":"","parse-names":false,"suffix":""},{"dropping-particle":"","family":"Huang","given":"Yuting","non-dropping-particle":"","parse-names":false,"suffix":""},{"dropping-particle":"","family":"Song","given":"Xuan","non-dropping-particle":"","parse-names":false,"suffix":""},{"dropping-particle":"","family":"Zhang","given":"Quanzhen","non-dropping-particle":"","parse-names":false,"suffix":""},{"dropping-particle":"","family":"Huang","given":"Zeping","non-dropping-particle":"","parse-names":false,"suffix":""},{"dropping-particle":"","family":"Hou","given":"Yanhui","non-dropping-particle":"","parse-names":false,"suffix":""},{"dropping-particle":"","family":"Chen","given":"Yaoyao","non-dropping-particle":"","parse-names":false,"suffix":""},{"dropping-particle":"","family":"Xu","given":"Ziqiang","non-dropping-particle":"","parse-names":false,"suffix":""},{"dropping-particle":"","family":"Zhang","given":"Teng","non-dropping-particle":"","parse-names":false,"suffix":""},{"dropping-particle":"","family":"Wu","given":"Xu","non-dropping-particle":"","parse-names":false,"suffix":""},{"dropping-particle":"","family":"Sun","given":"Jiatao","non-dropping-particle":"","parse-names":false,"suffix":""},{"dropping-particle":"","family":"Huang","given":"Yuan","non-dropping-particle":"","parse-names":false,"suffix":""},{"dropping-particle":"","family":"Zheng","given":"Fawei","non-dropping-particle":"","parse-names":false,"suffix":""},{"dropping-particle":"","family":"Li","given":"Xianbin","non-dropping-particle":"","parse-names":false,"suffix":""},{"dropping-particle":"","family":"Yao","given":"Yugui","non-dropping-particle":"","parse-names":false,"suffix":""},{"dropping-particle":"","family":"Gao","given":"Hong-Jun","non-dropping-particle":"","parse-names":false,"suffix":""},{"dropping-particle":"","family":"Wang","given":"Yeliang","non-dropping-particle":"","parse-names":false,"suffix":""}],"container-title":"Nature Communications","id":"ITEM-2","issue":"1","issued":{"date-parts":[["2021","12","30"]]},"page":"1978","title":"Direct identification of Mott Hubbard band pattern beyond charge density wave superlattice in monolayer 1T-NbSe2","type":"article-journal","volume":"12"},"uris":["http://www.mendeley.com/documents/?uuid=03a8dbde-8ce6-4d43-8656-48709438145c","http://www.mendeley.com/documents/?uuid=69f0b79e-7c4a-3e5f-8da9-7be200cc44be","http://www.mendeley.com/documents/?uuid=611b2420-ba51-42d4-8da8-227d83f06688"]},{"id":"ITEM-3","itemData":{"DOI":"10.1021/ACS.NANOLETT.1C01975/SUPPL_FILE/NL1C01975_SI_001.PDF","ISSN":"15306992","PMID":"34232665","abstract":"Two-dimensional (2D) layered materials such as GaSe recently have emerged as novel nonlinear optical materials with exceptional properties. Although exhibiting large nonlinear susceptibilities, the nonlinear responses of 2D materials are generally limited by the short interaction lengths with light, thus further enhancement via resonant photonic nanostructures is highly desired for building high-efficiency nonlinear devices. Here, we demonstrate a giant second-harmonic generation (SHG) enhancement by coupling 2D GaSe flakes to silicon metasurfaces supporting quasi-bound states in the continuum (quasi-BICs) under continuous-wave (CW) operation. Taking advantage of both high-quality factors and large mode areas of quasi-BICs, SHG from a GaSe flake is uniformly enhanced by nearly 4 orders of magnitude, which is promising for high-power coherent light sources. Our work provides an effective approach for enhancing nonlinear optical processes in 2D materials within the framework of silicon photonics, which also brings second-order nonlinearity associated with 2D materials to silicon photonic devices.","author":[{"dropping-particle":"","family":"Liu","given":"Zhuojun","non-dropping-particle":"","parse-names":false,"suffix":""},{"dropping-particle":"","family":"Wang","given":"Jiayi","non-dropping-particle":"","parse-names":false,"suffix":""},{"dropping-particle":"","family":"Chen","given":"Bo","non-dropping-particle":"","parse-names":false,"suffix":""},{"dropping-particle":"","family":"Wei","given":"Yuming","non-dropping-particle":"","parse-names":false,"suffix":""},{"dropping-particle":"","family":"Liu","given":"Wenjing","non-dropping-particle":"","parse-names":false,"suffix":""},{"dropping-particle":"","family":"Liu","given":"Jin","non-dropping-particle":"","parse-names":false,"suffix":""}],"container-title":"Nano Letters","id":"ITEM-3","issue":"17","issued":{"date-parts":[["2021","9","8"]]},"page":"7405-7410","publisher":"American Chemical Society","title":"Giant Enhancement of Continuous Wave Second Harmonic Generation from Few-Layer GaSe Coupled to High- Q Quasi Bound States in the Continuum","type":"article-journal","volume":"21"},"uris":["http://www.mendeley.com/documents/?uuid=71457d9a-4212-3fd1-b0f6-f911213642d4"]}],"mendeley":{"formattedCitation":"[23–25]","plainTextFormattedCitation":"[23–25]","previouslyFormattedCitation":"[23–25]"},"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[23–25]</w:t>
      </w:r>
      <w:r w:rsidRPr="0028146E">
        <w:rPr>
          <w:noProof/>
          <w:color w:val="000000" w:themeColor="text1"/>
          <w:lang w:val="en-US"/>
        </w:rPr>
        <w:fldChar w:fldCharType="end"/>
      </w:r>
      <w:r w:rsidR="001C134E" w:rsidRPr="0028146E">
        <w:rPr>
          <w:noProof/>
          <w:color w:val="000000" w:themeColor="text1"/>
          <w:lang w:val="en-US"/>
        </w:rPr>
        <w:t>; while one study finds it to be a charge-transfer insulator</w:t>
      </w:r>
      <w:r w:rsidR="0005455D" w:rsidRPr="0028146E">
        <w:rPr>
          <w:noProof/>
          <w:color w:val="000000" w:themeColor="text1"/>
          <w:lang w:val="en-US"/>
        </w:rPr>
        <w:t> </w:t>
      </w:r>
      <w:r w:rsidR="001C134E" w:rsidRPr="0028146E">
        <w:rPr>
          <w:noProof/>
          <w:color w:val="000000" w:themeColor="text1"/>
          <w:lang w:val="en-US"/>
        </w:rPr>
        <w:fldChar w:fldCharType="begin" w:fldLock="1"/>
      </w:r>
      <w:r w:rsidR="004A5F05">
        <w:rPr>
          <w:noProof/>
          <w:color w:val="000000" w:themeColor="text1"/>
          <w:lang w:val="en-US"/>
        </w:rPr>
        <w:instrText>ADDIN CSL_CITATION {"citationItems":[{"id":"ITEM-1","itemData":{"DOI":"10.1126/sciadv.abi6339","ISSN":"2375-2548","PMID":"34797708","abstract":"1T-NbSe 2 is a correlated insulator with localized magnetic moments exhibiting Kondo resonances when exchange-coupled to 2H-NbSe 2 .","author":[{"dropping-particle":"","family":"Liu","given":"Mengke","non-dropping-particle":"","parse-names":false,"suffix":""},{"dropping-particle":"","family":"Leveillee","given":"Joshua","non-dropping-particle":"","parse-names":false,"suffix":""},{"dropping-particle":"","family":"Lu","given":"Shuangzan","non-dropping-particle":"","parse-names":false,"suffix":""},{"dropping-particle":"","family":"Yu","given":"Jia","non-dropping-particle":"","parse-names":false,"suffix":""},{"dropping-particle":"","family":"Kim","given":"Hyunsue","non-dropping-particle":"","parse-names":false,"suffix":""},{"dropping-particle":"","family":"Tian","given":"Cheng","non-dropping-particle":"","parse-names":false,"suffix":""},{"dropping-particle":"","family":"Shi","given":"Youguo","non-dropping-particle":"","parse-names":false,"suffix":""},{"dropping-particle":"","family":"Lai","given":"Keji","non-dropping-particle":"","parse-names":false,"suffix":""},{"dropping-particle":"","family":"Zhang","given":"Chendong","non-dropping-particle":"","parse-names":false,"suffix":""},{"dropping-particle":"","family":"Giustino","given":"Feliciano","non-dropping-particle":"","parse-names":false,"suffix":""},{"dropping-particle":"","family":"Shih","given":"Chih-Kang","non-dropping-particle":"","parse-names":false,"suffix":""}],"container-title":"Science Advances","id":"ITEM-1","issue":"47","issued":{"date-parts":[["2021","11","19"]]},"page":"6339","publisher":"American Association for the Advancement of Science","title":"Monolayer 1T-NbSe 2 as a 2D-correlated magnetic insulator","type":"article-journal","volume":"7"},"uris":["http://www.mendeley.com/documents/?uuid=c724f6ae-b0ff-30ec-abad-aa07de4e700b"]}],"mendeley":{"formattedCitation":"[26]","plainTextFormattedCitation":"[26]","previouslyFormattedCitation":"[26]"},"properties":{"noteIndex":0},"schema":"https://github.com/citation-style-language/schema/raw/master/csl-citation.json"}</w:instrText>
      </w:r>
      <w:r w:rsidR="001C134E" w:rsidRPr="0028146E">
        <w:rPr>
          <w:noProof/>
          <w:color w:val="000000" w:themeColor="text1"/>
          <w:lang w:val="en-US"/>
        </w:rPr>
        <w:fldChar w:fldCharType="separate"/>
      </w:r>
      <w:r w:rsidR="004A5F05" w:rsidRPr="004A5F05">
        <w:rPr>
          <w:noProof/>
          <w:color w:val="000000" w:themeColor="text1"/>
          <w:lang w:val="en-US"/>
        </w:rPr>
        <w:t>[26]</w:t>
      </w:r>
      <w:r w:rsidR="001C134E" w:rsidRPr="0028146E">
        <w:rPr>
          <w:noProof/>
          <w:color w:val="000000" w:themeColor="text1"/>
          <w:lang w:val="en-US"/>
        </w:rPr>
        <w:fldChar w:fldCharType="end"/>
      </w:r>
      <w:r w:rsidRPr="0028146E">
        <w:rPr>
          <w:noProof/>
          <w:color w:val="000000" w:themeColor="text1"/>
          <w:lang w:val="en-US"/>
        </w:rPr>
        <w:t xml:space="preserve">. </w:t>
      </w:r>
      <w:r w:rsidR="00BB3DF8" w:rsidRPr="0028146E">
        <w:rPr>
          <w:noProof/>
          <w:color w:val="000000" w:themeColor="text1"/>
          <w:lang w:val="en-US"/>
        </w:rPr>
        <w:t xml:space="preserve">Although not a focus of this study, this </w:t>
      </w:r>
      <w:r w:rsidRPr="0028146E">
        <w:rPr>
          <w:noProof/>
          <w:color w:val="000000" w:themeColor="text1"/>
          <w:lang w:val="en-US"/>
        </w:rPr>
        <w:t>stable 1T phase in the few-layer limit has sparked renewed interest in NbSe</w:t>
      </w:r>
      <w:r w:rsidRPr="0028146E">
        <w:rPr>
          <w:noProof/>
          <w:color w:val="000000" w:themeColor="text1"/>
          <w:vertAlign w:val="subscript"/>
          <w:lang w:val="en-US"/>
        </w:rPr>
        <w:t>2</w:t>
      </w:r>
      <w:r w:rsidRPr="0028146E">
        <w:rPr>
          <w:noProof/>
          <w:color w:val="000000" w:themeColor="text1"/>
          <w:lang w:val="en-US"/>
        </w:rPr>
        <w:t xml:space="preserve"> and adds to its application potential.  </w:t>
      </w:r>
    </w:p>
    <w:p w14:paraId="60D77313" w14:textId="5E1870F7" w:rsidR="009337D1" w:rsidRPr="0028146E" w:rsidRDefault="001117EE" w:rsidP="009337D1">
      <w:pPr>
        <w:pStyle w:val="IOPText"/>
        <w:rPr>
          <w:noProof/>
          <w:color w:val="000000" w:themeColor="text1"/>
          <w:lang w:val="en-US"/>
        </w:rPr>
      </w:pPr>
      <w:r w:rsidRPr="0028146E">
        <w:rPr>
          <w:noProof/>
          <w:color w:val="000000" w:themeColor="text1"/>
          <w:lang w:val="en-US"/>
        </w:rPr>
        <w:t xml:space="preserve">In this paper, we conduct a study on </w:t>
      </w:r>
      <w:r w:rsidR="008735C7" w:rsidRPr="0028146E">
        <w:rPr>
          <w:noProof/>
          <w:color w:val="000000" w:themeColor="text1"/>
          <w:lang w:val="en-US"/>
        </w:rPr>
        <w:t xml:space="preserve">a </w:t>
      </w:r>
      <w:r w:rsidRPr="0028146E">
        <w:rPr>
          <w:noProof/>
          <w:color w:val="000000" w:themeColor="text1"/>
          <w:lang w:val="en-US"/>
        </w:rPr>
        <w:t>few-layer Nb</w:t>
      </w:r>
      <w:r w:rsidRPr="0028146E">
        <w:rPr>
          <w:noProof/>
          <w:color w:val="000000" w:themeColor="text1"/>
          <w:vertAlign w:val="subscript"/>
          <w:lang w:val="en-US"/>
        </w:rPr>
        <w:t>1+x</w:t>
      </w:r>
      <w:r w:rsidRPr="0028146E">
        <w:rPr>
          <w:noProof/>
          <w:color w:val="000000" w:themeColor="text1"/>
          <w:lang w:val="en-US"/>
        </w:rPr>
        <w:t>Se</w:t>
      </w:r>
      <w:r w:rsidRPr="0028146E">
        <w:rPr>
          <w:noProof/>
          <w:color w:val="000000" w:themeColor="text1"/>
          <w:vertAlign w:val="subscript"/>
          <w:lang w:val="en-US"/>
        </w:rPr>
        <w:t xml:space="preserve">2 </w:t>
      </w:r>
      <w:r w:rsidRPr="0028146E">
        <w:rPr>
          <w:noProof/>
          <w:color w:val="000000" w:themeColor="text1"/>
          <w:lang w:val="en-US"/>
        </w:rPr>
        <w:t>grown by MBE on SiO</w:t>
      </w:r>
      <w:r w:rsidRPr="0028146E">
        <w:rPr>
          <w:noProof/>
          <w:color w:val="000000" w:themeColor="text1"/>
          <w:vertAlign w:val="subscript"/>
          <w:lang w:val="en-US"/>
        </w:rPr>
        <w:t>2</w:t>
      </w:r>
      <w:r w:rsidRPr="0028146E">
        <w:rPr>
          <w:noProof/>
          <w:color w:val="000000" w:themeColor="text1"/>
          <w:lang w:val="en-US"/>
        </w:rPr>
        <w:t>/Si substrates. A single crystal bulk 2H-NbSe</w:t>
      </w:r>
      <w:r w:rsidRPr="0028146E">
        <w:rPr>
          <w:noProof/>
          <w:color w:val="000000" w:themeColor="text1"/>
          <w:vertAlign w:val="subscript"/>
          <w:lang w:val="en-US"/>
        </w:rPr>
        <w:t>2</w:t>
      </w:r>
      <w:r w:rsidRPr="0028146E">
        <w:rPr>
          <w:noProof/>
          <w:color w:val="000000" w:themeColor="text1"/>
          <w:lang w:val="en-US"/>
        </w:rPr>
        <w:t xml:space="preserve"> sample grown by chemical vapor transport (CVT) was used as a reference. The MBE</w:t>
      </w:r>
      <w:r w:rsidR="008735C7" w:rsidRPr="0028146E">
        <w:rPr>
          <w:noProof/>
          <w:color w:val="000000" w:themeColor="text1"/>
          <w:lang w:val="en-US"/>
        </w:rPr>
        <w:t>-</w:t>
      </w:r>
      <w:r w:rsidRPr="0028146E">
        <w:rPr>
          <w:noProof/>
          <w:color w:val="000000" w:themeColor="text1"/>
          <w:lang w:val="en-US"/>
        </w:rPr>
        <w:t>grown material was characterized by X-ray photoelectron spectroscopy (XPS) and STM. In-plane thermoelectric transport measurements of the thin film samples, including normalized electrical resistance</w:t>
      </w:r>
      <w:r w:rsidR="001714A3" w:rsidRPr="0028146E">
        <w:rPr>
          <w:noProof/>
          <w:color w:val="000000" w:themeColor="text1"/>
          <w:lang w:val="en-US"/>
        </w:rPr>
        <w:t xml:space="preserve">, </w:t>
      </w:r>
      <w:r w:rsidRPr="0028146E">
        <w:rPr>
          <w:noProof/>
          <w:color w:val="000000" w:themeColor="text1"/>
          <w:lang w:val="en-US"/>
        </w:rPr>
        <w:t>electrical conductivity</w:t>
      </w:r>
      <w:r w:rsidR="008735C7" w:rsidRPr="0028146E">
        <w:rPr>
          <w:noProof/>
          <w:color w:val="000000" w:themeColor="text1"/>
          <w:lang w:val="en-US"/>
        </w:rPr>
        <w:t>,</w:t>
      </w:r>
      <w:r w:rsidRPr="0028146E">
        <w:rPr>
          <w:noProof/>
          <w:color w:val="000000" w:themeColor="text1"/>
          <w:lang w:val="en-US"/>
        </w:rPr>
        <w:t xml:space="preserve"> and Seebeck coefficient were performed over a broad temperature range and compared with the bulk sample. The understanding of the transport properties was aided by first-principles calculations as well as STM probing. Finally, the in-plane thermal conductivity of few-layer NbSe</w:t>
      </w:r>
      <w:r w:rsidRPr="0028146E">
        <w:rPr>
          <w:noProof/>
          <w:color w:val="000000" w:themeColor="text1"/>
          <w:vertAlign w:val="subscript"/>
          <w:lang w:val="en-US"/>
        </w:rPr>
        <w:t>2</w:t>
      </w:r>
      <w:r w:rsidRPr="0028146E">
        <w:rPr>
          <w:noProof/>
          <w:color w:val="000000" w:themeColor="text1"/>
          <w:lang w:val="en-US"/>
        </w:rPr>
        <w:t xml:space="preserve"> was measured using heat diffusion imaging, an electrical-pump optical-probe method based on the thermoreflectance technique, at low temperatures (50 K to 200 K). The thermal conductivity shows a maximum of 53 W/m∙K at 120 K. Despite the relatively large electrical </w:t>
      </w:r>
      <w:r w:rsidRPr="0028146E">
        <w:rPr>
          <w:noProof/>
          <w:color w:val="000000" w:themeColor="text1"/>
          <w:lang w:val="en-US"/>
        </w:rPr>
        <w:t>conductivity values, using Wiedemann Franz law, we can estimate that the electronic contribution to the thermal conductivity is much smaller than the lattice contribution and the large thermal conductivity is from phonon conduction.</w:t>
      </w:r>
    </w:p>
    <w:p w14:paraId="76000369" w14:textId="12DA263C" w:rsidR="009E7877" w:rsidRPr="0028146E" w:rsidRDefault="002A43C1" w:rsidP="009E7877">
      <w:pPr>
        <w:pStyle w:val="IOPH1"/>
        <w:rPr>
          <w:noProof/>
          <w:color w:val="000000" w:themeColor="text1"/>
          <w:lang w:val="en-US"/>
        </w:rPr>
      </w:pPr>
      <w:r w:rsidRPr="0028146E">
        <w:rPr>
          <w:bCs/>
          <w:color w:val="000000" w:themeColor="text1"/>
          <w:lang w:val="en-US"/>
        </w:rPr>
        <w:t xml:space="preserve">2. </w:t>
      </w:r>
      <w:r w:rsidR="004A5F05">
        <w:rPr>
          <w:bCs/>
          <w:color w:val="000000" w:themeColor="text1"/>
          <w:lang w:val="en-US"/>
        </w:rPr>
        <w:t>Material</w:t>
      </w:r>
      <w:r w:rsidR="003E4CCF" w:rsidRPr="0028146E">
        <w:rPr>
          <w:bCs/>
          <w:color w:val="000000" w:themeColor="text1"/>
          <w:lang w:val="en-US"/>
        </w:rPr>
        <w:t xml:space="preserve"> and </w:t>
      </w:r>
      <w:r w:rsidR="009E7877" w:rsidRPr="0028146E">
        <w:rPr>
          <w:noProof/>
          <w:color w:val="000000" w:themeColor="text1"/>
          <w:lang w:val="en-US"/>
        </w:rPr>
        <w:t>Methods</w:t>
      </w:r>
    </w:p>
    <w:p w14:paraId="798FC302" w14:textId="2AE0D81E" w:rsidR="009E7877" w:rsidRPr="0028146E" w:rsidRDefault="00556B9B" w:rsidP="009E7877">
      <w:pPr>
        <w:pStyle w:val="IOPH2"/>
        <w:rPr>
          <w:noProof/>
          <w:color w:val="000000" w:themeColor="text1"/>
          <w:lang w:val="en-US"/>
        </w:rPr>
      </w:pPr>
      <w:r w:rsidRPr="0028146E">
        <w:rPr>
          <w:noProof/>
          <w:color w:val="000000" w:themeColor="text1"/>
          <w:lang w:val="en-US"/>
        </w:rPr>
        <w:t>2</w:t>
      </w:r>
      <w:r w:rsidR="009E7877" w:rsidRPr="0028146E">
        <w:rPr>
          <w:noProof/>
          <w:color w:val="000000" w:themeColor="text1"/>
          <w:lang w:val="en-US"/>
        </w:rPr>
        <w:t>.1. Few-layer sample synthesis and XPS characterization</w:t>
      </w:r>
    </w:p>
    <w:p w14:paraId="1B392B46" w14:textId="71E8241E" w:rsidR="009E7877" w:rsidRPr="0028146E" w:rsidRDefault="009E7877" w:rsidP="009E7877">
      <w:pPr>
        <w:pStyle w:val="IOPText"/>
        <w:rPr>
          <w:noProof/>
          <w:color w:val="000000" w:themeColor="text1"/>
          <w:lang w:val="en-US"/>
        </w:rPr>
      </w:pPr>
      <w:r w:rsidRPr="0028146E">
        <w:rPr>
          <w:noProof/>
          <w:color w:val="000000" w:themeColor="text1"/>
          <w:lang w:val="en-US"/>
        </w:rPr>
        <w:t>4-layer</w:t>
      </w:r>
      <w:r w:rsidR="000934A5" w:rsidRPr="0028146E">
        <w:rPr>
          <w:noProof/>
          <w:color w:val="000000" w:themeColor="text1"/>
          <w:lang w:val="en-US"/>
        </w:rPr>
        <w:t xml:space="preserve"> (4L)</w:t>
      </w:r>
      <w:r w:rsidRPr="0028146E">
        <w:rPr>
          <w:noProof/>
          <w:color w:val="000000" w:themeColor="text1"/>
          <w:lang w:val="en-US"/>
        </w:rPr>
        <w:t xml:space="preserve"> NbSe</w:t>
      </w:r>
      <w:r w:rsidRPr="0028146E">
        <w:rPr>
          <w:noProof/>
          <w:color w:val="000000" w:themeColor="text1"/>
          <w:vertAlign w:val="subscript"/>
          <w:lang w:val="en-US"/>
        </w:rPr>
        <w:t>2</w:t>
      </w:r>
      <w:r w:rsidRPr="0028146E">
        <w:rPr>
          <w:noProof/>
          <w:color w:val="000000" w:themeColor="text1"/>
          <w:lang w:val="en-US"/>
        </w:rPr>
        <w:t xml:space="preserve"> was grown on SiO</w:t>
      </w:r>
      <w:r w:rsidRPr="0028146E">
        <w:rPr>
          <w:noProof/>
          <w:color w:val="000000" w:themeColor="text1"/>
          <w:vertAlign w:val="subscript"/>
          <w:lang w:val="en-US"/>
        </w:rPr>
        <w:t>2</w:t>
      </w:r>
      <w:r w:rsidRPr="0028146E">
        <w:rPr>
          <w:noProof/>
          <w:color w:val="000000" w:themeColor="text1"/>
          <w:lang w:val="en-US"/>
        </w:rPr>
        <w:t xml:space="preserve"> by</w:t>
      </w:r>
      <w:r w:rsidR="00A36FC9" w:rsidRPr="0028146E">
        <w:rPr>
          <w:noProof/>
          <w:color w:val="000000" w:themeColor="text1"/>
          <w:lang w:val="en-US"/>
        </w:rPr>
        <w:t xml:space="preserve"> MBE</w:t>
      </w:r>
      <w:r w:rsidRPr="0028146E">
        <w:rPr>
          <w:noProof/>
          <w:color w:val="000000" w:themeColor="text1"/>
          <w:lang w:val="en-US"/>
        </w:rPr>
        <w:t>. The SiO</w:t>
      </w:r>
      <w:r w:rsidRPr="0028146E">
        <w:rPr>
          <w:noProof/>
          <w:color w:val="000000" w:themeColor="text1"/>
          <w:vertAlign w:val="subscript"/>
          <w:lang w:val="en-US"/>
        </w:rPr>
        <w:t>2</w:t>
      </w:r>
      <w:r w:rsidRPr="0028146E">
        <w:rPr>
          <w:noProof/>
          <w:color w:val="000000" w:themeColor="text1"/>
          <w:lang w:val="en-US"/>
        </w:rPr>
        <w:t xml:space="preserve"> substrate preparation varied depending on the nature of the oxide. 285 µm thick SiO</w:t>
      </w:r>
      <w:r w:rsidRPr="0028146E">
        <w:rPr>
          <w:noProof/>
          <w:color w:val="000000" w:themeColor="text1"/>
          <w:vertAlign w:val="subscript"/>
          <w:lang w:val="en-US"/>
        </w:rPr>
        <w:t>2</w:t>
      </w:r>
      <w:r w:rsidRPr="0028146E">
        <w:rPr>
          <w:noProof/>
          <w:color w:val="000000" w:themeColor="text1"/>
          <w:lang w:val="en-US"/>
        </w:rPr>
        <w:t>/highly p-doped Si films were rinsed in acetone and isopropanol and blown dry with N</w:t>
      </w:r>
      <w:r w:rsidRPr="0028146E">
        <w:rPr>
          <w:noProof/>
          <w:color w:val="000000" w:themeColor="text1"/>
          <w:vertAlign w:val="subscript"/>
          <w:lang w:val="en-US"/>
        </w:rPr>
        <w:t>2</w:t>
      </w:r>
      <w:r w:rsidRPr="0028146E">
        <w:rPr>
          <w:noProof/>
          <w:color w:val="000000" w:themeColor="text1"/>
          <w:lang w:val="en-US"/>
        </w:rPr>
        <w:t xml:space="preserve"> gas. The few-nm thick chemically grown SiO</w:t>
      </w:r>
      <w:r w:rsidRPr="0028146E">
        <w:rPr>
          <w:noProof/>
          <w:color w:val="000000" w:themeColor="text1"/>
          <w:vertAlign w:val="subscript"/>
          <w:lang w:val="en-US"/>
        </w:rPr>
        <w:t>2</w:t>
      </w:r>
      <w:r w:rsidRPr="0028146E">
        <w:rPr>
          <w:noProof/>
          <w:color w:val="000000" w:themeColor="text1"/>
          <w:lang w:val="en-US"/>
        </w:rPr>
        <w:t>/intrinsic Si layer was grown by first removing the native oxide using a 1% HF dip for 2 min. The SiO</w:t>
      </w:r>
      <w:r w:rsidRPr="0028146E">
        <w:rPr>
          <w:noProof/>
          <w:color w:val="000000" w:themeColor="text1"/>
          <w:vertAlign w:val="subscript"/>
          <w:lang w:val="en-US"/>
        </w:rPr>
        <w:t>2</w:t>
      </w:r>
      <w:r w:rsidRPr="0028146E">
        <w:rPr>
          <w:noProof/>
          <w:color w:val="000000" w:themeColor="text1"/>
          <w:lang w:val="en-US"/>
        </w:rPr>
        <w:t xml:space="preserve"> layer was then produced by a 2-min. dip in a Piranha etch followed by a rinse in DI water and blown dry with N</w:t>
      </w:r>
      <w:r w:rsidRPr="0028146E">
        <w:rPr>
          <w:noProof/>
          <w:color w:val="000000" w:themeColor="text1"/>
          <w:vertAlign w:val="subscript"/>
          <w:lang w:val="en-US"/>
        </w:rPr>
        <w:t>2</w:t>
      </w:r>
      <w:r w:rsidRPr="0028146E">
        <w:rPr>
          <w:noProof/>
          <w:color w:val="000000" w:themeColor="text1"/>
          <w:lang w:val="en-US"/>
        </w:rPr>
        <w:t xml:space="preserve"> gas. The samples were held to Mo sample plates using stripes of Ta foil which were spot welded to the sample plates. All samples were exposed to a 5-min. UV-O</w:t>
      </w:r>
      <w:r w:rsidRPr="0028146E">
        <w:rPr>
          <w:noProof/>
          <w:color w:val="000000" w:themeColor="text1"/>
          <w:vertAlign w:val="subscript"/>
          <w:lang w:val="en-US"/>
        </w:rPr>
        <w:t>3</w:t>
      </w:r>
      <w:r w:rsidRPr="0028146E">
        <w:rPr>
          <w:noProof/>
          <w:color w:val="000000" w:themeColor="text1"/>
          <w:lang w:val="en-US"/>
        </w:rPr>
        <w:t xml:space="preserve"> treatment just before being introduced into the vacuum to remove any adsorbed contaminates. Once in ultra-high vacuum, the substrates were first held at 245 </w:t>
      </w:r>
      <w:r w:rsidRPr="0028146E">
        <w:rPr>
          <w:noProof/>
          <w:color w:val="000000" w:themeColor="text1"/>
          <w:lang w:val="en-US"/>
        </w:rPr>
        <w:sym w:font="Symbol" w:char="F0B0"/>
      </w:r>
      <w:r w:rsidRPr="0028146E">
        <w:rPr>
          <w:noProof/>
          <w:color w:val="000000" w:themeColor="text1"/>
          <w:lang w:val="en-US"/>
        </w:rPr>
        <w:t>C for 12 h. Then, prior to growth, the substrate was heated to 800 °C and held there for 10 min. to remove any physiosorbed species from the substrate. The substrate was then cooled down to the growth temperature of 770 °C. Se (99.999% pellets, Kurt J. Lesker) was evaporated from a standard effusion cell and Nb (99.9%, rod, Goodfellow Cambridge Ltd.) from a Focus EFM-4</w:t>
      </w:r>
      <w:r w:rsidR="00A546E9" w:rsidRPr="0028146E">
        <w:rPr>
          <w:noProof/>
          <w:color w:val="000000" w:themeColor="text1"/>
          <w:lang w:val="en-US"/>
        </w:rPr>
        <w:t xml:space="preserve"> ultra high vacuum</w:t>
      </w:r>
      <w:r w:rsidRPr="0028146E">
        <w:rPr>
          <w:noProof/>
          <w:color w:val="000000" w:themeColor="text1"/>
          <w:lang w:val="en-US"/>
        </w:rPr>
        <w:t xml:space="preserve"> </w:t>
      </w:r>
      <w:r w:rsidR="00A546E9" w:rsidRPr="0028146E">
        <w:rPr>
          <w:noProof/>
          <w:color w:val="000000" w:themeColor="text1"/>
          <w:lang w:val="en-US"/>
        </w:rPr>
        <w:t>(</w:t>
      </w:r>
      <w:r w:rsidRPr="0028146E">
        <w:rPr>
          <w:noProof/>
          <w:color w:val="000000" w:themeColor="text1"/>
          <w:lang w:val="en-US"/>
        </w:rPr>
        <w:t>UHV</w:t>
      </w:r>
      <w:r w:rsidR="00A546E9" w:rsidRPr="0028146E">
        <w:rPr>
          <w:noProof/>
          <w:color w:val="000000" w:themeColor="text1"/>
          <w:lang w:val="en-US"/>
        </w:rPr>
        <w:t>)</w:t>
      </w:r>
      <w:r w:rsidRPr="0028146E">
        <w:rPr>
          <w:noProof/>
          <w:color w:val="000000" w:themeColor="text1"/>
          <w:lang w:val="en-US"/>
        </w:rPr>
        <w:t xml:space="preserve"> e-beam evaporator. The Nb rod was evaporated using a constant heating power (constant emission current and voltage). The heating power of Nb was set to provide a beam equivalence pressure of 2 </w:t>
      </w:r>
      <w:r w:rsidRPr="0028146E">
        <w:rPr>
          <w:noProof/>
          <w:color w:val="000000" w:themeColor="text1"/>
          <w:lang w:val="en-US"/>
        </w:rPr>
        <w:sym w:font="Symbol" w:char="F0B4"/>
      </w:r>
      <w:r w:rsidRPr="0028146E">
        <w:rPr>
          <w:noProof/>
          <w:color w:val="000000" w:themeColor="text1"/>
          <w:lang w:val="en-US"/>
        </w:rPr>
        <w:t xml:space="preserve"> 10</w:t>
      </w:r>
      <w:r w:rsidRPr="0028146E">
        <w:rPr>
          <w:noProof/>
          <w:color w:val="000000" w:themeColor="text1"/>
          <w:vertAlign w:val="superscript"/>
          <w:lang w:val="en-US"/>
        </w:rPr>
        <w:t>-9</w:t>
      </w:r>
      <w:r w:rsidRPr="0028146E">
        <w:rPr>
          <w:noProof/>
          <w:color w:val="000000" w:themeColor="text1"/>
          <w:lang w:val="en-US"/>
        </w:rPr>
        <w:t xml:space="preserve"> mBar as determined by a beam flux monitor placed in the path of the Nb beam prior to growth. The beam pressure of Se was measured in the same way and ranged from 3.1 </w:t>
      </w:r>
      <w:r w:rsidRPr="0028146E">
        <w:rPr>
          <w:noProof/>
          <w:color w:val="000000" w:themeColor="text1"/>
          <w:lang w:val="en-US"/>
        </w:rPr>
        <w:sym w:font="Symbol" w:char="F0B4"/>
      </w:r>
      <w:r w:rsidRPr="0028146E">
        <w:rPr>
          <w:noProof/>
          <w:color w:val="000000" w:themeColor="text1"/>
          <w:lang w:val="en-US"/>
        </w:rPr>
        <w:t xml:space="preserve"> 10</w:t>
      </w:r>
      <w:r w:rsidRPr="0028146E">
        <w:rPr>
          <w:noProof/>
          <w:color w:val="000000" w:themeColor="text1"/>
          <w:vertAlign w:val="superscript"/>
          <w:lang w:val="en-US"/>
        </w:rPr>
        <w:t>-6</w:t>
      </w:r>
      <w:r w:rsidRPr="0028146E">
        <w:rPr>
          <w:noProof/>
          <w:color w:val="000000" w:themeColor="text1"/>
          <w:lang w:val="en-US"/>
        </w:rPr>
        <w:t xml:space="preserve"> to 3.3 </w:t>
      </w:r>
      <w:r w:rsidRPr="0028146E">
        <w:rPr>
          <w:noProof/>
          <w:color w:val="000000" w:themeColor="text1"/>
          <w:lang w:val="en-US"/>
        </w:rPr>
        <w:sym w:font="Symbol" w:char="F0B4"/>
      </w:r>
      <w:r w:rsidRPr="0028146E">
        <w:rPr>
          <w:noProof/>
          <w:color w:val="000000" w:themeColor="text1"/>
          <w:lang w:val="en-US"/>
        </w:rPr>
        <w:t xml:space="preserve"> 10</w:t>
      </w:r>
      <w:r w:rsidRPr="0028146E">
        <w:rPr>
          <w:noProof/>
          <w:color w:val="000000" w:themeColor="text1"/>
          <w:vertAlign w:val="superscript"/>
          <w:lang w:val="en-US"/>
        </w:rPr>
        <w:t>-6</w:t>
      </w:r>
      <w:r w:rsidRPr="0028146E">
        <w:rPr>
          <w:noProof/>
          <w:color w:val="000000" w:themeColor="text1"/>
          <w:lang w:val="en-US"/>
        </w:rPr>
        <w:t xml:space="preserve"> mBar for samples grown in this work which resulted in flux ratios of ~1500:1. The growth of NbSe</w:t>
      </w:r>
      <w:r w:rsidRPr="0028146E">
        <w:rPr>
          <w:noProof/>
          <w:color w:val="000000" w:themeColor="text1"/>
          <w:vertAlign w:val="subscript"/>
          <w:lang w:val="en-US"/>
        </w:rPr>
        <w:t>2</w:t>
      </w:r>
      <w:r w:rsidRPr="0028146E">
        <w:rPr>
          <w:noProof/>
          <w:color w:val="000000" w:themeColor="text1"/>
          <w:lang w:val="en-US"/>
        </w:rPr>
        <w:t xml:space="preserve"> was carried out by co-depositing the Nb and Se elemental sources continuously until the 4-layer films were completed. The thickness was estimated by reflection high energy electron diffraction (RHEED) and confirmed using in-situ X</w:t>
      </w:r>
      <w:r w:rsidR="00A546E9" w:rsidRPr="0028146E">
        <w:rPr>
          <w:noProof/>
          <w:color w:val="000000" w:themeColor="text1"/>
          <w:lang w:val="en-US"/>
        </w:rPr>
        <w:t>PS</w:t>
      </w:r>
      <w:r w:rsidRPr="0028146E">
        <w:rPr>
          <w:noProof/>
          <w:color w:val="000000" w:themeColor="text1"/>
          <w:lang w:val="en-US"/>
        </w:rPr>
        <w:t>. At the end of the growth, the Nb source was closed, and the films were held at the growth temperature for 2 min in a Se flux before turning off the sample heater and allowing the sample to cool in an Se flux for 10 min. The Se shutter was then closed to avoid Se condensation on the grown thin films. In-situ XPS was carried out using a monochromated Al-kα source (1486.7 eV) at 50 eV pass energy to study the chemical nature of the films and measure the final film thickness which was based on the attenuation of the Si 2</w:t>
      </w:r>
      <w:r w:rsidRPr="0028146E">
        <w:rPr>
          <w:i/>
          <w:iCs/>
          <w:noProof/>
          <w:color w:val="000000" w:themeColor="text1"/>
          <w:lang w:val="en-US"/>
        </w:rPr>
        <w:t>p</w:t>
      </w:r>
      <w:r w:rsidRPr="0028146E">
        <w:rPr>
          <w:noProof/>
          <w:color w:val="000000" w:themeColor="text1"/>
          <w:lang w:val="en-US"/>
        </w:rPr>
        <w:t xml:space="preserve"> core level of the substrate. Prior to removal from UHV, amorphous Se capping layers were deposited in the MBE module at room temperature. Further </w:t>
      </w:r>
      <w:r w:rsidRPr="0028146E">
        <w:rPr>
          <w:noProof/>
          <w:color w:val="000000" w:themeColor="text1"/>
          <w:lang w:val="en-US"/>
        </w:rPr>
        <w:lastRenderedPageBreak/>
        <w:t>details of the MBE tool and in-situ characterization techniques used can be found elsewhere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{"citationItems":[{"id":"ITEM-1","itemData":{"DOI":"10.1149/07708.0011ecst","ISBN":"9781607688112","ISSN":"1938-6737","author":[{"dropping-particle":"","family":"Freedy","given":"Keren M","non-dropping-particle":"","parse-names":false,"suffix":""},{"dropping-particle":"","family":"Litwin","given":"Peter M","non-dropping-particle":"","parse-names":false,"suffix":""},{"dropping-particle":"","family":"McDonnell","given":"Stephen John","non-dropping-particle":"","parse-names":false,"suffix":""}],"container-title":"ECS Transactions","id":"ITEM-1","issue":"8","issued":{"date-parts":[["2017","5","3"]]},"page":"11-25","publisher":"The Electrochemical Society","title":"(Invited) In-Vacuo Studies of Transition Metal Dichalcogenide Synthesis and Layered Material Integration","type":"article-journal","volume":"77"},"uris":["http://www.mendeley.com/documents/?uuid=4e1b4d60-d68c-3291-b4df-d06d4a0475e6"]}],"mendeley":{"formattedCitation":"[27]","plainTextFormattedCitation":"[27]","previouslyFormattedCitation":"[27]"},"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[27]</w:t>
      </w:r>
      <w:r w:rsidRPr="0028146E">
        <w:rPr>
          <w:noProof/>
          <w:color w:val="000000" w:themeColor="text1"/>
          <w:lang w:val="en-US"/>
        </w:rPr>
        <w:fldChar w:fldCharType="end"/>
      </w:r>
      <w:r w:rsidRPr="0028146E">
        <w:rPr>
          <w:noProof/>
          <w:color w:val="000000" w:themeColor="text1"/>
          <w:lang w:val="en-US"/>
        </w:rPr>
        <w:t xml:space="preserve">. </w:t>
      </w:r>
    </w:p>
    <w:p w14:paraId="7B3DE688" w14:textId="004BCABC" w:rsidR="009E7877" w:rsidRPr="0028146E" w:rsidRDefault="00556B9B" w:rsidP="009E7877">
      <w:pPr>
        <w:pStyle w:val="IOPH2"/>
        <w:rPr>
          <w:noProof/>
          <w:color w:val="000000" w:themeColor="text1"/>
          <w:lang w:val="en-US"/>
        </w:rPr>
      </w:pPr>
      <w:r w:rsidRPr="0028146E">
        <w:rPr>
          <w:noProof/>
          <w:color w:val="000000" w:themeColor="text1"/>
          <w:lang w:val="en-US"/>
        </w:rPr>
        <w:t>2</w:t>
      </w:r>
      <w:r w:rsidR="009E7877" w:rsidRPr="0028146E">
        <w:rPr>
          <w:noProof/>
          <w:color w:val="000000" w:themeColor="text1"/>
          <w:lang w:val="en-US"/>
        </w:rPr>
        <w:t>.2. CVT growth</w:t>
      </w:r>
    </w:p>
    <w:p w14:paraId="10C1E1E6" w14:textId="740ACCA9" w:rsidR="009E7877" w:rsidRPr="0028146E" w:rsidRDefault="009E7877" w:rsidP="009E7877">
      <w:pPr>
        <w:pStyle w:val="IOPText"/>
        <w:rPr>
          <w:noProof/>
          <w:color w:val="000000" w:themeColor="text1"/>
          <w:lang w:val="en-US"/>
        </w:rPr>
      </w:pPr>
      <w:r w:rsidRPr="0028146E">
        <w:rPr>
          <w:noProof/>
          <w:color w:val="000000" w:themeColor="text1"/>
          <w:lang w:val="en-US"/>
        </w:rPr>
        <w:t>Single-crystalline NbSe</w:t>
      </w:r>
      <w:r w:rsidRPr="0028146E">
        <w:rPr>
          <w:noProof/>
          <w:color w:val="000000" w:themeColor="text1"/>
          <w:vertAlign w:val="subscript"/>
          <w:lang w:val="en-US"/>
        </w:rPr>
        <w:t>2</w:t>
      </w:r>
      <w:r w:rsidRPr="0028146E">
        <w:rPr>
          <w:noProof/>
          <w:color w:val="000000" w:themeColor="text1"/>
          <w:lang w:val="en-US"/>
        </w:rPr>
        <w:t xml:space="preserve"> flakes were grown using iodine-assisted CVT method. Stoichiometric amounts of Nb (99.9 %, Strem Chemicals) and Se (99.999 %, Strem Chemicals) powders with a total weight of </w:t>
      </w:r>
      <w:r w:rsidRPr="0028146E">
        <w:rPr>
          <w:noProof/>
          <w:color w:val="000000" w:themeColor="text1"/>
          <w:lang w:val="en-US"/>
        </w:rPr>
        <w:sym w:font="Symbol" w:char="F0BB"/>
      </w:r>
      <w:r w:rsidRPr="0028146E">
        <w:rPr>
          <w:noProof/>
          <w:color w:val="000000" w:themeColor="text1"/>
          <w:lang w:val="en-US"/>
        </w:rPr>
        <w:t xml:space="preserve">1 g were loaded in a quartz ampoule together with </w:t>
      </w:r>
      <w:r w:rsidRPr="0028146E">
        <w:rPr>
          <w:noProof/>
          <w:color w:val="000000" w:themeColor="text1"/>
          <w:lang w:val="en-US"/>
        </w:rPr>
        <w:sym w:font="Symbol" w:char="F0BB"/>
      </w:r>
      <w:r w:rsidRPr="0028146E">
        <w:rPr>
          <w:noProof/>
          <w:color w:val="000000" w:themeColor="text1"/>
          <w:lang w:val="en-US"/>
        </w:rPr>
        <w:t>90 mg (3.8 mg/cm</w:t>
      </w:r>
      <w:r w:rsidRPr="0028146E">
        <w:rPr>
          <w:noProof/>
          <w:color w:val="000000" w:themeColor="text1"/>
          <w:vertAlign w:val="superscript"/>
          <w:lang w:val="en-US"/>
        </w:rPr>
        <w:t>3</w:t>
      </w:r>
      <w:r w:rsidRPr="0028146E">
        <w:rPr>
          <w:noProof/>
          <w:color w:val="000000" w:themeColor="text1"/>
          <w:lang w:val="en-US"/>
        </w:rPr>
        <w:t>) of I</w:t>
      </w:r>
      <w:r w:rsidRPr="0028146E">
        <w:rPr>
          <w:noProof/>
          <w:color w:val="000000" w:themeColor="text1"/>
          <w:vertAlign w:val="subscript"/>
          <w:lang w:val="en-US"/>
        </w:rPr>
        <w:t>2</w:t>
      </w:r>
      <w:r w:rsidRPr="0028146E">
        <w:rPr>
          <w:noProof/>
          <w:color w:val="000000" w:themeColor="text1"/>
          <w:lang w:val="en-US"/>
        </w:rPr>
        <w:t xml:space="preserve"> transport agent. The ampoule was sealed under vacuum and placed in a single-zone furnace with the temperature at the charge and growth zones being 825 </w:t>
      </w:r>
      <w:r w:rsidRPr="0028146E">
        <w:rPr>
          <w:noProof/>
          <w:color w:val="000000" w:themeColor="text1"/>
          <w:lang w:val="en-US"/>
        </w:rPr>
        <w:sym w:font="Symbol" w:char="F0B0"/>
      </w:r>
      <w:r w:rsidRPr="0028146E">
        <w:rPr>
          <w:noProof/>
          <w:color w:val="000000" w:themeColor="text1"/>
          <w:lang w:val="en-US"/>
        </w:rPr>
        <w:t xml:space="preserve">C and 700 </w:t>
      </w:r>
      <w:r w:rsidRPr="0028146E">
        <w:rPr>
          <w:noProof/>
          <w:color w:val="000000" w:themeColor="text1"/>
          <w:lang w:val="en-US"/>
        </w:rPr>
        <w:sym w:font="Symbol" w:char="F0B0"/>
      </w:r>
      <w:r w:rsidRPr="0028146E">
        <w:rPr>
          <w:noProof/>
          <w:color w:val="000000" w:themeColor="text1"/>
          <w:lang w:val="en-US"/>
        </w:rPr>
        <w:t>C, respectively. The growth duration was 140 h. Lattice parameters of 2H-NbSe</w:t>
      </w:r>
      <w:r w:rsidRPr="0028146E">
        <w:rPr>
          <w:noProof/>
          <w:color w:val="000000" w:themeColor="text1"/>
          <w:vertAlign w:val="subscript"/>
          <w:lang w:val="en-US"/>
        </w:rPr>
        <w:t>2</w:t>
      </w:r>
      <w:r w:rsidRPr="0028146E">
        <w:rPr>
          <w:noProof/>
          <w:color w:val="000000" w:themeColor="text1"/>
          <w:lang w:val="en-US"/>
        </w:rPr>
        <w:t xml:space="preserve"> crystals, </w:t>
      </w:r>
      <w:r w:rsidRPr="0028146E">
        <w:rPr>
          <w:i/>
          <w:noProof/>
          <w:color w:val="000000" w:themeColor="text1"/>
          <w:lang w:val="en-US"/>
        </w:rPr>
        <w:t>a</w:t>
      </w:r>
      <w:r w:rsidR="00BC38F5" w:rsidRPr="0028146E">
        <w:rPr>
          <w:i/>
          <w:noProof/>
          <w:color w:val="000000" w:themeColor="text1"/>
          <w:lang w:val="en-US"/>
        </w:rPr>
        <w:t xml:space="preserve"> </w:t>
      </w:r>
      <w:r w:rsidRPr="0028146E">
        <w:rPr>
          <w:i/>
          <w:noProof/>
          <w:color w:val="000000" w:themeColor="text1"/>
          <w:lang w:val="en-US"/>
        </w:rPr>
        <w:t>= b</w:t>
      </w:r>
      <w:r w:rsidRPr="0028146E">
        <w:rPr>
          <w:noProof/>
          <w:color w:val="000000" w:themeColor="text1"/>
          <w:lang w:val="en-US"/>
        </w:rPr>
        <w:t xml:space="preserve"> = 3.445(3) Å and </w:t>
      </w:r>
      <w:r w:rsidRPr="0028146E">
        <w:rPr>
          <w:i/>
          <w:noProof/>
          <w:color w:val="000000" w:themeColor="text1"/>
          <w:lang w:val="en-US"/>
        </w:rPr>
        <w:t>c</w:t>
      </w:r>
      <w:r w:rsidRPr="0028146E">
        <w:rPr>
          <w:noProof/>
          <w:color w:val="000000" w:themeColor="text1"/>
          <w:lang w:val="en-US"/>
        </w:rPr>
        <w:t xml:space="preserve"> = 12.548(2) Å, were determined from powder X-ray diffraction scans (Bruker D8) using Materials Data Inc (MDI) Jade 6.5 software (Livermore, CA 2015).</w:t>
      </w:r>
    </w:p>
    <w:p w14:paraId="7903FD02" w14:textId="6FDDD94F" w:rsidR="009E7877" w:rsidRPr="0028146E" w:rsidRDefault="00556B9B" w:rsidP="009E7877">
      <w:pPr>
        <w:pStyle w:val="IOPH2"/>
        <w:rPr>
          <w:noProof/>
          <w:color w:val="000000" w:themeColor="text1"/>
          <w:lang w:val="en-US"/>
        </w:rPr>
      </w:pPr>
      <w:r w:rsidRPr="0028146E">
        <w:rPr>
          <w:noProof/>
          <w:color w:val="000000" w:themeColor="text1"/>
          <w:lang w:val="en-US"/>
        </w:rPr>
        <w:t>2</w:t>
      </w:r>
      <w:r w:rsidR="009E7877" w:rsidRPr="0028146E">
        <w:rPr>
          <w:noProof/>
          <w:color w:val="000000" w:themeColor="text1"/>
          <w:lang w:val="en-US"/>
        </w:rPr>
        <w:t>.3. Device fabrication</w:t>
      </w:r>
    </w:p>
    <w:p w14:paraId="697707AB" w14:textId="34AAC48E" w:rsidR="00B33702" w:rsidRPr="0028146E" w:rsidRDefault="00B33702" w:rsidP="009E7877">
      <w:pPr>
        <w:pStyle w:val="IOPText"/>
        <w:rPr>
          <w:noProof/>
          <w:color w:val="000000" w:themeColor="text1"/>
          <w:lang w:val="en-US"/>
        </w:rPr>
      </w:pPr>
      <w:r w:rsidRPr="0028146E">
        <w:rPr>
          <w:noProof/>
          <w:color w:val="000000" w:themeColor="text1"/>
          <w:lang w:val="en-US"/>
        </w:rPr>
        <w:t>Two batches of NbSe</w:t>
      </w:r>
      <w:r w:rsidRPr="0028146E">
        <w:rPr>
          <w:noProof/>
          <w:color w:val="000000" w:themeColor="text1"/>
          <w:vertAlign w:val="subscript"/>
          <w:lang w:val="en-US"/>
        </w:rPr>
        <w:t>2</w:t>
      </w:r>
      <w:r w:rsidRPr="0028146E">
        <w:rPr>
          <w:noProof/>
          <w:color w:val="000000" w:themeColor="text1"/>
          <w:lang w:val="en-US"/>
        </w:rPr>
        <w:t xml:space="preserve"> samples were grown to satisfy the different measurement setup requirements. One batch was grown on 285 nm thick SiO</w:t>
      </w:r>
      <w:r w:rsidRPr="0028146E">
        <w:rPr>
          <w:noProof/>
          <w:color w:val="000000" w:themeColor="text1"/>
          <w:vertAlign w:val="subscript"/>
          <w:lang w:val="en-US"/>
        </w:rPr>
        <w:t>2</w:t>
      </w:r>
      <w:r w:rsidRPr="0028146E">
        <w:rPr>
          <w:noProof/>
          <w:color w:val="000000" w:themeColor="text1"/>
          <w:lang w:val="en-US"/>
        </w:rPr>
        <w:t>/highly p-doped Si (samples S1 to S4). This substrate was chosen for optimal optical contrast. Samples S1-S4 were grown on the same piece of SiO</w:t>
      </w:r>
      <w:r w:rsidRPr="0028146E">
        <w:rPr>
          <w:noProof/>
          <w:color w:val="000000" w:themeColor="text1"/>
          <w:vertAlign w:val="subscript"/>
          <w:lang w:val="en-US"/>
        </w:rPr>
        <w:t>2</w:t>
      </w:r>
      <w:r w:rsidRPr="0028146E">
        <w:rPr>
          <w:noProof/>
          <w:color w:val="000000" w:themeColor="text1"/>
          <w:lang w:val="en-US"/>
        </w:rPr>
        <w:t xml:space="preserve"> substrate, which was later diced for different measurements. Another batch of samples was on chemically grown SiO</w:t>
      </w:r>
      <w:r w:rsidRPr="0028146E">
        <w:rPr>
          <w:noProof/>
          <w:color w:val="000000" w:themeColor="text1"/>
          <w:vertAlign w:val="subscript"/>
          <w:lang w:val="en-US"/>
        </w:rPr>
        <w:t>2</w:t>
      </w:r>
      <w:r w:rsidRPr="0028146E">
        <w:rPr>
          <w:noProof/>
          <w:color w:val="000000" w:themeColor="text1"/>
          <w:lang w:val="en-US"/>
        </w:rPr>
        <w:t xml:space="preserve">/intrinsic Si substrate (sample S5). The intrinsic Si substrate was required to eliminate the substrate’s contribution to the Seebeck measurements as contacts are attached to the sides of the sample. </w:t>
      </w:r>
    </w:p>
    <w:p w14:paraId="290E285E" w14:textId="215C3557" w:rsidR="009E7877" w:rsidRPr="0028146E" w:rsidRDefault="009E7877" w:rsidP="009E7877">
      <w:pPr>
        <w:pStyle w:val="IOPText"/>
        <w:rPr>
          <w:noProof/>
          <w:color w:val="000000" w:themeColor="text1"/>
          <w:lang w:val="en-US"/>
        </w:rPr>
      </w:pPr>
      <w:r w:rsidRPr="0028146E">
        <w:rPr>
          <w:noProof/>
          <w:color w:val="000000" w:themeColor="text1"/>
          <w:lang w:val="en-US"/>
        </w:rPr>
        <w:t>Devices S1-S4 were fabricated following the same procedures with photolithography: the full coverage thin film was first etched by CF</w:t>
      </w:r>
      <w:r w:rsidRPr="0028146E">
        <w:rPr>
          <w:noProof/>
          <w:color w:val="000000" w:themeColor="text1"/>
          <w:vertAlign w:val="subscript"/>
          <w:lang w:val="en-US"/>
        </w:rPr>
        <w:t>4</w:t>
      </w:r>
      <w:r w:rsidRPr="0028146E">
        <w:rPr>
          <w:noProof/>
          <w:color w:val="000000" w:themeColor="text1"/>
          <w:lang w:val="en-US"/>
        </w:rPr>
        <w:t xml:space="preserve"> plasma (30W, 120 s) to a well-defined rectangular area, then the electrodes (5 nm Ti/50 nm Au) were deposited using e-beam evaporation (base pressure of 10</w:t>
      </w:r>
      <w:r w:rsidRPr="0028146E">
        <w:rPr>
          <w:noProof/>
          <w:color w:val="000000" w:themeColor="text1"/>
          <w:vertAlign w:val="superscript"/>
          <w:lang w:val="en-US"/>
        </w:rPr>
        <w:t>-6</w:t>
      </w:r>
      <w:r w:rsidRPr="0028146E">
        <w:rPr>
          <w:noProof/>
          <w:color w:val="000000" w:themeColor="text1"/>
          <w:lang w:val="en-US"/>
        </w:rPr>
        <w:t xml:space="preserve"> Torr, deposition rate of 0.4 Å/s for Ti and 2.0 Å/s for Au). A schematic of the device configuration is provided in SM, which includes one heater close to one end of the thin film, two thermometers on top of the ends of the film, and four side contacts. </w:t>
      </w:r>
    </w:p>
    <w:p w14:paraId="1F2F74B1" w14:textId="77777777" w:rsidR="009E7877" w:rsidRPr="0028146E" w:rsidRDefault="009E7877" w:rsidP="009E7877">
      <w:pPr>
        <w:pStyle w:val="IOPText"/>
        <w:rPr>
          <w:noProof/>
          <w:color w:val="000000" w:themeColor="text1"/>
          <w:lang w:val="en-US"/>
        </w:rPr>
      </w:pPr>
      <w:r w:rsidRPr="0028146E">
        <w:rPr>
          <w:noProof/>
          <w:color w:val="000000" w:themeColor="text1"/>
          <w:lang w:val="en-US"/>
        </w:rPr>
        <w:t xml:space="preserve">Device S5 was fabricated to fit the measurement setup for Quantum Design VERSALAB Thermal Transport Option (TTO). A picture of the electrode configuration is provided in SM. A two-component silver-filled epoxy was used to attach the 0.5 mm wide gold-coated Cu wire contacts. </w:t>
      </w:r>
    </w:p>
    <w:p w14:paraId="7A9C7C45" w14:textId="77777777" w:rsidR="009E7877" w:rsidRPr="0028146E" w:rsidRDefault="009E7877" w:rsidP="009E7877">
      <w:pPr>
        <w:pStyle w:val="IOPText"/>
        <w:rPr>
          <w:noProof/>
          <w:color w:val="000000" w:themeColor="text1"/>
          <w:lang w:val="en-US"/>
        </w:rPr>
      </w:pPr>
      <w:r w:rsidRPr="0028146E">
        <w:rPr>
          <w:noProof/>
          <w:color w:val="000000" w:themeColor="text1"/>
          <w:lang w:val="en-US"/>
        </w:rPr>
        <w:t>The CVT bulk device was also measured inside the VERSALAB setup using similar configuration. The thin NbSe</w:t>
      </w:r>
      <w:r w:rsidRPr="0028146E">
        <w:rPr>
          <w:noProof/>
          <w:color w:val="000000" w:themeColor="text1"/>
          <w:vertAlign w:val="subscript"/>
          <w:lang w:val="en-US"/>
        </w:rPr>
        <w:t>2</w:t>
      </w:r>
      <w:r w:rsidRPr="0028146E">
        <w:rPr>
          <w:noProof/>
          <w:color w:val="000000" w:themeColor="text1"/>
          <w:lang w:val="en-US"/>
        </w:rPr>
        <w:t xml:space="preserve"> flake was mounted on a glass substrate as added support for the electrodes. A picture is provided in SM. </w:t>
      </w:r>
    </w:p>
    <w:p w14:paraId="60585854" w14:textId="68627348" w:rsidR="009E7877" w:rsidRPr="0028146E" w:rsidRDefault="00556B9B" w:rsidP="009E7877">
      <w:pPr>
        <w:pStyle w:val="IOPH2"/>
        <w:rPr>
          <w:noProof/>
          <w:color w:val="000000" w:themeColor="text1"/>
          <w:lang w:val="en-US"/>
        </w:rPr>
      </w:pPr>
      <w:r w:rsidRPr="0028146E">
        <w:rPr>
          <w:noProof/>
          <w:color w:val="000000" w:themeColor="text1"/>
          <w:lang w:val="en-US"/>
        </w:rPr>
        <w:t>2</w:t>
      </w:r>
      <w:r w:rsidR="009E7877" w:rsidRPr="0028146E">
        <w:rPr>
          <w:noProof/>
          <w:color w:val="000000" w:themeColor="text1"/>
          <w:lang w:val="en-US"/>
        </w:rPr>
        <w:t>.4. Electrical resistance measurement</w:t>
      </w:r>
    </w:p>
    <w:p w14:paraId="384172B2" w14:textId="77777777" w:rsidR="009E7877" w:rsidRPr="0028146E" w:rsidRDefault="009E7877" w:rsidP="009E7877">
      <w:pPr>
        <w:pStyle w:val="IOPText"/>
        <w:rPr>
          <w:noProof/>
          <w:color w:val="000000" w:themeColor="text1"/>
          <w:lang w:val="en-US"/>
        </w:rPr>
      </w:pPr>
      <w:r w:rsidRPr="0028146E">
        <w:rPr>
          <w:noProof/>
          <w:color w:val="000000" w:themeColor="text1"/>
          <w:lang w:val="en-US"/>
        </w:rPr>
        <w:t>Standard 4-point probe configuration was used for all electrical resistance measurements. Electrical currents were sent through the contacts at the two ends of the samples, and electrical voltages were measured by the two contacts on the side of the samples, between the current leads.</w:t>
      </w:r>
    </w:p>
    <w:p w14:paraId="41D9EAE2" w14:textId="6B33707F" w:rsidR="009E7877" w:rsidRPr="0028146E" w:rsidRDefault="00556B9B" w:rsidP="009E7877">
      <w:pPr>
        <w:pStyle w:val="IOPH2"/>
        <w:rPr>
          <w:noProof/>
          <w:color w:val="000000" w:themeColor="text1"/>
          <w:lang w:val="en-US"/>
        </w:rPr>
      </w:pPr>
      <w:r w:rsidRPr="0028146E">
        <w:rPr>
          <w:noProof/>
          <w:color w:val="000000" w:themeColor="text1"/>
          <w:lang w:val="en-US"/>
        </w:rPr>
        <w:t>2</w:t>
      </w:r>
      <w:r w:rsidR="009E7877" w:rsidRPr="0028146E">
        <w:rPr>
          <w:noProof/>
          <w:color w:val="000000" w:themeColor="text1"/>
          <w:lang w:val="en-US"/>
        </w:rPr>
        <w:t>.5. Seebeck coefficient measurement</w:t>
      </w:r>
    </w:p>
    <w:p w14:paraId="6014C03C" w14:textId="77777777" w:rsidR="009E7877" w:rsidRPr="0028146E" w:rsidRDefault="009E7877" w:rsidP="009E7877">
      <w:pPr>
        <w:pStyle w:val="IOPText"/>
        <w:rPr>
          <w:noProof/>
          <w:color w:val="000000" w:themeColor="text1"/>
          <w:lang w:val="en-US"/>
        </w:rPr>
      </w:pPr>
      <w:r w:rsidRPr="0028146E">
        <w:rPr>
          <w:noProof/>
          <w:color w:val="000000" w:themeColor="text1"/>
          <w:lang w:val="en-US"/>
        </w:rPr>
        <w:t xml:space="preserve">For S1, up to 30 mA current was supplied to the resistive heater for the temperature gradient. Temperature and voltage responses at the two ends of the sample were recorded by the two thermometers. The temperature response was acquired in form of changes in the thermometer resistances, which were then calibrated by changing the sample stage temperatures from 295 K to 310 K in a separate measurement. </w:t>
      </w:r>
    </w:p>
    <w:p w14:paraId="171F995D" w14:textId="77777777" w:rsidR="009E7877" w:rsidRPr="0028146E" w:rsidRDefault="009E7877" w:rsidP="009E7877">
      <w:pPr>
        <w:pStyle w:val="IOPText"/>
        <w:rPr>
          <w:noProof/>
          <w:color w:val="000000" w:themeColor="text1"/>
          <w:lang w:val="en-US"/>
        </w:rPr>
      </w:pPr>
      <w:r w:rsidRPr="0028146E">
        <w:rPr>
          <w:noProof/>
          <w:color w:val="000000" w:themeColor="text1"/>
          <w:lang w:val="en-US"/>
        </w:rPr>
        <w:t>For S5, the temperature dependence of the Seebeck coefficient was measured in the one-heater two-thermometer configuration employing the single-mode measurement technique of the TTO mode. One end of the sample was connected to a resistive heater while the other end was connected to the coldfoot of the sample puck. Two Cernox sensors placed along the length of the sample were used to measure the voltage and temperature difference simultaneously. An uncertainty of about 5% is estimated.</w:t>
      </w:r>
    </w:p>
    <w:p w14:paraId="324B36EA" w14:textId="24473DBE" w:rsidR="009E7877" w:rsidRPr="0028146E" w:rsidRDefault="00556B9B" w:rsidP="009E7877">
      <w:pPr>
        <w:pStyle w:val="IOPH2"/>
        <w:rPr>
          <w:noProof/>
          <w:color w:val="000000" w:themeColor="text1"/>
          <w:lang w:val="en-US"/>
        </w:rPr>
      </w:pPr>
      <w:r w:rsidRPr="0028146E">
        <w:rPr>
          <w:noProof/>
          <w:color w:val="000000" w:themeColor="text1"/>
          <w:lang w:val="en-US"/>
        </w:rPr>
        <w:t>2</w:t>
      </w:r>
      <w:r w:rsidR="009E7877" w:rsidRPr="0028146E">
        <w:rPr>
          <w:noProof/>
          <w:color w:val="000000" w:themeColor="text1"/>
          <w:lang w:val="en-US"/>
        </w:rPr>
        <w:t>.6. Thermal conductivity measurement</w:t>
      </w:r>
    </w:p>
    <w:p w14:paraId="0A867658" w14:textId="79D1D9DA" w:rsidR="009E7877" w:rsidRPr="0028146E" w:rsidRDefault="009E7877" w:rsidP="009E7877">
      <w:pPr>
        <w:pStyle w:val="IOPText"/>
        <w:rPr>
          <w:noProof/>
          <w:color w:val="000000" w:themeColor="text1"/>
          <w:lang w:val="en-US"/>
        </w:rPr>
      </w:pPr>
      <w:r w:rsidRPr="0028146E">
        <w:rPr>
          <w:noProof/>
          <w:color w:val="000000" w:themeColor="text1"/>
          <w:lang w:val="en-US"/>
        </w:rPr>
        <w:t xml:space="preserve">In-plane thermal conductivity was measured following the heat diffusion imaging method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{"citationItems":[{"id":"ITEM-1","itemData":{"DOI":"10.1063/5.0024476","ISSN":"0034-6748","abstract":"Heat diffusion imaging: In-plane thermal conductivity measurement of thin films in a broad temperature range Cite as: Rev. Sci. Instrum. 91, 113701 (2020); https://doi.","author":[{"dropping-particle":"","family":"Zhu","given":"Tianhui","non-dropping-particle":"","parse-names":false,"suffix":""},{"dropping-particle":"","family":"Olson","given":"David H","non-dropping-particle":"","parse-names":false,"suffix":""},{"dropping-particle":"","family":"Hopkins","given":"Patrick E","non-dropping-particle":"","parse-names":false,"suffix":""},{"dropping-particle":"","family":"Zebarjadi","given":"Mona","non-dropping-particle":"","parse-names":false,"suffix":""}],"container-title":"Review of Scientific Instruments","id":"ITEM-1","issue":"11","issued":{"date-parts":[["2020","11","1"]]},"page":"113701","title":"Heat diffusion imaging: In-plane thermal conductivity measurement of thin films in a broad temperature range","type":"article-journal","volume":"91"},"uris":["http://www.mendeley.com/documents/?uuid=7677e11a-04e9-4763-8539-6ed0ca1e4ad6","http://www.mendeley.com/documents/?uuid=c2bba0c0-d4a2-3b71-8540-d7facbce6998"]}],"mendeley":{"formattedCitation":"[28]","plainTextFormattedCitation":"[28]","previouslyFormattedCitation":"[28]"},"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[28]</w:t>
      </w:r>
      <w:r w:rsidRPr="0028146E">
        <w:rPr>
          <w:noProof/>
          <w:color w:val="000000" w:themeColor="text1"/>
          <w:lang w:val="en-US"/>
        </w:rPr>
        <w:fldChar w:fldCharType="end"/>
      </w:r>
      <w:r w:rsidRPr="0028146E">
        <w:rPr>
          <w:noProof/>
          <w:color w:val="000000" w:themeColor="text1"/>
          <w:lang w:val="en-US"/>
        </w:rPr>
        <w:t>. A 60× Nikon objective with numerical aperture = 0.7 was used with the thermoreflectance imaging setup from Microsanj LLC. LEDs of 530 nm and 470 nm wavelengths served as the light source. Electrical pulses of 5 ms duration, 30% duty cycle and 5 V to 10 V voltages were supplied during measurements. The temperature maps were taken at a delay time of 5 ms, which was the end of the pulse.</w:t>
      </w:r>
    </w:p>
    <w:p w14:paraId="6376BE72" w14:textId="2E246F32" w:rsidR="009E7877" w:rsidRPr="0028146E" w:rsidRDefault="00556B9B" w:rsidP="009E7877">
      <w:pPr>
        <w:pStyle w:val="IOPH2"/>
        <w:rPr>
          <w:noProof/>
          <w:color w:val="000000" w:themeColor="text1"/>
          <w:lang w:val="en-US"/>
        </w:rPr>
      </w:pPr>
      <w:r w:rsidRPr="0028146E">
        <w:rPr>
          <w:noProof/>
          <w:color w:val="000000" w:themeColor="text1"/>
          <w:lang w:val="en-US"/>
        </w:rPr>
        <w:t>2</w:t>
      </w:r>
      <w:r w:rsidR="009E7877" w:rsidRPr="0028146E">
        <w:rPr>
          <w:noProof/>
          <w:color w:val="000000" w:themeColor="text1"/>
          <w:lang w:val="en-US"/>
        </w:rPr>
        <w:t>.7. DFT calculation</w:t>
      </w:r>
    </w:p>
    <w:p w14:paraId="5D750942" w14:textId="4401C2FC" w:rsidR="009E7877" w:rsidRPr="0028146E" w:rsidRDefault="009E7877" w:rsidP="009E7877">
      <w:pPr>
        <w:pStyle w:val="IOPText"/>
        <w:rPr>
          <w:noProof/>
          <w:color w:val="000000" w:themeColor="text1"/>
          <w:lang w:val="en-US"/>
        </w:rPr>
      </w:pPr>
      <w:r w:rsidRPr="0028146E">
        <w:rPr>
          <w:noProof/>
          <w:color w:val="000000" w:themeColor="text1"/>
          <w:lang w:val="en-US"/>
        </w:rPr>
        <w:t>We used first-principle based DFT calculations to obtain the theoretical results. The band structure and the density of states were</w:t>
      </w:r>
      <w:r w:rsidRPr="0028146E" w:rsidDel="009D6CFB">
        <w:rPr>
          <w:noProof/>
          <w:color w:val="000000" w:themeColor="text1"/>
          <w:lang w:val="en-US"/>
        </w:rPr>
        <w:t xml:space="preserve"> </w:t>
      </w:r>
      <w:r w:rsidRPr="0028146E">
        <w:rPr>
          <w:noProof/>
          <w:color w:val="000000" w:themeColor="text1"/>
          <w:lang w:val="en-US"/>
        </w:rPr>
        <w:t>calculated using the QUANTUM ESPRESSO package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{"citationItems":[{"id":"ITEM-1","itemData":{"DOI":"10.1088/0953-8984/21/39/395502","ISSN":"0953-8984","PMID":"21832390","abstract":"QUANTUM ESPRESSO is an integrated suite of computer codes for electronic-structure calculations and materials modeling, based on density-functional theory, plane waves, and pseudopotentials (norm-conserving, ultrasoft, and projector-augmented wave). The acronym ESPRESSO stands for opEn Source Package for Research in Electronic Structure, Simulation, and Optimization. It is freely available to researchers around the world under the terms of the GNU General Public License. QUANTUM ESPRESSO builds upon newly-restructured electronic-structure codes that have been developed and tested by some of the original authors of novel electronic-structure algorithms and applied in the last twenty years by some of the leading materials modeling groups worldwide. Innovation and efficiency are still its main focus, with special attention paid to massively parallel architectures, and a great effort being devoted to user friendliness. QUANTUM ESPRESSO is evolving towards a distribution of independent and interoperable codes in the spirit of an open-source project, where researchers active in the field of electronic-structure calculations are encouraged to participate in the project by contributing their own codes or by implementing their own ideas into existing codes.","author":[{"dropping-particle":"","family":"Giannozzi","given":"Paolo","non-dropping-particle":"","parse-names":false,"suffix":""},{"dropping-particle":"","family":"Baroni","given":"Stefano","non-dropping-particle":"","parse-names":false,"suffix":""},{"dropping-particle":"","family":"Bonini","given":"Nicola","non-dropping-particle":"","parse-names":false,"suffix":""},{"dropping-particle":"","family":"Calandra","given":"Matteo","non-dropping-particle":"","parse-names":false,"suffix":""},{"dropping-particle":"","family":"Car","given":"Roberto","non-dropping-particle":"","parse-names":false,"suffix":""},{"dropping-particle":"","family":"Cavazzoni","given":"Carlo","non-dropping-particle":"","parse-names":false,"suffix":""},{"dropping-particle":"","family":"Ceresoli","given":"Davide","non-dropping-particle":"","parse-names":false,"suffix":""},{"dropping-particle":"","family":"Chiarotti","given":"Guido L","non-dropping-particle":"","parse-names":false,"suffix":""},{"dropping-particle":"","family":"Cococcioni","given":"Matteo","non-dropping-particle":"","parse-names":false,"suffix":""},{"dropping-particle":"","family":"Dabo","given":"Ismaila","non-dropping-particle":"","parse-names":false,"suffix":""},{"dropping-particle":"","family":"Dal Corso","given":"Andrea","non-dropping-particle":"","parse-names":false,"suffix":""},{"dropping-particle":"","family":"Gironcoli","given":"Stefano","non-dropping-particle":"de","parse-names":false,"suffix":""},{"dropping-particle":"","family":"Fabris","given":"Stefano","non-dropping-particle":"","parse-names":false,"suffix":""},{"dropping-particle":"","family":"Fratesi","given":"Guido","non-dropping-particle":"","parse-names":false,"suffix":""},{"dropping-particle":"","family":"Gebauer","given":"Ralph","non-dropping-particle":"","parse-names":false,"suffix":""},{"dropping-particle":"","family":"Gerstmann","given":"Uwe","non-dropping-particle":"","parse-names":false,"suffix":""},{"dropping-particle":"","family":"Gougoussis","given":"Christos","non-dropping-particle":"","parse-names":false,"suffix":""},{"dropping-particle":"","family":"Kokalj","given":"Anton","non-dropping-particle":"","parse-names":false,"suffix":""},{"dropping-particle":"","family":"Lazzeri","given":"Michele","non-dropping-particle":"","parse-names":false,"suffix":""},{"dropping-particle":"","family":"Martin-Samos","given":"Layla","non-dropping-particle":"","parse-names":false,"suffix":""},{"dropping-particle":"","family":"Marzari","given":"Nicola","non-dropping-particle":"","parse-names":false,"suffix":""},{"dropping-particle":"","family":"Mauri","given":"Francesco","non-dropping-particle":"","parse-names":false,"suffix":""},{"dropping-particle":"","family":"Mazzarello","given":"Riccardo","non-dropping-particle":"","parse-names":false,"suffix":""},{"dropping-particle":"","family":"Paolini","given":"Stefano","non-dropping-particle":"","parse-names":false,"suffix":""},{"dropping-particle":"","family":"Pasquarello","given":"Alfredo","non-dropping-particle":"","parse-names":false,"suffix":""},{"dropping-particle":"","family":"Paulatto","given":"Lorenzo","non-dropping-particle":"","parse-names":false,"suffix":""},{"dropping-particle":"","family":"Sbraccia","given":"Carlo","non-dropping-particle":"","parse-names":false,"suffix":""},{"dropping-particle":"","family":"Scandolo","given":"Sandro","non-dropping-particle":"","parse-names":false,"suffix":""},{"dropping-particle":"","family":"Sclauzero","given":"Gabriele","non-dropping-particle":"","parse-names":false,"suffix":""},{"dropping-particle":"","family":"Seitsonen","given":"Ari P","non-dropping-particle":"","parse-names":false,"suffix":""},{"dropping-particle":"","family":"Smogunov","given":"Alexander","non-dropping-particle":"","parse-names":false,"suffix":""},{"dropping-particle":"","family":"Umari","given":"Paolo","non-dropping-particle":"","parse-names":false,"suffix":""},{"dropping-particle":"","family":"Wentzcovitch","given":"Renata M","non-dropping-particle":"","parse-names":false,"suffix":""}],"container-title":"Journal of Physics: Condensed Matter","id":"ITEM-1","issue":"39","issued":{"date-parts":[["2009","9"]]},"page":"395502","title":"QUANTUM ESPRESSO: a modular and open-source software project for quantum simulations of materials","type":"article-journal","volume":"21"},"uris":["http://www.mendeley.com/documents/?uuid=a8e05102-86f3-4fd1-b193-682d97d7d98b"]}],"mendeley":{"formattedCitation":"[29]","plainTextFormattedCitation":"[29]","previouslyFormattedCitation":"[29]"},"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[29]</w:t>
      </w:r>
      <w:r w:rsidRPr="0028146E">
        <w:rPr>
          <w:noProof/>
          <w:color w:val="000000" w:themeColor="text1"/>
          <w:lang w:val="en-US"/>
        </w:rPr>
        <w:fldChar w:fldCharType="end"/>
      </w:r>
      <w:r w:rsidRPr="0028146E">
        <w:rPr>
          <w:noProof/>
          <w:color w:val="000000" w:themeColor="text1"/>
          <w:lang w:val="en-US"/>
        </w:rPr>
        <w:t>. The exchange-correlation functional was treated with generalized gradient approximation (GGA) in the form of modified Perdew-Burke-Ernzerhof (PBEsol)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{"citationItems":[{"id":"ITEM-1","itemData":{"DOI":"10.1103/PhysRevLett.100.136406","ISSN":"0031-9007","author":[{"dropping-particle":"","family":"Perdew","given":"John P.","non-dropping-particle":"","parse-names":false,"suffix":""},{"dropping-particle":"","family":"Ruzsinszky","given":"Adrienn","non-dropping-particle":"","parse-names":false,"suffix":""},{"dropping-particle":"","family":"Csonka","given":"Gábor I.","non-dropping-particle":"","parse-names":false,"suffix":""},{"dropping-particle":"","family":"Vydrov","given":"Oleg A.","non-dropping-particle":"","parse-names":false,"suffix":""},{"dropping-particle":"","family":"Scuseria","given":"Gustavo E.","non-dropping-particle":"","parse-names":false,"suffix":""},{"dropping-particle":"","family":"Constantin","given":"Lucian A.","non-dropping-particle":"","parse-names":false,"suffix":""},{"dropping-particle":"","family":"Zhou","given":"Xiaolan","non-dropping-particle":"","parse-names":false,"suffix":""},{"dropping-particle":"","family":"Burke","given":"Kieron","non-dropping-particle":"","parse-names":false,"suffix":""}],"container-title":"Physical Review Letters","id":"ITEM-1","issue":"13","issued":{"date-parts":[["2008","4","4"]]},"page":"136406","title":"Restoring the Density-Gradient Expansion for Exchange in Solids and Surfaces","type":"article-journal","volume":"100"},"uris":["http://www.mendeley.com/documents/?uuid=9db5d924-9952-4907-8804-d753b2722c18"]}],"mendeley":{"formattedCitation":"[30]","plainTextFormattedCitation":"[30]","previouslyFormattedCitation":"[30]"},"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[30]</w:t>
      </w:r>
      <w:r w:rsidRPr="0028146E">
        <w:rPr>
          <w:noProof/>
          <w:color w:val="000000" w:themeColor="text1"/>
          <w:lang w:val="en-US"/>
        </w:rPr>
        <w:fldChar w:fldCharType="end"/>
      </w:r>
      <w:r w:rsidRPr="0028146E">
        <w:rPr>
          <w:noProof/>
          <w:color w:val="000000" w:themeColor="text1"/>
          <w:lang w:val="en-US"/>
        </w:rPr>
        <w:t xml:space="preserve"> functional. The interaction between the valence and core electrons was described using the projector augmented wave (PAW) pseudopotentials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{"citationItems":[{"id":"ITEM-1","itemData":{"DOI":"10.1007/BF02712785","ISSN":"0250-4707","abstract":"A brief introduction to the projector augmented wave method is given and recent developments are reviewed. The projector augmented wave method is an all-electron method for efficient ab initio molecular dynamics simulations with full wave functions. It extends and combines the traditions of existing augmented wave methods and the pseudopotential approach. Without sacrificing efficiency, the PAW method avoids transferability problems of the pseudopotential approach and it has been valuable to predict properties that depend on the full wave functions.","author":[{"dropping-particle":"","family":"Blöchl","given":"Peter E.","non-dropping-particle":"","parse-names":false,"suffix":""},{"dropping-particle":"","family":"Först","given":"Clemens J.","non-dropping-particle":"","parse-names":false,"suffix":""},{"dropping-particle":"","family":"Schimpl","given":"Johannes","non-dropping-particle":"","parse-names":false,"suffix":""}],"container-title":"Bulletin of Materials Science","id":"ITEM-1","issue":"1","issued":{"date-parts":[["2003","1"]]},"page":"33-41","title":"Projector augmented wave method:ab initio molecular dynamics with full wave functions","type":"article-journal","volume":"26"},"uris":["http://www.mendeley.com/documents/?uuid=08d81b5c-fe12-4986-8768-e4b96e6cbb77","http://www.mendeley.com/documents/?uuid=deeba43e-dc63-41cd-aa1d-8a1dde37c341"]}],"mendeley":{"formattedCitation":"[31]","plainTextFormattedCitation":"[31]","previouslyFormattedCitation":"[31]"},"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[31]</w:t>
      </w:r>
      <w:r w:rsidRPr="0028146E">
        <w:rPr>
          <w:noProof/>
          <w:color w:val="000000" w:themeColor="text1"/>
          <w:lang w:val="en-US"/>
        </w:rPr>
        <w:fldChar w:fldCharType="end"/>
      </w:r>
      <w:r w:rsidRPr="0028146E">
        <w:rPr>
          <w:noProof/>
          <w:color w:val="000000" w:themeColor="text1"/>
          <w:lang w:val="en-US"/>
        </w:rPr>
        <w:t>. We set the plane-wave kinetic energy cutoff at 60 Ry with a charge density of 480 Ry. The geometry relaxation calculations were performed as a result of the Born Oppenheimer approximation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10.1002/andp.19273892002","ISSN":"00033804","author":[{"dropping-particle":"","family":"Born","given":"M.","non-dropping-particle":"","parse-names":false,"suffix":""},{"dropping-particle":"","family":"Oppenheimer","given":"R.","non-dropping-particle":"","parse-names":false,"suffix":""}],"container-title":"Annalen der Physik","id":"ITEM-1","issue":"20","issued":{"date-parts":[["1927"]]},"page":"457-484","title":"Zur Quantentheorie der Molekeln","type":"article-journal","volume":"389"},"uris":["http://www.mendeley.com/documents/?uuid=76634416-9669-473a-8f94-f86a99f8bd97","http://www.mendeley.com/documents/?uuid=4ff892b0-ebd1-4179-930f-28b3b85a0956"]}],"mendeley":{"formattedCitation":"[32]","plainTextFormattedCitation":"[32]","previouslyFormattedCitation":"[32]"},"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[32]</w:t>
      </w:r>
      <w:r w:rsidRPr="0028146E">
        <w:rPr>
          <w:noProof/>
          <w:color w:val="000000" w:themeColor="text1"/>
          <w:lang w:val="en-US"/>
        </w:rPr>
        <w:fldChar w:fldCharType="end"/>
      </w:r>
      <w:r w:rsidRPr="0028146E">
        <w:rPr>
          <w:noProof/>
          <w:color w:val="000000" w:themeColor="text1"/>
          <w:lang w:val="en-US"/>
        </w:rPr>
        <w:t>, where the lattice parameters and the atomic coordinates were determined by minimizing the energy function within the adopted numerical approximations using the Broyden–Fletcher–Goldfarb–Shanno (BFGS) algorithm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{"citationItems":[{"id":"ITEM-1","itemData":{"DOI":"10.1002/9781118723203","ISBN":"9781118723203","abstract":"Fully describes optimization methods that are currently most valuable in solving real-life problems. Since optimization has applications in almost every branch of science and technology, the text emphasizes their practical aspects in conjunction with the heuristics useful in making them perform more reliably and efficiently. To this end, it presents comparative numerical studies to give readers a feel for possibile applications and to illustrate the problems in assessing evidence. Also provides theoretical background which provides insights into how methods are derived. This edition offers revised coverage of basic theory and standard techniques, with updated discussions of line search methods, Newton and quasi-Newton methods, and conjugate direction methods, as well as a comprehensive treatment of restricted step or trust region methods not commonly found in the literature. Also includes recent developments in hybrid methods for nonlinear least squares; an extended discussion of linear programming, with new methods for stable updating of LU factors; and a completely new section on network programming. Chapters include computer subroutines, worked examples, and study questions.","author":[{"dropping-particle":"","family":"Fletcher","given":"R.","non-dropping-particle":"","parse-names":false,"suffix":""}],"id":"ITEM-1","issued":{"date-parts":[["2000","5","23"]]},"publisher":"John Wiley &amp; Sons, Ltd","publisher-place":"Chichester, West Sussex England, West Sussex England","title":"Practical Methods of Optimization","type":"book"},"uris":["http://www.mendeley.com/documents/?uuid=6719e560-b03f-4df1-bebf-e5ca0fead3fb","http://www.mendeley.com/documents/?uuid=f031c25b-8e25-47dd-9489-b33e5483cde8"]}],"mendeley":{"formattedCitation":"[33]","plainTextFormattedCitation":"[33]","previouslyFormattedCitation":"[33]"},"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[33]</w:t>
      </w:r>
      <w:r w:rsidRPr="0028146E">
        <w:rPr>
          <w:noProof/>
          <w:color w:val="000000" w:themeColor="text1"/>
          <w:lang w:val="en-US"/>
        </w:rPr>
        <w:fldChar w:fldCharType="end"/>
      </w:r>
      <w:r w:rsidRPr="0028146E">
        <w:rPr>
          <w:noProof/>
          <w:color w:val="000000" w:themeColor="text1"/>
          <w:lang w:val="en-US"/>
        </w:rPr>
        <w:t xml:space="preserve">. The convergence threshold </w:t>
      </w:r>
      <w:r w:rsidRPr="0028146E">
        <w:rPr>
          <w:noProof/>
          <w:color w:val="000000" w:themeColor="text1"/>
          <w:lang w:val="en-US"/>
        </w:rPr>
        <w:lastRenderedPageBreak/>
        <w:t>for energy was set to 10</w:t>
      </w:r>
      <w:r w:rsidRPr="0028146E">
        <w:rPr>
          <w:noProof/>
          <w:color w:val="000000" w:themeColor="text1"/>
          <w:vertAlign w:val="superscript"/>
          <w:lang w:val="en-US"/>
        </w:rPr>
        <w:t xml:space="preserve">−12 </w:t>
      </w:r>
      <w:r w:rsidRPr="0028146E">
        <w:rPr>
          <w:noProof/>
          <w:color w:val="000000" w:themeColor="text1"/>
          <w:lang w:val="en-US"/>
        </w:rPr>
        <w:t>in the self-consistent calculation. We included approximately 14 Å of vacuum between the periodic replicas to simulate the four layers of the NbSe</w:t>
      </w:r>
      <w:r w:rsidRPr="0028146E">
        <w:rPr>
          <w:noProof/>
          <w:color w:val="000000" w:themeColor="text1"/>
          <w:vertAlign w:val="subscript"/>
          <w:lang w:val="en-US"/>
        </w:rPr>
        <w:t>2</w:t>
      </w:r>
      <w:r w:rsidRPr="0028146E">
        <w:rPr>
          <w:noProof/>
          <w:color w:val="000000" w:themeColor="text1"/>
          <w:lang w:val="en-US"/>
        </w:rPr>
        <w:t xml:space="preserve"> structure. The Seebeck coefficients were calculated using the BoltzTrap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{"citationItems":[{"id":"ITEM-1","itemData":{"DOI":"10.1016/j.cpc.2006.03.007","ISSN":"00104655","abstract":"A program for calculating the semi-classic transport coefficients is described. It is based on a smoothed Fourier interpolation of the bands. From this analytical representation we calculate the derivatives necessary for the transport distributions. The method is compared to earlier calculations, which in principle should be exact within Boltzmann theory, and a very convincing agreement is found. Program summary: Title of program:BoltzTraP. Catalogue identifier:ADXU_v1_0. Program summary URL: http://cpc.cs.qub.ac.uk/summaries/ADXU_v1_0. Program obtainable from: CPC Program Library, Queen's University of Belfast, N. Ireland. Licensing provisions:none. Programming language used:Fortran 90. Computer:The program should work on any system with a F90 compiler. The code has been tested with the Intel Fortran compiler. Operating system:Unix/Linux. RAM:bytes up to 2 GB for low symmetry, small unit cell structures. No. of lines in distributed program, including test data, etc.:1 534 213. No. of bytes in distributed program, including test data, etc.:27 473 227. Distribution format:tar.gz. External routines:The LaPack and Blas libraries are needed. Nature of problem:Analytic expansion of energy-bands. Calculation of semi-classic integrals. Solution method:Smoothed Fourier expansion of bands. Running time:Up to 3 hours for low symmetry, small unit cell structures. © 2006 Elsevier B.V. All rights reserved.","author":[{"dropping-particle":"","family":"Madsen","given":"Georg K.H.","non-dropping-particle":"","parse-names":false,"suffix":""},{"dropping-particle":"","family":"Singh","given":"David J.","non-dropping-particle":"","parse-names":false,"suffix":""}],"container-title":"Computer Physics Communications","id":"ITEM-1","issue":"1","issued":{"date-parts":[["2006","7"]]},"page":"67-71","title":"BoltzTraP. A code for calculating band-structure dependent quantities","type":"article-journal","volume":"175"},"uris":["http://www.mendeley.com/documents/?uuid=26e771c8-34f4-4c08-b8cc-bd6a0d94d308"]}],"mendeley":{"formattedCitation":"[34]","plainTextFormattedCitation":"[34]","previouslyFormattedCitation":"[34]"},"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[34]</w:t>
      </w:r>
      <w:r w:rsidRPr="0028146E">
        <w:rPr>
          <w:noProof/>
          <w:color w:val="000000" w:themeColor="text1"/>
          <w:lang w:val="en-US"/>
        </w:rPr>
        <w:fldChar w:fldCharType="end"/>
      </w:r>
      <w:r w:rsidRPr="0028146E">
        <w:rPr>
          <w:noProof/>
          <w:color w:val="000000" w:themeColor="text1"/>
          <w:lang w:val="en-US"/>
        </w:rPr>
        <w:t xml:space="preserve"> package with the semi-classical Boltzmann transport method in the constant relaxation time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{"citationItems":[{"id":"ITEM-1","itemData":{"author":[{"dropping-particle":"","family":"B.R. Nag","given":"","non-dropping-particle":"","parse-names":false,"suffix":""}],"id":"ITEM-1","issued":{"date-parts":[["1980"]]},"publisher":"Springer-Verlag","publisher-place":"Berlin","title":"Electron Transport in Compound Semiconductors","type":"book"},"uris":["http://www.mendeley.com/documents/?uuid=8abcf00a-a279-4ff7-816e-ad6781b54690","http://www.mendeley.com/documents/?uuid=c8a46402-8cf4-4fb4-bdc4-aa555686f4ff"]}],"mendeley":{"formattedCitation":"[35]","plainTextFormattedCitation":"[35]","previouslyFormattedCitation":"[35]"},"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[35]</w:t>
      </w:r>
      <w:r w:rsidRPr="0028146E">
        <w:rPr>
          <w:noProof/>
          <w:color w:val="000000" w:themeColor="text1"/>
          <w:lang w:val="en-US"/>
        </w:rPr>
        <w:fldChar w:fldCharType="end"/>
      </w:r>
      <w:r w:rsidRPr="0028146E">
        <w:rPr>
          <w:noProof/>
          <w:color w:val="000000" w:themeColor="text1"/>
          <w:lang w:val="en-US"/>
        </w:rPr>
        <w:t xml:space="preserve"> approximation.</w:t>
      </w:r>
    </w:p>
    <w:p w14:paraId="6DF10DC1" w14:textId="6BD49537" w:rsidR="009E7877" w:rsidRPr="0028146E" w:rsidRDefault="00556B9B" w:rsidP="009E7877">
      <w:pPr>
        <w:pStyle w:val="IOPH2"/>
        <w:rPr>
          <w:noProof/>
          <w:color w:val="000000" w:themeColor="text1"/>
          <w:lang w:val="en-US"/>
        </w:rPr>
      </w:pPr>
      <w:r w:rsidRPr="0028146E">
        <w:rPr>
          <w:noProof/>
          <w:color w:val="000000" w:themeColor="text1"/>
          <w:lang w:val="en-US"/>
        </w:rPr>
        <w:t>2</w:t>
      </w:r>
      <w:r w:rsidR="009E7877" w:rsidRPr="0028146E">
        <w:rPr>
          <w:noProof/>
          <w:color w:val="000000" w:themeColor="text1"/>
          <w:lang w:val="en-US"/>
        </w:rPr>
        <w:t>.8. STM measurement</w:t>
      </w:r>
    </w:p>
    <w:p w14:paraId="53A98AB7" w14:textId="0CE62737" w:rsidR="009E7877" w:rsidRPr="0028146E" w:rsidRDefault="00A615FA" w:rsidP="009E7877">
      <w:pPr>
        <w:pStyle w:val="IOPText"/>
        <w:rPr>
          <w:noProof/>
          <w:color w:val="000000" w:themeColor="text1"/>
          <w:lang w:val="en-US"/>
        </w:rPr>
      </w:pPr>
      <w:r w:rsidRPr="0028146E">
        <w:rPr>
          <w:noProof/>
          <w:color w:val="000000" w:themeColor="text1"/>
          <w:lang w:val="en-US"/>
        </w:rPr>
        <mc:AlternateContent>
          <mc:Choice Requires="wps">
            <w:drawing>
              <wp:anchor distT="0" distB="0" distL="114300" distR="114300" simplePos="0" relativeHeight="251667456" behindDoc="0" locked="0" layoutInCell="1" allowOverlap="1" wp14:anchorId="6D220EDD" wp14:editId="00EBF8B7">
                <wp:simplePos x="0" y="0"/>
                <wp:positionH relativeFrom="margin">
                  <wp:posOffset>3272155</wp:posOffset>
                </wp:positionH>
                <wp:positionV relativeFrom="paragraph">
                  <wp:posOffset>2459990</wp:posOffset>
                </wp:positionV>
                <wp:extent cx="3108960" cy="576580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3108960" cy="5765800"/>
                        </a:xfrm>
                        <a:prstGeom prst="rect">
                          <a:avLst/>
                        </a:prstGeom>
                        <a:solidFill>
                          <a:schemeClr val="lt1"/>
                        </a:solidFill>
                        <a:ln w="6350">
                          <a:noFill/>
                        </a:ln>
                      </wps:spPr>
                      <wps:txbx>
                        <w:txbxContent>
                          <w:p w14:paraId="44667F70" w14:textId="77777777" w:rsidR="009337D1" w:rsidRPr="00FD21F0" w:rsidRDefault="009337D1" w:rsidP="009337D1">
                            <w:pPr>
                              <w:jc w:val="center"/>
                              <w:rPr>
                                <w:color w:val="000000" w:themeColor="text1"/>
                              </w:rPr>
                            </w:pPr>
                            <w:r w:rsidRPr="00FD21F0">
                              <w:rPr>
                                <w:noProof/>
                                <w:color w:val="000000" w:themeColor="text1"/>
                                <w:lang w:val="en-US"/>
                              </w:rPr>
                              <w:drawing>
                                <wp:inline distT="0" distB="0" distL="0" distR="0" wp14:anchorId="79D4D8BE" wp14:editId="758BDBB8">
                                  <wp:extent cx="2664460" cy="4489698"/>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64460" cy="4489698"/>
                                          </a:xfrm>
                                          <a:prstGeom prst="rect">
                                            <a:avLst/>
                                          </a:prstGeom>
                                          <a:noFill/>
                                        </pic:spPr>
                                      </pic:pic>
                                    </a:graphicData>
                                  </a:graphic>
                                </wp:inline>
                              </w:drawing>
                            </w:r>
                          </w:p>
                          <w:p w14:paraId="2B33B5DE" w14:textId="77777777" w:rsidR="009337D1" w:rsidRPr="00FD21F0" w:rsidRDefault="009337D1" w:rsidP="009337D1">
                            <w:pPr>
                              <w:pStyle w:val="IOPText"/>
                              <w:ind w:firstLine="0"/>
                              <w:rPr>
                                <w:color w:val="000000" w:themeColor="text1"/>
                              </w:rPr>
                            </w:pPr>
                            <w:r w:rsidRPr="00FD21F0">
                              <w:rPr>
                                <w:b/>
                                <w:bCs/>
                                <w:noProof/>
                                <w:color w:val="000000" w:themeColor="text1"/>
                                <w:lang w:val="en-US"/>
                              </w:rPr>
                              <w:t xml:space="preserve">Fig. 1. </w:t>
                            </w:r>
                            <w:r w:rsidRPr="00FD21F0">
                              <w:rPr>
                                <w:noProof/>
                                <w:color w:val="000000" w:themeColor="text1"/>
                                <w:lang w:val="en-US"/>
                              </w:rPr>
                              <w:t>(a)</w:t>
                            </w:r>
                            <w:r w:rsidRPr="00FD21F0">
                              <w:rPr>
                                <w:b/>
                                <w:bCs/>
                                <w:noProof/>
                                <w:color w:val="000000" w:themeColor="text1"/>
                                <w:lang w:val="en-US"/>
                              </w:rPr>
                              <w:t xml:space="preserve"> </w:t>
                            </w:r>
                            <w:r w:rsidRPr="00FD21F0">
                              <w:rPr>
                                <w:noProof/>
                                <w:color w:val="000000" w:themeColor="text1"/>
                                <w:lang w:val="en-US"/>
                              </w:rPr>
                              <w:t>Nb 3</w:t>
                            </w:r>
                            <w:r w:rsidRPr="00FD21F0">
                              <w:rPr>
                                <w:i/>
                                <w:iCs/>
                                <w:noProof/>
                                <w:color w:val="000000" w:themeColor="text1"/>
                                <w:lang w:val="en-US"/>
                              </w:rPr>
                              <w:t>d</w:t>
                            </w:r>
                            <w:r w:rsidRPr="00FD21F0">
                              <w:rPr>
                                <w:noProof/>
                                <w:color w:val="000000" w:themeColor="text1"/>
                                <w:lang w:val="en-US"/>
                              </w:rPr>
                              <w:t xml:space="preserve"> and (b) Se 3</w:t>
                            </w:r>
                            <w:r w:rsidRPr="00FD21F0">
                              <w:rPr>
                                <w:i/>
                                <w:iCs/>
                                <w:noProof/>
                                <w:color w:val="000000" w:themeColor="text1"/>
                                <w:lang w:val="en-US"/>
                              </w:rPr>
                              <w:t>d</w:t>
                            </w:r>
                            <w:r w:rsidRPr="00FD21F0">
                              <w:rPr>
                                <w:noProof/>
                                <w:color w:val="000000" w:themeColor="text1"/>
                                <w:lang w:val="en-US"/>
                              </w:rPr>
                              <w:t xml:space="preserve"> core levels of NbSe</w:t>
                            </w:r>
                            <w:r w:rsidRPr="00FD21F0">
                              <w:rPr>
                                <w:noProof/>
                                <w:color w:val="000000" w:themeColor="text1"/>
                                <w:vertAlign w:val="subscript"/>
                                <w:lang w:val="en-US"/>
                              </w:rPr>
                              <w:t>2</w:t>
                            </w:r>
                            <w:r w:rsidRPr="00FD21F0">
                              <w:rPr>
                                <w:noProof/>
                                <w:color w:val="000000" w:themeColor="text1"/>
                                <w:lang w:val="en-US"/>
                              </w:rPr>
                              <w:t xml:space="preserve"> in samples S1-S4 (grown on 285 nm thick SiO</w:t>
                            </w:r>
                            <w:r w:rsidRPr="00FD21F0">
                              <w:rPr>
                                <w:noProof/>
                                <w:color w:val="000000" w:themeColor="text1"/>
                                <w:vertAlign w:val="subscript"/>
                                <w:lang w:val="en-US"/>
                              </w:rPr>
                              <w:t>2</w:t>
                            </w:r>
                            <w:r w:rsidRPr="00FD21F0">
                              <w:rPr>
                                <w:noProof/>
                                <w:color w:val="000000" w:themeColor="text1"/>
                                <w:lang w:val="en-US"/>
                              </w:rPr>
                              <w:t>/highly p-doped Si), S5 (grown on chemically grown SiO</w:t>
                            </w:r>
                            <w:r w:rsidRPr="00FD21F0">
                              <w:rPr>
                                <w:noProof/>
                                <w:color w:val="000000" w:themeColor="text1"/>
                                <w:vertAlign w:val="subscript"/>
                                <w:lang w:val="en-US"/>
                              </w:rPr>
                              <w:t>2</w:t>
                            </w:r>
                            <w:r w:rsidRPr="00FD21F0">
                              <w:rPr>
                                <w:noProof/>
                                <w:color w:val="000000" w:themeColor="text1"/>
                                <w:lang w:val="en-US"/>
                              </w:rPr>
                              <w:t>/intrinsic Si substrate) and a CVT grown reference sample. Spectra are normalized to the maximum Nb 3</w:t>
                            </w:r>
                            <w:r w:rsidRPr="00FD21F0">
                              <w:rPr>
                                <w:i/>
                                <w:iCs/>
                                <w:noProof/>
                                <w:color w:val="000000" w:themeColor="text1"/>
                                <w:lang w:val="en-US"/>
                              </w:rPr>
                              <w:t>d</w:t>
                            </w:r>
                            <w:r w:rsidRPr="00FD21F0">
                              <w:rPr>
                                <w:noProof/>
                                <w:color w:val="000000" w:themeColor="text1"/>
                                <w:lang w:val="en-US"/>
                              </w:rPr>
                              <w:t xml:space="preserve"> intensity for each 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6D220EDD" id="_x0000_t202" coordsize="21600,21600" o:spt="202" path="m,l,21600r21600,l21600,xe">
                <v:stroke joinstyle="miter"/>
                <v:path gradientshapeok="t" o:connecttype="rect"/>
              </v:shapetype>
              <v:shape id="Text Box 5" o:spid="_x0000_s1026" type="#_x0000_t202" style="position:absolute;left:0;text-align:left;margin-left:257.65pt;margin-top:193.7pt;width:244.8pt;height:454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" fillcolor="white [3201]" stroked="f" strokeweight=".5pt">
                <v:textbox>
                  <w:txbxContent>
                    <w:p w14:paraId="44667F70" w14:textId="77777777" w:rsidR="009337D1" w:rsidRPr="00FD21F0" w:rsidRDefault="009337D1" w:rsidP="009337D1">
                      <w:pPr>
                        <w:jc w:val="center"/>
                        <w:rPr>
                          <w:color w:val="000000" w:themeColor="text1"/>
                        </w:rPr>
                      </w:pPr>
                      <w:r w:rsidRPr="00FD21F0">
                        <w:rPr>
                          <w:noProof/>
                          <w:color w:val="000000" w:themeColor="text1"/>
                          <w:lang w:val="en-US"/>
                        </w:rPr>
                        <w:drawing>
                          <wp:inline distT="0" distB="0" distL="0" distR="0" wp14:anchorId="79D4D8BE" wp14:editId="758BDBB8">
                            <wp:extent cx="2664460" cy="4489698"/>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64460" cy="4489698"/>
                                    </a:xfrm>
                                    <a:prstGeom prst="rect">
                                      <a:avLst/>
                                    </a:prstGeom>
                                    <a:noFill/>
                                  </pic:spPr>
                                </pic:pic>
                              </a:graphicData>
                            </a:graphic>
                          </wp:inline>
                        </w:drawing>
                      </w:r>
                    </w:p>
                    <w:p w14:paraId="2B33B5DE" w14:textId="77777777" w:rsidR="009337D1" w:rsidRPr="00FD21F0" w:rsidRDefault="009337D1" w:rsidP="009337D1">
                      <w:pPr>
                        <w:pStyle w:val="IOPText"/>
                        <w:ind w:firstLine="0"/>
                        <w:rPr>
                          <w:color w:val="000000" w:themeColor="text1"/>
                        </w:rPr>
                      </w:pPr>
                      <w:r w:rsidRPr="00FD21F0">
                        <w:rPr>
                          <w:b/>
                          <w:bCs/>
                          <w:noProof/>
                          <w:color w:val="000000" w:themeColor="text1"/>
                          <w:lang w:val="en-US"/>
                        </w:rPr>
                        <w:t xml:space="preserve">Fig. 1. </w:t>
                      </w:r>
                      <w:r w:rsidRPr="00FD21F0">
                        <w:rPr>
                          <w:noProof/>
                          <w:color w:val="000000" w:themeColor="text1"/>
                          <w:lang w:val="en-US"/>
                        </w:rPr>
                        <w:t>(a)</w:t>
                      </w:r>
                      <w:r w:rsidRPr="00FD21F0">
                        <w:rPr>
                          <w:b/>
                          <w:bCs/>
                          <w:noProof/>
                          <w:color w:val="000000" w:themeColor="text1"/>
                          <w:lang w:val="en-US"/>
                        </w:rPr>
                        <w:t xml:space="preserve"> </w:t>
                      </w:r>
                      <w:r w:rsidRPr="00FD21F0">
                        <w:rPr>
                          <w:noProof/>
                          <w:color w:val="000000" w:themeColor="text1"/>
                          <w:lang w:val="en-US"/>
                        </w:rPr>
                        <w:t>Nb 3</w:t>
                      </w:r>
                      <w:r w:rsidRPr="00FD21F0">
                        <w:rPr>
                          <w:i/>
                          <w:iCs/>
                          <w:noProof/>
                          <w:color w:val="000000" w:themeColor="text1"/>
                          <w:lang w:val="en-US"/>
                        </w:rPr>
                        <w:t>d</w:t>
                      </w:r>
                      <w:r w:rsidRPr="00FD21F0">
                        <w:rPr>
                          <w:noProof/>
                          <w:color w:val="000000" w:themeColor="text1"/>
                          <w:lang w:val="en-US"/>
                        </w:rPr>
                        <w:t xml:space="preserve"> and (b) Se 3</w:t>
                      </w:r>
                      <w:r w:rsidRPr="00FD21F0">
                        <w:rPr>
                          <w:i/>
                          <w:iCs/>
                          <w:noProof/>
                          <w:color w:val="000000" w:themeColor="text1"/>
                          <w:lang w:val="en-US"/>
                        </w:rPr>
                        <w:t>d</w:t>
                      </w:r>
                      <w:r w:rsidRPr="00FD21F0">
                        <w:rPr>
                          <w:noProof/>
                          <w:color w:val="000000" w:themeColor="text1"/>
                          <w:lang w:val="en-US"/>
                        </w:rPr>
                        <w:t xml:space="preserve"> core levels of NbSe</w:t>
                      </w:r>
                      <w:r w:rsidRPr="00FD21F0">
                        <w:rPr>
                          <w:noProof/>
                          <w:color w:val="000000" w:themeColor="text1"/>
                          <w:vertAlign w:val="subscript"/>
                          <w:lang w:val="en-US"/>
                        </w:rPr>
                        <w:t>2</w:t>
                      </w:r>
                      <w:r w:rsidRPr="00FD21F0">
                        <w:rPr>
                          <w:noProof/>
                          <w:color w:val="000000" w:themeColor="text1"/>
                          <w:lang w:val="en-US"/>
                        </w:rPr>
                        <w:t xml:space="preserve"> in samples S1-S4 (grown on 285 nm thick SiO</w:t>
                      </w:r>
                      <w:r w:rsidRPr="00FD21F0">
                        <w:rPr>
                          <w:noProof/>
                          <w:color w:val="000000" w:themeColor="text1"/>
                          <w:vertAlign w:val="subscript"/>
                          <w:lang w:val="en-US"/>
                        </w:rPr>
                        <w:t>2</w:t>
                      </w:r>
                      <w:r w:rsidRPr="00FD21F0">
                        <w:rPr>
                          <w:noProof/>
                          <w:color w:val="000000" w:themeColor="text1"/>
                          <w:lang w:val="en-US"/>
                        </w:rPr>
                        <w:t>/highly p-doped Si), S5 (grown on chemically grown SiO</w:t>
                      </w:r>
                      <w:r w:rsidRPr="00FD21F0">
                        <w:rPr>
                          <w:noProof/>
                          <w:color w:val="000000" w:themeColor="text1"/>
                          <w:vertAlign w:val="subscript"/>
                          <w:lang w:val="en-US"/>
                        </w:rPr>
                        <w:t>2</w:t>
                      </w:r>
                      <w:r w:rsidRPr="00FD21F0">
                        <w:rPr>
                          <w:noProof/>
                          <w:color w:val="000000" w:themeColor="text1"/>
                          <w:lang w:val="en-US"/>
                        </w:rPr>
                        <w:t>/intrinsic Si substrate) and a CVT grown reference sample. Spectra are normalized to the maximum Nb 3</w:t>
                      </w:r>
                      <w:r w:rsidRPr="00FD21F0">
                        <w:rPr>
                          <w:i/>
                          <w:iCs/>
                          <w:noProof/>
                          <w:color w:val="000000" w:themeColor="text1"/>
                          <w:lang w:val="en-US"/>
                        </w:rPr>
                        <w:t>d</w:t>
                      </w:r>
                      <w:r w:rsidRPr="00FD21F0">
                        <w:rPr>
                          <w:noProof/>
                          <w:color w:val="000000" w:themeColor="text1"/>
                          <w:lang w:val="en-US"/>
                        </w:rPr>
                        <w:t xml:space="preserve"> intensity for each sample.   </w:t>
                      </w:r>
                    </w:p>
                  </w:txbxContent>
                </v:textbox>
                <w10:wrap type="square" anchorx="margin"/>
              </v:shape>
            </w:pict>
          </mc:Fallback>
        </mc:AlternateContent>
      </w:r>
      <w:r w:rsidR="009E7877" w:rsidRPr="0028146E">
        <w:rPr>
          <w:noProof/>
          <w:color w:val="000000" w:themeColor="text1"/>
          <w:lang w:val="en-US"/>
        </w:rPr>
        <w:t>The 4-layer NbSe</w:t>
      </w:r>
      <w:r w:rsidR="009E7877" w:rsidRPr="0028146E">
        <w:rPr>
          <w:noProof/>
          <w:color w:val="000000" w:themeColor="text1"/>
          <w:vertAlign w:val="subscript"/>
          <w:lang w:val="en-US"/>
        </w:rPr>
        <w:t>2</w:t>
      </w:r>
      <w:r w:rsidR="009E7877" w:rsidRPr="0028146E">
        <w:rPr>
          <w:noProof/>
          <w:color w:val="000000" w:themeColor="text1"/>
          <w:lang w:val="en-US"/>
        </w:rPr>
        <w:t xml:space="preserve"> sample was examined using an Omicron Nanotechnology Variable Temperature Scanning Probe Microscopy system (VT-STM) with a base pressure of </w:t>
      </w:r>
      <w:r w:rsidR="009E7877" w:rsidRPr="0028146E">
        <w:rPr>
          <w:noProof/>
          <w:color w:val="000000" w:themeColor="text1"/>
          <w:lang w:val="en-US"/>
        </w:rPr>
        <w:br/>
        <w:t>5</w:t>
      </w:r>
      <w:r w:rsidR="009E7877" w:rsidRPr="0028146E">
        <w:rPr>
          <w:noProof/>
          <w:color w:val="000000" w:themeColor="text1"/>
          <w:lang w:val="en-US"/>
        </w:rPr>
        <w:sym w:font="Symbol" w:char="F0B4"/>
      </w:r>
      <w:r w:rsidR="009E7877" w:rsidRPr="0028146E">
        <w:rPr>
          <w:noProof/>
          <w:color w:val="000000" w:themeColor="text1"/>
          <w:lang w:val="en-US"/>
        </w:rPr>
        <w:t>10</w:t>
      </w:r>
      <w:r w:rsidR="009E7877" w:rsidRPr="0028146E">
        <w:rPr>
          <w:noProof/>
          <w:color w:val="000000" w:themeColor="text1"/>
          <w:vertAlign w:val="superscript"/>
          <w:lang w:val="en-US"/>
        </w:rPr>
        <w:t>-10</w:t>
      </w:r>
      <w:r w:rsidR="009E7877" w:rsidRPr="0028146E">
        <w:rPr>
          <w:noProof/>
          <w:color w:val="000000" w:themeColor="text1"/>
          <w:lang w:val="en-US"/>
        </w:rPr>
        <w:t> mbar and the sample at ambient temperature. The topography images were acquired with an electrochemically etched tungsten tip and imaging conditions are marked in each image; the most frequently used imaging conditions were V</w:t>
      </w:r>
      <w:r w:rsidR="009E7877" w:rsidRPr="0028146E">
        <w:rPr>
          <w:noProof/>
          <w:color w:val="000000" w:themeColor="text1"/>
          <w:vertAlign w:val="subscript"/>
          <w:lang w:val="en-US"/>
        </w:rPr>
        <w:t>bias</w:t>
      </w:r>
      <w:r w:rsidR="009E7877" w:rsidRPr="0028146E">
        <w:rPr>
          <w:noProof/>
          <w:color w:val="000000" w:themeColor="text1"/>
          <w:lang w:val="en-US"/>
        </w:rPr>
        <w:t xml:space="preserve"> = 0.45 V and I</w:t>
      </w:r>
      <w:r w:rsidR="009E7877" w:rsidRPr="0028146E">
        <w:rPr>
          <w:noProof/>
          <w:color w:val="000000" w:themeColor="text1"/>
          <w:vertAlign w:val="subscript"/>
          <w:lang w:val="en-US"/>
        </w:rPr>
        <w:t>t</w:t>
      </w:r>
      <w:r w:rsidR="009E7877" w:rsidRPr="0028146E">
        <w:rPr>
          <w:noProof/>
          <w:color w:val="000000" w:themeColor="text1"/>
          <w:lang w:val="en-US"/>
        </w:rPr>
        <w:t xml:space="preserve"> = 0.2 nA, and it is indicated in the figure if other values were used. The NbSe</w:t>
      </w:r>
      <w:r w:rsidR="009E7877" w:rsidRPr="0028146E">
        <w:rPr>
          <w:noProof/>
          <w:color w:val="000000" w:themeColor="text1"/>
          <w:vertAlign w:val="subscript"/>
          <w:lang w:val="en-US"/>
        </w:rPr>
        <w:t xml:space="preserve">2 </w:t>
      </w:r>
      <w:r w:rsidR="009E7877" w:rsidRPr="0028146E">
        <w:rPr>
          <w:noProof/>
          <w:color w:val="000000" w:themeColor="text1"/>
          <w:lang w:val="en-US"/>
        </w:rPr>
        <w:t>sample was capped with a thin Se layer to minimize oxidation during transport through air to prevent oxidation and was annealed twice to 250 °C to remove the Se-cap; the first anneal was sufficient to completely remove the Se cap, and topography images after first and second anneal were indistinguishable. No oxide was detected at the step edges </w:t>
      </w:r>
      <w:r w:rsidR="009E7877" w:rsidRPr="0028146E">
        <w:rPr>
          <w:noProof/>
          <w:color w:val="000000" w:themeColor="text1"/>
          <w:lang w:val="en-US"/>
        </w:rPr>
        <w:fldChar w:fldCharType="begin" w:fldLock="1"/>
      </w:r>
      <w:r w:rsidR="004A5F05">
        <w:rPr>
          <w:noProof/>
          <w:color w:val="000000" w:themeColor="text1"/>
          <w:lang w:val="en-US"/>
        </w:rPr>
        <w:instrText>ADDIN CSL_CITATION {"citationItems":[{"id":"ITEM-1","itemData":{"DOI":"10.1088/2053-1583/AAB0CD","ISSN":"2053-1583","abstract":"Transition metal dichalcogenides are a unique class of layered two-dimensional (2D) crystals with extensive promising applications. Tuning the electronic properties of low-dimensional materials is vital for engineering new functionalities. Surface oxidation is of particular interest because it is a relatively simple method of functionalization. By means of scanning probe microscopy and x-ray photoelectron spectroscopy, we report the observation of metallic edges in atomically thin WSe2 monolayers grown by chemical vapor deposition on epitaxial graphene. Scanning tunneling microscopy shows structural details of WSe2 edges and scanning tunneling spectroscopy reveals the metallic nature of the oxidized edges. Photoemission demonstrates that the formation of metallic sub-stoichiometric tungsten oxide (WO2.7) is responsible for the high conductivity measured along the edges. Ab initio calculations validate the susceptibility of WSe2 nanoribbon edges to oxidation. The zigzag terminated edge exhibits metallic behavior prior the air-exposure and remains metallic after oxidation. Comprehending and exploiting this property opens a new opportunity for application in advanced electronic devices.","author":[{"dropping-particle":"","family":"Addou","given":"Rafik","non-dropping-particle":"","parse-names":false,"suffix":""},{"dropping-particle":"","family":"Smyth","given":"Christopher M","non-dropping-particle":"","parse-names":false,"suffix":""},{"dropping-particle":"","family":"Noh","given":"Ji-Young","non-dropping-particle":"","parse-names":false,"suffix":""},{"dropping-particle":"","family":"Lin","given":"Yu-Chuan","non-dropping-particle":"","parse-names":false,"suffix":""},{"dropping-particle":"","family":"Pan","given":"Yi","non-dropping-particle":"","parse-names":false,"suffix":""},{"dropping-particle":"","family":"Eichfeld","given":"Sarah M","non-dropping-particle":"","parse-names":false,"suffix":""},{"dropping-particle":"","family":"Fölsch","given":"Stefan","non-dropping-particle":"","parse-names":false,"suffix":""},{"dropping-particle":"","family":"Robinson","given":"Joshua A","non-dropping-particle":"","parse-names":false,"suffix":""},{"dropping-particle":"","family":"Cho","given":"Kyeongjae","non-dropping-particle":"","parse-names":false,"suffix":""},{"dropping-particle":"","family":"Feenstra","given":"Randall M","non-dropping-particle":"","parse-names":false,"suffix":""},{"dropping-particle":"","family":"Wallace","given":"Robert M","non-dropping-particle":"","parse-names":false,"suffix":""}],"container-title":"2D Materials","id":"ITEM-1","issue":"2","issued":{"date-parts":[["2018","3","8"]]},"page":"025017","publisher":"IOP Publishing","title":"One dimensional metallic edges in atomically thin WSe2 induced by air exposure","type":"article-journal","volume":"5"},"uris":["http://www.mendeley.com/documents/?uuid=cefef36b-259f-3c3d-b72f-b73a7ecec3e7"]}],"mendeley":{"formattedCitation":"[36]","plainTextFormattedCitation":"[36]","previouslyFormattedCitation":"[36]"},"properties":{"noteIndex":0},"schema":"https://github.com/citation-style-language/schema/raw/master/csl-citation.json"}</w:instrText>
      </w:r>
      <w:r w:rsidR="009E7877" w:rsidRPr="0028146E">
        <w:rPr>
          <w:noProof/>
          <w:color w:val="000000" w:themeColor="text1"/>
          <w:lang w:val="en-US"/>
        </w:rPr>
        <w:fldChar w:fldCharType="separate"/>
      </w:r>
      <w:r w:rsidR="004A5F05" w:rsidRPr="004A5F05">
        <w:rPr>
          <w:noProof/>
          <w:color w:val="000000" w:themeColor="text1"/>
          <w:lang w:val="en-US"/>
        </w:rPr>
        <w:t>[36]</w:t>
      </w:r>
      <w:r w:rsidR="009E7877" w:rsidRPr="0028146E">
        <w:rPr>
          <w:noProof/>
          <w:color w:val="000000" w:themeColor="text1"/>
          <w:lang w:val="en-US"/>
        </w:rPr>
        <w:fldChar w:fldCharType="end"/>
      </w:r>
      <w:r w:rsidR="009E7877" w:rsidRPr="0028146E">
        <w:rPr>
          <w:noProof/>
          <w:color w:val="000000" w:themeColor="text1"/>
          <w:lang w:val="en-US"/>
        </w:rPr>
        <w:t xml:space="preserve"> attesting to the efficiency of the capping and removal process. A third anneal was performed at 350 °C to test the material stability and resulted in the formation of numerous defects across the sample surface. </w:t>
      </w:r>
    </w:p>
    <w:p w14:paraId="2A3B7403" w14:textId="55C8B3BC" w:rsidR="009E7877" w:rsidRPr="0028146E" w:rsidRDefault="009E7877" w:rsidP="009E7877">
      <w:pPr>
        <w:pStyle w:val="IOPText"/>
        <w:rPr>
          <w:noProof/>
          <w:color w:val="000000" w:themeColor="text1"/>
          <w:lang w:val="en-US"/>
        </w:rPr>
      </w:pPr>
      <w:r w:rsidRPr="0028146E">
        <w:rPr>
          <w:noProof/>
          <w:color w:val="000000" w:themeColor="text1"/>
          <w:lang w:val="en-US"/>
        </w:rPr>
        <w:t>The topography images were leveled by mean plane leveling using Gwyddion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{"citationItems":[{"id":"ITEM-1","itemData":{"DOI":"10.2478/s11534-011-0096-2","ISSN":"2391-5471","abstract":"In this article, we review special features of Gwyddion—a modular, multiplatform, open-source software for scanning probe microscopy data processing, which is available at http://gwyddion.net/. We describe its architecture with emphasis on modularity and easy integration of the provided algorithms into other software. Special functionalities, such as data processing from non-rectangular areas, grain and particle analysis, and metrology support are discussed as well. It is shown that on the basis of open-source software development, a fully functional software package can be created that covers the needs of a large part of the scanning probe microscopy user community.","author":[{"dropping-particle":"","family":"Nečas","given":"David","non-dropping-particle":"","parse-names":false,"suffix":""},{"dropping-particle":"","family":"Klapetek","given":"Petr","non-dropping-particle":"","parse-names":false,"suffix":""}],"container-title":"Open Physics","id":"ITEM-1","issue":"1","issued":{"date-parts":[["2012","1","1"]]},"page":"181-188","publisher":"De Gruyter Open Access","title":"Gwyddion: an open-source software for SPM data analysis","type":"article-journal","volume":"10"},"uris":["http://www.mendeley.com/documents/?uuid=d93a80f1-3366-3315-9865-f4753950969a"]}],"mendeley":{"formattedCitation":"[37]","plainTextFormattedCitation":"[37]","previouslyFormattedCitation":"[37]"},"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[37]</w:t>
      </w:r>
      <w:r w:rsidRPr="0028146E">
        <w:rPr>
          <w:noProof/>
          <w:color w:val="000000" w:themeColor="text1"/>
          <w:lang w:val="en-US"/>
        </w:rPr>
        <w:fldChar w:fldCharType="end"/>
      </w:r>
      <w:r w:rsidRPr="0028146E">
        <w:rPr>
          <w:noProof/>
          <w:color w:val="000000" w:themeColor="text1"/>
          <w:lang w:val="en-US"/>
        </w:rPr>
        <w:t>. Scanning tunneling spectroscopy (STS) was performed using point spectra, and so-called STS grid spectra. Grid spectra capture a complete topography image and for every third image pixel the feedback loop was opened and an I/V curve measured, followed by two pixels of topography imaging with a closed feedback loop. dI/dV curves were generated by numerical differentiation using a two-point method.</w:t>
      </w:r>
    </w:p>
    <w:p w14:paraId="6A866D12" w14:textId="1A7172C4" w:rsidR="002A43C1" w:rsidRPr="0028146E" w:rsidRDefault="00556B9B" w:rsidP="002A43C1">
      <w:pPr>
        <w:pStyle w:val="IOPH1"/>
        <w:rPr>
          <w:bCs/>
          <w:color w:val="000000" w:themeColor="text1"/>
          <w:lang w:val="en-US"/>
        </w:rPr>
      </w:pPr>
      <w:r w:rsidRPr="0028146E">
        <w:rPr>
          <w:bCs/>
          <w:color w:val="000000" w:themeColor="text1"/>
          <w:lang w:val="en-US"/>
        </w:rPr>
        <w:t xml:space="preserve">3. </w:t>
      </w:r>
      <w:r w:rsidR="002A43C1" w:rsidRPr="0028146E">
        <w:rPr>
          <w:bCs/>
          <w:color w:val="000000" w:themeColor="text1"/>
          <w:lang w:val="en-US"/>
        </w:rPr>
        <w:t>Results and Discussion</w:t>
      </w:r>
    </w:p>
    <w:p w14:paraId="01C3DD95" w14:textId="4AFEA962" w:rsidR="009337D1" w:rsidRPr="0028146E" w:rsidRDefault="00556B9B" w:rsidP="009337D1">
      <w:pPr>
        <w:pStyle w:val="IOPH2"/>
        <w:rPr>
          <w:noProof/>
          <w:color w:val="000000" w:themeColor="text1"/>
          <w:lang w:val="en-US"/>
        </w:rPr>
      </w:pPr>
      <w:r w:rsidRPr="0028146E">
        <w:rPr>
          <w:noProof/>
          <w:color w:val="000000" w:themeColor="text1"/>
          <w:lang w:val="en-US"/>
        </w:rPr>
        <w:t>3</w:t>
      </w:r>
      <w:r w:rsidR="002A43C1" w:rsidRPr="0028146E">
        <w:rPr>
          <w:noProof/>
          <w:color w:val="000000" w:themeColor="text1"/>
          <w:lang w:val="en-US"/>
        </w:rPr>
        <w:t>.1 Characterization of NbSe</w:t>
      </w:r>
      <w:r w:rsidR="002A43C1" w:rsidRPr="0028146E">
        <w:rPr>
          <w:noProof/>
          <w:color w:val="000000" w:themeColor="text1"/>
          <w:vertAlign w:val="subscript"/>
          <w:lang w:val="en-US"/>
        </w:rPr>
        <w:t>2</w:t>
      </w:r>
      <w:r w:rsidR="002A43C1" w:rsidRPr="0028146E">
        <w:rPr>
          <w:noProof/>
          <w:color w:val="000000" w:themeColor="text1"/>
          <w:lang w:val="en-US"/>
        </w:rPr>
        <w:t xml:space="preserve"> growth</w:t>
      </w:r>
    </w:p>
    <w:p w14:paraId="6FD05732" w14:textId="3DA45356" w:rsidR="009337D1" w:rsidRPr="0028146E" w:rsidRDefault="0016456A" w:rsidP="003F3D2B">
      <w:pPr>
        <w:pStyle w:val="IOPText"/>
        <w:ind w:firstLine="0"/>
        <w:rPr>
          <w:noProof/>
          <w:color w:val="000000" w:themeColor="text1"/>
          <w:lang w:val="en-US"/>
        </w:rPr>
      </w:pPr>
      <w:r w:rsidRPr="0028146E">
        <w:rPr>
          <w:noProof/>
          <w:color w:val="000000" w:themeColor="text1"/>
          <w:lang w:val="en-US"/>
        </w:rPr>
        <w:t>Single crystal 2H-NbSe</w:t>
      </w:r>
      <w:r w:rsidRPr="0028146E">
        <w:rPr>
          <w:noProof/>
          <w:color w:val="000000" w:themeColor="text1"/>
          <w:vertAlign w:val="subscript"/>
          <w:lang w:val="en-US"/>
        </w:rPr>
        <w:t>2</w:t>
      </w:r>
      <w:r w:rsidRPr="0028146E">
        <w:rPr>
          <w:noProof/>
          <w:color w:val="000000" w:themeColor="text1"/>
          <w:lang w:val="en-US"/>
        </w:rPr>
        <w:t xml:space="preserve"> flakes were grown using CVT as reference samples. 4-layer thick NbSe</w:t>
      </w:r>
      <w:r w:rsidRPr="0028146E">
        <w:rPr>
          <w:noProof/>
          <w:color w:val="000000" w:themeColor="text1"/>
          <w:vertAlign w:val="subscript"/>
          <w:lang w:val="en-US"/>
        </w:rPr>
        <w:t>2</w:t>
      </w:r>
      <w:r w:rsidRPr="0028146E">
        <w:rPr>
          <w:noProof/>
          <w:color w:val="000000" w:themeColor="text1"/>
          <w:lang w:val="en-US"/>
        </w:rPr>
        <w:t xml:space="preserve"> were grown on SiO</w:t>
      </w:r>
      <w:r w:rsidRPr="0028146E">
        <w:rPr>
          <w:noProof/>
          <w:color w:val="000000" w:themeColor="text1"/>
          <w:vertAlign w:val="subscript"/>
          <w:lang w:val="en-US"/>
        </w:rPr>
        <w:t>2</w:t>
      </w:r>
      <w:r w:rsidRPr="0028146E">
        <w:rPr>
          <w:noProof/>
          <w:color w:val="000000" w:themeColor="text1"/>
          <w:lang w:val="en-US"/>
        </w:rPr>
        <w:t xml:space="preserve"> by MBE.</w:t>
      </w:r>
      <w:r w:rsidRPr="0028146E">
        <w:rPr>
          <w:b/>
          <w:bCs/>
          <w:noProof/>
          <w:color w:val="000000" w:themeColor="text1"/>
          <w:lang w:val="en-US"/>
        </w:rPr>
        <w:t xml:space="preserve"> </w:t>
      </w:r>
      <w:r w:rsidRPr="0028146E">
        <w:rPr>
          <w:noProof/>
          <w:color w:val="000000" w:themeColor="text1"/>
          <w:lang w:val="en-US"/>
        </w:rPr>
        <w:t>The growth of 4L NbSe</w:t>
      </w:r>
      <w:r w:rsidRPr="0028146E">
        <w:rPr>
          <w:noProof/>
          <w:color w:val="000000" w:themeColor="text1"/>
          <w:vertAlign w:val="subscript"/>
          <w:lang w:val="en-US"/>
        </w:rPr>
        <w:t>2</w:t>
      </w:r>
      <w:r w:rsidRPr="0028146E">
        <w:rPr>
          <w:noProof/>
          <w:color w:val="000000" w:themeColor="text1"/>
          <w:lang w:val="en-US"/>
        </w:rPr>
        <w:t xml:space="preserve"> was characterized by in-situ XPS. The core-level spectra of the Nb 3</w:t>
      </w:r>
      <w:r w:rsidRPr="0028146E">
        <w:rPr>
          <w:i/>
          <w:iCs/>
          <w:noProof/>
          <w:color w:val="000000" w:themeColor="text1"/>
          <w:lang w:val="en-US"/>
        </w:rPr>
        <w:t>d</w:t>
      </w:r>
      <w:r w:rsidRPr="0028146E">
        <w:rPr>
          <w:noProof/>
          <w:color w:val="000000" w:themeColor="text1"/>
          <w:lang w:val="en-US"/>
        </w:rPr>
        <w:t xml:space="preserve"> and Se 3</w:t>
      </w:r>
      <w:r w:rsidRPr="0028146E">
        <w:rPr>
          <w:i/>
          <w:iCs/>
          <w:noProof/>
          <w:color w:val="000000" w:themeColor="text1"/>
          <w:lang w:val="en-US"/>
        </w:rPr>
        <w:t>d</w:t>
      </w:r>
      <w:r w:rsidRPr="0028146E">
        <w:rPr>
          <w:noProof/>
          <w:color w:val="000000" w:themeColor="text1"/>
          <w:lang w:val="en-US"/>
        </w:rPr>
        <w:t xml:space="preserve"> core levels can be seen in Fig. 1 for</w:t>
      </w:r>
      <w:r w:rsidR="00983003" w:rsidRPr="0028146E">
        <w:rPr>
          <w:noProof/>
          <w:color w:val="000000" w:themeColor="text1"/>
          <w:lang w:val="en-US"/>
        </w:rPr>
        <w:t xml:space="preserve"> S1-S4 on on 285 nm thick SiO</w:t>
      </w:r>
      <w:r w:rsidR="00983003" w:rsidRPr="0028146E">
        <w:rPr>
          <w:noProof/>
          <w:color w:val="000000" w:themeColor="text1"/>
          <w:vertAlign w:val="subscript"/>
          <w:lang w:val="en-US"/>
        </w:rPr>
        <w:t>2</w:t>
      </w:r>
      <w:r w:rsidR="00983003" w:rsidRPr="0028146E">
        <w:rPr>
          <w:noProof/>
          <w:color w:val="000000" w:themeColor="text1"/>
          <w:lang w:val="en-US"/>
        </w:rPr>
        <w:t>/highly p-doped Si substrate and S5 on chemically grown SiO</w:t>
      </w:r>
      <w:r w:rsidR="00983003" w:rsidRPr="0028146E">
        <w:rPr>
          <w:noProof/>
          <w:color w:val="000000" w:themeColor="text1"/>
          <w:vertAlign w:val="subscript"/>
          <w:lang w:val="en-US"/>
        </w:rPr>
        <w:t>2</w:t>
      </w:r>
      <w:r w:rsidR="00983003" w:rsidRPr="0028146E">
        <w:rPr>
          <w:noProof/>
          <w:color w:val="000000" w:themeColor="text1"/>
          <w:lang w:val="en-US"/>
        </w:rPr>
        <w:t>/intrinsic Si substrate.</w:t>
      </w:r>
      <w:r w:rsidRPr="0028146E">
        <w:rPr>
          <w:noProof/>
          <w:color w:val="000000" w:themeColor="text1"/>
          <w:lang w:val="en-US"/>
        </w:rPr>
        <w:t xml:space="preserve"> The lineshapes of the Nb 3</w:t>
      </w:r>
      <w:r w:rsidRPr="0028146E">
        <w:rPr>
          <w:i/>
          <w:iCs/>
          <w:noProof/>
          <w:color w:val="000000" w:themeColor="text1"/>
          <w:lang w:val="en-US"/>
        </w:rPr>
        <w:t>d</w:t>
      </w:r>
      <w:r w:rsidRPr="0028146E">
        <w:rPr>
          <w:noProof/>
          <w:color w:val="000000" w:themeColor="text1"/>
          <w:lang w:val="en-US"/>
        </w:rPr>
        <w:t xml:space="preserve"> core level as observed in XPS </w:t>
      </w:r>
      <w:r w:rsidRPr="0028146E">
        <w:rPr>
          <w:color w:val="000000" w:themeColor="text1"/>
          <w:lang w:val="en-US"/>
        </w:rPr>
        <w:t xml:space="preserve">of the MBE-grown 4L samples </w:t>
      </w:r>
      <w:r w:rsidRPr="0028146E">
        <w:rPr>
          <w:noProof/>
          <w:color w:val="000000" w:themeColor="text1"/>
          <w:lang w:val="en-US"/>
        </w:rPr>
        <w:t xml:space="preserve">are consistent with </w:t>
      </w:r>
      <w:r w:rsidRPr="0028146E">
        <w:rPr>
          <w:color w:val="000000" w:themeColor="text1"/>
          <w:lang w:val="en-US"/>
        </w:rPr>
        <w:t>the reference CVT-grown</w:t>
      </w:r>
      <w:r w:rsidRPr="0028146E">
        <w:rPr>
          <w:noProof/>
          <w:color w:val="000000" w:themeColor="text1"/>
          <w:lang w:val="en-US"/>
        </w:rPr>
        <w:t xml:space="preserve"> 2H-NbSe</w:t>
      </w:r>
      <w:r w:rsidRPr="0028146E">
        <w:rPr>
          <w:noProof/>
          <w:color w:val="000000" w:themeColor="text1"/>
          <w:vertAlign w:val="subscript"/>
          <w:lang w:val="en-US"/>
        </w:rPr>
        <w:t>2</w:t>
      </w:r>
      <w:r w:rsidRPr="0028146E">
        <w:rPr>
          <w:noProof/>
          <w:color w:val="000000" w:themeColor="text1"/>
          <w:lang w:val="en-US"/>
        </w:rPr>
        <w:t xml:space="preserve"> (see Fig. 1). The Se 3</w:t>
      </w:r>
      <w:r w:rsidRPr="0028146E">
        <w:rPr>
          <w:i/>
          <w:iCs/>
          <w:noProof/>
          <w:color w:val="000000" w:themeColor="text1"/>
          <w:lang w:val="en-US"/>
        </w:rPr>
        <w:t>d</w:t>
      </w:r>
      <w:r w:rsidRPr="0028146E">
        <w:rPr>
          <w:noProof/>
          <w:color w:val="000000" w:themeColor="text1"/>
          <w:lang w:val="en-US"/>
        </w:rPr>
        <w:t xml:space="preserve"> core level however differs from the expected lineshape of 2H-NbSe</w:t>
      </w:r>
      <w:r w:rsidRPr="0028146E">
        <w:rPr>
          <w:noProof/>
          <w:color w:val="000000" w:themeColor="text1"/>
          <w:vertAlign w:val="subscript"/>
          <w:lang w:val="en-US"/>
        </w:rPr>
        <w:t>2</w:t>
      </w:r>
      <w:r w:rsidRPr="0028146E">
        <w:rPr>
          <w:noProof/>
          <w:color w:val="000000" w:themeColor="text1"/>
          <w:lang w:val="en-US"/>
        </w:rPr>
        <w:t>. This deviation of the Se 3</w:t>
      </w:r>
      <w:r w:rsidRPr="0028146E">
        <w:rPr>
          <w:i/>
          <w:iCs/>
          <w:noProof/>
          <w:color w:val="000000" w:themeColor="text1"/>
          <w:lang w:val="en-US"/>
        </w:rPr>
        <w:t>d</w:t>
      </w:r>
      <w:r w:rsidRPr="0028146E">
        <w:rPr>
          <w:noProof/>
          <w:color w:val="000000" w:themeColor="text1"/>
          <w:lang w:val="en-US"/>
        </w:rPr>
        <w:t xml:space="preserve"> spectra is thought to be a consequence of intercalated Nb atoms which would change the coordination of adjacent Se </w:t>
      </w:r>
      <w:r w:rsidRPr="0028146E">
        <w:rPr>
          <w:noProof/>
          <w:color w:val="000000" w:themeColor="text1"/>
          <w:lang w:val="en-US"/>
        </w:rPr>
        <w:t>atoms. In contrast, the coordination of all Nb atoms is identical, thus the deviations in the Nb 3</w:t>
      </w:r>
      <w:r w:rsidRPr="0028146E">
        <w:rPr>
          <w:i/>
          <w:iCs/>
          <w:noProof/>
          <w:color w:val="000000" w:themeColor="text1"/>
          <w:lang w:val="en-US"/>
        </w:rPr>
        <w:t>d</w:t>
      </w:r>
      <w:r w:rsidRPr="0028146E">
        <w:rPr>
          <w:noProof/>
          <w:color w:val="000000" w:themeColor="text1"/>
          <w:lang w:val="en-US"/>
        </w:rPr>
        <w:t xml:space="preserve"> spectra are subtle. The coordination of Nb and Se atoms in the Nb</w:t>
      </w:r>
      <w:r w:rsidRPr="0028146E">
        <w:rPr>
          <w:noProof/>
          <w:color w:val="000000" w:themeColor="text1"/>
          <w:vertAlign w:val="subscript"/>
          <w:lang w:val="en-US"/>
        </w:rPr>
        <w:t>1+x</w:t>
      </w:r>
      <w:r w:rsidRPr="0028146E">
        <w:rPr>
          <w:noProof/>
          <w:color w:val="000000" w:themeColor="text1"/>
          <w:lang w:val="en-US"/>
        </w:rPr>
        <w:t>Se</w:t>
      </w:r>
      <w:r w:rsidRPr="0028146E">
        <w:rPr>
          <w:noProof/>
          <w:color w:val="000000" w:themeColor="text1"/>
          <w:vertAlign w:val="subscript"/>
          <w:lang w:val="en-US"/>
        </w:rPr>
        <w:t>2</w:t>
      </w:r>
      <w:r w:rsidRPr="0028146E">
        <w:rPr>
          <w:noProof/>
          <w:color w:val="000000" w:themeColor="text1"/>
          <w:lang w:val="en-US"/>
        </w:rPr>
        <w:t xml:space="preserve"> structure has been discussed previously by Selte and Kjekshus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10.3891/acta.chem.scand.18-0697","ISSN":"0904-213X","author":[{"dropping-particle":"","family":"Selte","given":"Kari","non-dropping-particle":"","parse-names":false,"suffix":""},{"dropping-particle":"","family":"Kjekshus","given":"Arne","non-dropping-particle":"","parse-names":false,"suffix":""},{"dropping-particle":"","family":"Thorkilsen","given":"B.","non-dropping-particle":"","parse-names":false,"suffix":""},{"dropping-particle":"","family":"Halvarson","given":"Hans","non-dropping-particle":"","parse-names":false,"suffix":""},{"dropping-particle":"","family":"Nilsson","given":"Lennart","non-dropping-particle":"","parse-names":false,"suffix":""}],"container-title":"Acta Chemica Scandinavica","id":"ITEM-1","issued":{"date-parts":[["1964"]]},"page":"697-706","title":"On the Structural Properties of the Nb(1+x)Se2 Phase.","type":"article-journal","volume":"18"},"uris":["http://www.mendeley.com/documents/?uuid=6b9b19b3-5436-318a-b56c-324e99cfacee"]}],"mendeley":{"formattedCitation":"[38]","plainTextFormattedCitation":"[38]","previouslyFormattedCitation":"[38]"},"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[38]</w:t>
      </w:r>
      <w:r w:rsidRPr="0028146E">
        <w:rPr>
          <w:noProof/>
          <w:color w:val="000000" w:themeColor="text1"/>
          <w:lang w:val="en-US"/>
        </w:rPr>
        <w:fldChar w:fldCharType="end"/>
      </w:r>
      <w:r w:rsidRPr="0028146E">
        <w:rPr>
          <w:noProof/>
          <w:color w:val="000000" w:themeColor="text1"/>
          <w:lang w:val="en-US"/>
        </w:rPr>
        <w:t xml:space="preserve">. Angle-resolved photoelectron spectroscopy (ARPES) measurements were carried out on MBE thin films grown on single-crystal graphene substrates using identical growth conditions to the samples discussed here </w:t>
      </w:r>
      <w:r w:rsidRPr="0028146E">
        <w:rPr>
          <w:color w:val="000000" w:themeColor="text1"/>
          <w:lang w:val="en-US"/>
        </w:rPr>
        <w:t xml:space="preserve">(see Fig </w:t>
      </w:r>
      <w:r w:rsidR="0005455D" w:rsidRPr="0028146E">
        <w:rPr>
          <w:color w:val="000000" w:themeColor="text1"/>
          <w:lang w:val="en-US"/>
        </w:rPr>
        <w:t>S9</w:t>
      </w:r>
      <w:r w:rsidRPr="0028146E">
        <w:rPr>
          <w:color w:val="000000" w:themeColor="text1"/>
          <w:lang w:val="en-US"/>
        </w:rPr>
        <w:t xml:space="preserve"> in supplementa</w:t>
      </w:r>
      <w:r w:rsidR="00E7527C">
        <w:rPr>
          <w:color w:val="000000" w:themeColor="text1"/>
          <w:lang w:val="en-US"/>
        </w:rPr>
        <w:t>l</w:t>
      </w:r>
      <w:r w:rsidRPr="0028146E">
        <w:rPr>
          <w:color w:val="000000" w:themeColor="text1"/>
          <w:lang w:val="en-US"/>
        </w:rPr>
        <w:t xml:space="preserve"> material, SM)</w:t>
      </w:r>
      <w:r w:rsidRPr="0028146E">
        <w:rPr>
          <w:noProof/>
          <w:color w:val="000000" w:themeColor="text1"/>
          <w:lang w:val="en-US"/>
        </w:rPr>
        <w:t>. No evidence of the expected dispersion associated with 1T-NbSe</w:t>
      </w:r>
      <w:r w:rsidRPr="0028146E">
        <w:rPr>
          <w:noProof/>
          <w:color w:val="000000" w:themeColor="text1"/>
          <w:vertAlign w:val="subscript"/>
          <w:lang w:val="en-US"/>
        </w:rPr>
        <w:t>2</w:t>
      </w:r>
      <w:r w:rsidRPr="0028146E">
        <w:rPr>
          <w:noProof/>
          <w:color w:val="000000" w:themeColor="text1"/>
          <w:lang w:val="en-US"/>
        </w:rPr>
        <w:t xml:space="preserve"> was found, suggesting that the chemical variability in these samples is not associated with the 1T phase of NbSe</w:t>
      </w:r>
      <w:r w:rsidRPr="0028146E">
        <w:rPr>
          <w:noProof/>
          <w:color w:val="000000" w:themeColor="text1"/>
          <w:vertAlign w:val="subscript"/>
          <w:lang w:val="en-US"/>
        </w:rPr>
        <w:t xml:space="preserve">2 </w:t>
      </w:r>
      <w:r w:rsidRPr="0028146E">
        <w:rPr>
          <w:noProof/>
          <w:color w:val="000000" w:themeColor="text1"/>
          <w:vertAlign w:val="subscript"/>
          <w:lang w:val="en-US"/>
        </w:rPr>
        <w:fldChar w:fldCharType="begin" w:fldLock="1"/>
      </w:r>
      <w:r w:rsidR="004A5F05">
        <w:rPr>
          <w:noProof/>
          <w:color w:val="000000" w:themeColor="text1"/>
          <w:vertAlign w:val="subscript"/>
          <w:lang w:val="en-US"/>
        </w:rPr>
        <w:instrText>ADDIN CSL_CITATION {"citationItems":[{"id":"ITEM-1","itemData":{"DOI":"10.1038/am.2016.157","ISSN":"1884-4049","abstract":"The emergence of exotic quantum phenomena is often triggered by a subtle change in the crystal phase. Transition metal dichalcogenides (TMDs) exhibit a wide variety of novel properties, depending on their crystal phases, which can be trigonal prismatic (2H) or octahedral (1T). Bulk NbSe 2 crystallizes into the 2H phase, and the charge density wave and the superconductivity emerge simultaneously and interact with each other, thereby creating various anomalous properties. However, these properties and their interplay in another polymorph, 1T-NbSe 2 , have remained unclear because of the difficulty of synthesizing it. Here we report the first experimental realization of a monolayer 1T-NbSe 2 crystal grown epitaxially on bilayer graphene. In contrast with 2H-NbSe 2 , monolayer 1T-NbSe 2 was found to be a Mott insulator, with an energy gap of 0.4 eV. We also found that the insulating 1T and metallic 2H phases can be selectively fabricated by simply controlling the substrate temperature during epitaxy. The present results open a path to crystal-phase engineering based on TMDs.","author":[{"dropping-particle":"","family":"Nakata","given":"Yuki","non-dropping-particle":"","parse-names":false,"suffix":""},{"dropping-particle":"","family":"Sugawara","given":"Katsuaki","non-dropping-particle":"","parse-names":false,"suffix":""},{"dropping-particle":"","family":"Shimizu","given":"Ryota","non-dropping-particle":"","parse-names":false,"suffix":""},{"dropping-particle":"","family":"Okada","given":"Yoshinori","non-dropping-particle":"","parse-names":false,"suffix":""},{"dropping-particle":"","family":"Han","given":"Patrick","non-dropping-particle":"","parse-names":false,"suffix":""},{"dropping-particle":"","family":"Hitosugi","given":"Taro","non-dropping-particle":"","parse-names":false,"suffix":""},{"dropping-particle":"","family":"Ueno","given":"Keiji","non-dropping-particle":"","parse-names":false,"suffix":""},{"dropping-particle":"","family":"Sato","given":"Takafumi","non-dropping-particle":"","parse-names":false,"suffix":""},{"dropping-particle":"","family":"Takahashi","given":"Takashi","non-dropping-particle":"","parse-names":false,"suffix":""}],"container-title":"NPG Asia Materials","id":"ITEM-1","issue":"11","issued":{"date-parts":[["2016","11","4"]]},"page":"e321-e321","title":"Monolayer 1T-NbSe2 as a Mott insulator","type":"article-journal","volume":"8"},"uris":["http://www.mendeley.com/documents/?uuid=2940dc03-4d66-3a0d-b3df-daca81c0e9c7"]},{"id":"ITEM-2","itemData":{"DOI":"10.1038/s41467-021-26105-1","ISSN":"2041-1723","abstract":"Combination of low-dimensionality and electron correlation is vital for exotic quantum phenomena such as the Mott-insulating phase and high-temperature superconductivity. Transition-metal dichalcogenide (TMD) 1T-TaS 2 has evoked great interest owing to its unique nonmagnetic Mott-insulator nature coupled with a charge-density-wave (CDW). To functionalize such a complex phase, it is essential to enhance the CDW-Mott transition temperature T CDW-Mott , whereas this was difficult for bulk TMDs with T CDW-Mott &lt; 200 K. Here we report a strong-coupling 2D CDW-Mott phase with a transition temperature onset of ~530 K in monolayer 1T-TaSe 2 . Furthermore, the electron correlation derived lower Hubbard band survives under external perturbations such as carrier doping and photoexcitation, in contrast to the bulk counterpart. The enhanced Mott-Hubbard and CDW gaps for monolayer TaSe 2 compared to NbSe 2 , originating in the lattice distortion assisted by strengthened correlations and disappearance of interlayer hopping, suggest stabilization of a likely nonmagnetic CDW-Mott insulator phase well above the room temperature. The present result lays the foundation for realizing monolayer CDW-Mott insulator based devices operating at room temperature.","author":[{"dropping-particle":"","family":"Nakata","given":"Yuki","non-dropping-particle":"","parse-names":false,"suffix":""},{"dropping-particle":"","family":"Sugawara","given":"Katsuaki","non-dropping-particle":"","parse-names":false,"suffix":""},{"dropping-particle":"","family":"Chainani","given":"Ashish","non-dropping-particle":"","parse-names":false,"suffix":""},{"dropping-particle":"","family":"Oka","given":"Hirofumi","non-dropping-particle":"","parse-names":false,"suffix":""},{"dropping-particle":"","family":"Bao","given":"Changhua","non-dropping-particle":"","parse-names":false,"suffix":""},{"dropping-particle":"","family":"Zhou","given":"Shaohua","non-dropping-particle":"","parse-names":false,"suffix":""},{"dropping-particle":"","family":"Chuang","given":"Pei-Yu","non-dropping-particle":"","parse-names":false,"suffix":""},{"dropping-particle":"","family":"Cheng","given":"Cheng-Maw","non-dropping-particle":"","parse-names":false,"suffix":""},{"dropping-particle":"","family":"Kawakami","given":"Tappei","non-dropping-particle":"","parse-names":false,"suffix":""},{"dropping-particle":"","family":"Saruta","given":"Yasuaki","non-dropping-particle":"","parse-names":false,"suffix":""},{"dropping-particle":"","family":"Fukumura","given":"Tomoteru","non-dropping-particle":"","parse-names":false,"suffix":""},{"dropping-particle":"","family":"Zhou","given":"Shuyun","non-dropping-particle":"","parse-names":false,"suffix":""},{"dropping-particle":"","family":"Takahashi","given":"Takashi","non-dropping-particle":"","parse-names":false,"suffix":""},{"dropping-particle":"","family":"Sato","given":"Takafumi","non-dropping-particle":"","parse-names":false,"suffix":""}],"container-title":"Nature Communications","id":"ITEM-2","issue":"1","issued":{"date-parts":[["2021","12","7"]]},"page":"5873","title":"Robust charge-density wave strengthened by electron correlations in monolayer 1T-TaSe2 and 1T-NbSe2","type":"article-journal","volume":"12"},"uris":["http://www.mendeley.com/documents/?uuid=6c62e98a-8823-3755-babe-7150ab954074"]}],"mendeley":{"formattedCitation":"[23,39]","plainTextFormattedCitation":"[23,39]","previouslyFormattedCitation":"[23,39]"},"properties":{"noteIndex":0},"schema":"https://github.com/citation-style-language/schema/raw/master/csl-citation.json"}</w:instrText>
      </w:r>
      <w:r w:rsidRPr="0028146E">
        <w:rPr>
          <w:noProof/>
          <w:color w:val="000000" w:themeColor="text1"/>
          <w:vertAlign w:val="subscript"/>
          <w:lang w:val="en-US"/>
        </w:rPr>
        <w:fldChar w:fldCharType="separate"/>
      </w:r>
      <w:r w:rsidR="004A5F05" w:rsidRPr="004A5F05">
        <w:rPr>
          <w:noProof/>
          <w:color w:val="000000" w:themeColor="text1"/>
          <w:lang w:val="en-US"/>
        </w:rPr>
        <w:t>[23,39]</w:t>
      </w:r>
      <w:r w:rsidRPr="0028146E">
        <w:rPr>
          <w:noProof/>
          <w:color w:val="000000" w:themeColor="text1"/>
          <w:lang w:val="en-US"/>
        </w:rPr>
        <w:fldChar w:fldCharType="end"/>
      </w:r>
      <w:r w:rsidRPr="0028146E">
        <w:rPr>
          <w:noProof/>
          <w:color w:val="000000" w:themeColor="text1"/>
          <w:lang w:val="en-US"/>
        </w:rPr>
        <w:t>. The stoichiometry of the films in this work was determined to be Nb-rich when compared to our CVT reference sample with stoichiometries of samples S1 and S5 approximating NbSe</w:t>
      </w:r>
      <w:r w:rsidRPr="0028146E">
        <w:rPr>
          <w:noProof/>
          <w:color w:val="000000" w:themeColor="text1"/>
          <w:vertAlign w:val="subscript"/>
          <w:lang w:val="en-US"/>
        </w:rPr>
        <w:t>1.93</w:t>
      </w:r>
      <w:r w:rsidRPr="0028146E">
        <w:rPr>
          <w:noProof/>
          <w:color w:val="000000" w:themeColor="text1"/>
          <w:lang w:val="en-US"/>
        </w:rPr>
        <w:t xml:space="preserve"> (Nb</w:t>
      </w:r>
      <w:r w:rsidRPr="0028146E">
        <w:rPr>
          <w:noProof/>
          <w:color w:val="000000" w:themeColor="text1"/>
          <w:vertAlign w:val="subscript"/>
          <w:lang w:val="en-US"/>
        </w:rPr>
        <w:t>1.04</w:t>
      </w:r>
      <w:r w:rsidRPr="0028146E">
        <w:rPr>
          <w:noProof/>
          <w:color w:val="000000" w:themeColor="text1"/>
          <w:lang w:val="en-US"/>
        </w:rPr>
        <w:t>Se</w:t>
      </w:r>
      <w:r w:rsidRPr="0028146E">
        <w:rPr>
          <w:noProof/>
          <w:color w:val="000000" w:themeColor="text1"/>
          <w:vertAlign w:val="subscript"/>
          <w:lang w:val="en-US"/>
        </w:rPr>
        <w:t>2</w:t>
      </w:r>
      <w:r w:rsidRPr="0028146E">
        <w:rPr>
          <w:noProof/>
          <w:color w:val="000000" w:themeColor="text1"/>
          <w:lang w:val="en-US"/>
        </w:rPr>
        <w:t>) and NbSe</w:t>
      </w:r>
      <w:r w:rsidRPr="0028146E">
        <w:rPr>
          <w:noProof/>
          <w:color w:val="000000" w:themeColor="text1"/>
          <w:vertAlign w:val="subscript"/>
          <w:lang w:val="en-US"/>
        </w:rPr>
        <w:t>1.91</w:t>
      </w:r>
      <w:r w:rsidRPr="0028146E">
        <w:rPr>
          <w:noProof/>
          <w:color w:val="000000" w:themeColor="text1"/>
          <w:lang w:val="en-US"/>
        </w:rPr>
        <w:t xml:space="preserve"> (Nb</w:t>
      </w:r>
      <w:r w:rsidRPr="0028146E">
        <w:rPr>
          <w:noProof/>
          <w:color w:val="000000" w:themeColor="text1"/>
          <w:vertAlign w:val="subscript"/>
          <w:lang w:val="en-US"/>
        </w:rPr>
        <w:t>1.05</w:t>
      </w:r>
      <w:r w:rsidRPr="0028146E">
        <w:rPr>
          <w:noProof/>
          <w:color w:val="000000" w:themeColor="text1"/>
          <w:lang w:val="en-US"/>
        </w:rPr>
        <w:t>Se</w:t>
      </w:r>
      <w:r w:rsidRPr="0028146E">
        <w:rPr>
          <w:noProof/>
          <w:color w:val="000000" w:themeColor="text1"/>
          <w:vertAlign w:val="subscript"/>
          <w:lang w:val="en-US"/>
        </w:rPr>
        <w:t>2</w:t>
      </w:r>
      <w:r w:rsidRPr="0028146E">
        <w:rPr>
          <w:noProof/>
          <w:color w:val="000000" w:themeColor="text1"/>
          <w:lang w:val="en-US"/>
        </w:rPr>
        <w:t>), respectively. This value was calculated using the total measured Nb 3</w:t>
      </w:r>
      <w:r w:rsidRPr="0028146E">
        <w:rPr>
          <w:i/>
          <w:iCs/>
          <w:noProof/>
          <w:color w:val="000000" w:themeColor="text1"/>
          <w:lang w:val="en-US"/>
        </w:rPr>
        <w:t>d</w:t>
      </w:r>
      <w:r w:rsidRPr="0028146E">
        <w:rPr>
          <w:noProof/>
          <w:color w:val="000000" w:themeColor="text1"/>
          <w:lang w:val="en-US"/>
        </w:rPr>
        <w:t xml:space="preserve"> and Se 3</w:t>
      </w:r>
      <w:r w:rsidRPr="0028146E">
        <w:rPr>
          <w:i/>
          <w:iCs/>
          <w:noProof/>
          <w:color w:val="000000" w:themeColor="text1"/>
          <w:lang w:val="en-US"/>
        </w:rPr>
        <w:t>d</w:t>
      </w:r>
      <w:r w:rsidRPr="0028146E">
        <w:rPr>
          <w:noProof/>
          <w:color w:val="000000" w:themeColor="text1"/>
          <w:lang w:val="en-US"/>
        </w:rPr>
        <w:t xml:space="preserve"> areas from XPS </w:t>
      </w:r>
      <w:r w:rsidRPr="0028146E">
        <w:rPr>
          <w:noProof/>
          <w:color w:val="000000" w:themeColor="text1"/>
          <w:lang w:val="en-US"/>
        </w:rPr>
        <w:lastRenderedPageBreak/>
        <w:t>analysis and assuming a 2:1 Se to Nb stoichiometry for our CVT reference sample. X-ray diffraction of thicker MBE NbSe</w:t>
      </w:r>
      <w:r w:rsidRPr="0028146E">
        <w:rPr>
          <w:noProof/>
          <w:color w:val="000000" w:themeColor="text1"/>
          <w:vertAlign w:val="subscript"/>
          <w:lang w:val="en-US"/>
        </w:rPr>
        <w:t>2</w:t>
      </w:r>
      <w:r w:rsidRPr="0028146E">
        <w:rPr>
          <w:noProof/>
          <w:color w:val="000000" w:themeColor="text1"/>
          <w:lang w:val="en-US"/>
        </w:rPr>
        <w:t xml:space="preserve"> samples grown under similar conditions suggest an expansion of the c-axis lattice parameter in our MBE grown films to 13.21 </w:t>
      </w:r>
      <w:r w:rsidRPr="0028146E">
        <w:rPr>
          <w:rFonts w:cs="Times New Roman"/>
          <w:noProof/>
          <w:color w:val="000000" w:themeColor="text1"/>
          <w:lang w:val="en-US"/>
        </w:rPr>
        <w:t>Å,</w:t>
      </w:r>
      <w:r w:rsidRPr="0028146E">
        <w:rPr>
          <w:noProof/>
          <w:color w:val="000000" w:themeColor="text1"/>
          <w:lang w:val="en-US"/>
        </w:rPr>
        <w:t xml:space="preserve"> ~5% increase when compared to our bulk CVT grown 2H-NbSe</w:t>
      </w:r>
      <w:r w:rsidRPr="0028146E">
        <w:rPr>
          <w:noProof/>
          <w:color w:val="000000" w:themeColor="text1"/>
          <w:vertAlign w:val="subscript"/>
          <w:lang w:val="en-US"/>
        </w:rPr>
        <w:t>2</w:t>
      </w:r>
      <w:r w:rsidRPr="0028146E">
        <w:rPr>
          <w:noProof/>
          <w:color w:val="000000" w:themeColor="text1"/>
          <w:lang w:val="en-US"/>
        </w:rPr>
        <w:t xml:space="preserve"> crystal. The expanded lattice constant along the c-axis supports the theory of Nb-intercalation suggested by the stoichiometry calculations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0022-5088(70)90117-7","ISSN":"00225088","author":[{"dropping-particle":"","family":"Huisman","given":"R.","non-dropping-particle":"","parse-names":false,"suffix":""},{"dropping-particle":"","family":"Kadijk","given":"F.","non-dropping-particle":"","parse-names":false,"suffix":""},{"dropping-particle":"","family":"Jellinek","given":"F.","non-dropping-particle":"","parse-names":false,"suffix":""}],"container-title":"Journal of the Less Common Metals","id":"ITEM-1","issue":"2","issued":{"date-parts":[["1970","6"]]},"page":"187-193","title":"The non-stoichiometric phases Nb1+xSe2 and Ta1+xSe2","type":"article-journal","volume":"21"},"uris":["http://www.mendeley.com/documents/?uuid=f058ea58-fe45-333d-8b44-8c5f7e146ef4"]}],"mendeley":{"formattedCitation":"[40]","plainTextFormattedCitation":"[40]","previouslyFormattedCitation":"[40]"},"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[40]</w:t>
      </w:r>
      <w:r w:rsidRPr="0028146E">
        <w:rPr>
          <w:noProof/>
          <w:color w:val="000000" w:themeColor="text1"/>
          <w:lang w:val="en-US"/>
        </w:rPr>
        <w:fldChar w:fldCharType="end"/>
      </w:r>
      <w:r w:rsidRPr="0028146E">
        <w:rPr>
          <w:noProof/>
          <w:color w:val="000000" w:themeColor="text1"/>
          <w:lang w:val="en-US"/>
        </w:rPr>
        <w:t xml:space="preserve">. However, the nature of the chemical variability associated with these samples is not fully understood at this time and requires </w:t>
      </w:r>
      <w:r w:rsidRPr="0028146E">
        <w:rPr>
          <w:noProof/>
          <w:color w:val="000000" w:themeColor="text1"/>
          <w:lang w:val="en-US"/>
        </w:rPr>
        <w:t xml:space="preserve">further investigation. Full analysis of the XPS and APRES of </w:t>
      </w:r>
      <w:r w:rsidR="00080E88" w:rsidRPr="0028146E">
        <w:rPr>
          <w:noProof/>
          <w:color w:val="000000" w:themeColor="text1"/>
          <w:lang w:val="en-US"/>
        </w:rPr>
        <mc:AlternateContent>
          <mc:Choice Requires="wps">
            <w:drawing>
              <wp:anchor distT="0" distB="0" distL="114300" distR="114300" simplePos="0" relativeHeight="251669504" behindDoc="0" locked="0" layoutInCell="1" allowOverlap="1" wp14:anchorId="494620B0" wp14:editId="597180F6">
                <wp:simplePos x="0" y="0"/>
                <wp:positionH relativeFrom="margin">
                  <wp:posOffset>9525</wp:posOffset>
                </wp:positionH>
                <wp:positionV relativeFrom="paragraph">
                  <wp:posOffset>1672590</wp:posOffset>
                </wp:positionV>
                <wp:extent cx="6400800" cy="6819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400800" cy="6819900"/>
                        </a:xfrm>
                        <a:prstGeom prst="rect">
                          <a:avLst/>
                        </a:prstGeom>
                        <a:solidFill>
                          <a:schemeClr val="lt1"/>
                        </a:solidFill>
                        <a:ln w="6350">
                          <a:noFill/>
                        </a:ln>
                      </wps:spPr>
                      <wps:txbx>
                        <w:txbxContent>
                          <w:p w14:paraId="3E36BB92" w14:textId="77777777" w:rsidR="009337D1" w:rsidRDefault="009337D1" w:rsidP="009337D1">
                            <w:pPr>
                              <w:jc w:val="center"/>
                            </w:pPr>
                            <w:r>
                              <w:rPr>
                                <w:noProof/>
                              </w:rPr>
                              <w:drawing>
                                <wp:inline distT="0" distB="0" distL="0" distR="0" wp14:anchorId="641C9229" wp14:editId="37200CB5">
                                  <wp:extent cx="5562140" cy="5579967"/>
                                  <wp:effectExtent l="0" t="0" r="635" b="190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4335" cy="5582169"/>
                                          </a:xfrm>
                                          <a:prstGeom prst="rect">
                                            <a:avLst/>
                                          </a:prstGeom>
                                        </pic:spPr>
                                      </pic:pic>
                                    </a:graphicData>
                                  </a:graphic>
                                </wp:inline>
                              </w:drawing>
                            </w:r>
                          </w:p>
                          <w:p w14:paraId="54C6A7B4" w14:textId="77777777" w:rsidR="009337D1" w:rsidRDefault="009337D1" w:rsidP="009337D1">
                            <w:pPr>
                              <w:pStyle w:val="IOPText"/>
                            </w:pPr>
                            <w:r w:rsidRPr="00065854">
                              <w:rPr>
                                <w:b/>
                                <w:bCs/>
                                <w:lang w:val="en-US"/>
                              </w:rPr>
                              <w:t>Fig</w:t>
                            </w:r>
                            <w:r>
                              <w:rPr>
                                <w:b/>
                                <w:bCs/>
                                <w:lang w:val="en-US"/>
                              </w:rPr>
                              <w:t>. </w:t>
                            </w:r>
                            <w:r w:rsidRPr="00065854">
                              <w:rPr>
                                <w:b/>
                                <w:bCs/>
                                <w:lang w:val="en-US"/>
                              </w:rPr>
                              <w:t xml:space="preserve">2. </w:t>
                            </w:r>
                            <w:r w:rsidRPr="00065854">
                              <w:rPr>
                                <w:lang w:val="en-US"/>
                              </w:rPr>
                              <w:t>Collection of representative topography images, which capture the layer structure, and growth mode of the NbSe</w:t>
                            </w:r>
                            <w:r w:rsidRPr="00065854">
                              <w:rPr>
                                <w:vertAlign w:val="subscript"/>
                                <w:lang w:val="en-US"/>
                              </w:rPr>
                              <w:t>2</w:t>
                            </w:r>
                            <w:r w:rsidRPr="00065854">
                              <w:rPr>
                                <w:lang w:val="en-US"/>
                              </w:rPr>
                              <w:t xml:space="preserve"> on chemically grown SiO</w:t>
                            </w:r>
                            <w:r w:rsidRPr="00065854">
                              <w:rPr>
                                <w:vertAlign w:val="subscript"/>
                                <w:lang w:val="en-US"/>
                              </w:rPr>
                              <w:t>2</w:t>
                            </w:r>
                            <w:r w:rsidRPr="00065854">
                              <w:rPr>
                                <w:lang w:val="en-US"/>
                              </w:rPr>
                              <w:t xml:space="preserve">/intrinsic Si sample. (a) Topography image with a size of 500 nm </w:t>
                            </w:r>
                            <w:r w:rsidRPr="00065854">
                              <w:rPr>
                                <w:lang w:val="en-US"/>
                              </w:rPr>
                              <w:sym w:font="Symbol" w:char="F0B4"/>
                            </w:r>
                            <w:r w:rsidRPr="00065854">
                              <w:rPr>
                                <w:lang w:val="en-US"/>
                              </w:rPr>
                              <w:t xml:space="preserve"> 500 nm image, and (b) shows a topography image covering 300 nm </w:t>
                            </w:r>
                            <w:r w:rsidRPr="00065854">
                              <w:rPr>
                                <w:lang w:val="en-US"/>
                              </w:rPr>
                              <w:sym w:font="Symbol" w:char="F0B4"/>
                            </w:r>
                            <w:r w:rsidRPr="00065854">
                              <w:rPr>
                                <w:lang w:val="en-US"/>
                              </w:rPr>
                              <w:t xml:space="preserve"> 300 nm imaged with </w:t>
                            </w:r>
                            <w:proofErr w:type="spellStart"/>
                            <w:r w:rsidRPr="00065854">
                              <w:rPr>
                                <w:lang w:val="en-US"/>
                              </w:rPr>
                              <w:t>V</w:t>
                            </w:r>
                            <w:r w:rsidRPr="00065854">
                              <w:rPr>
                                <w:vertAlign w:val="subscript"/>
                                <w:lang w:val="en-US"/>
                              </w:rPr>
                              <w:t>bias</w:t>
                            </w:r>
                            <w:proofErr w:type="spellEnd"/>
                            <w:r w:rsidRPr="00065854">
                              <w:rPr>
                                <w:lang w:val="en-US"/>
                              </w:rPr>
                              <w:t xml:space="preserve"> = -0.8 V and I</w:t>
                            </w:r>
                            <w:r w:rsidRPr="00065854">
                              <w:rPr>
                                <w:vertAlign w:val="subscript"/>
                                <w:lang w:val="en-US"/>
                              </w:rPr>
                              <w:t xml:space="preserve">t </w:t>
                            </w:r>
                            <w:r w:rsidRPr="00065854">
                              <w:rPr>
                                <w:lang w:val="en-US"/>
                              </w:rPr>
                              <w:t xml:space="preserve">= 0.2 </w:t>
                            </w:r>
                            <w:proofErr w:type="spellStart"/>
                            <w:r w:rsidRPr="00065854">
                              <w:rPr>
                                <w:lang w:val="en-US"/>
                              </w:rPr>
                              <w:t>nA.</w:t>
                            </w:r>
                            <w:proofErr w:type="spellEnd"/>
                            <w:r w:rsidRPr="00065854">
                              <w:rPr>
                                <w:lang w:val="en-US"/>
                              </w:rPr>
                              <w:t xml:space="preserve"> The red circle indicates a screw dislocation, and the blue lines mark line scans summarized in (c). The height of a single NbSe</w:t>
                            </w:r>
                            <w:r w:rsidRPr="00065854">
                              <w:rPr>
                                <w:vertAlign w:val="subscript"/>
                                <w:lang w:val="en-US"/>
                              </w:rPr>
                              <w:t>2</w:t>
                            </w:r>
                            <w:r w:rsidRPr="00065854">
                              <w:rPr>
                                <w:lang w:val="en-US"/>
                              </w:rPr>
                              <w:t xml:space="preserve"> layer (0.62 nm) is indicated in profile 1 with black lines for guidance. The </w:t>
                            </w:r>
                            <w:proofErr w:type="spellStart"/>
                            <w:r w:rsidRPr="00065854">
                              <w:rPr>
                                <w:lang w:val="en-US"/>
                              </w:rPr>
                              <w:t>linescans</w:t>
                            </w:r>
                            <w:proofErr w:type="spellEnd"/>
                            <w:r w:rsidRPr="00065854">
                              <w:rPr>
                                <w:lang w:val="en-US"/>
                              </w:rPr>
                              <w:t xml:space="preserve"> are vertically offset for illustration. (d) is a topography image with a size of 150 nm </w:t>
                            </w:r>
                            <w:r w:rsidRPr="00065854">
                              <w:rPr>
                                <w:lang w:val="en-US"/>
                              </w:rPr>
                              <w:sym w:font="Symbol" w:char="F0B4"/>
                            </w:r>
                            <w:r w:rsidRPr="00065854">
                              <w:rPr>
                                <w:lang w:val="en-US"/>
                              </w:rPr>
                              <w:t xml:space="preserve"> 150 nm, which also includes a screw dislocation at the center of the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94620B0" id="Text Box 4" o:spid="_x0000_s1027" type="#_x0000_t202" style="position:absolute;left:0;text-align:left;margin-left:.75pt;margin-top:131.7pt;width:7in;height:53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" fillcolor="white [3201]" stroked="f" strokeweight=".5pt">
                <v:textbox>
                  <w:txbxContent>
                    <w:p w14:paraId="3E36BB92" w14:textId="77777777" w:rsidR="009337D1" w:rsidRDefault="009337D1" w:rsidP="009337D1">
                      <w:pPr>
                        <w:jc w:val="center"/>
                      </w:pPr>
                      <w:r>
                        <w:rPr>
                          <w:noProof/>
                        </w:rPr>
                        <w:drawing>
                          <wp:inline distT="0" distB="0" distL="0" distR="0" wp14:anchorId="641C9229" wp14:editId="37200CB5">
                            <wp:extent cx="5562140" cy="5579967"/>
                            <wp:effectExtent l="0" t="0" r="635" b="190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4335" cy="5582169"/>
                                    </a:xfrm>
                                    <a:prstGeom prst="rect">
                                      <a:avLst/>
                                    </a:prstGeom>
                                  </pic:spPr>
                                </pic:pic>
                              </a:graphicData>
                            </a:graphic>
                          </wp:inline>
                        </w:drawing>
                      </w:r>
                    </w:p>
                    <w:p w14:paraId="54C6A7B4" w14:textId="77777777" w:rsidR="009337D1" w:rsidRDefault="009337D1" w:rsidP="009337D1">
                      <w:pPr>
                        <w:pStyle w:val="IOPText"/>
                      </w:pPr>
                      <w:r w:rsidRPr="00065854">
                        <w:rPr>
                          <w:b/>
                          <w:bCs/>
                          <w:lang w:val="en-US"/>
                        </w:rPr>
                        <w:t>Fig</w:t>
                      </w:r>
                      <w:r>
                        <w:rPr>
                          <w:b/>
                          <w:bCs/>
                          <w:lang w:val="en-US"/>
                        </w:rPr>
                        <w:t>. </w:t>
                      </w:r>
                      <w:r w:rsidRPr="00065854">
                        <w:rPr>
                          <w:b/>
                          <w:bCs/>
                          <w:lang w:val="en-US"/>
                        </w:rPr>
                        <w:t xml:space="preserve">2. </w:t>
                      </w:r>
                      <w:r w:rsidRPr="00065854">
                        <w:rPr>
                          <w:lang w:val="en-US"/>
                        </w:rPr>
                        <w:t>Collection of representative topography images, which capture the layer structure, and growth mode of the NbSe</w:t>
                      </w:r>
                      <w:r w:rsidRPr="00065854">
                        <w:rPr>
                          <w:vertAlign w:val="subscript"/>
                          <w:lang w:val="en-US"/>
                        </w:rPr>
                        <w:t>2</w:t>
                      </w:r>
                      <w:r w:rsidRPr="00065854">
                        <w:rPr>
                          <w:lang w:val="en-US"/>
                        </w:rPr>
                        <w:t xml:space="preserve"> on chemically grown SiO</w:t>
                      </w:r>
                      <w:r w:rsidRPr="00065854">
                        <w:rPr>
                          <w:vertAlign w:val="subscript"/>
                          <w:lang w:val="en-US"/>
                        </w:rPr>
                        <w:t>2</w:t>
                      </w:r>
                      <w:r w:rsidRPr="00065854">
                        <w:rPr>
                          <w:lang w:val="en-US"/>
                        </w:rPr>
                        <w:t xml:space="preserve">/intrinsic Si sample. (a) Topography image with a size of 500 nm </w:t>
                      </w:r>
                      <w:r w:rsidRPr="00065854">
                        <w:rPr>
                          <w:lang w:val="en-US"/>
                        </w:rPr>
                        <w:sym w:font="Symbol" w:char="F0B4"/>
                      </w:r>
                      <w:r w:rsidRPr="00065854">
                        <w:rPr>
                          <w:lang w:val="en-US"/>
                        </w:rPr>
                        <w:t xml:space="preserve"> 500 nm image, and (b) shows a topography image covering 300 nm </w:t>
                      </w:r>
                      <w:r w:rsidRPr="00065854">
                        <w:rPr>
                          <w:lang w:val="en-US"/>
                        </w:rPr>
                        <w:sym w:font="Symbol" w:char="F0B4"/>
                      </w:r>
                      <w:r w:rsidRPr="00065854">
                        <w:rPr>
                          <w:lang w:val="en-US"/>
                        </w:rPr>
                        <w:t xml:space="preserve"> 300 nm imaged with </w:t>
                      </w:r>
                      <w:proofErr w:type="spellStart"/>
                      <w:r w:rsidRPr="00065854">
                        <w:rPr>
                          <w:lang w:val="en-US"/>
                        </w:rPr>
                        <w:t>V</w:t>
                      </w:r>
                      <w:r w:rsidRPr="00065854">
                        <w:rPr>
                          <w:vertAlign w:val="subscript"/>
                          <w:lang w:val="en-US"/>
                        </w:rPr>
                        <w:t>bias</w:t>
                      </w:r>
                      <w:proofErr w:type="spellEnd"/>
                      <w:r w:rsidRPr="00065854">
                        <w:rPr>
                          <w:lang w:val="en-US"/>
                        </w:rPr>
                        <w:t xml:space="preserve"> = -0.8 V and I</w:t>
                      </w:r>
                      <w:r w:rsidRPr="00065854">
                        <w:rPr>
                          <w:vertAlign w:val="subscript"/>
                          <w:lang w:val="en-US"/>
                        </w:rPr>
                        <w:t xml:space="preserve">t </w:t>
                      </w:r>
                      <w:r w:rsidRPr="00065854">
                        <w:rPr>
                          <w:lang w:val="en-US"/>
                        </w:rPr>
                        <w:t xml:space="preserve">= 0.2 </w:t>
                      </w:r>
                      <w:proofErr w:type="spellStart"/>
                      <w:r w:rsidRPr="00065854">
                        <w:rPr>
                          <w:lang w:val="en-US"/>
                        </w:rPr>
                        <w:t>nA.</w:t>
                      </w:r>
                      <w:proofErr w:type="spellEnd"/>
                      <w:r w:rsidRPr="00065854">
                        <w:rPr>
                          <w:lang w:val="en-US"/>
                        </w:rPr>
                        <w:t xml:space="preserve"> The red circle indicates a screw dislocation, and the blue lines mark line scans summarized in (c). The height of a single NbSe</w:t>
                      </w:r>
                      <w:r w:rsidRPr="00065854">
                        <w:rPr>
                          <w:vertAlign w:val="subscript"/>
                          <w:lang w:val="en-US"/>
                        </w:rPr>
                        <w:t>2</w:t>
                      </w:r>
                      <w:r w:rsidRPr="00065854">
                        <w:rPr>
                          <w:lang w:val="en-US"/>
                        </w:rPr>
                        <w:t xml:space="preserve"> layer (0.62 nm) is indicated in profile 1 with black lines for guidance. The </w:t>
                      </w:r>
                      <w:proofErr w:type="spellStart"/>
                      <w:r w:rsidRPr="00065854">
                        <w:rPr>
                          <w:lang w:val="en-US"/>
                        </w:rPr>
                        <w:t>linescans</w:t>
                      </w:r>
                      <w:proofErr w:type="spellEnd"/>
                      <w:r w:rsidRPr="00065854">
                        <w:rPr>
                          <w:lang w:val="en-US"/>
                        </w:rPr>
                        <w:t xml:space="preserve"> are vertically offset for illustration. (d) is a topography image with a size of 150 nm </w:t>
                      </w:r>
                      <w:r w:rsidRPr="00065854">
                        <w:rPr>
                          <w:lang w:val="en-US"/>
                        </w:rPr>
                        <w:sym w:font="Symbol" w:char="F0B4"/>
                      </w:r>
                      <w:r w:rsidRPr="00065854">
                        <w:rPr>
                          <w:lang w:val="en-US"/>
                        </w:rPr>
                        <w:t xml:space="preserve"> 150 nm, which also includes a screw dislocation at the center of the image.</w:t>
                      </w:r>
                    </w:p>
                  </w:txbxContent>
                </v:textbox>
                <w10:wrap type="square" anchorx="margin"/>
              </v:shape>
            </w:pict>
          </mc:Fallback>
        </mc:AlternateContent>
      </w:r>
      <w:r w:rsidRPr="0028146E">
        <w:rPr>
          <w:noProof/>
          <w:color w:val="000000" w:themeColor="text1"/>
          <w:lang w:val="en-US"/>
        </w:rPr>
        <w:t>these samples will be the focus of a future publication.</w:t>
      </w:r>
    </w:p>
    <w:p w14:paraId="6541B295" w14:textId="2A3DD724" w:rsidR="00A3407D" w:rsidRPr="0028146E" w:rsidRDefault="003F3D2B" w:rsidP="00A3407D">
      <w:pPr>
        <w:pStyle w:val="IOPText"/>
        <w:rPr>
          <w:noProof/>
          <w:color w:val="000000" w:themeColor="text1"/>
          <w:vertAlign w:val="subscript"/>
          <w:lang w:val="en-US"/>
        </w:rPr>
      </w:pPr>
      <w:r w:rsidRPr="0028146E">
        <w:rPr>
          <w:noProof/>
          <w:color w:val="000000" w:themeColor="text1"/>
          <w:lang w:val="en-US"/>
        </w:rPr>
        <mc:AlternateContent>
          <mc:Choice Requires="wps">
            <w:drawing>
              <wp:anchor distT="0" distB="0" distL="114300" distR="114300" simplePos="0" relativeHeight="251665408" behindDoc="0" locked="0" layoutInCell="1" allowOverlap="1" wp14:anchorId="5ED32742" wp14:editId="5D687297">
                <wp:simplePos x="0" y="0"/>
                <wp:positionH relativeFrom="margin">
                  <wp:posOffset>7620</wp:posOffset>
                </wp:positionH>
                <wp:positionV relativeFrom="paragraph">
                  <wp:posOffset>2811145</wp:posOffset>
                </wp:positionV>
                <wp:extent cx="6400800" cy="2844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400800" cy="2844800"/>
                        </a:xfrm>
                        <a:prstGeom prst="rect">
                          <a:avLst/>
                        </a:prstGeom>
                        <a:solidFill>
                          <a:schemeClr val="lt1"/>
                        </a:solidFill>
                        <a:ln w="6350">
                          <a:noFill/>
                        </a:ln>
                      </wps:spPr>
                      <wps:txbx>
                        <w:txbxContent>
                          <w:p w14:paraId="6D4F680B" w14:textId="77777777" w:rsidR="007F0354" w:rsidRPr="00FD21F0" w:rsidRDefault="007F0354" w:rsidP="007F0354">
                            <w:pPr>
                              <w:jc w:val="center"/>
                              <w:rPr>
                                <w:color w:val="000000" w:themeColor="text1"/>
                              </w:rPr>
                            </w:pPr>
                            <w:r w:rsidRPr="00FD21F0">
                              <w:rPr>
                                <w:noProof/>
                                <w:color w:val="000000" w:themeColor="text1"/>
                              </w:rPr>
                              <w:drawing>
                                <wp:inline distT="0" distB="0" distL="0" distR="0" wp14:anchorId="25D27BCC" wp14:editId="7BBD6E53">
                                  <wp:extent cx="5942830" cy="2286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extLst>
                                              <a:ext uri="{28A0092B-C50C-407E-A947-70E740481C1C}">
                                                <a14:useLocalDpi xmlns:a14="http://schemas.microsoft.com/office/drawing/2010/main" val="0"/>
                                              </a:ext>
                                            </a:extLst>
                                          </a:blip>
                                          <a:srcRect b="10202"/>
                                          <a:stretch/>
                                        </pic:blipFill>
                                        <pic:spPr bwMode="auto">
                                          <a:xfrm>
                                            <a:off x="0" y="0"/>
                                            <a:ext cx="5943600" cy="2286296"/>
                                          </a:xfrm>
                                          <a:prstGeom prst="rect">
                                            <a:avLst/>
                                          </a:prstGeom>
                                          <a:ln>
                                            <a:noFill/>
                                          </a:ln>
                                          <a:extLst>
                                            <a:ext uri="{53640926-AAD7-44D8-BBD7-CCE9431645EC}">
                                              <a14:shadowObscured xmlns:a14="http://schemas.microsoft.com/office/drawing/2010/main"/>
                                            </a:ext>
                                          </a:extLst>
                                        </pic:spPr>
                                      </pic:pic>
                                    </a:graphicData>
                                  </a:graphic>
                                </wp:inline>
                              </w:drawing>
                            </w:r>
                          </w:p>
                          <w:p w14:paraId="1A576536" w14:textId="11C50833" w:rsidR="007F0354" w:rsidRPr="00FD21F0" w:rsidRDefault="007F0354" w:rsidP="007F0354">
                            <w:pPr>
                              <w:pStyle w:val="IOPText"/>
                              <w:ind w:firstLine="0"/>
                              <w:rPr>
                                <w:color w:val="000000" w:themeColor="text1"/>
                                <w:lang w:val="en-US"/>
                              </w:rPr>
                            </w:pPr>
                            <w:r w:rsidRPr="00FD21F0">
                              <w:rPr>
                                <w:b/>
                                <w:bCs/>
                                <w:color w:val="000000" w:themeColor="text1"/>
                                <w:lang w:val="en-US"/>
                              </w:rPr>
                              <w:t>Fig</w:t>
                            </w:r>
                            <w:r w:rsidR="00BE5075" w:rsidRPr="00FD21F0">
                              <w:rPr>
                                <w:b/>
                                <w:bCs/>
                                <w:color w:val="000000" w:themeColor="text1"/>
                                <w:lang w:val="en-US"/>
                              </w:rPr>
                              <w:t>. </w:t>
                            </w:r>
                            <w:r w:rsidR="0062022F" w:rsidRPr="00FD21F0">
                              <w:rPr>
                                <w:b/>
                                <w:bCs/>
                                <w:color w:val="000000" w:themeColor="text1"/>
                                <w:lang w:val="en-US"/>
                              </w:rPr>
                              <w:t>3</w:t>
                            </w:r>
                            <w:r w:rsidRPr="00FD21F0">
                              <w:rPr>
                                <w:b/>
                                <w:bCs/>
                                <w:color w:val="000000" w:themeColor="text1"/>
                                <w:lang w:val="en-US"/>
                              </w:rPr>
                              <w:t>.</w:t>
                            </w:r>
                            <w:r w:rsidRPr="00FD21F0">
                              <w:rPr>
                                <w:color w:val="000000" w:themeColor="text1"/>
                                <w:lang w:val="en-US"/>
                              </w:rPr>
                              <w:t xml:space="preserve"> </w:t>
                            </w:r>
                            <w:r w:rsidR="00916FB9" w:rsidRPr="00FD21F0">
                              <w:rPr>
                                <w:color w:val="000000" w:themeColor="text1"/>
                                <w:lang w:val="en-US"/>
                              </w:rPr>
                              <w:t xml:space="preserve">(a) </w:t>
                            </w:r>
                            <w:r w:rsidRPr="00FD21F0">
                              <w:rPr>
                                <w:color w:val="000000" w:themeColor="text1"/>
                                <w:lang w:val="en-US"/>
                              </w:rPr>
                              <w:t xml:space="preserve">Band structure and </w:t>
                            </w:r>
                            <w:r w:rsidR="00916FB9" w:rsidRPr="00FD21F0">
                              <w:rPr>
                                <w:color w:val="000000" w:themeColor="text1"/>
                                <w:lang w:val="en-US"/>
                              </w:rPr>
                              <w:t xml:space="preserve">(b) </w:t>
                            </w:r>
                            <w:r w:rsidRPr="00FD21F0">
                              <w:rPr>
                                <w:color w:val="000000" w:themeColor="text1"/>
                                <w:lang w:val="en-US"/>
                              </w:rPr>
                              <w:t xml:space="preserve">room temperature Seebeck coefficient versus the chemical potential for </w:t>
                            </w:r>
                            <w:r w:rsidR="00916FB9" w:rsidRPr="00FD21F0">
                              <w:rPr>
                                <w:color w:val="000000" w:themeColor="text1"/>
                                <w:lang w:val="en-US"/>
                              </w:rPr>
                              <w:t>4L-</w:t>
                            </w:r>
                            <w:r w:rsidRPr="00FD21F0">
                              <w:rPr>
                                <w:color w:val="000000" w:themeColor="text1"/>
                                <w:lang w:val="en-US"/>
                              </w:rPr>
                              <w:t>NbSe</w:t>
                            </w:r>
                            <w:r w:rsidRPr="00FD21F0">
                              <w:rPr>
                                <w:color w:val="000000" w:themeColor="text1"/>
                                <w:vertAlign w:val="subscript"/>
                                <w:lang w:val="en-US"/>
                              </w:rPr>
                              <w:t>2</w:t>
                            </w:r>
                            <w:r w:rsidRPr="00FD21F0">
                              <w:rPr>
                                <w:color w:val="000000" w:themeColor="text1"/>
                                <w:lang w:val="en-US"/>
                              </w:rPr>
                              <w:t xml:space="preserve">, calculated with DFT.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D32742" id="Text Box 13" o:spid="_x0000_s1028" type="#_x0000_t202" style="position:absolute;left:0;text-align:left;margin-left:.6pt;margin-top:221.35pt;width:7in;height:2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" fillcolor="white [3201]" stroked="f" strokeweight=".5pt">
                <v:textbox>
                  <w:txbxContent>
                    <w:p w14:paraId="6D4F680B" w14:textId="77777777" w:rsidR="007F0354" w:rsidRPr="00FD21F0" w:rsidRDefault="007F0354" w:rsidP="007F0354">
                      <w:pPr>
                        <w:jc w:val="center"/>
                        <w:rPr>
                          <w:color w:val="000000" w:themeColor="text1"/>
                        </w:rPr>
                      </w:pPr>
                      <w:r w:rsidRPr="00FD21F0">
                        <w:rPr>
                          <w:noProof/>
                          <w:color w:val="000000" w:themeColor="text1"/>
                        </w:rPr>
                        <w:drawing>
                          <wp:inline distT="0" distB="0" distL="0" distR="0" wp14:anchorId="25D27BCC" wp14:editId="7BBD6E53">
                            <wp:extent cx="5942830" cy="2286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b="10202"/>
                                    <a:stretch/>
                                  </pic:blipFill>
                                  <pic:spPr bwMode="auto">
                                    <a:xfrm>
                                      <a:off x="0" y="0"/>
                                      <a:ext cx="5943600" cy="2286296"/>
                                    </a:xfrm>
                                    <a:prstGeom prst="rect">
                                      <a:avLst/>
                                    </a:prstGeom>
                                    <a:ln>
                                      <a:noFill/>
                                    </a:ln>
                                    <a:extLst>
                                      <a:ext uri="{53640926-AAD7-44D8-BBD7-CCE9431645EC}">
                                        <a14:shadowObscured xmlns:a14="http://schemas.microsoft.com/office/drawing/2010/main"/>
                                      </a:ext>
                                    </a:extLst>
                                  </pic:spPr>
                                </pic:pic>
                              </a:graphicData>
                            </a:graphic>
                          </wp:inline>
                        </w:drawing>
                      </w:r>
                    </w:p>
                    <w:p w14:paraId="1A576536" w14:textId="11C50833" w:rsidR="007F0354" w:rsidRPr="00FD21F0" w:rsidRDefault="007F0354" w:rsidP="007F0354">
                      <w:pPr>
                        <w:pStyle w:val="IOPText"/>
                        <w:ind w:firstLine="0"/>
                        <w:rPr>
                          <w:color w:val="000000" w:themeColor="text1"/>
                          <w:lang w:val="en-US"/>
                        </w:rPr>
                      </w:pPr>
                      <w:r w:rsidRPr="00FD21F0">
                        <w:rPr>
                          <w:b/>
                          <w:bCs/>
                          <w:color w:val="000000" w:themeColor="text1"/>
                          <w:lang w:val="en-US"/>
                        </w:rPr>
                        <w:t>Fig</w:t>
                      </w:r>
                      <w:r w:rsidR="00BE5075" w:rsidRPr="00FD21F0">
                        <w:rPr>
                          <w:b/>
                          <w:bCs/>
                          <w:color w:val="000000" w:themeColor="text1"/>
                          <w:lang w:val="en-US"/>
                        </w:rPr>
                        <w:t>. </w:t>
                      </w:r>
                      <w:r w:rsidR="0062022F" w:rsidRPr="00FD21F0">
                        <w:rPr>
                          <w:b/>
                          <w:bCs/>
                          <w:color w:val="000000" w:themeColor="text1"/>
                          <w:lang w:val="en-US"/>
                        </w:rPr>
                        <w:t>3</w:t>
                      </w:r>
                      <w:r w:rsidRPr="00FD21F0">
                        <w:rPr>
                          <w:b/>
                          <w:bCs/>
                          <w:color w:val="000000" w:themeColor="text1"/>
                          <w:lang w:val="en-US"/>
                        </w:rPr>
                        <w:t>.</w:t>
                      </w:r>
                      <w:r w:rsidRPr="00FD21F0">
                        <w:rPr>
                          <w:color w:val="000000" w:themeColor="text1"/>
                          <w:lang w:val="en-US"/>
                        </w:rPr>
                        <w:t xml:space="preserve"> </w:t>
                      </w:r>
                      <w:r w:rsidR="00916FB9" w:rsidRPr="00FD21F0">
                        <w:rPr>
                          <w:color w:val="000000" w:themeColor="text1"/>
                          <w:lang w:val="en-US"/>
                        </w:rPr>
                        <w:t xml:space="preserve">(a) </w:t>
                      </w:r>
                      <w:r w:rsidRPr="00FD21F0">
                        <w:rPr>
                          <w:color w:val="000000" w:themeColor="text1"/>
                          <w:lang w:val="en-US"/>
                        </w:rPr>
                        <w:t xml:space="preserve">Band structure and </w:t>
                      </w:r>
                      <w:r w:rsidR="00916FB9" w:rsidRPr="00FD21F0">
                        <w:rPr>
                          <w:color w:val="000000" w:themeColor="text1"/>
                          <w:lang w:val="en-US"/>
                        </w:rPr>
                        <w:t xml:space="preserve">(b) </w:t>
                      </w:r>
                      <w:r w:rsidRPr="00FD21F0">
                        <w:rPr>
                          <w:color w:val="000000" w:themeColor="text1"/>
                          <w:lang w:val="en-US"/>
                        </w:rPr>
                        <w:t xml:space="preserve">room temperature Seebeck coefficient versus the chemical potential for </w:t>
                      </w:r>
                      <w:r w:rsidR="00916FB9" w:rsidRPr="00FD21F0">
                        <w:rPr>
                          <w:color w:val="000000" w:themeColor="text1"/>
                          <w:lang w:val="en-US"/>
                        </w:rPr>
                        <w:t>4L-</w:t>
                      </w:r>
                      <w:r w:rsidRPr="00FD21F0">
                        <w:rPr>
                          <w:color w:val="000000" w:themeColor="text1"/>
                          <w:lang w:val="en-US"/>
                        </w:rPr>
                        <w:t>NbSe</w:t>
                      </w:r>
                      <w:r w:rsidRPr="00FD21F0">
                        <w:rPr>
                          <w:color w:val="000000" w:themeColor="text1"/>
                          <w:vertAlign w:val="subscript"/>
                          <w:lang w:val="en-US"/>
                        </w:rPr>
                        <w:t>2</w:t>
                      </w:r>
                      <w:r w:rsidRPr="00FD21F0">
                        <w:rPr>
                          <w:color w:val="000000" w:themeColor="text1"/>
                          <w:lang w:val="en-US"/>
                        </w:rPr>
                        <w:t xml:space="preserve">, calculated with DFT.  </w:t>
                      </w:r>
                    </w:p>
                  </w:txbxContent>
                </v:textbox>
                <w10:wrap type="square" anchorx="margin"/>
              </v:shape>
            </w:pict>
          </mc:Fallback>
        </mc:AlternateContent>
      </w:r>
      <w:r w:rsidR="00966342" w:rsidRPr="0028146E">
        <w:rPr>
          <w:noProof/>
          <w:color w:val="000000" w:themeColor="text1"/>
          <w:lang w:val="en-US"/>
        </w:rPr>
        <w:t>Fig</w:t>
      </w:r>
      <w:r w:rsidR="00DD1CE0" w:rsidRPr="0028146E">
        <w:rPr>
          <w:noProof/>
          <w:color w:val="000000" w:themeColor="text1"/>
          <w:lang w:val="en-US"/>
        </w:rPr>
        <w:t>ure</w:t>
      </w:r>
      <w:r w:rsidR="0016456A" w:rsidRPr="0028146E">
        <w:rPr>
          <w:noProof/>
          <w:color w:val="000000" w:themeColor="text1"/>
          <w:lang w:val="en-US"/>
        </w:rPr>
        <w:t> </w:t>
      </w:r>
      <w:r w:rsidR="00966342" w:rsidRPr="0028146E">
        <w:rPr>
          <w:noProof/>
          <w:color w:val="000000" w:themeColor="text1"/>
          <w:lang w:val="en-US"/>
        </w:rPr>
        <w:t>2a is a typical surface morphology for the NbSe</w:t>
      </w:r>
      <w:r w:rsidR="00966342" w:rsidRPr="0028146E">
        <w:rPr>
          <w:noProof/>
          <w:color w:val="000000" w:themeColor="text1"/>
          <w:vertAlign w:val="subscript"/>
          <w:lang w:val="en-US"/>
        </w:rPr>
        <w:t>2</w:t>
      </w:r>
      <w:r w:rsidR="00966342" w:rsidRPr="0028146E">
        <w:rPr>
          <w:noProof/>
          <w:color w:val="000000" w:themeColor="text1"/>
          <w:lang w:val="en-US"/>
        </w:rPr>
        <w:t xml:space="preserve"> surface of S5 and is observed across the entire sample. It shows a relatively large corrugation and the islands are frequently fused,  growing into one another rather than in a wedding cake type structure</w:t>
      </w:r>
      <w:r w:rsidR="00453701" w:rsidRPr="0028146E">
        <w:rPr>
          <w:noProof/>
          <w:color w:val="000000" w:themeColor="text1"/>
          <w:lang w:val="en-US"/>
        </w:rPr>
        <w:t xml:space="preserve"> </w:t>
      </w:r>
      <w:r w:rsidR="00966342" w:rsidRPr="0028146E">
        <w:rPr>
          <w:noProof/>
          <w:color w:val="000000" w:themeColor="text1"/>
          <w:lang w:val="en-US"/>
        </w:rPr>
        <w:fldChar w:fldCharType="begin" w:fldLock="1"/>
      </w:r>
      <w:r w:rsidR="004A5F05">
        <w:rPr>
          <w:noProof/>
          <w:color w:val="000000" w:themeColor="text1"/>
          <w:lang w:val="en-US"/>
        </w:rPr>
        <w:instrText>ADDIN CSL_CITATION {"citationItems":[{"id":"ITEM-1","itemData":{"DOI":"10.1063/5.0017507","ISSN":"0021-8979","abstract":"Growth of high quality two-dimensional transition metal dichalcogenide monolayers with the desired microstructure and morphology is critical for enabling key technological solutions. This is a non-...","author":[{"dropping-particle":"","family":"Costine","given":"Anna","non-dropping-particle":"","parse-names":false,"suffix":""},{"dropping-particle":"","family":"Delsa","given":"Paige","non-dropping-particle":"","parse-names":false,"suffix":""},{"dropping-particle":"","family":"Li","given":"Tianxi","non-dropping-particle":"","parse-names":false,"suffix":""},{"dropping-particle":"","family":"Reinke","given":"Petra","non-dropping-particle":"","parse-names":false,"suffix":""},{"dropping-particle":"V.","family":"Balachandran","given":"Prasanna","non-dropping-particle":"","parse-names":false,"suffix":""}],"container-title":"Journal of Applied Physics","id":"ITEM-1","issue":"23","issued":{"date-parts":[["2020","12","21"]]},"page":"235303","publisher":"AIP Publishing LLCAIP Publishing","title":"Data-driven assessment of chemical vapor deposition grown MoS 2 monolayer thin films","type":"article-journal","volume":"128"},"uris":["http://www.mendeley.com/documents/?uuid=bca7902a-e1ea-3e12-89df-7b163baa4696"]}],"mendeley":{"formattedCitation":"[41]","plainTextFormattedCitation":"[41]","previouslyFormattedCitation":"[41]"},"properties":{"noteIndex":0},"schema":"https://github.com/citation-style-language/schema/raw/master/csl-citation.json"}</w:instrText>
      </w:r>
      <w:r w:rsidR="00966342" w:rsidRPr="0028146E">
        <w:rPr>
          <w:noProof/>
          <w:color w:val="000000" w:themeColor="text1"/>
          <w:lang w:val="en-US"/>
        </w:rPr>
        <w:fldChar w:fldCharType="separate"/>
      </w:r>
      <w:r w:rsidR="004A5F05" w:rsidRPr="004A5F05">
        <w:rPr>
          <w:noProof/>
          <w:color w:val="000000" w:themeColor="text1"/>
          <w:lang w:val="en-US"/>
        </w:rPr>
        <w:t>[41]</w:t>
      </w:r>
      <w:r w:rsidR="00966342" w:rsidRPr="0028146E">
        <w:rPr>
          <w:noProof/>
          <w:color w:val="000000" w:themeColor="text1"/>
          <w:lang w:val="en-US"/>
        </w:rPr>
        <w:fldChar w:fldCharType="end"/>
      </w:r>
      <w:r w:rsidR="00966342" w:rsidRPr="0028146E">
        <w:rPr>
          <w:noProof/>
          <w:color w:val="000000" w:themeColor="text1"/>
          <w:lang w:val="en-US"/>
        </w:rPr>
        <w:t xml:space="preserve"> often observed for TMDs. The island size is highly variable and </w:t>
      </w:r>
      <w:r w:rsidR="00DC6116" w:rsidRPr="0028146E">
        <w:rPr>
          <w:noProof/>
          <w:color w:val="000000" w:themeColor="text1"/>
          <w:lang w:val="en-US"/>
        </w:rPr>
        <w:t xml:space="preserve">is </w:t>
      </w:r>
      <w:r w:rsidR="00966342" w:rsidRPr="0028146E">
        <w:rPr>
          <w:noProof/>
          <w:color w:val="000000" w:themeColor="text1"/>
          <w:lang w:val="en-US"/>
        </w:rPr>
        <w:t>between 30 nm and 90</w:t>
      </w:r>
      <w:r w:rsidR="00FD3CA0" w:rsidRPr="0028146E">
        <w:rPr>
          <w:noProof/>
          <w:color w:val="000000" w:themeColor="text1"/>
          <w:lang w:val="en-US"/>
        </w:rPr>
        <w:t> </w:t>
      </w:r>
      <w:r w:rsidR="00966342" w:rsidRPr="0028146E">
        <w:rPr>
          <w:noProof/>
          <w:color w:val="000000" w:themeColor="text1"/>
          <w:lang w:val="en-US"/>
        </w:rPr>
        <w:t xml:space="preserve">nm albeit the complex growth does not allow to properly assess the size distribution. Additionally, there are undulations </w:t>
      </w:r>
      <w:r w:rsidR="00966342" w:rsidRPr="0028146E">
        <w:rPr>
          <w:noProof/>
          <w:color w:val="000000" w:themeColor="text1"/>
          <w:lang w:val="en-US"/>
        </w:rPr>
        <w:lastRenderedPageBreak/>
        <w:t>imprinted across all the layers, manifesting as brighter and darker patches within all islands independent of layer or size. The origin of these undulations is most likely related to inhomogeneities at the NbSe</w:t>
      </w:r>
      <w:r w:rsidR="00966342" w:rsidRPr="0028146E">
        <w:rPr>
          <w:noProof/>
          <w:color w:val="000000" w:themeColor="text1"/>
          <w:vertAlign w:val="subscript"/>
          <w:lang w:val="en-US"/>
        </w:rPr>
        <w:t>2</w:t>
      </w:r>
      <w:r w:rsidR="00966342" w:rsidRPr="0028146E">
        <w:rPr>
          <w:noProof/>
          <w:color w:val="000000" w:themeColor="text1"/>
          <w:lang w:val="en-US"/>
        </w:rPr>
        <w:t xml:space="preserve"> – SiO</w:t>
      </w:r>
      <w:r w:rsidR="00966342" w:rsidRPr="0028146E">
        <w:rPr>
          <w:noProof/>
          <w:color w:val="000000" w:themeColor="text1"/>
          <w:vertAlign w:val="subscript"/>
          <w:lang w:val="en-US"/>
        </w:rPr>
        <w:t>2</w:t>
      </w:r>
      <w:r w:rsidR="00966342" w:rsidRPr="0028146E">
        <w:rPr>
          <w:noProof/>
          <w:color w:val="000000" w:themeColor="text1"/>
          <w:lang w:val="en-US"/>
        </w:rPr>
        <w:t xml:space="preserve"> interface either in electronic structure or topography. The red circle in Fig</w:t>
      </w:r>
      <w:r w:rsidR="0016456A" w:rsidRPr="0028146E">
        <w:rPr>
          <w:noProof/>
          <w:color w:val="000000" w:themeColor="text1"/>
          <w:lang w:val="en-US"/>
        </w:rPr>
        <w:t>. </w:t>
      </w:r>
      <w:r w:rsidR="00966342" w:rsidRPr="0028146E">
        <w:rPr>
          <w:noProof/>
          <w:color w:val="000000" w:themeColor="text1"/>
          <w:lang w:val="en-US"/>
        </w:rPr>
        <w:t>2b highlights a screw dislocation</w:t>
      </w:r>
      <w:r w:rsidR="00453701" w:rsidRPr="0028146E">
        <w:rPr>
          <w:noProof/>
          <w:color w:val="000000" w:themeColor="text1"/>
          <w:lang w:val="en-US"/>
        </w:rPr>
        <w:t xml:space="preserve"> </w:t>
      </w:r>
      <w:r w:rsidR="00966342" w:rsidRPr="0028146E">
        <w:rPr>
          <w:noProof/>
          <w:color w:val="000000" w:themeColor="text1"/>
          <w:lang w:val="en-US"/>
        </w:rPr>
        <w:fldChar w:fldCharType="begin" w:fldLock="1"/>
      </w:r>
      <w:r w:rsidR="004A5F05">
        <w:rPr>
          <w:noProof/>
          <w:color w:val="000000" w:themeColor="text1"/>
          <w:lang w:val="en-US"/>
        </w:rPr>
        <w:instrText>ADDIN CSL_CITATION {"citationItems":[{"id":"ITEM-1","itemData":{"DOI":"10.1063/1.4960583","ISSN":"0003-6951","abstract":"Growth spirals exhibit appealing properties due to a preferred layer stacking and lack of inversion symmetry. Here, we report spiral growth of MoS2 during chemical vapor deposition on SiO2/Si and e...","author":[{"dropping-particle":"","family":"Dong","given":"X.","non-dropping-particle":"","parse-names":false,"suffix":""},{"dropping-particle":"","family":"Yan","given":"C.","non-dropping-particle":"","parse-names":false,"suffix":""},{"dropping-particle":"","family":"Tomer","given":"D.","non-dropping-particle":"","parse-names":false,"suffix":""},{"dropping-particle":"","family":"Li","given":"C. H.","non-dropping-particle":"","parse-names":false,"suffix":""},{"dropping-particle":"","family":"Li","given":"L.","non-dropping-particle":"","parse-names":false,"suffix":""}],"container-title":"Applied Physics Letters","id":"ITEM-1","issue":"5","issued":{"date-parts":[["2016","8","5"]]},"page":"051604","publisher":"AIP Publishing LLCAIP Publishing","title":"Spiral growth of few-layer MoS 2 by chemical vapor deposition","type":"article-journal","volume":"109"},"uris":["http://www.mendeley.com/documents/?uuid=3bbf28fd-5bd2-370b-b748-94b815e7e33e"]}],"mendeley":{"formattedCitation":"[42]","plainTextFormattedCitation":"[42]","previouslyFormattedCitation":"[42]"},"properties":{"noteIndex":0},"schema":"https://github.com/citation-style-language/schema/raw/master/csl-citation.json"}</w:instrText>
      </w:r>
      <w:r w:rsidR="00966342" w:rsidRPr="0028146E">
        <w:rPr>
          <w:noProof/>
          <w:color w:val="000000" w:themeColor="text1"/>
          <w:lang w:val="en-US"/>
        </w:rPr>
        <w:fldChar w:fldCharType="separate"/>
      </w:r>
      <w:r w:rsidR="004A5F05" w:rsidRPr="004A5F05">
        <w:rPr>
          <w:noProof/>
          <w:color w:val="000000" w:themeColor="text1"/>
          <w:lang w:val="en-US"/>
        </w:rPr>
        <w:t>[42]</w:t>
      </w:r>
      <w:r w:rsidR="00966342" w:rsidRPr="0028146E">
        <w:rPr>
          <w:noProof/>
          <w:color w:val="000000" w:themeColor="text1"/>
          <w:lang w:val="en-US"/>
        </w:rPr>
        <w:fldChar w:fldCharType="end"/>
      </w:r>
      <w:r w:rsidR="00966342" w:rsidRPr="0028146E">
        <w:rPr>
          <w:noProof/>
          <w:color w:val="000000" w:themeColor="text1"/>
          <w:lang w:val="en-US"/>
        </w:rPr>
        <w:t>, which is a feature found frequently across the entire sample surface. Fig</w:t>
      </w:r>
      <w:r w:rsidR="00DD1CE0" w:rsidRPr="0028146E">
        <w:rPr>
          <w:noProof/>
          <w:color w:val="000000" w:themeColor="text1"/>
          <w:lang w:val="en-US"/>
        </w:rPr>
        <w:t xml:space="preserve">ure </w:t>
      </w:r>
      <w:r w:rsidR="00966342" w:rsidRPr="0028146E">
        <w:rPr>
          <w:noProof/>
          <w:color w:val="000000" w:themeColor="text1"/>
          <w:lang w:val="en-US"/>
        </w:rPr>
        <w:t xml:space="preserve">2d includes </w:t>
      </w:r>
      <w:r w:rsidR="00983003" w:rsidRPr="0028146E">
        <w:rPr>
          <w:noProof/>
          <w:color w:val="000000" w:themeColor="text1"/>
          <w:lang w:val="en-US"/>
        </w:rPr>
        <mc:AlternateContent>
          <mc:Choice Requires="wps">
            <w:drawing>
              <wp:anchor distT="0" distB="0" distL="114300" distR="114300" simplePos="0" relativeHeight="251671552" behindDoc="0" locked="0" layoutInCell="1" allowOverlap="1" wp14:anchorId="6EAA83C5" wp14:editId="695714E7">
                <wp:simplePos x="0" y="0"/>
                <wp:positionH relativeFrom="margin">
                  <wp:posOffset>0</wp:posOffset>
                </wp:positionH>
                <wp:positionV relativeFrom="paragraph">
                  <wp:posOffset>0</wp:posOffset>
                </wp:positionV>
                <wp:extent cx="6400800" cy="2844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400800" cy="2844800"/>
                        </a:xfrm>
                        <a:prstGeom prst="rect">
                          <a:avLst/>
                        </a:prstGeom>
                        <a:solidFill>
                          <a:schemeClr val="lt1"/>
                        </a:solidFill>
                        <a:ln w="6350">
                          <a:noFill/>
                        </a:ln>
                      </wps:spPr>
                      <wps:txbx>
                        <w:txbxContent>
                          <w:p w14:paraId="013FCB3A" w14:textId="77777777" w:rsidR="00983003" w:rsidRPr="00FD21F0" w:rsidRDefault="00983003" w:rsidP="00983003">
                            <w:pPr>
                              <w:jc w:val="center"/>
                              <w:rPr>
                                <w:color w:val="000000" w:themeColor="text1"/>
                              </w:rPr>
                            </w:pPr>
                            <w:r w:rsidRPr="00FD21F0">
                              <w:rPr>
                                <w:noProof/>
                                <w:color w:val="000000" w:themeColor="text1"/>
                              </w:rPr>
                              <w:drawing>
                                <wp:inline distT="0" distB="0" distL="0" distR="0" wp14:anchorId="6724AECA" wp14:editId="0552690B">
                                  <wp:extent cx="5942830" cy="2286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a:extLst>
                                              <a:ext uri="{28A0092B-C50C-407E-A947-70E740481C1C}">
                                                <a14:useLocalDpi xmlns:a14="http://schemas.microsoft.com/office/drawing/2010/main" val="0"/>
                                              </a:ext>
                                            </a:extLst>
                                          </a:blip>
                                          <a:srcRect b="10202"/>
                                          <a:stretch/>
                                        </pic:blipFill>
                                        <pic:spPr bwMode="auto">
                                          <a:xfrm>
                                            <a:off x="0" y="0"/>
                                            <a:ext cx="5943600" cy="2286296"/>
                                          </a:xfrm>
                                          <a:prstGeom prst="rect">
                                            <a:avLst/>
                                          </a:prstGeom>
                                          <a:ln>
                                            <a:noFill/>
                                          </a:ln>
                                          <a:extLst>
                                            <a:ext uri="{53640926-AAD7-44D8-BBD7-CCE9431645EC}">
                                              <a14:shadowObscured xmlns:a14="http://schemas.microsoft.com/office/drawing/2010/main"/>
                                            </a:ext>
                                          </a:extLst>
                                        </pic:spPr>
                                      </pic:pic>
                                    </a:graphicData>
                                  </a:graphic>
                                </wp:inline>
                              </w:drawing>
                            </w:r>
                          </w:p>
                          <w:p w14:paraId="07641790" w14:textId="77777777" w:rsidR="00983003" w:rsidRPr="00FD21F0" w:rsidRDefault="00983003" w:rsidP="00983003">
                            <w:pPr>
                              <w:pStyle w:val="IOPText"/>
                              <w:ind w:firstLine="0"/>
                              <w:rPr>
                                <w:color w:val="000000" w:themeColor="text1"/>
                                <w:lang w:val="en-US"/>
                              </w:rPr>
                            </w:pPr>
                            <w:r w:rsidRPr="00FD21F0">
                              <w:rPr>
                                <w:b/>
                                <w:bCs/>
                                <w:color w:val="000000" w:themeColor="text1"/>
                                <w:lang w:val="en-US"/>
                              </w:rPr>
                              <w:t>Fig. 3.</w:t>
                            </w:r>
                            <w:r w:rsidRPr="00FD21F0">
                              <w:rPr>
                                <w:color w:val="000000" w:themeColor="text1"/>
                                <w:lang w:val="en-US"/>
                              </w:rPr>
                              <w:t xml:space="preserve"> (a) Band structure and (b) room temperature Seebeck coefficient versus the chemical potential for 4L-NbSe</w:t>
                            </w:r>
                            <w:r w:rsidRPr="00FD21F0">
                              <w:rPr>
                                <w:color w:val="000000" w:themeColor="text1"/>
                                <w:vertAlign w:val="subscript"/>
                                <w:lang w:val="en-US"/>
                              </w:rPr>
                              <w:t>2</w:t>
                            </w:r>
                            <w:r w:rsidRPr="00FD21F0">
                              <w:rPr>
                                <w:color w:val="000000" w:themeColor="text1"/>
                                <w:lang w:val="en-US"/>
                              </w:rPr>
                              <w:t xml:space="preserve">, calculated with DFT.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AA83C5" id="Text Box 10" o:spid="_x0000_s1029" type="#_x0000_t202" style="position:absolute;left:0;text-align:left;margin-left:0;margin-top:0;width:7in;height:2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" fillcolor="white [3201]" stroked="f" strokeweight=".5pt">
                <v:textbox>
                  <w:txbxContent>
                    <w:p w14:paraId="013FCB3A" w14:textId="77777777" w:rsidR="00983003" w:rsidRPr="00FD21F0" w:rsidRDefault="00983003" w:rsidP="00983003">
                      <w:pPr>
                        <w:jc w:val="center"/>
                        <w:rPr>
                          <w:color w:val="000000" w:themeColor="text1"/>
                        </w:rPr>
                      </w:pPr>
                      <w:r w:rsidRPr="00FD21F0">
                        <w:rPr>
                          <w:noProof/>
                          <w:color w:val="000000" w:themeColor="text1"/>
                        </w:rPr>
                        <w:drawing>
                          <wp:inline distT="0" distB="0" distL="0" distR="0" wp14:anchorId="6724AECA" wp14:editId="0552690B">
                            <wp:extent cx="5942830" cy="2286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b="10202"/>
                                    <a:stretch/>
                                  </pic:blipFill>
                                  <pic:spPr bwMode="auto">
                                    <a:xfrm>
                                      <a:off x="0" y="0"/>
                                      <a:ext cx="5943600" cy="2286296"/>
                                    </a:xfrm>
                                    <a:prstGeom prst="rect">
                                      <a:avLst/>
                                    </a:prstGeom>
                                    <a:ln>
                                      <a:noFill/>
                                    </a:ln>
                                    <a:extLst>
                                      <a:ext uri="{53640926-AAD7-44D8-BBD7-CCE9431645EC}">
                                        <a14:shadowObscured xmlns:a14="http://schemas.microsoft.com/office/drawing/2010/main"/>
                                      </a:ext>
                                    </a:extLst>
                                  </pic:spPr>
                                </pic:pic>
                              </a:graphicData>
                            </a:graphic>
                          </wp:inline>
                        </w:drawing>
                      </w:r>
                    </w:p>
                    <w:p w14:paraId="07641790" w14:textId="77777777" w:rsidR="00983003" w:rsidRPr="00FD21F0" w:rsidRDefault="00983003" w:rsidP="00983003">
                      <w:pPr>
                        <w:pStyle w:val="IOPText"/>
                        <w:ind w:firstLine="0"/>
                        <w:rPr>
                          <w:color w:val="000000" w:themeColor="text1"/>
                          <w:lang w:val="en-US"/>
                        </w:rPr>
                      </w:pPr>
                      <w:r w:rsidRPr="00FD21F0">
                        <w:rPr>
                          <w:b/>
                          <w:bCs/>
                          <w:color w:val="000000" w:themeColor="text1"/>
                          <w:lang w:val="en-US"/>
                        </w:rPr>
                        <w:t>Fig. 3.</w:t>
                      </w:r>
                      <w:r w:rsidRPr="00FD21F0">
                        <w:rPr>
                          <w:color w:val="000000" w:themeColor="text1"/>
                          <w:lang w:val="en-US"/>
                        </w:rPr>
                        <w:t xml:space="preserve"> (a) Band structure and (b) room temperature Seebeck coefficient versus the chemical potential for 4L-NbSe</w:t>
                      </w:r>
                      <w:r w:rsidRPr="00FD21F0">
                        <w:rPr>
                          <w:color w:val="000000" w:themeColor="text1"/>
                          <w:vertAlign w:val="subscript"/>
                          <w:lang w:val="en-US"/>
                        </w:rPr>
                        <w:t>2</w:t>
                      </w:r>
                      <w:r w:rsidRPr="00FD21F0">
                        <w:rPr>
                          <w:color w:val="000000" w:themeColor="text1"/>
                          <w:lang w:val="en-US"/>
                        </w:rPr>
                        <w:t xml:space="preserve">, calculated with DFT.  </w:t>
                      </w:r>
                    </w:p>
                  </w:txbxContent>
                </v:textbox>
                <w10:wrap type="square" anchorx="margin"/>
              </v:shape>
            </w:pict>
          </mc:Fallback>
        </mc:AlternateContent>
      </w:r>
      <w:r w:rsidR="00966342" w:rsidRPr="0028146E">
        <w:rPr>
          <w:noProof/>
          <w:color w:val="000000" w:themeColor="text1"/>
          <w:lang w:val="en-US"/>
        </w:rPr>
        <w:t>at the center of the image also a screw dislocation which involves several islands. Screw dislocations have been reported previously for MoS</w:t>
      </w:r>
      <w:r w:rsidR="00966342" w:rsidRPr="0028146E">
        <w:rPr>
          <w:noProof/>
          <w:color w:val="000000" w:themeColor="text1"/>
          <w:vertAlign w:val="subscript"/>
          <w:lang w:val="en-US"/>
        </w:rPr>
        <w:t>2</w:t>
      </w:r>
      <w:r w:rsidR="00453701" w:rsidRPr="0028146E">
        <w:rPr>
          <w:noProof/>
          <w:color w:val="000000" w:themeColor="text1"/>
          <w:vertAlign w:val="subscript"/>
          <w:lang w:val="en-US"/>
        </w:rPr>
        <w:t xml:space="preserve"> </w:t>
      </w:r>
      <w:r w:rsidR="00966342" w:rsidRPr="0028146E">
        <w:rPr>
          <w:noProof/>
          <w:color w:val="000000" w:themeColor="text1"/>
          <w:vertAlign w:val="subscript"/>
          <w:lang w:val="en-US"/>
        </w:rPr>
        <w:fldChar w:fldCharType="begin" w:fldLock="1"/>
      </w:r>
      <w:r w:rsidR="004A5F05">
        <w:rPr>
          <w:noProof/>
          <w:color w:val="000000" w:themeColor="text1"/>
          <w:vertAlign w:val="subscript"/>
          <w:lang w:val="en-US"/>
        </w:rPr>
        <w:instrText>ADDIN CSL_CITATION {"citationItems":[{"id":"ITEM-1","itemData":{"DOI":"10.1063/1.4960583","ISSN":"0003-6951","abstract":"Growth spirals exhibit appealing properties due to a preferred layer stacking and lack of inversion symmetry. Here, we report spiral growth of MoS2 during chemical vapor deposition on SiO2/Si and e...","author":[{"dropping-particle":"","family":"Dong","given":"X.","non-dropping-particle":"","parse-names":false,"suffix":""},{"dropping-particle":"","family":"Yan","given":"C.","non-dropping-particle":"","parse-names":false,"suffix":""},{"dropping-particle":"","family":"Tomer","given":"D.","non-dropping-particle":"","parse-names":false,"suffix":""},{"dropping-particle":"","family":"Li","given":"C. H.","non-dropping-particle":"","parse-names":false,"suffix":""},{"dropping-particle":"","family":"Li","given":"L.","non-dropping-particle":"","parse-names":false,"suffix":""}],"container-title":"Applied Physics Letters","id":"ITEM-1","issue":"5","issued":{"date-parts":[["2016","8","5"]]},"page":"051604","publisher":"AIP Publishing LLCAIP Publishing","title":"Spiral growth of few-layer MoS 2 by chemical vapor deposition","type":"article-journal","volume":"109"},"uris":["http://www.mendeley.com/documents/?uuid=3bbf28fd-5bd2-370b-b748-94b815e7e33e"]}],"mendeley":{"formattedCitation":"[42]","plainTextFormattedCitation":"[42]","previouslyFormattedCitation":"[42]"},"properties":{"noteIndex":0},"schema":"https://github.com/citation-style-language/schema/raw/master/csl-citation.json"}</w:instrText>
      </w:r>
      <w:r w:rsidR="00966342" w:rsidRPr="0028146E">
        <w:rPr>
          <w:noProof/>
          <w:color w:val="000000" w:themeColor="text1"/>
          <w:vertAlign w:val="subscript"/>
          <w:lang w:val="en-US"/>
        </w:rPr>
        <w:fldChar w:fldCharType="separate"/>
      </w:r>
      <w:r w:rsidR="004A5F05" w:rsidRPr="004A5F05">
        <w:rPr>
          <w:noProof/>
          <w:color w:val="000000" w:themeColor="text1"/>
          <w:lang w:val="en-US"/>
        </w:rPr>
        <w:t>[42]</w:t>
      </w:r>
      <w:r w:rsidR="00966342" w:rsidRPr="0028146E">
        <w:rPr>
          <w:noProof/>
          <w:color w:val="000000" w:themeColor="text1"/>
          <w:lang w:val="en-US"/>
        </w:rPr>
        <w:fldChar w:fldCharType="end"/>
      </w:r>
      <w:r w:rsidR="00966342" w:rsidRPr="0028146E">
        <w:rPr>
          <w:noProof/>
          <w:color w:val="000000" w:themeColor="text1"/>
          <w:lang w:val="en-US"/>
        </w:rPr>
        <w:t xml:space="preserve"> and are caused by the specific initial orientation of merging islands with competing growth fronts and located on different sides of a terraces step. </w:t>
      </w:r>
    </w:p>
    <w:p w14:paraId="723476A7" w14:textId="1A4D9C70" w:rsidR="00A73086" w:rsidRPr="0028146E" w:rsidRDefault="00966342" w:rsidP="00A3407D">
      <w:pPr>
        <w:pStyle w:val="IOPText"/>
        <w:rPr>
          <w:noProof/>
          <w:color w:val="000000" w:themeColor="text1"/>
          <w:vertAlign w:val="subscript"/>
          <w:lang w:val="en-US"/>
        </w:rPr>
      </w:pPr>
      <w:r w:rsidRPr="0028146E">
        <w:rPr>
          <w:noProof/>
          <w:color w:val="000000" w:themeColor="text1"/>
          <w:lang w:val="en-US"/>
        </w:rPr>
        <w:t>The blue lines in Fig</w:t>
      </w:r>
      <w:r w:rsidR="0016456A" w:rsidRPr="0028146E">
        <w:rPr>
          <w:noProof/>
          <w:color w:val="000000" w:themeColor="text1"/>
          <w:lang w:val="en-US"/>
        </w:rPr>
        <w:t>. </w:t>
      </w:r>
      <w:r w:rsidRPr="0028146E">
        <w:rPr>
          <w:noProof/>
          <w:color w:val="000000" w:themeColor="text1"/>
          <w:lang w:val="en-US"/>
        </w:rPr>
        <w:t>2b mark the position of line scans as profiles of apparent height on the surface summarized in Fig</w:t>
      </w:r>
      <w:r w:rsidR="0016456A" w:rsidRPr="0028146E">
        <w:rPr>
          <w:noProof/>
          <w:color w:val="000000" w:themeColor="text1"/>
          <w:lang w:val="en-US"/>
        </w:rPr>
        <w:t>. </w:t>
      </w:r>
      <w:r w:rsidRPr="0028146E">
        <w:rPr>
          <w:noProof/>
          <w:color w:val="000000" w:themeColor="text1"/>
          <w:lang w:val="en-US"/>
        </w:rPr>
        <w:t>2c. Profiles 1 and 2 are measured across the deepest depressions seen in the images to assess the number of layers. The depressions in profiles 1 and 2 capture the lowest-lying features in the images and are about 2.0 nm, which is commensurate with a stack of four NbSe</w:t>
      </w:r>
      <w:r w:rsidRPr="0028146E">
        <w:rPr>
          <w:noProof/>
          <w:color w:val="000000" w:themeColor="text1"/>
          <w:vertAlign w:val="subscript"/>
          <w:lang w:val="en-US"/>
        </w:rPr>
        <w:t>2</w:t>
      </w:r>
      <w:r w:rsidRPr="0028146E">
        <w:rPr>
          <w:noProof/>
          <w:color w:val="000000" w:themeColor="text1"/>
          <w:lang w:val="en-US"/>
        </w:rPr>
        <w:t xml:space="preserve"> layers if the bottom of the profile is assumed to be the first layer, whereas a single layer of NbSe</w:t>
      </w:r>
      <w:r w:rsidRPr="0028146E">
        <w:rPr>
          <w:noProof/>
          <w:color w:val="000000" w:themeColor="text1"/>
          <w:vertAlign w:val="subscript"/>
          <w:lang w:val="en-US"/>
        </w:rPr>
        <w:t xml:space="preserve">2 </w:t>
      </w:r>
      <w:r w:rsidRPr="0028146E">
        <w:rPr>
          <w:noProof/>
          <w:color w:val="000000" w:themeColor="text1"/>
          <w:lang w:val="en-US"/>
        </w:rPr>
        <w:t>has a height of 0.63 nm</w:t>
      </w:r>
      <w:r w:rsidR="00453701"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{"citationItems":[{"id":"ITEM-1","itemData":{"DOI":"10.1103/PhysRevLett.28.299","ISSN":"0031-9007","abstract":"The superconducting resistive transition of the layer compound NbSe2 has been observed for crystals a few layers thick. The Tc decreases as the crystal thickness is reduced below six NbSe2 layers, and a Tc of 3.8°K is predicted for a single layer. No significant increase in the transition width is observed as the number of NbSe2 layers is reduced. The results are compared to recent work on intercalated layer compounds. © 1972 The American Physical Society.","author":[{"dropping-particle":"","family":"Frindt","given":"R. F.","non-dropping-particle":"","parse-names":false,"suffix":""}],"container-title":"Physical Review Letters","id":"ITEM-1","issue":"5","issued":{"date-parts":[["1972","1","31"]]},"page":"299-301","publisher":"American Physical Society","title":"Superconductivity in Ultrathin NbSe2 Layers","type":"article-journal","volume":"28"},"uris":["http://www.mendeley.com/documents/?uuid=e0b32843-5294-3fbf-b30d-2d64706e1b77"]}],"mendeley":{"formattedCitation":"[43]","plainTextFormattedCitation":"[43]","previouslyFormattedCitation":"[43]"},"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[43]</w:t>
      </w:r>
      <w:r w:rsidRPr="0028146E">
        <w:rPr>
          <w:noProof/>
          <w:color w:val="000000" w:themeColor="text1"/>
          <w:lang w:val="en-US"/>
        </w:rPr>
        <w:fldChar w:fldCharType="end"/>
      </w:r>
      <w:r w:rsidRPr="0028146E">
        <w:rPr>
          <w:noProof/>
          <w:color w:val="000000" w:themeColor="text1"/>
          <w:lang w:val="en-US"/>
        </w:rPr>
        <w:t>. The islands with the largest apparent height, such as the one included on the right-hand edge of profile 3, might be the onset of the fifth layer. XPS and growth data support this assignment. Additional topography images of NbSe</w:t>
      </w:r>
      <w:r w:rsidRPr="0028146E">
        <w:rPr>
          <w:noProof/>
          <w:color w:val="000000" w:themeColor="text1"/>
          <w:vertAlign w:val="subscript"/>
          <w:lang w:val="en-US"/>
        </w:rPr>
        <w:t>2</w:t>
      </w:r>
      <w:r w:rsidRPr="0028146E">
        <w:rPr>
          <w:noProof/>
          <w:color w:val="000000" w:themeColor="text1"/>
          <w:lang w:val="en-US"/>
        </w:rPr>
        <w:t xml:space="preserve"> are included in the </w:t>
      </w:r>
      <w:r w:rsidR="002521A4" w:rsidRPr="0028146E">
        <w:rPr>
          <w:noProof/>
          <w:color w:val="000000" w:themeColor="text1"/>
          <w:lang w:val="en-US"/>
        </w:rPr>
        <w:t>SM</w:t>
      </w:r>
      <w:r w:rsidRPr="0028146E">
        <w:rPr>
          <w:noProof/>
          <w:color w:val="000000" w:themeColor="text1"/>
          <w:lang w:val="en-US"/>
        </w:rPr>
        <w:t xml:space="preserve">, and visualize the contribution of the exposed first layer, which is about 10 % of the surface area. Profile 4 shows an apparent height of about 0.8 nm commensurate with a single layer step. The corrugation of the layer surface and incomplete closure of the lower layers pose a significant challenge in the fabrication of few- or single-layer devices. </w:t>
      </w:r>
    </w:p>
    <w:p w14:paraId="428E97CB" w14:textId="7B591E1D" w:rsidR="00E87E21" w:rsidRPr="0028146E" w:rsidRDefault="00556B9B" w:rsidP="00E87E21">
      <w:pPr>
        <w:pStyle w:val="IOPH2"/>
        <w:rPr>
          <w:noProof/>
          <w:color w:val="000000" w:themeColor="text1"/>
          <w:lang w:val="en-US"/>
        </w:rPr>
      </w:pPr>
      <w:r w:rsidRPr="0028146E">
        <w:rPr>
          <w:noProof/>
          <w:color w:val="000000" w:themeColor="text1"/>
          <w:lang w:val="en-US"/>
        </w:rPr>
        <w:t>3</w:t>
      </w:r>
      <w:r w:rsidR="00E87E21" w:rsidRPr="0028146E">
        <w:rPr>
          <w:noProof/>
          <w:color w:val="000000" w:themeColor="text1"/>
          <w:lang w:val="en-US"/>
        </w:rPr>
        <w:t xml:space="preserve">.2 Electronic structure </w:t>
      </w:r>
    </w:p>
    <w:p w14:paraId="614CBEF2" w14:textId="16E312F1" w:rsidR="00AB3FF4" w:rsidRPr="0028146E" w:rsidRDefault="00E87E21" w:rsidP="00E87E21">
      <w:pPr>
        <w:pStyle w:val="IOPText"/>
        <w:rPr>
          <w:noProof/>
          <w:color w:val="000000" w:themeColor="text1"/>
          <w:lang w:val="en-US"/>
        </w:rPr>
      </w:pPr>
      <w:r w:rsidRPr="0028146E">
        <w:rPr>
          <w:noProof/>
          <w:color w:val="000000" w:themeColor="text1"/>
          <w:lang w:val="en-US"/>
        </w:rPr>
        <w:t>We used density functional theory (DFT) to study the band structure of NbSe</w:t>
      </w:r>
      <w:r w:rsidRPr="0028146E">
        <w:rPr>
          <w:noProof/>
          <w:color w:val="000000" w:themeColor="text1"/>
          <w:vertAlign w:val="subscript"/>
          <w:lang w:val="en-US"/>
        </w:rPr>
        <w:t>2</w:t>
      </w:r>
      <w:r w:rsidRPr="0028146E">
        <w:rPr>
          <w:noProof/>
          <w:color w:val="000000" w:themeColor="text1"/>
          <w:lang w:val="en-US"/>
        </w:rPr>
        <w:t>. The band structures of bulk and monolayer 2H-NbSe</w:t>
      </w:r>
      <w:r w:rsidRPr="0028146E">
        <w:rPr>
          <w:noProof/>
          <w:color w:val="000000" w:themeColor="text1"/>
          <w:vertAlign w:val="subscript"/>
          <w:lang w:val="en-US"/>
        </w:rPr>
        <w:t>2</w:t>
      </w:r>
      <w:r w:rsidR="00A24B6D" w:rsidRPr="0028146E">
        <w:rPr>
          <w:noProof/>
          <w:color w:val="000000" w:themeColor="text1"/>
          <w:lang w:val="en-US"/>
        </w:rPr>
        <w:t xml:space="preserve"> have been discussed extensively in </w:t>
      </w:r>
      <w:r w:rsidR="00EB4103" w:rsidRPr="0028146E">
        <w:rPr>
          <w:noProof/>
          <w:color w:val="000000" w:themeColor="text1"/>
          <w:lang w:val="en-US"/>
        </w:rPr>
        <w:t xml:space="preserve">the </w:t>
      </w:r>
      <w:r w:rsidR="00A24B6D" w:rsidRPr="0028146E">
        <w:rPr>
          <w:noProof/>
          <w:color w:val="000000" w:themeColor="text1"/>
          <w:lang w:val="en-US"/>
        </w:rPr>
        <w:t>literature</w:t>
      </w:r>
      <w:r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{"citationItems":[{"id":"ITEM-1","itemData":{"DOI":"10.1088/2053-1583/3/3/035028","ISSN":"2053-1583","abstract":"Adensity functional theory study of NbSe2\"Qsingle-layers in the normal non-modulated and the 3\"Q¡Ñ\"Q3 CDWstates is reported.Weshow that, in the single layer, the CDW barely affects the Fermi surface of the system, thus ruling out a nesting mechanism as the driving force for the modulation. The CDW stabilizes levels lying around 1.35 eV below the Fermi level within the Se-based valence band but having a substantial Nb-VNb bonding character. The absence of interlayer interactions leads to the suppression of the pancake-like portion of the bulk Fermi surface in the single-layer.Weperform scanning tunneling microscopy simulations and find that the images noticeably change with the sign and magnitude of the voltage bias. The atomic corrugation of the Se sublayer induced by the modulation plays a primary role in leading to these images, but the electronic reorganization also has an important contribution. The analysis of the variation of these images with the bias voltage does not support a Fermi surface nesting mechanism for the CDW. It is also shown that underlying graphene layers (present in some of the recent experimental work) do not modify the conduction band, but do affect the shape of the valence band of NbSe2\"Qsingle-layers. The relevance of these results in understanding recent physical measurements for NbSe2\"Qsingle-layers is discussed.","author":[{"dropping-particle":"","family":"Silva-Guillén","given":"José Ángel","non-dropping-particle":"","parse-names":false,"suffix":""},{"dropping-particle":"","family":"Ordejón","given":"Pablo","non-dropping-particle":"","parse-names":false,"suffix":""},{"dropping-particle":"","family":"Guinea","given":"Francisco","non-dropping-particle":"","parse-names":false,"suffix":""},{"dropping-particle":"","family":"Canadell","given":"Enric","non-dropping-particle":"","parse-names":false,"suffix":""}],"container-title":"2D Materials","id":"ITEM-1","issue":"3","issued":{"date-parts":[["2016","9","16"]]},"page":"035028","publisher":"IOP Publishing Ltd","title":"Electronic structure of 2H-NbSe2 single-layers in the CDW state","type":"article-journal","volume":"3"},"uris":["http://www.mendeley.com/documents/?uuid=2e5152e5-dbe0-3931-b372-600510250c6e"]},{"id":"ITEM-2","itemData":{"DOI":"10.1038/s42005-018-0041-4","ISSN":"2399-3650","abstract":"Recently, Ising superconductors that possess in-plane upper critical fields Hc2 much larger than the Pauli limit field are under intense experimental study. Many monolayer or few layer transition metal dichalcogenides are shown to be Ising superconductors. Here we show that in a wide range of experimentally accessible regimes where the in-plane magnetic field is higher than the Pauli limit field but lower than Hc2, a 2H-structure monolayer NbSe2 or similarly TaS2 becomes a nodal topological superconductor. The bulk nodal points appear on the Γ−M lines of the Brillouin zone where the Ising SOC vanishes. The nodal points are connected by Majorana flat bands, and the flat bands are associated with a large number of Majorana zero energy edge modes that induce spin-triplet Cooper pairs. This work demonstrates an experimentally feasible way to realize Majorana fermions in nodal topological superconductor, without any fine-tuning of experimental parameters. There are many different types of superconducting phases each with unique properties and mechanisms behind their superconductivity. The authors investigate a type of superconductor called an Ising superconductor and demonstrate that by application of a magnetic field they can be driven into a nodal superconducting phase.","author":[{"dropping-particle":"","family":"He","given":"Wen-Yu","non-dropping-particle":"","parse-names":false,"suffix":""},{"dropping-particle":"","family":"Zhou","given":"Benjamin T.","non-dropping-particle":"","parse-names":false,"suffix":""},{"dropping-particle":"","family":"He","given":"James J.","non-dropping-particle":"","parse-names":false,"suffix":""},{"dropping-particle":"","family":"Yuan","given":"Noah F. Q.","non-dropping-particle":"","parse-names":false,"suffix":""},{"dropping-particle":"","family":"Zhang","given":"Ting","non-dropping-particle":"","parse-names":false,"suffix":""},{"dropping-particle":"","family":"Law","given":"K. T.","non-dropping-particle":"","parse-names":false,"suffix":""}],"container-title":"Communications Physics","id":"ITEM-2","issue":"1","issued":{"date-parts":[["2018","12","26"]]},"page":"40","publisher":"Nature Publishing Group","title":"Magnetic field driven nodal topological superconductivity in monolayer transition metal dichalcogenides","type":"article-journal","volume":"1"},"uris":["http://www.mendeley.com/documents/?uuid=451df14f-c267-39bb-ba12-240f9344f6c9"]},{"id":"ITEM-3","itemData":{"DOI":"10.1103/PhysRevB.8.3719","ISSN":"0556-2805","abstract":"The nonrelativistic augmented-plane-wave (APW) method is applied to calculate the electronic band structures of several transition-metal- dichalcogenide (TX2) layer compounds, including materials with the C 6 (1T-HfS2,1T-TaS2), C 27 (2H-TaS2,2H-NbSe2), and C 7 (2H-MoS2) structure types. These calculations involve crystal potentials that are derived from neutral-atom charge densities. The results of these calculations confirm that the group-IVB (1T-HfS2) and group-VIB (2H-MoS2) compounds are semiconductors; the calculated indirect band gaps of 2.7 and 1.2 eV are in reasonable agreement with the observed values of 2.0 and 1.4 eV, respectively. Metallic behavior is predicted for the intermediate group-VB compounds 1T-TaS2, 2H-TaS2, and 2H-NbSe2. A novel feature of the metal d bands in the 2H-TX2 compounds is the occurence of a 1-eV hybridization gap within the dz2 and dx y, dx2-y2 manifolds. This splits off a pair of hybridized d bands which are half-filled in 2H-TaS2 and 2H-NbSe2 and completely filled in 2H-MoS2. As a result of this hybridization gap, the valence or conduction bandwidths in each of these 2H-TX2 compounds are reduced to about 1 eV. © 1973 The American Physical Society.","author":[{"dropping-particle":"","family":"Mattheiss","given":"L. F.","non-dropping-particle":"","parse-names":false,"suffix":""}],"container-title":"Physical Review B","id":"ITEM-3","issue":"8","issued":{"date-parts":[["1973","10","15"]]},"page":"3719-3740","publisher":"American Physical Society","title":"Band Structures of Transition-Metal-Dichalcogenide Layer Compounds","type":"article-journal","volume":"8"},"uris":["http://www.mendeley.com/documents/?uuid=77712f8e-c218-3efc-8082-ffcbc2f2e757"]}],"mendeley":{"formattedCitation":"[15,44,45]","plainTextFormattedCitation":"[15,44,45]","previouslyFormattedCitation":"[15,44,45]"},"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[15,44,45]</w:t>
      </w:r>
      <w:r w:rsidRPr="0028146E">
        <w:rPr>
          <w:noProof/>
          <w:color w:val="000000" w:themeColor="text1"/>
          <w:lang w:val="en-US"/>
        </w:rPr>
        <w:fldChar w:fldCharType="end"/>
      </w:r>
      <w:r w:rsidRPr="0028146E">
        <w:rPr>
          <w:noProof/>
          <w:color w:val="000000" w:themeColor="text1"/>
          <w:lang w:val="en-US"/>
        </w:rPr>
        <w:t xml:space="preserve">. </w:t>
      </w:r>
      <w:r w:rsidR="00B57EFB" w:rsidRPr="0028146E">
        <w:rPr>
          <w:noProof/>
          <w:color w:val="000000" w:themeColor="text1"/>
          <w:lang w:val="en-US"/>
        </w:rPr>
        <w:t>The band</w:t>
      </w:r>
      <w:r w:rsidR="00DD1CE0" w:rsidRPr="0028146E">
        <w:rPr>
          <w:noProof/>
          <w:color w:val="000000" w:themeColor="text1"/>
          <w:lang w:val="en-US"/>
        </w:rPr>
        <w:t xml:space="preserve"> </w:t>
      </w:r>
      <w:r w:rsidR="00B57EFB" w:rsidRPr="0028146E">
        <w:rPr>
          <w:noProof/>
          <w:color w:val="000000" w:themeColor="text1"/>
          <w:lang w:val="en-US"/>
        </w:rPr>
        <w:t>structure of these two cases and their corresponding Seebeck coefficient</w:t>
      </w:r>
      <w:r w:rsidR="00C9589A" w:rsidRPr="0028146E">
        <w:rPr>
          <w:noProof/>
          <w:color w:val="000000" w:themeColor="text1"/>
          <w:lang w:val="en-US"/>
        </w:rPr>
        <w:t>s</w:t>
      </w:r>
      <w:r w:rsidR="00B57EFB" w:rsidRPr="0028146E">
        <w:rPr>
          <w:noProof/>
          <w:color w:val="000000" w:themeColor="text1"/>
          <w:lang w:val="en-US"/>
        </w:rPr>
        <w:t xml:space="preserve"> </w:t>
      </w:r>
      <w:r w:rsidR="00323ADE" w:rsidRPr="0028146E">
        <w:rPr>
          <w:noProof/>
          <w:color w:val="000000" w:themeColor="text1"/>
          <w:lang w:val="en-US"/>
        </w:rPr>
        <w:t>are</w:t>
      </w:r>
      <w:r w:rsidR="00B57EFB" w:rsidRPr="0028146E">
        <w:rPr>
          <w:noProof/>
          <w:color w:val="000000" w:themeColor="text1"/>
          <w:lang w:val="en-US"/>
        </w:rPr>
        <w:t xml:space="preserve"> shown in the supplementa</w:t>
      </w:r>
      <w:r w:rsidR="00E7527C">
        <w:rPr>
          <w:noProof/>
          <w:color w:val="000000" w:themeColor="text1"/>
          <w:lang w:val="en-US"/>
        </w:rPr>
        <w:t>l</w:t>
      </w:r>
      <w:r w:rsidR="00B57EFB" w:rsidRPr="0028146E">
        <w:rPr>
          <w:noProof/>
          <w:color w:val="000000" w:themeColor="text1"/>
          <w:lang w:val="en-US"/>
        </w:rPr>
        <w:t xml:space="preserve"> material. As shown in Fig. S</w:t>
      </w:r>
      <w:r w:rsidR="00A2439E" w:rsidRPr="0028146E">
        <w:rPr>
          <w:noProof/>
          <w:color w:val="000000" w:themeColor="text1"/>
          <w:lang w:val="en-US"/>
        </w:rPr>
        <w:t>5,</w:t>
      </w:r>
      <w:r w:rsidR="00B57EFB" w:rsidRPr="0028146E">
        <w:rPr>
          <w:noProof/>
          <w:color w:val="000000" w:themeColor="text1"/>
          <w:lang w:val="en-US"/>
        </w:rPr>
        <w:t xml:space="preserve">  both bulk and monolayer 2H-NbSe</w:t>
      </w:r>
      <w:r w:rsidR="00B57EFB" w:rsidRPr="0028146E">
        <w:rPr>
          <w:noProof/>
          <w:color w:val="000000" w:themeColor="text1"/>
          <w:vertAlign w:val="subscript"/>
          <w:lang w:val="en-US"/>
        </w:rPr>
        <w:t>2</w:t>
      </w:r>
      <w:r w:rsidR="00B57EFB" w:rsidRPr="0028146E">
        <w:rPr>
          <w:noProof/>
          <w:color w:val="000000" w:themeColor="text1"/>
          <w:lang w:val="en-US"/>
        </w:rPr>
        <w:t xml:space="preserve"> are metallic with Fermi level</w:t>
      </w:r>
      <w:r w:rsidR="00CC7B1C" w:rsidRPr="0028146E">
        <w:rPr>
          <w:noProof/>
          <w:color w:val="000000" w:themeColor="text1"/>
          <w:lang w:val="en-US"/>
        </w:rPr>
        <w:t>s</w:t>
      </w:r>
      <w:r w:rsidR="00B57EFB" w:rsidRPr="0028146E">
        <w:rPr>
          <w:noProof/>
          <w:color w:val="000000" w:themeColor="text1"/>
          <w:lang w:val="en-US"/>
        </w:rPr>
        <w:t xml:space="preserve"> inside the band and a small Seebeck coefficient. As expected, in the case of a monolayer, </w:t>
      </w:r>
      <w:r w:rsidR="00EB4103" w:rsidRPr="0028146E">
        <w:rPr>
          <w:noProof/>
          <w:color w:val="000000" w:themeColor="text1"/>
          <w:lang w:val="en-US"/>
        </w:rPr>
        <w:t xml:space="preserve">the </w:t>
      </w:r>
      <w:r w:rsidR="00B57EFB" w:rsidRPr="0028146E">
        <w:rPr>
          <w:noProof/>
          <w:color w:val="000000" w:themeColor="text1"/>
          <w:lang w:val="en-US"/>
        </w:rPr>
        <w:t>sample is overa</w:t>
      </w:r>
      <w:r w:rsidR="00EB4103" w:rsidRPr="0028146E">
        <w:rPr>
          <w:noProof/>
          <w:color w:val="000000" w:themeColor="text1"/>
          <w:lang w:val="en-US"/>
        </w:rPr>
        <w:t>l</w:t>
      </w:r>
      <w:r w:rsidR="00B57EFB" w:rsidRPr="0028146E">
        <w:rPr>
          <w:noProof/>
          <w:color w:val="000000" w:themeColor="text1"/>
          <w:lang w:val="en-US"/>
        </w:rPr>
        <w:t xml:space="preserve">l less metallic as a result of </w:t>
      </w:r>
      <w:r w:rsidR="00EB4103" w:rsidRPr="0028146E">
        <w:rPr>
          <w:noProof/>
          <w:color w:val="000000" w:themeColor="text1"/>
          <w:lang w:val="en-US"/>
        </w:rPr>
        <w:t xml:space="preserve">the </w:t>
      </w:r>
      <w:r w:rsidR="00B57EFB" w:rsidRPr="0028146E">
        <w:rPr>
          <w:noProof/>
          <w:color w:val="000000" w:themeColor="text1"/>
          <w:lang w:val="en-US"/>
        </w:rPr>
        <w:t xml:space="preserve">shift in the band levels. </w:t>
      </w:r>
      <w:r w:rsidR="0088472D" w:rsidRPr="0028146E">
        <w:rPr>
          <w:noProof/>
          <w:color w:val="000000" w:themeColor="text1"/>
          <w:lang w:val="en-US"/>
        </w:rPr>
        <w:t xml:space="preserve">It is then </w:t>
      </w:r>
      <w:r w:rsidR="007869F1" w:rsidRPr="0028146E">
        <w:rPr>
          <w:noProof/>
          <w:color w:val="000000" w:themeColor="text1"/>
          <w:lang w:val="en-US"/>
        </w:rPr>
        <w:t>anticipated</w:t>
      </w:r>
      <w:r w:rsidR="0088472D" w:rsidRPr="0028146E">
        <w:rPr>
          <w:noProof/>
          <w:color w:val="000000" w:themeColor="text1"/>
          <w:lang w:val="en-US"/>
        </w:rPr>
        <w:t xml:space="preserve"> that regardless of the number of layers, 2H-NbSe</w:t>
      </w:r>
      <w:r w:rsidR="0088472D" w:rsidRPr="0028146E">
        <w:rPr>
          <w:noProof/>
          <w:color w:val="000000" w:themeColor="text1"/>
          <w:vertAlign w:val="subscript"/>
          <w:lang w:val="en-US"/>
        </w:rPr>
        <w:t>2</w:t>
      </w:r>
      <w:r w:rsidR="0088472D" w:rsidRPr="0028146E">
        <w:rPr>
          <w:noProof/>
          <w:color w:val="000000" w:themeColor="text1"/>
          <w:lang w:val="en-US"/>
        </w:rPr>
        <w:t xml:space="preserve"> preserve</w:t>
      </w:r>
      <w:r w:rsidR="00A97DBB" w:rsidRPr="0028146E">
        <w:rPr>
          <w:noProof/>
          <w:color w:val="000000" w:themeColor="text1"/>
          <w:lang w:val="en-US"/>
        </w:rPr>
        <w:t>s</w:t>
      </w:r>
      <w:r w:rsidR="0088472D" w:rsidRPr="0028146E">
        <w:rPr>
          <w:noProof/>
          <w:color w:val="000000" w:themeColor="text1"/>
          <w:lang w:val="en-US"/>
        </w:rPr>
        <w:t xml:space="preserve"> its metallic behavior. </w:t>
      </w:r>
    </w:p>
    <w:p w14:paraId="1A658048" w14:textId="4444C4C1" w:rsidR="00AB3FF4" w:rsidRPr="0028146E" w:rsidRDefault="0088472D" w:rsidP="00E87E21">
      <w:pPr>
        <w:pStyle w:val="IOPText"/>
        <w:rPr>
          <w:noProof/>
          <w:color w:val="000000" w:themeColor="text1"/>
          <w:lang w:val="en-US"/>
        </w:rPr>
      </w:pPr>
      <w:r w:rsidRPr="0028146E">
        <w:rPr>
          <w:noProof/>
          <w:color w:val="000000" w:themeColor="text1"/>
          <w:lang w:val="en-US"/>
        </w:rPr>
        <w:t>Fig</w:t>
      </w:r>
      <w:r w:rsidR="00DD1CE0" w:rsidRPr="0028146E">
        <w:rPr>
          <w:noProof/>
          <w:color w:val="000000" w:themeColor="text1"/>
          <w:lang w:val="en-US"/>
        </w:rPr>
        <w:t>ure</w:t>
      </w:r>
      <w:r w:rsidRPr="0028146E">
        <w:rPr>
          <w:noProof/>
          <w:color w:val="000000" w:themeColor="text1"/>
          <w:lang w:val="en-US"/>
        </w:rPr>
        <w:t xml:space="preserve"> </w:t>
      </w:r>
      <w:r w:rsidR="0062022F" w:rsidRPr="0028146E">
        <w:rPr>
          <w:noProof/>
          <w:color w:val="000000" w:themeColor="text1"/>
          <w:lang w:val="en-US"/>
        </w:rPr>
        <w:t>3</w:t>
      </w:r>
      <w:r w:rsidRPr="0028146E">
        <w:rPr>
          <w:noProof/>
          <w:color w:val="000000" w:themeColor="text1"/>
          <w:lang w:val="en-US"/>
        </w:rPr>
        <w:t xml:space="preserve"> shows the obtained band</w:t>
      </w:r>
      <w:r w:rsidR="00DD1CE0" w:rsidRPr="0028146E">
        <w:rPr>
          <w:noProof/>
          <w:color w:val="000000" w:themeColor="text1"/>
          <w:lang w:val="en-US"/>
        </w:rPr>
        <w:t xml:space="preserve"> </w:t>
      </w:r>
      <w:r w:rsidRPr="0028146E">
        <w:rPr>
          <w:noProof/>
          <w:color w:val="000000" w:themeColor="text1"/>
          <w:lang w:val="en-US"/>
        </w:rPr>
        <w:t xml:space="preserve">structure and the </w:t>
      </w:r>
      <w:r w:rsidR="005E13A1" w:rsidRPr="0028146E">
        <w:rPr>
          <w:noProof/>
          <w:color w:val="000000" w:themeColor="text1"/>
          <w:lang w:val="en-US"/>
        </w:rPr>
        <w:t>corresponding</w:t>
      </w:r>
      <w:r w:rsidRPr="0028146E">
        <w:rPr>
          <w:noProof/>
          <w:color w:val="000000" w:themeColor="text1"/>
          <w:lang w:val="en-US"/>
        </w:rPr>
        <w:t xml:space="preserve"> Seebeck coefficient </w:t>
      </w:r>
      <w:r w:rsidR="00E87E21" w:rsidRPr="0028146E">
        <w:rPr>
          <w:noProof/>
          <w:color w:val="000000" w:themeColor="text1"/>
          <w:lang w:val="en-US"/>
        </w:rPr>
        <w:t>for 4L-NbSe</w:t>
      </w:r>
      <w:r w:rsidR="00E87E21" w:rsidRPr="0028146E">
        <w:rPr>
          <w:noProof/>
          <w:color w:val="000000" w:themeColor="text1"/>
          <w:vertAlign w:val="subscript"/>
          <w:lang w:val="en-US"/>
        </w:rPr>
        <w:t>2</w:t>
      </w:r>
      <w:r w:rsidR="00E87E21" w:rsidRPr="0028146E">
        <w:rPr>
          <w:noProof/>
          <w:color w:val="000000" w:themeColor="text1"/>
          <w:lang w:val="en-US"/>
        </w:rPr>
        <w:t xml:space="preserve">. </w:t>
      </w:r>
      <w:r w:rsidR="0062022F" w:rsidRPr="0028146E">
        <w:rPr>
          <w:noProof/>
          <w:color w:val="000000" w:themeColor="text1"/>
          <w:lang w:val="en-US"/>
        </w:rPr>
        <w:t xml:space="preserve">The number of layers </w:t>
      </w:r>
      <w:r w:rsidR="00590AE7" w:rsidRPr="0028146E">
        <w:rPr>
          <w:noProof/>
          <w:color w:val="000000" w:themeColor="text1"/>
          <w:lang w:val="en-US"/>
        </w:rPr>
        <w:t>is set</w:t>
      </w:r>
      <w:r w:rsidR="0062022F" w:rsidRPr="0028146E">
        <w:rPr>
          <w:noProof/>
          <w:color w:val="000000" w:themeColor="text1"/>
          <w:lang w:val="en-US"/>
        </w:rPr>
        <w:t xml:space="preserve"> to four to represent the MBE grown samples accurately. The 4L-NbSe</w:t>
      </w:r>
      <w:r w:rsidR="0062022F" w:rsidRPr="0028146E">
        <w:rPr>
          <w:noProof/>
          <w:color w:val="000000" w:themeColor="text1"/>
          <w:vertAlign w:val="subscript"/>
          <w:lang w:val="en-US"/>
        </w:rPr>
        <w:t>2</w:t>
      </w:r>
      <w:r w:rsidR="0062022F" w:rsidRPr="0028146E">
        <w:rPr>
          <w:noProof/>
          <w:color w:val="000000" w:themeColor="text1"/>
          <w:lang w:val="en-US"/>
        </w:rPr>
        <w:t xml:space="preserve"> remains metallic and the</w:t>
      </w:r>
      <w:r w:rsidR="00E87E21" w:rsidRPr="0028146E">
        <w:rPr>
          <w:noProof/>
          <w:color w:val="000000" w:themeColor="text1"/>
          <w:lang w:val="en-US"/>
        </w:rPr>
        <w:t xml:space="preserve"> Fermi level (zero of the energy scale) </w:t>
      </w:r>
      <w:r w:rsidR="0062022F" w:rsidRPr="0028146E">
        <w:rPr>
          <w:noProof/>
          <w:color w:val="000000" w:themeColor="text1"/>
          <w:lang w:val="en-US"/>
        </w:rPr>
        <w:t xml:space="preserve">is </w:t>
      </w:r>
      <w:r w:rsidR="00E87E21" w:rsidRPr="0028146E">
        <w:rPr>
          <w:noProof/>
          <w:color w:val="000000" w:themeColor="text1"/>
          <w:lang w:val="en-US"/>
        </w:rPr>
        <w:t xml:space="preserve">deep inside the band. </w:t>
      </w:r>
      <w:r w:rsidR="0062022F" w:rsidRPr="0028146E">
        <w:rPr>
          <w:noProof/>
          <w:color w:val="000000" w:themeColor="text1"/>
          <w:lang w:val="en-US"/>
        </w:rPr>
        <w:t>Due to the metallic nature of the sample, t</w:t>
      </w:r>
      <w:r w:rsidR="00E87E21" w:rsidRPr="0028146E">
        <w:rPr>
          <w:noProof/>
          <w:color w:val="000000" w:themeColor="text1"/>
          <w:lang w:val="en-US"/>
        </w:rPr>
        <w:t>he absolute Seebeck values are expected to be small</w:t>
      </w:r>
      <w:r w:rsidR="00590AE7" w:rsidRPr="0028146E">
        <w:rPr>
          <w:noProof/>
          <w:color w:val="000000" w:themeColor="text1"/>
          <w:lang w:val="en-US"/>
        </w:rPr>
        <w:t>.</w:t>
      </w:r>
      <w:r w:rsidR="0062022F" w:rsidRPr="0028146E">
        <w:rPr>
          <w:noProof/>
          <w:color w:val="000000" w:themeColor="text1"/>
          <w:lang w:val="en-US"/>
        </w:rPr>
        <w:t xml:space="preserve"> </w:t>
      </w:r>
      <w:r w:rsidR="00590AE7" w:rsidRPr="0028146E">
        <w:rPr>
          <w:noProof/>
          <w:color w:val="000000" w:themeColor="text1"/>
          <w:lang w:val="en-US"/>
        </w:rPr>
        <w:t>A</w:t>
      </w:r>
      <w:r w:rsidR="0062022F" w:rsidRPr="0028146E">
        <w:rPr>
          <w:noProof/>
          <w:color w:val="000000" w:themeColor="text1"/>
          <w:lang w:val="en-US"/>
        </w:rPr>
        <w:t xml:space="preserve">s shown in Fig. 3, our DFT calculations predict </w:t>
      </w:r>
      <w:r w:rsidR="00942CAE" w:rsidRPr="0028146E">
        <w:rPr>
          <w:noProof/>
          <w:color w:val="000000" w:themeColor="text1"/>
          <w:lang w:val="en-US"/>
        </w:rPr>
        <w:t xml:space="preserve">absolute </w:t>
      </w:r>
      <w:r w:rsidR="0062022F" w:rsidRPr="0028146E">
        <w:rPr>
          <w:noProof/>
          <w:color w:val="000000" w:themeColor="text1"/>
          <w:lang w:val="en-US"/>
        </w:rPr>
        <w:t>values</w:t>
      </w:r>
      <w:r w:rsidR="006771F5" w:rsidRPr="0028146E">
        <w:rPr>
          <w:noProof/>
          <w:color w:val="000000" w:themeColor="text1"/>
          <w:lang w:val="en-US"/>
        </w:rPr>
        <w:t xml:space="preserve"> of</w:t>
      </w:r>
      <w:r w:rsidR="00E87E21" w:rsidRPr="0028146E">
        <w:rPr>
          <w:noProof/>
          <w:color w:val="000000" w:themeColor="text1"/>
          <w:lang w:val="en-US"/>
        </w:rPr>
        <w:t xml:space="preserve"> less than </w:t>
      </w:r>
      <w:r w:rsidR="0062022F" w:rsidRPr="0028146E">
        <w:rPr>
          <w:noProof/>
          <w:color w:val="000000" w:themeColor="text1"/>
          <w:lang w:val="en-US"/>
        </w:rPr>
        <w:t>6</w:t>
      </w:r>
      <w:r w:rsidR="00E87E21" w:rsidRPr="0028146E">
        <w:rPr>
          <w:noProof/>
          <w:color w:val="000000" w:themeColor="text1"/>
          <w:lang w:val="en-US"/>
        </w:rPr>
        <w:t xml:space="preserve">0 µV/K for </w:t>
      </w:r>
      <w:r w:rsidR="0062022F" w:rsidRPr="0028146E">
        <w:rPr>
          <w:noProof/>
          <w:color w:val="000000" w:themeColor="text1"/>
          <w:lang w:val="en-US"/>
        </w:rPr>
        <w:t>chemical potentials</w:t>
      </w:r>
      <w:r w:rsidR="00AD5AE0" w:rsidRPr="0028146E">
        <w:rPr>
          <w:noProof/>
          <w:color w:val="000000" w:themeColor="text1"/>
          <w:lang w:val="en-US"/>
        </w:rPr>
        <w:t xml:space="preserve"> </w:t>
      </w:r>
      <w:r w:rsidR="00EC2546" w:rsidRPr="0028146E">
        <w:rPr>
          <w:noProof/>
          <w:color w:val="000000" w:themeColor="text1"/>
          <w:lang w:val="en-US"/>
        </w:rPr>
        <w:t>smaller</w:t>
      </w:r>
      <w:r w:rsidR="00E87E21" w:rsidRPr="0028146E">
        <w:rPr>
          <w:noProof/>
          <w:color w:val="000000" w:themeColor="text1"/>
          <w:lang w:val="en-US"/>
        </w:rPr>
        <w:t xml:space="preserve"> than 0.25 eV</w:t>
      </w:r>
      <w:r w:rsidR="0062022F" w:rsidRPr="0028146E">
        <w:rPr>
          <w:noProof/>
          <w:color w:val="000000" w:themeColor="text1"/>
          <w:lang w:val="en-US"/>
        </w:rPr>
        <w:t xml:space="preserve"> (relative to the intrinsic Fermi level)</w:t>
      </w:r>
      <w:r w:rsidR="00E87E21" w:rsidRPr="0028146E">
        <w:rPr>
          <w:noProof/>
          <w:color w:val="000000" w:themeColor="text1"/>
          <w:lang w:val="en-US"/>
        </w:rPr>
        <w:t xml:space="preserve"> and less than </w:t>
      </w:r>
      <w:r w:rsidR="0062022F" w:rsidRPr="0028146E">
        <w:rPr>
          <w:noProof/>
          <w:color w:val="000000" w:themeColor="text1"/>
          <w:lang w:val="en-US"/>
        </w:rPr>
        <w:t>2</w:t>
      </w:r>
      <w:r w:rsidR="00E87E21" w:rsidRPr="0028146E">
        <w:rPr>
          <w:noProof/>
          <w:color w:val="000000" w:themeColor="text1"/>
          <w:lang w:val="en-US"/>
        </w:rPr>
        <w:t>0</w:t>
      </w:r>
      <w:r w:rsidR="00942CAE" w:rsidRPr="0028146E">
        <w:rPr>
          <w:noProof/>
          <w:color w:val="000000" w:themeColor="text1"/>
          <w:lang w:val="en-US"/>
        </w:rPr>
        <w:t> </w:t>
      </w:r>
      <w:r w:rsidR="00E87E21" w:rsidRPr="0028146E">
        <w:rPr>
          <w:noProof/>
          <w:color w:val="000000" w:themeColor="text1"/>
          <w:lang w:val="en-US"/>
        </w:rPr>
        <w:t>µV/K for intrinsic samples</w:t>
      </w:r>
      <w:r w:rsidR="0062022F" w:rsidRPr="0028146E">
        <w:rPr>
          <w:noProof/>
          <w:color w:val="000000" w:themeColor="text1"/>
          <w:lang w:val="en-US"/>
        </w:rPr>
        <w:t>.</w:t>
      </w:r>
      <w:r w:rsidR="00E87E21" w:rsidRPr="0028146E">
        <w:rPr>
          <w:noProof/>
          <w:color w:val="000000" w:themeColor="text1"/>
          <w:lang w:val="en-US"/>
        </w:rPr>
        <w:t xml:space="preserve"> The exact position of the </w:t>
      </w:r>
      <w:r w:rsidR="00E403E9" w:rsidRPr="0028146E">
        <w:rPr>
          <w:noProof/>
          <w:color w:val="000000" w:themeColor="text1"/>
          <w:lang w:val="en-US"/>
        </w:rPr>
        <w:t>chemical potential</w:t>
      </w:r>
      <w:r w:rsidR="00E87E21" w:rsidRPr="0028146E">
        <w:rPr>
          <w:noProof/>
          <w:color w:val="000000" w:themeColor="text1"/>
          <w:lang w:val="en-US"/>
        </w:rPr>
        <w:t xml:space="preserve"> in our MBE-grown samples is not known, </w:t>
      </w:r>
      <w:r w:rsidR="007B38C1" w:rsidRPr="0028146E">
        <w:rPr>
          <w:noProof/>
          <w:color w:val="000000" w:themeColor="text1"/>
          <w:lang w:val="en-US"/>
        </w:rPr>
        <w:t>since</w:t>
      </w:r>
      <w:r w:rsidR="00E87E21" w:rsidRPr="0028146E">
        <w:rPr>
          <w:noProof/>
          <w:color w:val="000000" w:themeColor="text1"/>
          <w:lang w:val="en-US"/>
        </w:rPr>
        <w:t xml:space="preserve"> the samples are Nb rich as discussed previously. The intercalation of the Nb atoms in between the layers </w:t>
      </w:r>
      <w:r w:rsidR="00E87E21"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{"citationItems":[{"id":"ITEM-1","itemData":{"DOI":"10.1016/0022-5088(66)90053-1","ISSN":"00225088","abstract":"The phase relationships in the systems Nb-Se, Nb-Te, Ta-Se, and Ta-Te have been studied by X-ray diffraction and density measurements. The intermediate phases found in these systems are Nb5Se4, Nb3Se4, Nb1+xSe2 (0.00</w:instrText>
      </w:r>
      <w:r w:rsidR="004A5F05">
        <w:rPr>
          <w:rFonts w:ascii="Cambria Math" w:hAnsi="Cambria Math" w:cs="Cambria Math"/>
          <w:noProof/>
          <w:color w:val="000000" w:themeColor="text1"/>
          <w:lang w:val="en-US"/>
        </w:rPr>
        <w:instrText>≦</w:instrText>
      </w:r>
      <w:r w:rsidR="004A5F05">
        <w:rPr>
          <w:noProof/>
          <w:color w:val="000000" w:themeColor="text1"/>
          <w:lang w:val="en-US"/>
        </w:rPr>
        <w:instrText>x</w:instrText>
      </w:r>
      <w:r w:rsidR="004A5F05">
        <w:rPr>
          <w:rFonts w:ascii="Cambria Math" w:hAnsi="Cambria Math" w:cs="Cambria Math"/>
          <w:noProof/>
          <w:color w:val="000000" w:themeColor="text1"/>
          <w:lang w:val="en-US"/>
        </w:rPr>
        <w:instrText>≦</w:instrText>
      </w:r>
      <w:r w:rsidR="004A5F05">
        <w:rPr>
          <w:noProof/>
          <w:color w:val="000000" w:themeColor="text1"/>
          <w:lang w:val="en-US"/>
        </w:rPr>
        <w:instrText xml:space="preserve">0.29; three polytype modifications 2H, 3R, and 4H), ~ NbSe4 (three modifications </w:instrText>
      </w:r>
      <w:r w:rsidR="004A5F05">
        <w:rPr>
          <w:rFonts w:cs="Times New Roman"/>
          <w:noProof/>
          <w:color w:val="000000" w:themeColor="text1"/>
          <w:lang w:val="en-US"/>
        </w:rPr>
        <w:instrText>α</w:instrText>
      </w:r>
      <w:r w:rsidR="004A5F05">
        <w:rPr>
          <w:noProof/>
          <w:color w:val="000000" w:themeColor="text1"/>
          <w:lang w:val="en-US"/>
        </w:rPr>
        <w:instrText xml:space="preserve">, </w:instrText>
      </w:r>
      <w:r w:rsidR="004A5F05">
        <w:rPr>
          <w:rFonts w:cs="Times New Roman"/>
          <w:noProof/>
          <w:color w:val="000000" w:themeColor="text1"/>
          <w:lang w:val="en-US"/>
        </w:rPr>
        <w:instrText>β</w:instrText>
      </w:r>
      <w:r w:rsidR="004A5F05">
        <w:rPr>
          <w:noProof/>
          <w:color w:val="000000" w:themeColor="text1"/>
          <w:lang w:val="en-US"/>
        </w:rPr>
        <w:instrText xml:space="preserve"> and </w:instrText>
      </w:r>
      <w:r w:rsidR="004A5F05">
        <w:rPr>
          <w:rFonts w:cs="Times New Roman"/>
          <w:noProof/>
          <w:color w:val="000000" w:themeColor="text1"/>
          <w:lang w:val="en-US"/>
        </w:rPr>
        <w:instrText>γ</w:instrText>
      </w:r>
      <w:r w:rsidR="004A5F05">
        <w:rPr>
          <w:noProof/>
          <w:color w:val="000000" w:themeColor="text1"/>
          <w:lang w:val="en-US"/>
        </w:rPr>
        <w:instrText>), Nb5Te4, Nb3Te4, NbTe2, NbTe4, Ta1+xSe2 (0.00</w:instrText>
      </w:r>
      <w:r w:rsidR="004A5F05">
        <w:rPr>
          <w:rFonts w:ascii="Cambria Math" w:hAnsi="Cambria Math" w:cs="Cambria Math"/>
          <w:noProof/>
          <w:color w:val="000000" w:themeColor="text1"/>
          <w:lang w:val="en-US"/>
        </w:rPr>
        <w:instrText>≦</w:instrText>
      </w:r>
      <w:r w:rsidR="004A5F05">
        <w:rPr>
          <w:noProof/>
          <w:color w:val="000000" w:themeColor="text1"/>
          <w:lang w:val="en-US"/>
        </w:rPr>
        <w:instrText>x</w:instrText>
      </w:r>
      <w:r w:rsidR="004A5F05">
        <w:rPr>
          <w:rFonts w:ascii="Cambria Math" w:hAnsi="Cambria Math" w:cs="Cambria Math"/>
          <w:noProof/>
          <w:color w:val="000000" w:themeColor="text1"/>
          <w:lang w:val="en-US"/>
        </w:rPr>
        <w:instrText>≦</w:instrText>
      </w:r>
      <w:r w:rsidR="004A5F05">
        <w:rPr>
          <w:noProof/>
          <w:color w:val="000000" w:themeColor="text1"/>
          <w:lang w:val="en-US"/>
        </w:rPr>
        <w:instrText xml:space="preserve"> 0.64; five modifications 1T, 2H, 3R, 4H (4Haor 4Hb), and 6R), TaSe3, TaTe2, and TaTe4. The intermediate phases found by us are compared with those reported by previous investigators of these systems. Most of the apparent inconsistencies are explained and resolved. © 1966.","author":[{"dropping-particle":"","family":"Selte","given":"K.","non-dropping-particle":"","parse-names":false,"suffix":""},{"dropping-particle":"","family":"Bjerkelund","given":"E.","non-dropping-particle":"","parse-names":false,"suffix":""},{"dropping-particle":"","family":"Kjekshus","given":"A.","non-dropping-particle":"","parse-names":false,"suffix":""}],"container-title":"Journal of the Less Common Metals","id":"ITEM-1","issue":"1","issued":{"date-parts":[["1966","7","1"]]},"page":"14-30","publisher":"Elsevier","title":"Intermediate phases in the systems niobium-selenium, niobium-tellurium, tantalum-selenium, and tantalum-tellurium","type":"article-journal","volume":"11"},"uris":["http://www.mendeley.com/documents/?uuid=ce87ec1f-4afc-3255-a32c-ccb592462048"]}],"mendeley":{"formattedCitation":"[46]","plainTextFormattedCitation":"[46]","previouslyFormattedCitation":"[46]"},"properties":{"noteIndex":0},"schema":"https://github.com/citation-style-language/schema/raw/master/csl-citation.json"}</w:instrText>
      </w:r>
      <w:r w:rsidR="00E87E21" w:rsidRPr="0028146E">
        <w:rPr>
          <w:noProof/>
          <w:color w:val="000000" w:themeColor="text1"/>
          <w:lang w:val="en-US"/>
        </w:rPr>
        <w:fldChar w:fldCharType="separate"/>
      </w:r>
      <w:r w:rsidR="004A5F05" w:rsidRPr="004A5F05">
        <w:rPr>
          <w:noProof/>
          <w:color w:val="000000" w:themeColor="text1"/>
          <w:lang w:val="en-US"/>
        </w:rPr>
        <w:t>[46]</w:t>
      </w:r>
      <w:r w:rsidR="00E87E21" w:rsidRPr="0028146E">
        <w:rPr>
          <w:noProof/>
          <w:color w:val="000000" w:themeColor="text1"/>
          <w:lang w:val="en-US"/>
        </w:rPr>
        <w:fldChar w:fldCharType="end"/>
      </w:r>
      <w:r w:rsidR="00E87E21" w:rsidRPr="0028146E">
        <w:rPr>
          <w:noProof/>
          <w:color w:val="000000" w:themeColor="text1"/>
          <w:lang w:val="en-US"/>
        </w:rPr>
        <w:t xml:space="preserve"> can result in a change in the chemical potential level and </w:t>
      </w:r>
      <w:r w:rsidR="009C19DD" w:rsidRPr="0028146E">
        <w:rPr>
          <w:noProof/>
          <w:color w:val="000000" w:themeColor="text1"/>
          <w:lang w:val="en-US"/>
        </w:rPr>
        <w:t>consequently</w:t>
      </w:r>
      <w:r w:rsidR="00E87E21" w:rsidRPr="0028146E">
        <w:rPr>
          <w:noProof/>
          <w:color w:val="000000" w:themeColor="text1"/>
          <w:lang w:val="en-US"/>
        </w:rPr>
        <w:t xml:space="preserve"> a change in the Seebeck coefficient. </w:t>
      </w:r>
      <w:r w:rsidR="00FA14DE" w:rsidRPr="0028146E">
        <w:rPr>
          <w:noProof/>
          <w:color w:val="000000" w:themeColor="text1"/>
          <w:lang w:val="en-US"/>
        </w:rPr>
        <w:t>Comparing the obtained results from DFT with measured room temperature Seebeck coefficient, we conclude that the chemical potential at room temperature is slightly less than</w:t>
      </w:r>
      <w:r w:rsidR="00E87E21" w:rsidRPr="0028146E">
        <w:rPr>
          <w:noProof/>
          <w:color w:val="000000" w:themeColor="text1"/>
          <w:lang w:val="en-US"/>
        </w:rPr>
        <w:t xml:space="preserve"> 0.1</w:t>
      </w:r>
      <w:r w:rsidR="007A14CA" w:rsidRPr="0028146E">
        <w:rPr>
          <w:noProof/>
          <w:color w:val="000000" w:themeColor="text1"/>
          <w:lang w:val="en-US"/>
        </w:rPr>
        <w:t> </w:t>
      </w:r>
      <w:r w:rsidR="00E87E21" w:rsidRPr="0028146E">
        <w:rPr>
          <w:noProof/>
          <w:color w:val="000000" w:themeColor="text1"/>
          <w:lang w:val="en-US"/>
        </w:rPr>
        <w:t>eV below the intrinsic Fermi level. We note that the measured Seebeck coefficients for both the CVT sample and MBE grown layers are negative</w:t>
      </w:r>
      <w:r w:rsidR="00AB3FF4" w:rsidRPr="0028146E">
        <w:rPr>
          <w:noProof/>
          <w:color w:val="000000" w:themeColor="text1"/>
          <w:lang w:val="en-US"/>
        </w:rPr>
        <w:t xml:space="preserve"> at this temperature</w:t>
      </w:r>
      <w:r w:rsidR="00E87E21" w:rsidRPr="0028146E">
        <w:rPr>
          <w:noProof/>
          <w:color w:val="000000" w:themeColor="text1"/>
          <w:lang w:val="en-US"/>
        </w:rPr>
        <w:t xml:space="preserve">. </w:t>
      </w:r>
    </w:p>
    <w:p w14:paraId="62495CB3" w14:textId="4727FBA4" w:rsidR="003F3D2B" w:rsidRPr="0028146E" w:rsidRDefault="00E87E21" w:rsidP="003F3D2B">
      <w:pPr>
        <w:pStyle w:val="IOPText"/>
        <w:rPr>
          <w:noProof/>
          <w:color w:val="000000" w:themeColor="text1"/>
          <w:lang w:val="en-US"/>
        </w:rPr>
      </w:pPr>
      <w:r w:rsidRPr="0028146E">
        <w:rPr>
          <w:noProof/>
          <w:color w:val="000000" w:themeColor="text1"/>
          <w:lang w:val="en-US"/>
        </w:rPr>
        <w:t>In the DFT calculations and within the reported Fermi window</w:t>
      </w:r>
      <w:r w:rsidR="00FA14DE" w:rsidRPr="0028146E">
        <w:rPr>
          <w:noProof/>
          <w:color w:val="000000" w:themeColor="text1"/>
          <w:lang w:val="en-US"/>
        </w:rPr>
        <w:t>,</w:t>
      </w:r>
      <w:r w:rsidRPr="0028146E">
        <w:rPr>
          <w:noProof/>
          <w:color w:val="000000" w:themeColor="text1"/>
          <w:lang w:val="en-US"/>
        </w:rPr>
        <w:t xml:space="preserve"> the chemical potential stays </w:t>
      </w:r>
      <w:r w:rsidR="007869F1" w:rsidRPr="0028146E">
        <w:rPr>
          <w:noProof/>
          <w:color w:val="000000" w:themeColor="text1"/>
          <w:lang w:val="en-US"/>
        </w:rPr>
        <w:t>with</w:t>
      </w:r>
      <w:r w:rsidRPr="0028146E">
        <w:rPr>
          <w:noProof/>
          <w:color w:val="000000" w:themeColor="text1"/>
          <w:lang w:val="en-US"/>
        </w:rPr>
        <w:t xml:space="preserve">in the same band. Although the chemical potential does not move to a different </w:t>
      </w:r>
      <w:r w:rsidRPr="0028146E">
        <w:rPr>
          <w:noProof/>
          <w:color w:val="000000" w:themeColor="text1"/>
          <w:lang w:val="en-US"/>
        </w:rPr>
        <w:lastRenderedPageBreak/>
        <w:t xml:space="preserve">band, the measured Seebeck changes sign, which is an indication that the slope of the density of states with respect to energy changes sign within the reported window. </w:t>
      </w:r>
      <w:r w:rsidR="00FA14DE" w:rsidRPr="0028146E">
        <w:rPr>
          <w:noProof/>
          <w:color w:val="000000" w:themeColor="text1"/>
          <w:lang w:val="en-US"/>
        </w:rPr>
        <w:t xml:space="preserve">Since the samples are metallic, we can assume that the number of free carriers do not change with temperature. Our calculation shows that the carrier concentration of these samples </w:t>
      </w:r>
      <w:proofErr w:type="gramStart"/>
      <w:r w:rsidR="00FA14DE" w:rsidRPr="0028146E">
        <w:rPr>
          <w:noProof/>
          <w:color w:val="000000" w:themeColor="text1"/>
          <w:lang w:val="en-US"/>
        </w:rPr>
        <w:t>is</w:t>
      </w:r>
      <w:r w:rsidR="004A3817" w:rsidRPr="0028146E">
        <w:rPr>
          <w:rFonts w:ascii="Arial" w:hAnsi="Arial" w:cs="Arial"/>
          <w:color w:val="000000" w:themeColor="text1"/>
          <w:sz w:val="22"/>
          <w:shd w:val="clear" w:color="auto" w:fill="FFFFFF"/>
          <w:lang w:val="en-US"/>
        </w:rPr>
        <w:t xml:space="preserve"> </w:t>
      </w:r>
      <w:r w:rsidR="004A3817" w:rsidRPr="0028146E">
        <w:rPr>
          <w:noProof/>
          <w:color w:val="000000" w:themeColor="text1"/>
          <w:lang w:val="en-US"/>
        </w:rPr>
        <w:t> </w:t>
      </w:r>
      <w:r w:rsidR="00492FC5" w:rsidRPr="00E14347">
        <w:rPr>
          <w:noProof/>
          <w:color w:val="000000" w:themeColor="text1"/>
          <w:lang w:val="en-US"/>
        </w:rPr>
        <w:t>4</w:t>
      </w:r>
      <w:proofErr w:type="gramEnd"/>
      <w:r w:rsidR="00492FC5" w:rsidRPr="00E14347">
        <w:rPr>
          <w:noProof/>
          <w:color w:val="000000" w:themeColor="text1"/>
          <w:lang w:val="en-US"/>
        </w:rPr>
        <w:t>.3</w:t>
      </w:r>
      <w:r w:rsidR="004A3817" w:rsidRPr="00E14347">
        <w:rPr>
          <w:rFonts w:cs="Times New Roman"/>
          <w:noProof/>
          <w:color w:val="000000" w:themeColor="text1"/>
          <w:lang w:val="en-US"/>
        </w:rPr>
        <w:t>×</w:t>
      </w:r>
      <w:r w:rsidR="004A3817" w:rsidRPr="00E14347">
        <w:rPr>
          <w:noProof/>
          <w:color w:val="000000" w:themeColor="text1"/>
          <w:lang w:val="en-US"/>
        </w:rPr>
        <w:t>10</w:t>
      </w:r>
      <w:r w:rsidR="004A3817" w:rsidRPr="00E14347">
        <w:rPr>
          <w:noProof/>
          <w:color w:val="000000" w:themeColor="text1"/>
          <w:vertAlign w:val="superscript"/>
          <w:lang w:val="en-US"/>
        </w:rPr>
        <w:t>2</w:t>
      </w:r>
      <w:r w:rsidR="00492FC5" w:rsidRPr="00E14347">
        <w:rPr>
          <w:noProof/>
          <w:color w:val="000000" w:themeColor="text1"/>
          <w:vertAlign w:val="superscript"/>
          <w:lang w:val="en-US"/>
        </w:rPr>
        <w:t>1</w:t>
      </w:r>
      <w:r w:rsidR="00446103" w:rsidRPr="00E14347">
        <w:rPr>
          <w:noProof/>
          <w:color w:val="000000" w:themeColor="text1"/>
          <w:lang w:val="en-US"/>
        </w:rPr>
        <w:t> </w:t>
      </w:r>
      <w:r w:rsidR="004A3817" w:rsidRPr="0028146E">
        <w:rPr>
          <w:noProof/>
          <w:color w:val="000000" w:themeColor="text1"/>
          <w:lang w:val="en-US"/>
        </w:rPr>
        <w:t>cm</w:t>
      </w:r>
      <w:r w:rsidR="004A3817" w:rsidRPr="0028146E">
        <w:rPr>
          <w:noProof/>
          <w:color w:val="000000" w:themeColor="text1"/>
          <w:vertAlign w:val="superscript"/>
          <w:lang w:val="en-US"/>
        </w:rPr>
        <w:t>-3</w:t>
      </w:r>
      <w:r w:rsidR="00E403E9" w:rsidRPr="0028146E">
        <w:rPr>
          <w:noProof/>
          <w:color w:val="000000" w:themeColor="text1"/>
          <w:lang w:val="en-US"/>
        </w:rPr>
        <w:t>. Fixing the carrier concentration, we can calculate the Seebeck coefficient of the samples with respect to temperature. The</w:t>
      </w:r>
      <w:r w:rsidR="00DF65D1" w:rsidRPr="0028146E">
        <w:rPr>
          <w:noProof/>
          <w:color w:val="000000" w:themeColor="text1"/>
          <w:lang w:val="en-US"/>
        </w:rPr>
        <w:t xml:space="preserve"> calculated Seebeck coefficient values</w:t>
      </w:r>
      <w:r w:rsidR="00E403E9" w:rsidRPr="0028146E">
        <w:rPr>
          <w:noProof/>
          <w:color w:val="000000" w:themeColor="text1"/>
          <w:lang w:val="en-US"/>
        </w:rPr>
        <w:t xml:space="preserve"> </w:t>
      </w:r>
      <w:r w:rsidR="00042B90" w:rsidRPr="0028146E">
        <w:rPr>
          <w:noProof/>
          <w:color w:val="000000" w:themeColor="text1"/>
          <w:lang w:val="en-US"/>
        </w:rPr>
        <w:t>are shown in Fig.</w:t>
      </w:r>
      <w:r w:rsidR="00BE7F42" w:rsidRPr="0028146E">
        <w:rPr>
          <w:noProof/>
          <w:color w:val="000000" w:themeColor="text1"/>
          <w:lang w:val="en-US"/>
        </w:rPr>
        <w:t> </w:t>
      </w:r>
      <w:r w:rsidR="00042B90" w:rsidRPr="0028146E">
        <w:rPr>
          <w:noProof/>
          <w:color w:val="000000" w:themeColor="text1"/>
          <w:lang w:val="en-US"/>
        </w:rPr>
        <w:t>4</w:t>
      </w:r>
      <w:r w:rsidR="00DF65D1" w:rsidRPr="0028146E">
        <w:rPr>
          <w:noProof/>
          <w:color w:val="000000" w:themeColor="text1"/>
          <w:lang w:val="en-US"/>
        </w:rPr>
        <w:t xml:space="preserve"> and are in close agreement w</w:t>
      </w:r>
      <w:r w:rsidR="00E403E9" w:rsidRPr="0028146E">
        <w:rPr>
          <w:noProof/>
          <w:color w:val="000000" w:themeColor="text1"/>
          <w:lang w:val="en-US"/>
        </w:rPr>
        <w:t>ith the experimental</w:t>
      </w:r>
      <w:r w:rsidR="00DF65D1" w:rsidRPr="0028146E">
        <w:rPr>
          <w:noProof/>
          <w:color w:val="000000" w:themeColor="text1"/>
          <w:lang w:val="en-US"/>
        </w:rPr>
        <w:t>ly</w:t>
      </w:r>
      <w:r w:rsidR="00E403E9" w:rsidRPr="0028146E">
        <w:rPr>
          <w:noProof/>
          <w:color w:val="000000" w:themeColor="text1"/>
          <w:lang w:val="en-US"/>
        </w:rPr>
        <w:t xml:space="preserve"> measure</w:t>
      </w:r>
      <w:r w:rsidR="00DF65D1" w:rsidRPr="0028146E">
        <w:rPr>
          <w:noProof/>
          <w:color w:val="000000" w:themeColor="text1"/>
          <w:lang w:val="en-US"/>
        </w:rPr>
        <w:t>d values.</w:t>
      </w:r>
      <w:r w:rsidR="000157C1" w:rsidRPr="0028146E">
        <w:rPr>
          <w:noProof/>
          <w:color w:val="000000" w:themeColor="text1"/>
          <w:lang w:val="en-US"/>
        </w:rPr>
        <w:t xml:space="preserve"> The slight differences could be associated with </w:t>
      </w:r>
      <w:r w:rsidR="00DF65D1" w:rsidRPr="0028146E">
        <w:rPr>
          <w:noProof/>
          <w:color w:val="000000" w:themeColor="text1"/>
          <w:lang w:val="en-US"/>
        </w:rPr>
        <w:t xml:space="preserve">the </w:t>
      </w:r>
      <w:r w:rsidR="000157C1" w:rsidRPr="0028146E">
        <w:rPr>
          <w:noProof/>
          <w:color w:val="000000" w:themeColor="text1"/>
          <w:lang w:val="en-US"/>
        </w:rPr>
        <w:t>constant relaxation approximation used in these calculations and slight changes in the carrier concentrations which w</w:t>
      </w:r>
      <w:r w:rsidR="00DF65D1" w:rsidRPr="0028146E">
        <w:rPr>
          <w:noProof/>
          <w:color w:val="000000" w:themeColor="text1"/>
          <w:lang w:val="en-US"/>
        </w:rPr>
        <w:t>ere</w:t>
      </w:r>
      <w:r w:rsidR="000157C1" w:rsidRPr="0028146E">
        <w:rPr>
          <w:noProof/>
          <w:color w:val="000000" w:themeColor="text1"/>
          <w:lang w:val="en-US"/>
        </w:rPr>
        <w:t xml:space="preserve"> not included. Overall, the DFT results agree</w:t>
      </w:r>
      <w:r w:rsidR="001C0605" w:rsidRPr="0028146E">
        <w:rPr>
          <w:noProof/>
          <w:color w:val="000000" w:themeColor="text1"/>
          <w:lang w:val="en-US"/>
        </w:rPr>
        <w:t xml:space="preserve"> with</w:t>
      </w:r>
      <w:r w:rsidR="00F52BE5" w:rsidRPr="0028146E">
        <w:rPr>
          <w:noProof/>
          <w:color w:val="000000" w:themeColor="text1"/>
          <w:lang w:val="en-US"/>
        </w:rPr>
        <w:t xml:space="preserve"> the</w:t>
      </w:r>
      <w:r w:rsidR="001C0605" w:rsidRPr="0028146E">
        <w:rPr>
          <w:noProof/>
          <w:color w:val="000000" w:themeColor="text1"/>
          <w:lang w:val="en-US"/>
        </w:rPr>
        <w:t xml:space="preserve"> experiments,</w:t>
      </w:r>
      <w:r w:rsidR="000157C1" w:rsidRPr="0028146E">
        <w:rPr>
          <w:noProof/>
          <w:color w:val="000000" w:themeColor="text1"/>
          <w:lang w:val="en-US"/>
        </w:rPr>
        <w:t xml:space="preserve"> in terms of the values and </w:t>
      </w:r>
      <w:r w:rsidR="0025388C" w:rsidRPr="0028146E">
        <w:rPr>
          <w:noProof/>
          <w:color w:val="000000" w:themeColor="text1"/>
          <w:lang w:val="en-US"/>
        </w:rPr>
        <mc:AlternateContent>
          <mc:Choice Requires="wps">
            <w:drawing>
              <wp:anchor distT="0" distB="0" distL="114300" distR="114300" simplePos="0" relativeHeight="251660288" behindDoc="0" locked="0" layoutInCell="1" allowOverlap="1" wp14:anchorId="0245475F" wp14:editId="68B459EE">
                <wp:simplePos x="0" y="0"/>
                <wp:positionH relativeFrom="page">
                  <wp:posOffset>579120</wp:posOffset>
                </wp:positionH>
                <wp:positionV relativeFrom="paragraph">
                  <wp:posOffset>2767679</wp:posOffset>
                </wp:positionV>
                <wp:extent cx="6400800" cy="568515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400800" cy="5685155"/>
                        </a:xfrm>
                        <a:prstGeom prst="rect">
                          <a:avLst/>
                        </a:prstGeom>
                        <a:solidFill>
                          <a:schemeClr val="lt1"/>
                        </a:solidFill>
                        <a:ln w="6350">
                          <a:noFill/>
                        </a:ln>
                      </wps:spPr>
                      <wps:txbx>
                        <w:txbxContent>
                          <w:p w14:paraId="58B2DFB0" w14:textId="38E59773" w:rsidR="00701384" w:rsidRDefault="00835BA3" w:rsidP="00835BA3">
                            <w:pPr>
                              <w:jc w:val="center"/>
                            </w:pPr>
                            <w:r>
                              <w:rPr>
                                <w:noProof/>
                              </w:rPr>
                              <w:drawing>
                                <wp:inline distT="0" distB="0" distL="0" distR="0" wp14:anchorId="72DF238D" wp14:editId="68448C68">
                                  <wp:extent cx="5432984" cy="466148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7">
                                            <a:extLst>
                                              <a:ext uri="{28A0092B-C50C-407E-A947-70E740481C1C}">
                                                <a14:useLocalDpi xmlns:a14="http://schemas.microsoft.com/office/drawing/2010/main" val="0"/>
                                              </a:ext>
                                            </a:extLst>
                                          </a:blip>
                                          <a:srcRect b="3909"/>
                                          <a:stretch/>
                                        </pic:blipFill>
                                        <pic:spPr bwMode="auto">
                                          <a:xfrm>
                                            <a:off x="0" y="0"/>
                                            <a:ext cx="5432984" cy="4661487"/>
                                          </a:xfrm>
                                          <a:prstGeom prst="rect">
                                            <a:avLst/>
                                          </a:prstGeom>
                                          <a:ln>
                                            <a:noFill/>
                                          </a:ln>
                                          <a:extLst>
                                            <a:ext uri="{53640926-AAD7-44D8-BBD7-CCE9431645EC}">
                                              <a14:shadowObscured xmlns:a14="http://schemas.microsoft.com/office/drawing/2010/main"/>
                                            </a:ext>
                                          </a:extLst>
                                        </pic:spPr>
                                      </pic:pic>
                                    </a:graphicData>
                                  </a:graphic>
                                </wp:inline>
                              </w:drawing>
                            </w:r>
                          </w:p>
                          <w:p w14:paraId="43CA8284" w14:textId="2DFDAE74" w:rsidR="00835BA3" w:rsidRPr="00FD21F0" w:rsidRDefault="00835BA3" w:rsidP="00835BA3">
                            <w:pPr>
                              <w:pStyle w:val="IOPText"/>
                              <w:rPr>
                                <w:color w:val="000000" w:themeColor="text1"/>
                                <w:lang w:val="en-US"/>
                              </w:rPr>
                            </w:pPr>
                            <w:r w:rsidRPr="00FD21F0">
                              <w:rPr>
                                <w:b/>
                                <w:bCs/>
                                <w:color w:val="000000" w:themeColor="text1"/>
                                <w:lang w:val="en-US"/>
                              </w:rPr>
                              <w:t>Fig</w:t>
                            </w:r>
                            <w:r w:rsidR="00BE5075" w:rsidRPr="00FD21F0">
                              <w:rPr>
                                <w:b/>
                                <w:bCs/>
                                <w:color w:val="000000" w:themeColor="text1"/>
                                <w:lang w:val="en-US"/>
                              </w:rPr>
                              <w:t>. </w:t>
                            </w:r>
                            <w:r w:rsidR="00E403E9" w:rsidRPr="00FD21F0">
                              <w:rPr>
                                <w:b/>
                                <w:bCs/>
                                <w:color w:val="000000" w:themeColor="text1"/>
                                <w:lang w:val="en-US"/>
                              </w:rPr>
                              <w:t>4</w:t>
                            </w:r>
                            <w:r w:rsidRPr="00FD21F0">
                              <w:rPr>
                                <w:b/>
                                <w:bCs/>
                                <w:color w:val="000000" w:themeColor="text1"/>
                                <w:lang w:val="en-US"/>
                              </w:rPr>
                              <w:t>.</w:t>
                            </w:r>
                            <w:r w:rsidRPr="00FD21F0">
                              <w:rPr>
                                <w:color w:val="000000" w:themeColor="text1"/>
                                <w:lang w:val="en-US"/>
                              </w:rPr>
                              <w:t xml:space="preserve"> Temperature-dependent electrical resistance and conductivity measurements, as well as Seebeck coefficient. (a)</w:t>
                            </w:r>
                            <w:r w:rsidR="00CC6044" w:rsidRPr="00FD21F0">
                              <w:rPr>
                                <w:color w:val="000000" w:themeColor="text1"/>
                                <w:lang w:val="en-US"/>
                              </w:rPr>
                              <w:t> </w:t>
                            </w:r>
                            <w:r w:rsidRPr="00FD21F0">
                              <w:rPr>
                                <w:color w:val="000000" w:themeColor="text1"/>
                                <w:lang w:val="en-US"/>
                              </w:rPr>
                              <w:t>Normalized resistance of samples S1 and the CVT bulk reference sample, (b) electrical conductivity of S1 and the CVT sample, and (c) Seebeck coefficient of S1 (after one-week exposure to air) and S5, compared with the CVT sample</w:t>
                            </w:r>
                            <w:r w:rsidR="00114592" w:rsidRPr="00FD21F0">
                              <w:rPr>
                                <w:color w:val="000000" w:themeColor="text1"/>
                                <w:lang w:val="en-US"/>
                              </w:rPr>
                              <w:t>, theoretical calculations</w:t>
                            </w:r>
                            <w:r w:rsidRPr="00FD21F0">
                              <w:rPr>
                                <w:color w:val="000000" w:themeColor="text1"/>
                                <w:lang w:val="en-US"/>
                              </w:rPr>
                              <w:t xml:space="preserve"> and literature data</w:t>
                            </w:r>
                            <w:r w:rsidR="00114592" w:rsidRPr="00FD21F0">
                              <w:rPr>
                                <w:color w:val="000000" w:themeColor="text1"/>
                                <w:lang w:val="en-US"/>
                              </w:rPr>
                              <w:t xml:space="preserve"> </w:t>
                            </w:r>
                            <w:r w:rsidR="00A05EC7" w:rsidRPr="00D921DC">
                              <w:rPr>
                                <w:noProof/>
                                <w:lang w:val="en-US"/>
                              </w:rPr>
                              <w:fldChar w:fldCharType="begin" w:fldLock="1"/>
                            </w:r>
                            <w:r w:rsidR="00A05EC7" w:rsidRPr="00D921DC">
                              <w:rPr>
                                <w:noProof/>
                                <w:lang w:val="en-US"/>
                              </w:rPr>
                              <w:instrText>ADDIN CSL_CITATION {"citationItems":[{"id":"ITEM-1","itemData":{"DOI":"10.1039/C5EE03813H","ISSN":"1754-5692","abstract":"A wearable thermoelectric generator, woven on a wristband, consisting of chemically exfoliated n- and p-type transition metal dichalcogenide nanosheets.","author":[{"dropping-particle":"","family":"Oh","given":"Jin Young","non-dropping-particle":"","parse-names":false,"suffix":""},{"dropping-particle":"","family":"Lee","given":"Ji Hoon","non-dropping-particle":"","parse-names":false,"suffix":""},{"dropping-particle":"","family":"Han","given":"Sun Woong","non-dropping-particle":"","parse-names":false,"suffix":""},{"dropping-particle":"","family":"Chae","given":"Soo Sang","non-dropping-particle":"","parse-names":false,"suffix":""},{"dropping-particle":"","family":"Bae","given":"Eun Jin","non-dropping-particle":"","parse-names":false,"suffix":""},{"dropping-particle":"","family":"Kang","given":"Young Hun","non-dropping-particle":"","parse-names":false,"suffix":""},{"dropping-particle":"","family":"Choi","given":"Won Jin","non-dropping-particle":"","parse-names":false,"suffix":""},{"dropping-particle":"","family":"Cho","given":"Song Yun","non-dropping-particle":"","parse-names":false,"suffix":""},{"dropping-particle":"","family":"Lee","given":"Jeong-O","non-dropping-particle":"","parse-names":false,"suffix":""},{"dropping-particle":"","family":"Baik","given":"Hong Koo","non-dropping-particle":"","parse-names":false,"suffix":""},{"dropping-particle":"Il","family":"Lee","given":"Tae","non-dropping-particle":"","parse-names":false,"suffix":""}],"container-title":"Energy &amp; Environmental Science","id":"ITEM-1","issue":"5","issued":{"date-parts":[["2016"]]},"page":"1696-1705","title":"Chemically exfoliated transition metal dichalcogenide nanosheet-based wearable thermoelectric generators","type":"article-journal","volume":"9"},"uris":["http://www.mendeley.com/documents/?uuid=f73fc8ab-315e-3a8f-bcdf-f3b6913ff1b7","http://www.mendeley.com/documents/?uuid=5a35cb73-9e45-4c9a-bcc4-0d67d3d48982"]},{"id":"ITEM-2","itemData":{"DOI":"10.1016/j.nanoen.2020.105197","ISSN":"22112855","abstract":"In two-dimensional van der Waals crystals, the interlayer stacking sequence often leads to a change in crystal symmetry and, thus, new polymorphs, leading to an abundant array of physical properties. In this paper, we report the polymorphic form of 2H-3R-NbSe 2 that exhibits a substantial difference in terms of the gate dependence of semimetallic behavior and Seebeck coefficient, compared to the well-known 2H-NbSe 2 with metallic transport behavior. The semimetallic features of 2H-3R-NbSe 2 indicate the presence of minor carriers, confirmed through theoretical calculations, which is in good agreement with the transport behavior. Our results reveal perspectives for understanding the metastable 2H-3R phase NbSe 2 , which is not far from equilibrium, and for engineering the materials necessary for efficient energy harvesting.","author":[{"dropping-particle":"","family":"Moon","given":"Hongjae","non-dropping-particle":"","parse-names":false,"suffix":""},{"dropping-particle":"","family":"Kim","given":"Jeongmin","non-dropping-particle":"","parse-names":false,"suffix":""},{"dropping-particle":"","family":"Bang","given":"Joonho","non-dropping-particle":"","parse-names":false,"suffix":""},{"dropping-particle":"","family":"Hong","given":"Seokkyoon","non-dropping-particle":"","parse-names":false,"suffix":""},{"dropping-particle":"","family":"Youn","given":"Seonhye","non-dropping-particle":"","parse-names":false,"suffix":""},{"dropping-particle":"","family":"Shin","given":"Hyunjun","non-dropping-particle":"","parse-names":false,"suffix":""},{"dropping-particle":"","family":"Roh","given":"Jong Wook","non-dropping-particle":"","parse-names":false,"suffix":""},{"dropping-particle":"","family":"Shim","given":"Wooyoung","non-dropping-particle":"","parse-names":false,"suffix":""},{"dropping-particle":"","family":"Lee","given":"Wooyoung","non-dropping-particle":"","parse-names":false,"suffix":""}],"container-title":"Nano Energy","id":"ITEM-2","issued":{"date-parts":[["2020","12"]]},"page":"105197","title":"Semimetallic features in thermoelectric transport properties of 2H–3R phase niobium diselenide","type":"article-journal","volume":"78"},"uris":["http://www.mendeley.com/documents/?uuid=0aef56c7-3ac6-374f-9e0e-7e4a6ce5402f","http://www.mendeley.com/documents/?uuid=a339b04f-ad96-4f65-891f-7d2d296ac97e"]},{"id":"ITEM-3","itemData":{"DOI":"10.1088/1674-1056/ab9614","ISSN":"1674-1056","abstract":"We report experimental investigation of the resistivity and Nernst effect in two-dimensional (2D) NbSe 2 crystals. A strongly enhanced Nernst effect, 100 times larger than that in bulk NbSe 2 , caused by moving vortices is observed in thin film. It is found that in the low temperature, high magnetic field regime, pinning effects show little dependence on the thickness and resistivity of the superconductor films. Strong Nernst signals persist above the superconducting transition, suggesting that the Nernst effect is a sensitive probe to superconducting fluctuations. A magnetic field induced superconductor-insulator transition (SIT) is evident, which is surprising in that such a SIT usually takes place in disordered dirty superconductors, while our samples are highly crystalline and close to the clean limit. Hence, our results expand the scope of SIT into 2D crystal clean superconductors.","author":[{"dropping-particle":"","family":"Li","given":"Xin-Qi","non-dropping-particle":"","parse-names":false,"suffix":""},{"dropping-particle":"","family":"Li","given":"Zhi-Lin","non-dropping-particle":"","parse-names":false,"suffix":""},{"dropping-particle":"","family":"Zhao","given":"Jia-Ji","non-dropping-particle":"","parse-names":false,"suffix":""},{"dropping-particle":"","family":"Wu","given":"Xiao-Song","non-dropping-particle":"","parse-names":false,"suffix":""}],"container-title":"Chinese Physics B","id":"ITEM-3","issue":"8","issued":{"date-parts":[["2020","7"]]},"page":"087402","title":"Electrical and thermoelectric study of two-dimensional crystal of NbSe2","type":"article-journal","volume":"29"},"uris":["http://www.mendeley.com/documents/?uuid=0d83265f-14d6-3f1e-bf7f-45ca673908ac","http://www.mendeley.com/documents/?uuid=128efd77-b693-4559-8dc3-3eb221c7f5b6"]},{"id":"ITEM-4","itemData":{"DOI":"10.1016/j.apsusc.2019.144342","ISSN":"01694332","abstract":"A R T I C L E I N F O Keywords: Transition metal dichalcogenide Niobium diselenide (NbSe 2) Chemical exfoliation Antioxidant Thermoelectric generator A B S T R A C T Despite the rapid development of mass production methods of two-dimensional (2D) transition metal dichal-cogenide (TMD) materials in liquid media, long-term stability of these materials in aqueous solution is a major issue. In this study, the instability of chemically exfoliated niobium diselenide (NbSe 2) nanosheets (NSs) dispersed in aqueous solution is systematically investigated, and it is revealed that the instability originates from the oxidation of NbSe 2 NSs in the aqueous solution, which leads to the precipitation of selenium and restacking of NbSe 2 NSs, degrading the electrical property of the NbSe 2 NSs. On the basis of the results, for the first time, we propose an efficient method to prevent the oxidation of NbSe 2 NSs using an antioxidant (L-ascorbic acid) that effectively consumes the oxygen dissolved in the aqueous solution, rendering the NbSe 2 NSs antioxidative during the redox reaction in the aqueous solution, and thereby, improving the long-term stability of the NbSe 2 NS ink. Finally, we demonstrate the fabrication of a thermoelectric generator by printing process with our long-term stable NbSe 2 NS ink. The thermoelectric power factor was nearly maintained up to 87% regardless of ink storage time even for 30 days.","author":[{"dropping-particle":"","family":"Park","given":"Hyemin","non-dropping-particle":"","parse-names":false,"suffix":""},{"dropping-particle":"","family":"Kim","given":"Jun Yeob","non-dropping-particle":"","parse-names":false,"suffix":""},{"dropping-particle":"","family":"Oh","given":"Jin Young","non-dropping-particle":"","parse-names":false,"suffix":""},{"dropping-particle":"Il","family":"Lee","given":"Tae","non-dropping-particle":"","parse-names":false,"suffix":""}],"container-title":"Applied Surface Science","id":"ITEM-4","issued":{"date-parts":[["2020","2"]]},"page":"144342","title":"Long-term stable NbSe2 nanosheet aqueous ink for printable electronics","type":"article-journal","volume":"504"},"uris":["http://www.mendeley.com/documents/?uuid=3394d4ed-0331-3056-b56e-5a43703e7f54"]},{"id":"ITEM-5","itemData":{"DOI":"10.1088/0953-2048/26/12/125020","ISSN":"0953-2048","author":[{"dropping-particle":"","family":"El-Bana","given":"Mohammed S","non-dropping-particle":"","parse-names":false,"suffix":""},{"dropping-particle":"","family":"Wolverson","given":"Daniel","non-dropping-particle":"","parse-names":false,"suffix":""},{"dropping-particle":"","family":"Russo","given":"Saverio","non-dropping-particle":"","parse-names":false,"suffix":""},{"dropping-particle":"","family":"Balakrishnan","given":"Geetha","non-dropping-particle":"","parse-names":false,"suffix":""},{"dropping-particle":"","family":"Paul","given":"Don Mck","non-dropping-particle":"","parse-names":false,"suffix":""},{"dropping-particle":"","family":"Bending","given":"Simon J","non-dropping-particle":"","parse-names":false,"suffix":""}],"container-title":"Superconductor Science and Technology","id":"ITEM-5","issue":"12","issued":{"date-parts":[["2013","12","1"]]},"page":"125020","title":"Superconductivity in two-dimensional NbSe2 field effect transistors","type":"article-journal","volume":"26"},"uris":["http://www.mendeley.com/documents/?uuid=ea5044a2-1cd8-3c36-97bb-1b59f152f3ee"]},{"id":"ITEM-6","itemData":{"DOI":"10.1016/j.physb.2009.10.028","ISSN":"09214526","abstract":"We have prepared compounds of 2H-NbSe 2 and 2H-Ga x NbSe 2 (x= 5% and 10%) at 700 1C. 2H-NbSe 2 single crystal exhibits superconducting and charge density wave (CDW) transition at 7.4 K and 35 K, respectively, whereas in polycrystalline pellet of poor residual resistance ratio (RRR) value, the CDW is absent. In Ga-intercalated compounds, the rapid decrease of superconducting transition temperature was noticed. Here we report the occurrence of two-band model in which the temperature dependence of mean free path length 'l(e)' is the main factor for overall behavior of resistivity and thermopower.","author":[{"dropping-particle":"","family":"Naik","given":"I","non-dropping-particle":"","parse-names":false,"suffix":""},{"dropping-particle":"","family":"Rastogi","given":"A.K.","non-dropping-particle":"","parse-names":false,"suffix":""}],"container-title":"Physica B: Condensed Matter","id":"ITEM-6","issue":"3","issued":{"date-parts":[["2010","2"]]},"page":"955-957","title":"Transport properties of 2H-NbSe2: Effect of Ga-intercalation","type":"article-journal","volume":"405"},"uris":["http://www.mendeley.com/documents/?uuid=bdf8b601-7394-3106-835b-5c64bfe25e18"]}],"mendeley":{"formattedCitation":"[48–53]","plainTextFormattedCitation":"[48–53]","previouslyFormattedCitation":"[49–53]"},"properties":{"noteIndex":0},"schema":"https://github.com/citation-style-language/schema/raw/master/csl-citation.json"}</w:instrText>
                            </w:r>
                            <w:r w:rsidR="00A05EC7" w:rsidRPr="00D921DC">
                              <w:rPr>
                                <w:noProof/>
                                <w:lang w:val="en-US"/>
                              </w:rPr>
                              <w:fldChar w:fldCharType="separate"/>
                            </w:r>
                            <w:r w:rsidR="00A05EC7" w:rsidRPr="00D921DC">
                              <w:rPr>
                                <w:noProof/>
                                <w:lang w:val="en-US"/>
                              </w:rPr>
                              <w:t>[48–53]</w:t>
                            </w:r>
                            <w:r w:rsidR="00A05EC7" w:rsidRPr="00D921DC">
                              <w:rPr>
                                <w:noProof/>
                                <w:lang w:val="en-US"/>
                              </w:rPr>
                              <w:fldChar w:fldCharType="end"/>
                            </w:r>
                            <w:r w:rsidRPr="00FD21F0">
                              <w:rPr>
                                <w:color w:val="000000" w:themeColor="text1"/>
                                <w:lang w:val="en-US"/>
                              </w:rPr>
                              <w:t>. Note that oxides were detected in the nanosheet samples and they were showing insulating behavior</w:t>
                            </w:r>
                            <w:r w:rsidR="00A51320" w:rsidRPr="00FD21F0">
                              <w:rPr>
                                <w:color w:val="000000" w:themeColor="text1"/>
                                <w:lang w:val="en-US"/>
                              </w:rPr>
                              <w:t xml:space="preserve"> and a positive room temperature Seebeck coefficient</w:t>
                            </w:r>
                            <w:r w:rsidR="00114592" w:rsidRPr="00FD21F0">
                              <w:rPr>
                                <w:color w:val="000000" w:themeColor="text1"/>
                                <w:lang w:val="en-US"/>
                              </w:rPr>
                              <w:t xml:space="preserve"> </w:t>
                            </w:r>
                            <w:r w:rsidRPr="00FD21F0">
                              <w:rPr>
                                <w:color w:val="000000" w:themeColor="text1"/>
                                <w:lang w:val="en-US"/>
                              </w:rPr>
                              <w:fldChar w:fldCharType="begin" w:fldLock="1"/>
                            </w:r>
                            <w:r w:rsidR="004A5F05">
                              <w:rPr>
                                <w:color w:val="000000" w:themeColor="text1"/>
                                <w:lang w:val="en-US"/>
                              </w:rPr>
                              <w:instrText>ADDIN CSL_CITATION {"citationItems":[{"id":"ITEM-1","itemData":{"DOI":"10.1039/C5EE03813H","ISSN":"1754-5692","abstract":"A wearable thermoelectric generator, woven on a wristband, consisting of chemically exfoliated n- and p-type transition metal dichalcogenide nanosheets.","author":[{"dropping-particle":"","family":"Oh","given":"Jin Young","non-dropping-particle":"","parse-names":false,"suffix":""},{"dropping-particle":"","family":"Lee","given":"Ji Hoon","non-dropping-particle":"","parse-names":false,"suffix":""},{"dropping-particle":"","family":"Han","given":"Sun Woong","non-dropping-particle":"","parse-names":false,"suffix":""},{"dropping-particle":"","family":"Chae","given":"Soo Sang","non-dropping-particle":"","parse-names":false,"suffix":""},{"dropping-particle":"","family":"Bae","given":"Eun Jin","non-dropping-particle":"","parse-names":false,"suffix":""},{"dropping-particle":"","family":"Kang","given":"Young Hun","non-dropping-particle":"","parse-names":false,"suffix":""},{"dropping-particle":"","family":"Choi","given":"Won Jin","non-dropping-particle":"","parse-names":false,"suffix":""},{"dropping-particle":"","family":"Cho","given":"Song Yun","non-dropping-particle":"","parse-names":false,"suffix":""},{"dropping-particle":"","family":"Lee","given":"Jeong-O","non-dropping-particle":"","parse-names":false,"suffix":""},{"dropping-particle":"","family":"Baik","given":"Hong Koo","non-dropping-particle":"","parse-names":false,"suffix":""},{"dropping-particle":"Il","family":"Lee","given":"Tae","non-dropping-particle":"","parse-names":false,"suffix":""}],"container-title":"Energy &amp; Environmental Science","id":"ITEM-1","issue":"5","issued":{"date-parts":[["2016"]]},"page":"1696-1705","title":"Chemically exfoliated transition metal dichalcogenide nanosheet-based wearable thermoelectric generators","type":"article-journal","volume":"9"},"uris":["http://www.mendeley.com/documents/?uuid=5a35cb73-9e45-4c9a-bcc4-0d67d3d48982","http://www.mendeley.com/documents/?uuid=f73fc8ab-315e-3a8f-bcdf-f3b6913ff1b7"]},{"id":"ITEM-2","itemData":{"DOI":"10.1016/j.apsusc.2019.144342","ISSN":"01694332","abstract":"A R T I C L E I N F O Keywords: Transition metal dichalcogenide Niobium diselenide (NbSe 2) Chemical exfoliation Antioxidant Thermoelectric generator A B S T R A C T Despite the rapid development of mass production methods of two-dimensional (2D) transition metal dichal-cogenide (TMD) materials in liquid media, long-term stability of these materials in aqueous solution is a major issue. In this study, the instability of chemically exfoliated niobium diselenide (NbSe 2) nanosheets (NSs) dispersed in aqueous solution is systematically investigated, and it is revealed that the instability originates from the oxidation of NbSe 2 NSs in the aqueous solution, which leads to the precipitation of selenium and restacking of NbSe 2 NSs, degrading the electrical property of the NbSe 2 NSs. On the basis of the results, for the first time, we propose an efficient method to prevent the oxidation of NbSe 2 NSs using an antioxidant (L-ascorbic acid) that effectively consumes the oxygen dissolved in the aqueous solution, rendering the NbSe 2 NSs antioxidative during the redox reaction in the aqueous solution, and thereby, improving the long-term stability of the NbSe 2 NS ink. Finally, we demonstrate the fabrication of a thermoelectric generator by printing process with our long-term stable NbSe 2 NS ink. The thermoelectric power factor was nearly maintained up to 87% regardless of ink storage time even for 30 days.","author":[{"dropping-particle":"","family":"Park","given":"Hyemin","non-dropping-particle":"","parse-names":false,"suffix":""},{"dropping-particle":"","family":"Kim","given":"Jun Yeob","non-dropping-particle":"","parse-names":false,"suffix":""},{"dropping-particle":"","family":"Oh","given":"Jin Young","non-dropping-particle":"","parse-names":false,"suffix":""},{"dropping-particle":"Il","family":"Lee","given":"Tae","non-dropping-particle":"","parse-names":false,"suffix":""}],"container-title":"Applied Surface Science","id":"ITEM-2","issued":{"date-parts":[["2020","2"]]},"page":"144342","title":"Long-term stable NbSe2 nanosheet aqueous ink for printable electronics","type":"article-journal","volume":"504"},"uris":["http://www.mendeley.com/documents/?uuid=fafee082-9016-4312-92cb-f70e66d505aa","http://www.mendeley.com/documents/?uuid=3394d4ed-0331-3056-b56e-5a43703e7f54","http://www.mendeley.com/documents/?uuid=c37d0a9f-11fd-48b9-892c-0cff31beae8c"]}],"mendeley":{"formattedCitation":"[49,52]","plainTextFormattedCitation":"[49,52]","previouslyFormattedCitation":"[49,52]"},"properties":{"noteIndex":0},"schema":"https://github.com/citation-style-language/schema/raw/master/csl-citation.json"}</w:instrText>
                            </w:r>
                            <w:r w:rsidRPr="00FD21F0">
                              <w:rPr>
                                <w:color w:val="000000" w:themeColor="text1"/>
                                <w:lang w:val="en-US"/>
                              </w:rPr>
                              <w:fldChar w:fldCharType="separate"/>
                            </w:r>
                            <w:r w:rsidR="004A5F05" w:rsidRPr="004A5F05">
                              <w:rPr>
                                <w:noProof/>
                                <w:color w:val="000000" w:themeColor="text1"/>
                                <w:lang w:val="en-US"/>
                              </w:rPr>
                              <w:t>[49,52]</w:t>
                            </w:r>
                            <w:r w:rsidRPr="00FD21F0">
                              <w:rPr>
                                <w:color w:val="000000" w:themeColor="text1"/>
                              </w:rPr>
                              <w:fldChar w:fldCharType="end"/>
                            </w:r>
                            <w:r w:rsidRPr="00FD21F0">
                              <w:rPr>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245475F" id="_x0000_t202" coordsize="21600,21600" o:spt="202" path="m,l,21600r21600,l21600,xe">
                <v:stroke joinstyle="miter"/>
                <v:path gradientshapeok="t" o:connecttype="rect"/>
              </v:shapetype>
              <v:shape id="Text Box 12" o:spid="_x0000_s1030" type="#_x0000_t202" style="position:absolute;left:0;text-align:left;margin-left:45.6pt;margin-top:217.95pt;width:7in;height:44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" fillcolor="white [3201]" stroked="f" strokeweight=".5pt">
                <v:textbox>
                  <w:txbxContent>
                    <w:p w14:paraId="58B2DFB0" w14:textId="38E59773" w:rsidR="00701384" w:rsidRDefault="00835BA3" w:rsidP="00835BA3">
                      <w:pPr>
                        <w:jc w:val="center"/>
                      </w:pPr>
                      <w:r>
                        <w:rPr>
                          <w:noProof/>
                        </w:rPr>
                        <w:drawing>
                          <wp:inline distT="0" distB="0" distL="0" distR="0" wp14:anchorId="72DF238D" wp14:editId="68448C68">
                            <wp:extent cx="5432984" cy="4661487"/>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8">
                                      <a:extLst>
                                        <a:ext uri="{28A0092B-C50C-407E-A947-70E740481C1C}">
                                          <a14:useLocalDpi xmlns:a14="http://schemas.microsoft.com/office/drawing/2010/main" val="0"/>
                                        </a:ext>
                                      </a:extLst>
                                    </a:blip>
                                    <a:srcRect b="3909"/>
                                    <a:stretch/>
                                  </pic:blipFill>
                                  <pic:spPr bwMode="auto">
                                    <a:xfrm>
                                      <a:off x="0" y="0"/>
                                      <a:ext cx="5432984" cy="4661487"/>
                                    </a:xfrm>
                                    <a:prstGeom prst="rect">
                                      <a:avLst/>
                                    </a:prstGeom>
                                    <a:ln>
                                      <a:noFill/>
                                    </a:ln>
                                    <a:extLst>
                                      <a:ext uri="{53640926-AAD7-44D8-BBD7-CCE9431645EC}">
                                        <a14:shadowObscured xmlns:a14="http://schemas.microsoft.com/office/drawing/2010/main"/>
                                      </a:ext>
                                    </a:extLst>
                                  </pic:spPr>
                                </pic:pic>
                              </a:graphicData>
                            </a:graphic>
                          </wp:inline>
                        </w:drawing>
                      </w:r>
                    </w:p>
                    <w:p w14:paraId="43CA8284" w14:textId="2DFDAE74" w:rsidR="00835BA3" w:rsidRPr="00FD21F0" w:rsidRDefault="00835BA3" w:rsidP="00835BA3">
                      <w:pPr>
                        <w:pStyle w:val="IOPText"/>
                        <w:rPr>
                          <w:color w:val="000000" w:themeColor="text1"/>
                          <w:lang w:val="en-US"/>
                        </w:rPr>
                      </w:pPr>
                      <w:r w:rsidRPr="00FD21F0">
                        <w:rPr>
                          <w:b/>
                          <w:bCs/>
                          <w:color w:val="000000" w:themeColor="text1"/>
                          <w:lang w:val="en-US"/>
                        </w:rPr>
                        <w:t>Fig</w:t>
                      </w:r>
                      <w:r w:rsidR="00BE5075" w:rsidRPr="00FD21F0">
                        <w:rPr>
                          <w:b/>
                          <w:bCs/>
                          <w:color w:val="000000" w:themeColor="text1"/>
                          <w:lang w:val="en-US"/>
                        </w:rPr>
                        <w:t>. </w:t>
                      </w:r>
                      <w:r w:rsidR="00E403E9" w:rsidRPr="00FD21F0">
                        <w:rPr>
                          <w:b/>
                          <w:bCs/>
                          <w:color w:val="000000" w:themeColor="text1"/>
                          <w:lang w:val="en-US"/>
                        </w:rPr>
                        <w:t>4</w:t>
                      </w:r>
                      <w:r w:rsidRPr="00FD21F0">
                        <w:rPr>
                          <w:b/>
                          <w:bCs/>
                          <w:color w:val="000000" w:themeColor="text1"/>
                          <w:lang w:val="en-US"/>
                        </w:rPr>
                        <w:t>.</w:t>
                      </w:r>
                      <w:r w:rsidRPr="00FD21F0">
                        <w:rPr>
                          <w:color w:val="000000" w:themeColor="text1"/>
                          <w:lang w:val="en-US"/>
                        </w:rPr>
                        <w:t xml:space="preserve"> Temperature-dependent electrical resistance and conductivity measurements, as well as Seebeck coefficient. (a)</w:t>
                      </w:r>
                      <w:r w:rsidR="00CC6044" w:rsidRPr="00FD21F0">
                        <w:rPr>
                          <w:color w:val="000000" w:themeColor="text1"/>
                          <w:lang w:val="en-US"/>
                        </w:rPr>
                        <w:t> </w:t>
                      </w:r>
                      <w:r w:rsidRPr="00FD21F0">
                        <w:rPr>
                          <w:color w:val="000000" w:themeColor="text1"/>
                          <w:lang w:val="en-US"/>
                        </w:rPr>
                        <w:t>Normalized resistance of samples S1 and the CVT bulk reference sample, (b) electrical conductivity of S1 and the CVT sample, and (c) Seebeck coefficient of S1 (after one-week exposure to air) and S5, compared with the CVT sample</w:t>
                      </w:r>
                      <w:r w:rsidR="00114592" w:rsidRPr="00FD21F0">
                        <w:rPr>
                          <w:color w:val="000000" w:themeColor="text1"/>
                          <w:lang w:val="en-US"/>
                        </w:rPr>
                        <w:t>, theoretical calculations</w:t>
                      </w:r>
                      <w:r w:rsidRPr="00FD21F0">
                        <w:rPr>
                          <w:color w:val="000000" w:themeColor="text1"/>
                          <w:lang w:val="en-US"/>
                        </w:rPr>
                        <w:t xml:space="preserve"> and literature data</w:t>
                      </w:r>
                      <w:r w:rsidR="00114592" w:rsidRPr="00FD21F0">
                        <w:rPr>
                          <w:color w:val="000000" w:themeColor="text1"/>
                          <w:lang w:val="en-US"/>
                        </w:rPr>
                        <w:t xml:space="preserve"> </w:t>
                      </w:r>
                      <w:r w:rsidR="00A05EC7" w:rsidRPr="00D921DC">
                        <w:rPr>
                          <w:noProof/>
                          <w:lang w:val="en-US"/>
                        </w:rPr>
                        <w:fldChar w:fldCharType="begin" w:fldLock="1"/>
                      </w:r>
                      <w:r w:rsidR="00A05EC7" w:rsidRPr="00D921DC">
                        <w:rPr>
                          <w:noProof/>
                          <w:lang w:val="en-US"/>
                        </w:rPr>
                        <w:instrText>ADDIN CSL_CITATION {"citationItems":[{"id":"ITEM-1","itemData":{"DOI":"10.1039/C5EE03813H","ISSN":"1754-5692","abstract":"A wearable thermoelectric generator, woven on a wristband, consisting of chemically exfoliated n- and p-type transition metal dichalcogenide nanosheets.","author":[{"dropping-particle":"","family":"Oh","given":"Jin Young","non-dropping-particle":"","parse-names":false,"suffix":""},{"dropping-particle":"","family":"Lee","given":"Ji Hoon","non-dropping-particle":"","parse-names":false,"suffix":""},{"dropping-particle":"","family":"Han","given":"Sun Woong","non-dropping-particle":"","parse-names":false,"suffix":""},{"dropping-particle":"","family":"Chae","given":"Soo Sang","non-dropping-particle":"","parse-names":false,"suffix":""},{"dropping-particle":"","family":"Bae","given":"Eun Jin","non-dropping-particle":"","parse-names":false,"suffix":""},{"dropping-particle":"","family":"Kang","given":"Young Hun","non-dropping-particle":"","parse-names":false,"suffix":""},{"dropping-particle":"","family":"Choi","given":"Won Jin","non-dropping-particle":"","parse-names":false,"suffix":""},{"dropping-particle":"","family":"Cho","given":"Song Yun","non-dropping-particle":"","parse-names":false,"suffix":""},{"dropping-particle":"","family":"Lee","given":"Jeong-O","non-dropping-particle":"","parse-names":false,"suffix":""},{"dropping-particle":"","family":"Baik","given":"Hong Koo","non-dropping-particle":"","parse-names":false,"suffix":""},{"dropping-particle":"Il","family":"Lee","given":"Tae","non-dropping-particle":"","parse-names":false,"suffix":""}],"container-title":"Energy &amp; Environmental Science","id":"ITEM-1","issue":"5","issued":{"date-parts":[["2016"]]},"page":"1696-1705","title":"Chemically exfoliated transition metal dichalcogenide nanosheet-based wearable thermoelectric generators","type":"article-journal","volume":"9"},"uris":["http://www.mendeley.com/documents/?uuid=f73fc8ab-315e-3a8f-bcdf-f3b6913ff1b7","http://www.mendeley.com/documents/?uuid=5a35cb73-9e45-4c9a-bcc4-0d67d3d48982"]},{"id":"ITEM-2","itemData":{"DOI":"10.1016/j.nanoen.2020.105197","ISSN":"22112855","abstract":"In two-dimensional van der Waals crystals, the interlayer stacking sequence often leads to a change in crystal symmetry and, thus, new polymorphs, leading to an abundant array of physical properties. In this paper, we report the polymorphic form of 2H-3R-NbSe 2 that exhibits a substantial difference in terms of the gate dependence of semimetallic behavior and Seebeck coefficient, compared to the well-known 2H-NbSe 2 with metallic transport behavior. The semimetallic features of 2H-3R-NbSe 2 indicate the presence of minor carriers, confirmed through theoretical calculations, which is in good agreement with the transport behavior. Our results reveal perspectives for understanding the metastable 2H-3R phase NbSe 2 , which is not far from equilibrium, and for engineering the materials necessary for efficient energy harvesting.","author":[{"dropping-particle":"","family":"Moon","given":"Hongjae","non-dropping-particle":"","parse-names":false,"suffix":""},{"dropping-particle":"","family":"Kim","given":"Jeongmin","non-dropping-particle":"","parse-names":false,"suffix":""},{"dropping-particle":"","family":"Bang","given":"Joonho","non-dropping-particle":"","parse-names":false,"suffix":""},{"dropping-particle":"","family":"Hong","given":"Seokkyoon","non-dropping-particle":"","parse-names":false,"suffix":""},{"dropping-particle":"","family":"Youn","given":"Seonhye","non-dropping-particle":"","parse-names":false,"suffix":""},{"dropping-particle":"","family":"Shin","given":"Hyunjun","non-dropping-particle":"","parse-names":false,"suffix":""},{"dropping-particle":"","family":"Roh","given":"Jong Wook","non-dropping-particle":"","parse-names":false,"suffix":""},{"dropping-particle":"","family":"Shim","given":"Wooyoung","non-dropping-particle":"","parse-names":false,"suffix":""},{"dropping-particle":"","family":"Lee","given":"Wooyoung","non-dropping-particle":"","parse-names":false,"suffix":""}],"container-title":"Nano Energy","id":"ITEM-2","issued":{"date-parts":[["2020","12"]]},"page":"105197","title":"Semimetallic features in thermoelectric transport properties of 2H–3R phase niobium diselenide","type":"article-journal","volume":"78"},"uris":["http://www.mendeley.com/documents/?uuid=0aef56c7-3ac6-374f-9e0e-7e4a6ce5402f","http://www.mendeley.com/documents/?uuid=a339b04f-ad96-4f65-891f-7d2d296ac97e"]},{"id":"ITEM-3","itemData":{"DOI":"10.1088/1674-1056/ab9614","ISSN":"1674-1056","abstract":"We report experimental investigation of the resistivity and Nernst effect in two-dimensional (2D) NbSe 2 crystals. A strongly enhanced Nernst effect, 100 times larger than that in bulk NbSe 2 , caused by moving vortices is observed in thin film. It is found that in the low temperature, high magnetic field regime, pinning effects show little dependence on the thickness and resistivity of the superconductor films. Strong Nernst signals persist above the superconducting transition, suggesting that the Nernst effect is a sensitive probe to superconducting fluctuations. A magnetic field induced superconductor-insulator transition (SIT) is evident, which is surprising in that such a SIT usually takes place in disordered dirty superconductors, while our samples are highly crystalline and close to the clean limit. Hence, our results expand the scope of SIT into 2D crystal clean superconductors.","author":[{"dropping-particle":"","family":"Li","given":"Xin-Qi","non-dropping-particle":"","parse-names":false,"suffix":""},{"dropping-particle":"","family":"Li","given":"Zhi-Lin","non-dropping-particle":"","parse-names":false,"suffix":""},{"dropping-particle":"","family":"Zhao","given":"Jia-Ji","non-dropping-particle":"","parse-names":false,"suffix":""},{"dropping-particle":"","family":"Wu","given":"Xiao-Song","non-dropping-particle":"","parse-names":false,"suffix":""}],"container-title":"Chinese Physics B","id":"ITEM-3","issue":"8","issued":{"date-parts":[["2020","7"]]},"page":"087402","title":"Electrical and thermoelectric study of two-dimensional crystal of NbSe2","type":"article-journal","volume":"29"},"uris":["http://www.mendeley.com/documents/?uuid=0d83265f-14d6-3f1e-bf7f-45ca673908ac","http://www.mendeley.com/documents/?uuid=128efd77-b693-4559-8dc3-3eb221c7f5b6"]},{"id":"ITEM-4","itemData":{"DOI":"10.1016/j.apsusc.2019.144342","ISSN":"01694332","abstract":"A R T I C L E I N F O Keywords: Transition metal dichalcogenide Niobium diselenide (NbSe 2) Chemical exfoliation Antioxidant Thermoelectric generator A B S T R A C T Despite the rapid development of mass production methods of two-dimensional (2D) transition metal dichal-cogenide (TMD) materials in liquid media, long-term stability of these materials in aqueous solution is a major issue. In this study, the instability of chemically exfoliated niobium diselenide (NbSe 2) nanosheets (NSs) dispersed in aqueous solution is systematically investigated, and it is revealed that the instability originates from the oxidation of NbSe 2 NSs in the aqueous solution, which leads to the precipitation of selenium and restacking of NbSe 2 NSs, degrading the electrical property of the NbSe 2 NSs. On the basis of the results, for the first time, we propose an efficient method to prevent the oxidation of NbSe 2 NSs using an antioxidant (L-ascorbic acid) that effectively consumes the oxygen dissolved in the aqueous solution, rendering the NbSe 2 NSs antioxidative during the redox reaction in the aqueous solution, and thereby, improving the long-term stability of the NbSe 2 NS ink. Finally, we demonstrate the fabrication of a thermoelectric generator by printing process with our long-term stable NbSe 2 NS ink. The thermoelectric power factor was nearly maintained up to 87% regardless of ink storage time even for 30 days.","author":[{"dropping-particle":"","family":"Park","given":"Hyemin","non-dropping-particle":"","parse-names":false,"suffix":""},{"dropping-particle":"","family":"Kim","given":"Jun Yeob","non-dropping-particle":"","parse-names":false,"suffix":""},{"dropping-particle":"","family":"Oh","given":"Jin Young","non-dropping-particle":"","parse-names":false,"suffix":""},{"dropping-particle":"Il","family":"Lee","given":"Tae","non-dropping-particle":"","parse-names":false,"suffix":""}],"container-title":"Applied Surface Science","id":"ITEM-4","issued":{"date-parts":[["2020","2"]]},"page":"144342","title":"Long-term stable NbSe2 nanosheet aqueous ink for printable electronics","type":"article-journal","volume":"504"},"uris":["http://www.mendeley.com/documents/?uuid=3394d4ed-0331-3056-b56e-5a43703e7f54"]},{"id":"ITEM-5","itemData":{"DOI":"10.1088/0953-2048/26/12/125020","ISSN":"0953-2048","author":[{"dropping-particle":"","family":"El-Bana","given":"Mohammed S","non-dropping-particle":"","parse-names":false,"suffix":""},{"dropping-particle":"","family":"Wolverson","given":"Daniel","non-dropping-particle":"","parse-names":false,"suffix":""},{"dropping-particle":"","family":"Russo","given":"Saverio","non-dropping-particle":"","parse-names":false,"suffix":""},{"dropping-particle":"","family":"Balakrishnan","given":"Geetha","non-dropping-particle":"","parse-names":false,"suffix":""},{"dropping-particle":"","family":"Paul","given":"Don Mck","non-dropping-particle":"","parse-names":false,"suffix":""},{"dropping-particle":"","family":"Bending","given":"Simon J","non-dropping-particle":"","parse-names":false,"suffix":""}],"container-title":"Superconductor Science and Technology","id":"ITEM-5","issue":"12","issued":{"date-parts":[["2013","12","1"]]},"page":"125020","title":"Superconductivity in two-dimensional NbSe2 field effect transistors","type":"article-journal","volume":"26"},"uris":["http://www.mendeley.com/documents/?uuid=ea5044a2-1cd8-3c36-97bb-1b59f152f3ee"]},{"id":"ITEM-6","itemData":{"DOI":"10.1016/j.physb.2009.10.028","ISSN":"09214526","abstract":"We have prepared compounds of 2H-NbSe 2 and 2H-Ga x NbSe 2 (x= 5% and 10%) at 700 1C. 2H-NbSe 2 single crystal exhibits superconducting and charge density wave (CDW) transition at 7.4 K and 35 K, respectively, whereas in polycrystalline pellet of poor residual resistance ratio (RRR) value, the CDW is absent. In Ga-intercalated compounds, the rapid decrease of superconducting transition temperature was noticed. Here we report the occurrence of two-band model in which the temperature dependence of mean free path length 'l(e)' is the main factor for overall behavior of resistivity and thermopower.","author":[{"dropping-particle":"","family":"Naik","given":"I","non-dropping-particle":"","parse-names":false,"suffix":""},{"dropping-particle":"","family":"Rastogi","given":"A.K.","non-dropping-particle":"","parse-names":false,"suffix":""}],"container-title":"Physica B: Condensed Matter","id":"ITEM-6","issue":"3","issued":{"date-parts":[["2010","2"]]},"page":"955-957","title":"Transport properties of 2H-NbSe2: Effect of Ga-intercalation","type":"article-journal","volume":"405"},"uris":["http://www.mendeley.com/documents/?uuid=bdf8b601-7394-3106-835b-5c64bfe25e18"]}],"mendeley":{"formattedCitation":"[48–53]","plainTextFormattedCitation":"[48–53]","previouslyFormattedCitation":"[49–53]"},"properties":{"noteIndex":0},"schema":"https://github.com/citation-style-language/schema/raw/master/csl-citation.json"}</w:instrText>
                      </w:r>
                      <w:r w:rsidR="00A05EC7" w:rsidRPr="00D921DC">
                        <w:rPr>
                          <w:noProof/>
                          <w:lang w:val="en-US"/>
                        </w:rPr>
                        <w:fldChar w:fldCharType="separate"/>
                      </w:r>
                      <w:r w:rsidR="00A05EC7" w:rsidRPr="00D921DC">
                        <w:rPr>
                          <w:noProof/>
                          <w:lang w:val="en-US"/>
                        </w:rPr>
                        <w:t>[48–53]</w:t>
                      </w:r>
                      <w:r w:rsidR="00A05EC7" w:rsidRPr="00D921DC">
                        <w:rPr>
                          <w:noProof/>
                          <w:lang w:val="en-US"/>
                        </w:rPr>
                        <w:fldChar w:fldCharType="end"/>
                      </w:r>
                      <w:r w:rsidRPr="00FD21F0">
                        <w:rPr>
                          <w:color w:val="000000" w:themeColor="text1"/>
                          <w:lang w:val="en-US"/>
                        </w:rPr>
                        <w:t>. Note that oxides were detected in the nanosheet samples and they were showing insulating behavior</w:t>
                      </w:r>
                      <w:r w:rsidR="00A51320" w:rsidRPr="00FD21F0">
                        <w:rPr>
                          <w:color w:val="000000" w:themeColor="text1"/>
                          <w:lang w:val="en-US"/>
                        </w:rPr>
                        <w:t xml:space="preserve"> and a positive room temperature Seebeck coefficient</w:t>
                      </w:r>
                      <w:r w:rsidR="00114592" w:rsidRPr="00FD21F0">
                        <w:rPr>
                          <w:color w:val="000000" w:themeColor="text1"/>
                          <w:lang w:val="en-US"/>
                        </w:rPr>
                        <w:t xml:space="preserve"> </w:t>
                      </w:r>
                      <w:r w:rsidRPr="00FD21F0">
                        <w:rPr>
                          <w:color w:val="000000" w:themeColor="text1"/>
                          <w:lang w:val="en-US"/>
                        </w:rPr>
                        <w:fldChar w:fldCharType="begin" w:fldLock="1"/>
                      </w:r>
                      <w:r w:rsidR="004A5F05">
                        <w:rPr>
                          <w:color w:val="000000" w:themeColor="text1"/>
                          <w:lang w:val="en-US"/>
                        </w:rPr>
                        <w:instrText>ADDIN CSL_CITATION {"citationItems":[{"id":"ITEM-1","itemData":{"DOI":"10.1039/C5EE03813H","ISSN":"1754-5692","abstract":"A wearable thermoelectric generator, woven on a wristband, consisting of chemically exfoliated n- and p-type transition metal dichalcogenide nanosheets.","author":[{"dropping-particle":"","family":"Oh","given":"Jin Young","non-dropping-particle":"","parse-names":false,"suffix":""},{"dropping-particle":"","family":"Lee","given":"Ji Hoon","non-dropping-particle":"","parse-names":false,"suffix":""},{"dropping-particle":"","family":"Han","given":"Sun Woong","non-dropping-particle":"","parse-names":false,"suffix":""},{"dropping-particle":"","family":"Chae","given":"Soo Sang","non-dropping-particle":"","parse-names":false,"suffix":""},{"dropping-particle":"","family":"Bae","given":"Eun Jin","non-dropping-particle":"","parse-names":false,"suffix":""},{"dropping-particle":"","family":"Kang","given":"Young Hun","non-dropping-particle":"","parse-names":false,"suffix":""},{"dropping-particle":"","family":"Choi","given":"Won Jin","non-dropping-particle":"","parse-names":false,"suffix":""},{"dropping-particle":"","family":"Cho","given":"Song Yun","non-dropping-particle":"","parse-names":false,"suffix":""},{"dropping-particle":"","family":"Lee","given":"Jeong-O","non-dropping-particle":"","parse-names":false,"suffix":""},{"dropping-particle":"","family":"Baik","given":"Hong Koo","non-dropping-particle":"","parse-names":false,"suffix":""},{"dropping-particle":"Il","family":"Lee","given":"Tae","non-dropping-particle":"","parse-names":false,"suffix":""}],"container-title":"Energy &amp; Environmental Science","id":"ITEM-1","issue":"5","issued":{"date-parts":[["2016"]]},"page":"1696-1705","title":"Chemically exfoliated transition metal dichalcogenide nanosheet-based wearable thermoelectric generators","type":"article-journal","volume":"9"},"uris":["http://www.mendeley.com/documents/?uuid=5a35cb73-9e45-4c9a-bcc4-0d67d3d48982","http://www.mendeley.com/documents/?uuid=f73fc8ab-315e-3a8f-bcdf-f3b6913ff1b7"]},{"id":"ITEM-2","itemData":{"DOI":"10.1016/j.apsusc.2019.144342","ISSN":"01694332","abstract":"A R T I C L E I N F O Keywords: Transition metal dichalcogenide Niobium diselenide (NbSe 2) Chemical exfoliation Antioxidant Thermoelectric generator A B S T R A C T Despite the rapid development of mass production methods of two-dimensional (2D) transition metal dichal-cogenide (TMD) materials in liquid media, long-term stability of these materials in aqueous solution is a major issue. In this study, the instability of chemically exfoliated niobium diselenide (NbSe 2) nanosheets (NSs) dispersed in aqueous solution is systematically investigated, and it is revealed that the instability originates from the oxidation of NbSe 2 NSs in the aqueous solution, which leads to the precipitation of selenium and restacking of NbSe 2 NSs, degrading the electrical property of the NbSe 2 NSs. On the basis of the results, for the first time, we propose an efficient method to prevent the oxidation of NbSe 2 NSs using an antioxidant (L-ascorbic acid) that effectively consumes the oxygen dissolved in the aqueous solution, rendering the NbSe 2 NSs antioxidative during the redox reaction in the aqueous solution, and thereby, improving the long-term stability of the NbSe 2 NS ink. Finally, we demonstrate the fabrication of a thermoelectric generator by printing process with our long-term stable NbSe 2 NS ink. The thermoelectric power factor was nearly maintained up to 87% regardless of ink storage time even for 30 days.","author":[{"dropping-particle":"","family":"Park","given":"Hyemin","non-dropping-particle":"","parse-names":false,"suffix":""},{"dropping-particle":"","family":"Kim","given":"Jun Yeob","non-dropping-particle":"","parse-names":false,"suffix":""},{"dropping-particle":"","family":"Oh","given":"Jin Young","non-dropping-particle":"","parse-names":false,"suffix":""},{"dropping-particle":"Il","family":"Lee","given":"Tae","non-dropping-particle":"","parse-names":false,"suffix":""}],"container-title":"Applied Surface Science","id":"ITEM-2","issued":{"date-parts":[["2020","2"]]},"page":"144342","title":"Long-term stable NbSe2 nanosheet aqueous ink for printable electronics","type":"article-journal","volume":"504"},"uris":["http://www.mendeley.com/documents/?uuid=fafee082-9016-4312-92cb-f70e66d505aa","http://www.mendeley.com/documents/?uuid=3394d4ed-0331-3056-b56e-5a43703e7f54","http://www.mendeley.com/documents/?uuid=c37d0a9f-11fd-48b9-892c-0cff31beae8c"]}],"mendeley":{"formattedCitation":"[49,52]","plainTextFormattedCitation":"[49,52]","previouslyFormattedCitation":"[49,52]"},"properties":{"noteIndex":0},"schema":"https://github.com/citation-style-language/schema/raw/master/csl-citation.json"}</w:instrText>
                      </w:r>
                      <w:r w:rsidRPr="00FD21F0">
                        <w:rPr>
                          <w:color w:val="000000" w:themeColor="text1"/>
                          <w:lang w:val="en-US"/>
                        </w:rPr>
                        <w:fldChar w:fldCharType="separate"/>
                      </w:r>
                      <w:r w:rsidR="004A5F05" w:rsidRPr="004A5F05">
                        <w:rPr>
                          <w:noProof/>
                          <w:color w:val="000000" w:themeColor="text1"/>
                          <w:lang w:val="en-US"/>
                        </w:rPr>
                        <w:t>[49,52]</w:t>
                      </w:r>
                      <w:r w:rsidRPr="00FD21F0">
                        <w:rPr>
                          <w:color w:val="000000" w:themeColor="text1"/>
                        </w:rPr>
                        <w:fldChar w:fldCharType="end"/>
                      </w:r>
                      <w:r w:rsidRPr="00FD21F0">
                        <w:rPr>
                          <w:color w:val="000000" w:themeColor="text1"/>
                          <w:lang w:val="en-US"/>
                        </w:rPr>
                        <w:t xml:space="preserve">. </w:t>
                      </w:r>
                    </w:p>
                  </w:txbxContent>
                </v:textbox>
                <w10:wrap type="square" anchorx="page"/>
              </v:shape>
            </w:pict>
          </mc:Fallback>
        </mc:AlternateContent>
      </w:r>
      <w:r w:rsidR="000157C1" w:rsidRPr="0028146E">
        <w:rPr>
          <w:noProof/>
          <w:color w:val="000000" w:themeColor="text1"/>
          <w:lang w:val="en-US"/>
        </w:rPr>
        <w:t>the trend with respect to temperature.</w:t>
      </w:r>
    </w:p>
    <w:p w14:paraId="78A0A565" w14:textId="2107E6A5" w:rsidR="003F3D2B" w:rsidRPr="0028146E" w:rsidRDefault="00E87E21" w:rsidP="003F3D2B">
      <w:pPr>
        <w:pStyle w:val="IOPText"/>
        <w:rPr>
          <w:iCs/>
          <w:noProof/>
          <w:color w:val="000000" w:themeColor="text1"/>
          <w:szCs w:val="16"/>
          <w:lang w:val="en-US"/>
        </w:rPr>
      </w:pPr>
      <w:r w:rsidRPr="0028146E">
        <w:rPr>
          <w:iCs/>
          <w:noProof/>
          <w:color w:val="000000" w:themeColor="text1"/>
          <w:szCs w:val="16"/>
          <w:lang w:val="en-US"/>
        </w:rPr>
        <w:t xml:space="preserve">The metallic nature of the samples is further confirmed using STM and measurements of the dI/dV, which is an indirect measure of the local density of states (LDOS). As shown in </w:t>
      </w:r>
      <w:r w:rsidR="009C19DD" w:rsidRPr="0028146E">
        <w:rPr>
          <w:iCs/>
          <w:noProof/>
          <w:color w:val="000000" w:themeColor="text1"/>
          <w:szCs w:val="16"/>
          <w:lang w:val="en-US"/>
        </w:rPr>
        <w:t>SM</w:t>
      </w:r>
      <w:r w:rsidRPr="0028146E">
        <w:rPr>
          <w:iCs/>
          <w:noProof/>
          <w:color w:val="000000" w:themeColor="text1"/>
          <w:szCs w:val="16"/>
          <w:lang w:val="en-US"/>
        </w:rPr>
        <w:t xml:space="preserve">, dI/dV values are finite at various locations around the Fermi level. However, the lower islands (closer to the substrate) of the sample have smaller </w:t>
      </w:r>
      <w:r w:rsidR="003167A7" w:rsidRPr="0028146E">
        <w:rPr>
          <w:iCs/>
          <w:noProof/>
          <w:color w:val="000000" w:themeColor="text1"/>
          <w:szCs w:val="16"/>
          <w:lang w:val="en-US"/>
        </w:rPr>
        <w:t>LDOS values compared to higher islands (closer to the top surface) and appear less metallic which is consistent with layer</w:t>
      </w:r>
      <w:r w:rsidR="00CA7FF7" w:rsidRPr="0028146E">
        <w:rPr>
          <w:iCs/>
          <w:noProof/>
          <w:color w:val="000000" w:themeColor="text1"/>
          <w:szCs w:val="16"/>
          <w:lang w:val="en-US"/>
        </w:rPr>
        <w:t>-</w:t>
      </w:r>
      <w:r w:rsidR="003167A7" w:rsidRPr="0028146E">
        <w:rPr>
          <w:iCs/>
          <w:noProof/>
          <w:color w:val="000000" w:themeColor="text1"/>
          <w:szCs w:val="16"/>
          <w:lang w:val="en-US"/>
        </w:rPr>
        <w:t>dependent modifications of the LDOS.</w:t>
      </w:r>
    </w:p>
    <w:p w14:paraId="18D72BD2" w14:textId="4C1B24C1" w:rsidR="00145949" w:rsidRPr="0028146E" w:rsidRDefault="00145949" w:rsidP="00983003">
      <w:pPr>
        <w:pStyle w:val="IOPText"/>
        <w:rPr>
          <w:rFonts w:eastAsiaTheme="minorEastAsia"/>
          <w:iCs/>
          <w:noProof/>
          <w:color w:val="000000" w:themeColor="text1"/>
          <w:szCs w:val="16"/>
          <w:lang w:val="en-US"/>
        </w:rPr>
      </w:pPr>
      <w:r w:rsidRPr="0028146E">
        <w:rPr>
          <w:iCs/>
          <w:noProof/>
          <w:color w:val="000000" w:themeColor="text1"/>
          <w:szCs w:val="16"/>
          <w:lang w:val="en-US"/>
        </w:rPr>
        <w:t xml:space="preserve">Finally, the resistance of these samples cannot be obtained using constant relaxation time approximation. The relaxation times change significantly with temperature and while these changes do not affect the Seebeck coefficient, the resistance is inversely proportional to the mobility and is heavily influenced by the changes in the temperature. The major electron scattering for metals is </w:t>
      </w:r>
      <w:r w:rsidR="008D1F45" w:rsidRPr="0028146E">
        <w:rPr>
          <w:iCs/>
          <w:noProof/>
          <w:color w:val="000000" w:themeColor="text1"/>
          <w:szCs w:val="16"/>
          <w:lang w:val="en-US"/>
        </w:rPr>
        <w:t xml:space="preserve">due to </w:t>
      </w:r>
      <w:r w:rsidRPr="0028146E">
        <w:rPr>
          <w:iCs/>
          <w:noProof/>
          <w:color w:val="000000" w:themeColor="text1"/>
          <w:szCs w:val="16"/>
          <w:lang w:val="en-US"/>
        </w:rPr>
        <w:t>acustic phonon</w:t>
      </w:r>
      <w:r w:rsidR="00F271C6" w:rsidRPr="0028146E">
        <w:rPr>
          <w:iCs/>
          <w:noProof/>
          <w:color w:val="000000" w:themeColor="text1"/>
          <w:szCs w:val="16"/>
          <w:lang w:val="en-US"/>
        </w:rPr>
        <w:t>s</w:t>
      </w:r>
      <w:r w:rsidRPr="0028146E">
        <w:rPr>
          <w:iCs/>
          <w:noProof/>
          <w:color w:val="000000" w:themeColor="text1"/>
          <w:szCs w:val="16"/>
          <w:lang w:val="en-US"/>
        </w:rPr>
        <w:t xml:space="preserve">. The elecron-phonon scattering rate in this case increases linearly </w:t>
      </w:r>
      <w:r w:rsidRPr="0028146E">
        <w:rPr>
          <w:iCs/>
          <w:noProof/>
          <w:color w:val="000000" w:themeColor="text1"/>
          <w:szCs w:val="16"/>
          <w:lang w:val="en-US"/>
        </w:rPr>
        <w:lastRenderedPageBreak/>
        <w:t>with temperature</w:t>
      </w:r>
      <w:r w:rsidR="00C0673F" w:rsidRPr="0028146E">
        <w:rPr>
          <w:iCs/>
          <w:noProof/>
          <w:color w:val="000000" w:themeColor="text1"/>
          <w:szCs w:val="16"/>
          <w:lang w:val="en-US"/>
        </w:rPr>
        <w:t>,</w:t>
      </w:r>
      <w:r w:rsidRPr="0028146E">
        <w:rPr>
          <w:iCs/>
          <w:noProof/>
          <w:color w:val="000000" w:themeColor="text1"/>
          <w:szCs w:val="16"/>
          <w:lang w:val="en-US"/>
        </w:rPr>
        <w:t xml:space="preserve"> and can be modeled as</w:t>
      </w:r>
      <w:r w:rsidR="00843104" w:rsidRPr="0028146E">
        <w:rPr>
          <w:iCs/>
          <w:noProof/>
          <w:color w:val="000000" w:themeColor="text1"/>
          <w:szCs w:val="16"/>
          <w:lang w:val="en-US"/>
        </w:rPr>
        <w:t xml:space="preserve"> </w:t>
      </w:r>
      <m:oMath>
        <m:sSub>
          <m:sSubPr>
            <m:ctrlPr>
              <w:rPr>
                <w:rFonts w:ascii="Cambria Math" w:hAnsi="Cambria Math"/>
                <w:iCs/>
                <w:noProof/>
                <w:color w:val="000000" w:themeColor="text1"/>
                <w:szCs w:val="16"/>
                <w:lang w:val="en-US"/>
              </w:rPr>
            </m:ctrlPr>
          </m:sSubPr>
          <m:e>
            <m:r>
              <w:rPr>
                <w:rFonts w:ascii="Cambria Math" w:hAnsi="Cambria Math"/>
                <w:noProof/>
                <w:color w:val="000000" w:themeColor="text1"/>
                <w:szCs w:val="16"/>
                <w:lang w:val="en-US"/>
              </w:rPr>
              <m:t>S</m:t>
            </m:r>
          </m:e>
          <m:sub>
            <m:r>
              <w:rPr>
                <w:rFonts w:ascii="Cambria Math" w:hAnsi="Cambria Math"/>
                <w:noProof/>
                <w:color w:val="000000" w:themeColor="text1"/>
                <w:szCs w:val="16"/>
                <w:lang w:val="en-US"/>
              </w:rPr>
              <m:t>e-ph</m:t>
            </m:r>
          </m:sub>
        </m:sSub>
        <m:r>
          <w:rPr>
            <w:rFonts w:ascii="Cambria Math" w:hAnsi="Cambria Math"/>
            <w:noProof/>
            <w:color w:val="000000" w:themeColor="text1"/>
            <w:szCs w:val="16"/>
            <w:lang w:val="en-US"/>
          </w:rPr>
          <m:t>∝g(E)</m:t>
        </m:r>
      </m:oMath>
      <w:r w:rsidRPr="0028146E">
        <w:rPr>
          <w:iCs/>
          <w:noProof/>
          <w:color w:val="000000" w:themeColor="text1"/>
          <w:szCs w:val="16"/>
          <w:lang w:val="en-US"/>
        </w:rPr>
        <w:t xml:space="preserve"> </w:t>
      </w:r>
      <w:r w:rsidR="007D0900" w:rsidRPr="0028146E">
        <w:rPr>
          <w:i/>
          <w:iCs/>
          <w:noProof/>
          <w:color w:val="000000" w:themeColor="text1"/>
          <w:szCs w:val="16"/>
          <w:lang w:val="en-US"/>
        </w:rPr>
        <w:fldChar w:fldCharType="begin" w:fldLock="1"/>
      </w:r>
      <w:r w:rsidR="004A5F05">
        <w:rPr>
          <w:iCs/>
          <w:noProof/>
          <w:color w:val="000000" w:themeColor="text1"/>
          <w:szCs w:val="16"/>
          <w:lang w:val="en-US"/>
        </w:rPr>
        <w:instrText>ADDIN CSL_CITATION {"citationItems":[{"id":"ITEM-1","itemData":{"DOI":"10.1017/CBO9780511618611","ISBN":"9780521637244","abstract":"Fundamentals of Carrier Transport is an accessible introduction to the behaviour of charged carriers in semiconductors and semiconductor devices. It is written specifically for engineers and students without an extensive background in quantum mechanics and solid-state physics. This second edition contains many new and updated sections, including a completely new chapter on transport in ultrasmall devices. The author begins by covering a range of essential physical principles. He then goes on to cover both low- and high-field transport, scattering, transport in devices, and transport in mesoscopic systems. The use of Monte Carlo simulation methods is explained in detail. Many homework exercises are provided and there are a variety of worked examples. The book will be of great interest to graduate students of electrical engineering and applied physics. It will also be invaluable to practising engineers working on semiconductor device research and development.","author":[{"dropping-particle":"","family":"Lundstrom","given":"Mark","non-dropping-particle":"","parse-names":false,"suffix":""}],"container-title":"Fundamentals of Carrier Transport","id":"ITEM-1","issued":{"date-parts":[["2000","10","26"]]},"publisher":"Cambridge University Press","title":"Fundamentals of Carrier Transport","type":"book"},"uris":["http://www.mendeley.com/documents/?uuid=04c5342c-5844-3505-9354-af5a53907e2d"]}],"mendeley":{"formattedCitation":"[47]","plainTextFormattedCitation":"[47]","previouslyFormattedCitation":"[47]"},"properties":{"noteIndex":0},"schema":"https://github.com/citation-style-language/schema/raw/master/csl-citation.json"}</w:instrText>
      </w:r>
      <w:r w:rsidR="007D0900" w:rsidRPr="0028146E">
        <w:rPr>
          <w:i/>
          <w:iCs/>
          <w:noProof/>
          <w:color w:val="000000" w:themeColor="text1"/>
          <w:szCs w:val="16"/>
          <w:lang w:val="en-US"/>
        </w:rPr>
        <w:fldChar w:fldCharType="separate"/>
      </w:r>
      <w:r w:rsidR="004A5F05" w:rsidRPr="004A5F05">
        <w:rPr>
          <w:iCs/>
          <w:noProof/>
          <w:color w:val="000000" w:themeColor="text1"/>
          <w:szCs w:val="16"/>
          <w:lang w:val="en-US"/>
        </w:rPr>
        <w:t>[47]</w:t>
      </w:r>
      <w:r w:rsidR="007D0900" w:rsidRPr="0028146E">
        <w:rPr>
          <w:i/>
          <w:iCs/>
          <w:noProof/>
          <w:color w:val="000000" w:themeColor="text1"/>
          <w:szCs w:val="16"/>
          <w:lang w:val="en-US"/>
        </w:rPr>
        <w:fldChar w:fldCharType="end"/>
      </w:r>
      <w:r w:rsidR="00843104" w:rsidRPr="0028146E">
        <w:rPr>
          <w:iCs/>
          <w:noProof/>
          <w:color w:val="000000" w:themeColor="text1"/>
          <w:szCs w:val="16"/>
          <w:lang w:val="en-US"/>
        </w:rPr>
        <w:t xml:space="preserve">, where </w:t>
      </w:r>
      <m:oMath>
        <m:r>
          <w:rPr>
            <w:rFonts w:ascii="Cambria Math" w:hAnsi="Cambria Math"/>
            <w:noProof/>
            <w:color w:val="000000" w:themeColor="text1"/>
            <w:szCs w:val="16"/>
            <w:lang w:val="en-US"/>
          </w:rPr>
          <m:t>g(E)</m:t>
        </m:r>
      </m:oMath>
      <w:r w:rsidR="007D0900" w:rsidRPr="0028146E">
        <w:rPr>
          <w:iCs/>
          <w:noProof/>
          <w:color w:val="000000" w:themeColor="text1"/>
          <w:szCs w:val="16"/>
          <w:lang w:val="en-US"/>
        </w:rPr>
        <w:t xml:space="preserve"> </w:t>
      </w:r>
      <w:r w:rsidR="00843104" w:rsidRPr="0028146E">
        <w:rPr>
          <w:iCs/>
          <w:noProof/>
          <w:color w:val="000000" w:themeColor="text1"/>
          <w:szCs w:val="16"/>
          <w:lang w:val="en-US"/>
        </w:rPr>
        <w:t xml:space="preserve">is the </w:t>
      </w:r>
      <w:r w:rsidR="00B742C1" w:rsidRPr="0028146E">
        <w:rPr>
          <w:iCs/>
          <w:noProof/>
          <w:color w:val="000000" w:themeColor="text1"/>
          <w:szCs w:val="16"/>
          <w:lang w:val="en-US"/>
        </w:rPr>
        <w:t>density of states</w:t>
      </w:r>
      <w:r w:rsidR="00843104" w:rsidRPr="0028146E">
        <w:rPr>
          <w:iCs/>
          <w:noProof/>
          <w:color w:val="000000" w:themeColor="text1"/>
          <w:szCs w:val="16"/>
          <w:lang w:val="en-US"/>
        </w:rPr>
        <w:t xml:space="preserve"> at energy </w:t>
      </w:r>
      <m:oMath>
        <m:r>
          <w:rPr>
            <w:rFonts w:ascii="Cambria Math" w:hAnsi="Cambria Math"/>
            <w:noProof/>
            <w:color w:val="000000" w:themeColor="text1"/>
            <w:szCs w:val="16"/>
            <w:lang w:val="en-US"/>
          </w:rPr>
          <m:t>E</m:t>
        </m:r>
      </m:oMath>
      <w:r w:rsidR="008263E7" w:rsidRPr="0028146E">
        <w:rPr>
          <w:rFonts w:eastAsiaTheme="minorEastAsia"/>
          <w:iCs/>
          <w:noProof/>
          <w:color w:val="000000" w:themeColor="text1"/>
          <w:szCs w:val="16"/>
          <w:lang w:val="en-US"/>
        </w:rPr>
        <w:t>. Using this assumption and our privous assumption of constant carrier concentration with respect to the temperature, we can calculate the changes in the normalized resistance with respect to temperature. The results are shown in Fig</w:t>
      </w:r>
      <w:r w:rsidR="00B44105" w:rsidRPr="0028146E">
        <w:rPr>
          <w:rFonts w:eastAsiaTheme="minorEastAsia"/>
          <w:iCs/>
          <w:noProof/>
          <w:color w:val="000000" w:themeColor="text1"/>
          <w:szCs w:val="16"/>
          <w:lang w:val="en-US"/>
        </w:rPr>
        <w:t>.</w:t>
      </w:r>
      <w:r w:rsidR="008263E7" w:rsidRPr="0028146E">
        <w:rPr>
          <w:rFonts w:eastAsiaTheme="minorEastAsia"/>
          <w:iCs/>
          <w:noProof/>
          <w:color w:val="000000" w:themeColor="text1"/>
          <w:szCs w:val="16"/>
          <w:lang w:val="en-US"/>
        </w:rPr>
        <w:t xml:space="preserve"> </w:t>
      </w:r>
      <w:r w:rsidR="00CC082E" w:rsidRPr="0028146E">
        <w:rPr>
          <w:rFonts w:eastAsiaTheme="minorEastAsia"/>
          <w:iCs/>
          <w:noProof/>
          <w:color w:val="000000" w:themeColor="text1"/>
          <w:szCs w:val="16"/>
          <w:lang w:val="en-US"/>
        </w:rPr>
        <w:t>4</w:t>
      </w:r>
      <w:r w:rsidR="008263E7" w:rsidRPr="0028146E">
        <w:rPr>
          <w:rFonts w:eastAsiaTheme="minorEastAsia"/>
          <w:iCs/>
          <w:noProof/>
          <w:color w:val="000000" w:themeColor="text1"/>
          <w:szCs w:val="16"/>
          <w:lang w:val="en-US"/>
        </w:rPr>
        <w:t>a and are in close agreement with experiment. In the next two sections</w:t>
      </w:r>
      <w:r w:rsidR="00767756" w:rsidRPr="0028146E">
        <w:rPr>
          <w:rFonts w:eastAsiaTheme="minorEastAsia"/>
          <w:iCs/>
          <w:noProof/>
          <w:color w:val="000000" w:themeColor="text1"/>
          <w:szCs w:val="16"/>
          <w:lang w:val="en-US"/>
        </w:rPr>
        <w:t>,</w:t>
      </w:r>
      <w:r w:rsidR="008263E7" w:rsidRPr="0028146E">
        <w:rPr>
          <w:rFonts w:eastAsiaTheme="minorEastAsia"/>
          <w:iCs/>
          <w:noProof/>
          <w:color w:val="000000" w:themeColor="text1"/>
          <w:szCs w:val="16"/>
          <w:lang w:val="en-US"/>
        </w:rPr>
        <w:t xml:space="preserve"> we discuss the experimental results in more details.</w:t>
      </w:r>
      <w:r w:rsidR="00B44105" w:rsidRPr="0028146E">
        <w:rPr>
          <w:rFonts w:eastAsiaTheme="minorEastAsia"/>
          <w:iCs/>
          <w:noProof/>
          <w:color w:val="000000" w:themeColor="text1"/>
          <w:szCs w:val="16"/>
          <w:lang w:val="en-US"/>
        </w:rPr>
        <w:t xml:space="preserve"> </w:t>
      </w:r>
    </w:p>
    <w:p w14:paraId="04D94F55" w14:textId="28A41E7A" w:rsidR="00966342" w:rsidRPr="0028146E" w:rsidRDefault="00556B9B" w:rsidP="00E87E21">
      <w:pPr>
        <w:pStyle w:val="IOPH2"/>
        <w:rPr>
          <w:noProof/>
          <w:color w:val="000000" w:themeColor="text1"/>
          <w:lang w:val="en-US"/>
        </w:rPr>
      </w:pPr>
      <w:r w:rsidRPr="0028146E">
        <w:rPr>
          <w:noProof/>
          <w:color w:val="000000" w:themeColor="text1"/>
          <w:lang w:val="en-US"/>
        </w:rPr>
        <w:t>3</w:t>
      </w:r>
      <w:r w:rsidR="00254771" w:rsidRPr="0028146E">
        <w:rPr>
          <w:noProof/>
          <w:color w:val="000000" w:themeColor="text1"/>
          <w:lang w:val="en-US"/>
        </w:rPr>
        <w:t>.</w:t>
      </w:r>
      <w:r w:rsidR="0029507B" w:rsidRPr="0028146E">
        <w:rPr>
          <w:noProof/>
          <w:color w:val="000000" w:themeColor="text1"/>
          <w:lang w:val="en-US"/>
        </w:rPr>
        <w:t>3</w:t>
      </w:r>
      <w:r w:rsidR="00254771" w:rsidRPr="0028146E">
        <w:rPr>
          <w:noProof/>
          <w:color w:val="000000" w:themeColor="text1"/>
          <w:lang w:val="en-US"/>
        </w:rPr>
        <w:t xml:space="preserve"> Normalized electrical resistance and electrical conductivity</w:t>
      </w:r>
    </w:p>
    <w:p w14:paraId="01C7F522" w14:textId="6259C93D" w:rsidR="00254771" w:rsidRPr="0028146E" w:rsidRDefault="00254771" w:rsidP="00254771">
      <w:pPr>
        <w:pStyle w:val="IOPText"/>
        <w:rPr>
          <w:noProof/>
          <w:color w:val="000000" w:themeColor="text1"/>
          <w:lang w:val="en-US"/>
        </w:rPr>
      </w:pPr>
      <w:r w:rsidRPr="0028146E">
        <w:rPr>
          <w:noProof/>
          <w:color w:val="000000" w:themeColor="text1"/>
          <w:lang w:val="en-US"/>
        </w:rPr>
        <w:t xml:space="preserve">The temperature dependence of the normalized four-point resistance, </w:t>
      </w:r>
      <w:r w:rsidRPr="0028146E">
        <w:rPr>
          <w:i/>
          <w:iCs/>
          <w:noProof/>
          <w:color w:val="000000" w:themeColor="text1"/>
          <w:lang w:val="en-US"/>
        </w:rPr>
        <w:t>R</w:t>
      </w:r>
      <w:r w:rsidRPr="0028146E">
        <w:rPr>
          <w:noProof/>
          <w:color w:val="000000" w:themeColor="text1"/>
          <w:lang w:val="en-US"/>
        </w:rPr>
        <w:t>(</w:t>
      </w:r>
      <w:r w:rsidRPr="0028146E">
        <w:rPr>
          <w:i/>
          <w:iCs/>
          <w:noProof/>
          <w:color w:val="000000" w:themeColor="text1"/>
          <w:lang w:val="en-US"/>
        </w:rPr>
        <w:t>T</w:t>
      </w:r>
      <w:r w:rsidRPr="0028146E">
        <w:rPr>
          <w:noProof/>
          <w:color w:val="000000" w:themeColor="text1"/>
          <w:lang w:val="en-US"/>
        </w:rPr>
        <w:t>)/</w:t>
      </w:r>
      <w:r w:rsidRPr="0028146E">
        <w:rPr>
          <w:i/>
          <w:iCs/>
          <w:noProof/>
          <w:color w:val="000000" w:themeColor="text1"/>
          <w:lang w:val="en-US"/>
        </w:rPr>
        <w:t>R</w:t>
      </w:r>
      <w:r w:rsidRPr="0028146E">
        <w:rPr>
          <w:noProof/>
          <w:color w:val="000000" w:themeColor="text1"/>
          <w:lang w:val="en-US"/>
        </w:rPr>
        <w:t xml:space="preserve">(300 K), is shown in Fig. </w:t>
      </w:r>
      <w:r w:rsidR="00675A4C" w:rsidRPr="0028146E">
        <w:rPr>
          <w:noProof/>
          <w:color w:val="000000" w:themeColor="text1"/>
          <w:lang w:val="en-US"/>
        </w:rPr>
        <w:t xml:space="preserve">4a </w:t>
      </w:r>
      <w:r w:rsidRPr="0028146E">
        <w:rPr>
          <w:noProof/>
          <w:color w:val="000000" w:themeColor="text1"/>
          <w:lang w:val="en-US"/>
        </w:rPr>
        <w:t>for device S1 and the CVT single crystal reference sample. S1 was fabricated from NbSe</w:t>
      </w:r>
      <w:r w:rsidRPr="0028146E">
        <w:rPr>
          <w:noProof/>
          <w:color w:val="000000" w:themeColor="text1"/>
          <w:vertAlign w:val="subscript"/>
          <w:lang w:val="en-US"/>
        </w:rPr>
        <w:t>2</w:t>
      </w:r>
      <w:r w:rsidRPr="0028146E">
        <w:rPr>
          <w:noProof/>
          <w:color w:val="000000" w:themeColor="text1"/>
          <w:lang w:val="en-US"/>
        </w:rPr>
        <w:t xml:space="preserve"> film grown on 285 nm thick SiO</w:t>
      </w:r>
      <w:r w:rsidRPr="0028146E">
        <w:rPr>
          <w:noProof/>
          <w:color w:val="000000" w:themeColor="text1"/>
          <w:vertAlign w:val="subscript"/>
          <w:lang w:val="en-US"/>
        </w:rPr>
        <w:t>2</w:t>
      </w:r>
      <w:r w:rsidRPr="0028146E">
        <w:rPr>
          <w:noProof/>
          <w:color w:val="000000" w:themeColor="text1"/>
          <w:lang w:val="en-US"/>
        </w:rPr>
        <w:t xml:space="preserve">/highly p-doped Si substrate, using photolithography and e-beam evaporation for electrodes. It had a thickness of 2.93 nm, corresponding to 4 layers estimated from XPS data. This device was measured inside a home-built JANIS cryostat system. The Se capping layer used to protect the samples in the atmosphere was removed at 500 K under vacuum </w:t>
      </w:r>
      <w:r w:rsidR="00453701" w:rsidRPr="0028146E">
        <w:rPr>
          <w:noProof/>
          <w:color w:val="000000" w:themeColor="text1"/>
          <w:lang w:val="en-US"/>
        </w:rPr>
        <w:br/>
      </w:r>
      <w:r w:rsidRPr="0028146E">
        <w:rPr>
          <w:noProof/>
          <w:color w:val="000000" w:themeColor="text1"/>
          <w:lang w:val="en-US"/>
        </w:rPr>
        <w:t>(~10</w:t>
      </w:r>
      <w:r w:rsidRPr="0028146E">
        <w:rPr>
          <w:noProof/>
          <w:color w:val="000000" w:themeColor="text1"/>
          <w:vertAlign w:val="superscript"/>
          <w:lang w:val="en-US"/>
        </w:rPr>
        <w:t>-6</w:t>
      </w:r>
      <w:r w:rsidRPr="0028146E">
        <w:rPr>
          <w:noProof/>
          <w:color w:val="000000" w:themeColor="text1"/>
          <w:lang w:val="en-US"/>
        </w:rPr>
        <w:t> Torr), prior to measurements. Detailed measurement configurations, raw data, and more devices (S2 and S3) can be found in Methods and S</w:t>
      </w:r>
      <w:r w:rsidR="002521A4" w:rsidRPr="0028146E">
        <w:rPr>
          <w:noProof/>
          <w:color w:val="000000" w:themeColor="text1"/>
          <w:lang w:val="en-US"/>
        </w:rPr>
        <w:t>M</w:t>
      </w:r>
      <w:r w:rsidRPr="0028146E">
        <w:rPr>
          <w:noProof/>
          <w:color w:val="000000" w:themeColor="text1"/>
          <w:lang w:val="en-US"/>
        </w:rPr>
        <w:t xml:space="preserve">. </w:t>
      </w:r>
    </w:p>
    <w:p w14:paraId="6F13CEC6" w14:textId="518837C4" w:rsidR="00254771" w:rsidRPr="0028146E" w:rsidRDefault="00833D6A" w:rsidP="00254771">
      <w:pPr>
        <w:pStyle w:val="IOPText"/>
        <w:rPr>
          <w:noProof/>
          <w:color w:val="000000" w:themeColor="text1"/>
          <w:lang w:val="en-US"/>
        </w:rPr>
      </w:pPr>
      <w:r w:rsidRPr="0028146E">
        <w:rPr>
          <w:noProof/>
          <w:color w:val="000000" w:themeColor="text1"/>
          <w:lang w:val="en-US"/>
        </w:rPr>
        <w:t>Theoretical calculations for 4L-NbSe</w:t>
      </w:r>
      <w:r w:rsidRPr="0028146E">
        <w:rPr>
          <w:noProof/>
          <w:color w:val="000000" w:themeColor="text1"/>
          <w:vertAlign w:val="subscript"/>
          <w:lang w:val="en-US"/>
        </w:rPr>
        <w:t>2</w:t>
      </w:r>
      <w:r w:rsidRPr="0028146E">
        <w:rPr>
          <w:noProof/>
          <w:color w:val="000000" w:themeColor="text1"/>
          <w:lang w:val="en-US"/>
        </w:rPr>
        <w:t>, l</w:t>
      </w:r>
      <w:r w:rsidR="00254771" w:rsidRPr="0028146E">
        <w:rPr>
          <w:noProof/>
          <w:color w:val="000000" w:themeColor="text1"/>
          <w:lang w:val="en-US"/>
        </w:rPr>
        <w:t>iterature data for bulk</w:t>
      </w:r>
      <w:r w:rsidR="00453701" w:rsidRPr="0028146E">
        <w:rPr>
          <w:noProof/>
          <w:color w:val="000000" w:themeColor="text1"/>
          <w:lang w:val="en-US"/>
        </w:rPr>
        <w:t xml:space="preserve"> </w:t>
      </w:r>
      <w:r w:rsidR="00254771"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{"citationItems":[{"id":"ITEM-1","itemData":{"DOI":"10.1016/j.physb.2009.10.028","ISSN":"09214526","abstract":"We have prepared compounds of 2H-NbSe 2 and 2H-Ga x NbSe 2 (x= 5% and 10%) at 700 1C. 2H-NbSe 2 single crystal exhibits superconducting and charge density wave (CDW) transition at 7.4 K and 35 K, respectively, whereas in polycrystalline pellet of poor residual resistance ratio (RRR) value, the CDW is absent. In Ga-intercalated compounds, the rapid decrease of superconducting transition temperature was noticed. Here we report the occurrence of two-band model in which the temperature dependence of mean free path length 'l(e)' is the main factor for overall behavior of resistivity and thermopower.","author":[{"dropping-particle":"","family":"Naik","given":"I","non-dropping-particle":"","parse-names":false,"suffix":""},{"dropping-particle":"","family":"Rastogi","given":"A.K.","non-dropping-particle":"","parse-names":false,"suffix":""}],"container-title":"Physica B: Condensed Matter","id":"ITEM-1","issue":"3","issued":{"date-parts":[["2010","2"]]},"page":"955-957","title":"Transport properties of 2H-NbSe2: Effect of Ga-intercalation","type":"article-journal","volume":"405"},"uris":["http://www.mendeley.com/documents/?uuid=bdf8b601-7394-3106-835b-5c64bfe25e18","http://www.mendeley.com/documents/?uuid=1f338952-cc82-4144-a0c2-a4fe09fbf169"]}],"mendeley":{"formattedCitation":"[48]","plainTextFormattedCitation":"[48]","previouslyFormattedCitation":"[48]"},"properties":{"noteIndex":0},"schema":"https://github.com/citation-style-language/schema/raw/master/csl-citation.json"}</w:instrText>
      </w:r>
      <w:r w:rsidR="00254771" w:rsidRPr="0028146E">
        <w:rPr>
          <w:noProof/>
          <w:color w:val="000000" w:themeColor="text1"/>
          <w:lang w:val="en-US"/>
        </w:rPr>
        <w:fldChar w:fldCharType="separate"/>
      </w:r>
      <w:r w:rsidR="004A5F05" w:rsidRPr="004A5F05">
        <w:rPr>
          <w:noProof/>
          <w:color w:val="000000" w:themeColor="text1"/>
          <w:lang w:val="en-US"/>
        </w:rPr>
        <w:t>[48]</w:t>
      </w:r>
      <w:r w:rsidR="00254771" w:rsidRPr="0028146E">
        <w:rPr>
          <w:noProof/>
          <w:color w:val="000000" w:themeColor="text1"/>
          <w:lang w:val="en-US"/>
        </w:rPr>
        <w:fldChar w:fldCharType="end"/>
      </w:r>
      <w:r w:rsidR="00254771" w:rsidRPr="0028146E">
        <w:rPr>
          <w:noProof/>
          <w:color w:val="000000" w:themeColor="text1"/>
          <w:lang w:val="en-US"/>
        </w:rPr>
        <w:t xml:space="preserve"> and few-layer NbSe</w:t>
      </w:r>
      <w:r w:rsidR="00254771" w:rsidRPr="0028146E">
        <w:rPr>
          <w:noProof/>
          <w:color w:val="000000" w:themeColor="text1"/>
          <w:vertAlign w:val="subscript"/>
          <w:lang w:val="en-US"/>
        </w:rPr>
        <w:t>2</w:t>
      </w:r>
      <w:r w:rsidR="00254771" w:rsidRPr="0028146E">
        <w:rPr>
          <w:noProof/>
          <w:color w:val="000000" w:themeColor="text1"/>
          <w:lang w:val="en-US"/>
        </w:rPr>
        <w:t xml:space="preserve"> samples</w:t>
      </w:r>
      <w:r w:rsidR="00453701" w:rsidRPr="006B3840">
        <w:rPr>
          <w:noProof/>
          <w:color w:val="FF0000"/>
          <w:lang w:val="en-US"/>
        </w:rPr>
        <w:t> </w:t>
      </w:r>
      <w:r w:rsidR="00254771" w:rsidRPr="00D921DC">
        <w:rPr>
          <w:noProof/>
          <w:lang w:val="en-US"/>
        </w:rPr>
        <w:fldChar w:fldCharType="begin" w:fldLock="1"/>
      </w:r>
      <w:r w:rsidR="00A80190" w:rsidRPr="00D921DC">
        <w:rPr>
          <w:noProof/>
          <w:lang w:val="en-US"/>
        </w:rPr>
        <w:instrText>ADDIN CSL_CITATION {"citationItems":[{"id":"ITEM-1","itemData":{"DOI":"10.1039/C5EE03813H","ISSN":"1754-5692","abstract":"A wearable thermoelectric generator, woven on a wristband, consisting of chemically exfoliated n- and p-type transition metal dichalcogenide nanosheets.","author":[{"dropping-particle":"","family":"Oh","given":"Jin Young","non-dropping-particle":"","parse-names":false,"suffix":""},{"dropping-particle":"","family":"Lee","given":"Ji Hoon","non-dropping-particle":"","parse-names":false,"suffix":""},{"dropping-particle":"","family":"Han","given":"Sun Woong","non-dropping-particle":"","parse-names":false,"suffix":""},{"dropping-particle":"","family":"Chae","given":"Soo Sang","non-dropping-particle":"","parse-names":false,"suffix":""},{"dropping-particle":"","family":"Bae","given":"Eun Jin","non-dropping-particle":"","parse-names":false,"suffix":""},{"dropping-particle":"","family":"Kang","given":"Young Hun","non-dropping-particle":"","parse-names":false,"suffix":""},{"dropping-particle":"","family":"Choi","given":"Won Jin","non-dropping-particle":"","parse-names":false,"suffix":""},{"dropping-particle":"","family":"Cho","given":"Song Yun","non-dropping-particle":"","parse-names":false,"suffix":""},{"dropping-particle":"","family":"Lee","given":"Jeong-O","non-dropping-particle":"","parse-names":false,"suffix":""},{"dropping-particle":"","family":"Baik","given":"Hong Koo","non-dropping-particle":"","parse-names":false,"suffix":""},{"dropping-particle":"Il","family":"Lee","given":"Tae","non-dropping-particle":"","parse-names":false,"suffix":""}],"container-title":"Energy &amp; Environmental Science","id":"ITEM-1","issue":"5","issued":{"date-parts":[["2016"]]},"page":"1696-1705","title":"Chemically exfoliated transition metal dichalcogenide nanosheet-based wearable thermoelectric generators","type":"article-journal","volume":"9"},"uris":["http://www.mendeley.com/documents/?uuid=f73fc8ab-315e-3a8f-bcdf-f3b6913ff1b7","http://www.mendeley.com/documents/?uuid=5a35cb73-9e45-4c9a-bcc4-0d67d3d48982"]},{"id":"ITEM-2","itemData":{"DOI":"10.1016/j.nanoen.2020.105197","ISSN":"22112855","abstract":"In two-dimensional van der Waals crystals, the interlayer stacking sequence often leads to a change in crystal symmetry and, thus, new polymorphs, leading to an abundant array of physical properties. In this paper, we report the polymorphic form of 2H-3R-NbSe 2 that exhibits a substantial difference in terms of the gate dependence of semimetallic behavior and Seebeck coefficient, compared to the well-known 2H-NbSe 2 with metallic transport behavior. The semimetallic features of 2H-3R-NbSe 2 indicate the presence of minor carriers, confirmed through theoretical calculations, which is in good agreement with the transport behavior. Our results reveal perspectives for understanding the metastable 2H-3R phase NbSe 2 , which is not far from equilibrium, and for engineering the materials necessary for efficient energy harvesting.","author":[{"dropping-particle":"","family":"Moon","given":"Hongjae","non-dropping-particle":"","parse-names":false,"suffix":""},{"dropping-particle":"","family":"Kim","given":"Jeongmin","non-dropping-particle":"","parse-names":false,"suffix":""},{"dropping-particle":"","family":"Bang","given":"Joonho","non-dropping-particle":"","parse-names":false,"suffix":""},{"dropping-particle":"","family":"Hong","given":"Seokkyoon","non-dropping-particle":"","parse-names":false,"suffix":""},{"dropping-particle":"","family":"Youn","given":"Seonhye","non-dropping-particle":"","parse-names":false,"suffix":""},{"dropping-particle":"","family":"Shin","given":"Hyunjun","non-dropping-particle":"","parse-names":false,"suffix":""},{"dropping-particle":"","family":"Roh","given":"Jong Wook","non-dropping-particle":"","parse-names":false,"suffix":""},{"dropping-particle":"","family":"Shim","given":"Wooyoung","non-dropping-particle":"","parse-names":false,"suffix":""},{"dropping-particle":"","family":"Lee","given":"Wooyoung","non-dropping-particle":"","parse-names":false,"suffix":""}],"container-title":"Nano Energy","id":"ITEM-2","issued":{"date-parts":[["2020","12"]]},"page":"105197","title":"Semimetallic features in thermoelectric transport properties of 2H–3R phase niobium diselenide","type":"article-journal","volume":"78"},"uris":["http://www.mendeley.com/documents/?uuid=0aef56c7-3ac6-374f-9e0e-7e4a6ce5402f","http://www.mendeley.com/documents/?uuid=a339b04f-ad96-4f65-891f-7d2d296ac97e"]},{"id":"ITEM-3","itemData":{"DOI":"10.1088/1674-1056/ab9614","ISSN":"1674-1056","abstract":"We report experimental investigation of the resistivity and Nernst effect in two-dimensional (2D) NbSe 2 crystals. A strongly enhanced Nernst effect, 100 times larger than that in bulk NbSe 2 , caused by moving vortices is observed in thin film. It is found that in the low temperature, high magnetic field regime, pinning effects show little dependence on the thickness and resistivity of the superconductor films. Strong Nernst signals persist above the superconducting transition, suggesting that the Nernst effect is a sensitive probe to superconducting fluctuations. A magnetic field induced superconductor-insulator transition (SIT) is evident, which is surprising in that such a SIT usually takes place in disordered dirty superconductors, while our samples are highly crystalline and close to the clean limit. Hence, our results expand the scope of SIT into 2D crystal clean superconductors.","author":[{"dropping-particle":"","family":"Li","given":"Xin-Qi","non-dropping-particle":"","parse-names":false,"suffix":""},{"dropping-particle":"","family":"Li","given":"Zhi-Lin","non-dropping-particle":"","parse-names":false,"suffix":""},{"dropping-particle":"","family":"Zhao","given":"Jia-Ji","non-dropping-particle":"","parse-names":false,"suffix":""},{"dropping-particle":"","family":"Wu","given":"Xiao-Song","non-dropping-particle":"","parse-names":false,"suffix":""}],"container-title":"Chinese Physics B","id":"ITEM-3","issue":"8","issued":{"date-parts":[["2020","7"]]},"page":"087402","title":"Electrical and thermoelectric study of two-dimensional crystal of NbSe2","type":"article-journal","volume":"29"},"uris":["http://www.mendeley.com/documents/?uuid=0d83265f-14d6-3f1e-bf7f-45ca673908ac","http://www.mendeley.com/documents/?uuid=128efd77-b693-4559-8dc3-3eb221c7f5b6"]},{"id":"ITEM-4","itemData":{"DOI":"10.1016/j.apsusc.2019.144342","ISSN":"01694332","abstract":"A R T I C L E I N F O Keywords: Transition metal dichalcogenide Niobium diselenide (NbSe 2) Chemical exfoliation Antioxidant Thermoelectric generator A B S T R A C T Despite the rapid development of mass production methods of two-dimensional (2D) transition metal dichal-cogenide (TMD) materials in liquid media, long-term stability of these materials in aqueous solution is a major issue. In this study, the instability of chemically exfoliated niobium diselenide (NbSe 2) nanosheets (NSs) dispersed in aqueous solution is systematically investigated, and it is revealed that the instability originates from the oxidation of NbSe 2 NSs in the aqueous solution, which leads to the precipitation of selenium and restacking of NbSe 2 NSs, degrading the electrical property of the NbSe 2 NSs. On the basis of the results, for the first time, we propose an efficient method to prevent the oxidation of NbSe 2 NSs using an antioxidant (L-ascorbic acid) that effectively consumes the oxygen dissolved in the aqueous solution, rendering the NbSe 2 NSs antioxidative during the redox reaction in the aqueous solution, and thereby, improving the long-term stability of the NbSe 2 NS ink. Finally, we demonstrate the fabrication of a thermoelectric generator by printing process with our long-term stable NbSe 2 NS ink. The thermoelectric power factor was nearly maintained up to 87% regardless of ink storage time even for 30 days.","author":[{"dropping-particle":"","family":"Park","given":"Hyemin","non-dropping-particle":"","parse-names":false,"suffix":""},{"dropping-particle":"","family":"Kim","given":"Jun Yeob","non-dropping-particle":"","parse-names":false,"suffix":""},{"dropping-particle":"","family":"Oh","given":"Jin Young","non-dropping-particle":"","parse-names":false,"suffix":""},{"dropping-particle":"Il","family":"Lee","given":"Tae","non-dropping-particle":"","parse-names":false,"suffix":""}],"container-title":"Applied Surface Science","id":"ITEM-4","issued":{"date-parts":[["2020","2"]]},"page":"144342","title":"Long-term stable NbSe2 nanosheet aqueous ink for printable electronics","type":"article-journal","volume":"504"},"uris":["http://www.mendeley.com/documents/?uuid=3394d4ed-0331-3056-b56e-5a43703e7f54"]},{"id":"ITEM-5","itemData":{"DOI":"10.1088/0953-2048/26/12/125020","ISSN":"0953-2048","author":[{"dropping-particle":"","family":"El-Bana","given":"Mohammed S","non-dropping-particle":"","parse-names":false,"suffix":""},{"dropping-particle":"","family":"Wolverson","given":"Daniel","non-dropping-particle":"","parse-names":false,"suffix":""},{"dropping-particle":"","family":"Russo","given":"Saverio","non-dropping-particle":"","parse-names":false,"suffix":""},{"dropping-particle":"","family":"Balakrishnan","given":"Geetha","non-dropping-particle":"","parse-names":false,"suffix":""},{"dropping-particle":"","family":"Paul","given":"Don Mck","non-dropping-particle":"","parse-names":false,"suffix":""},{"dropping-particle":"","family":"Bending","given":"Simon J","non-dropping-particle":"","parse-names":false,"suffix":""}],"container-title":"Superconductor Science and Technology","id":"ITEM-5","issue":"12","issued":{"date-parts":[["2013","12","1"]]},"page":"125020","title":"Superconductivity in two-dimensional NbSe2 field effect transistors","type":"article-journal","volume":"26"},"uris":["http://www.mendeley.com/documents/?uuid=ea5044a2-1cd8-3c36-97bb-1b59f152f3ee"]}],"mendeley":{"formattedCitation":"[49–53]","plainTextFormattedCitation":"[49–53]","previouslyFormattedCitation":"[49–53]"},"properties":{"noteIndex":0},"schema":"https://github.com/citation-style-language/schema/raw/master/csl-citation.json"}</w:instrText>
      </w:r>
      <w:r w:rsidR="00254771" w:rsidRPr="00D921DC">
        <w:rPr>
          <w:noProof/>
          <w:lang w:val="en-US"/>
        </w:rPr>
        <w:fldChar w:fldCharType="separate"/>
      </w:r>
      <w:r w:rsidR="006B3840" w:rsidRPr="00D921DC">
        <w:rPr>
          <w:noProof/>
          <w:lang w:val="en-US"/>
        </w:rPr>
        <w:t>[49–53]</w:t>
      </w:r>
      <w:r w:rsidR="00254771" w:rsidRPr="00D921DC">
        <w:rPr>
          <w:noProof/>
          <w:lang w:val="en-US"/>
        </w:rPr>
        <w:fldChar w:fldCharType="end"/>
      </w:r>
      <w:r w:rsidR="00254771" w:rsidRPr="0028146E">
        <w:rPr>
          <w:noProof/>
          <w:color w:val="000000" w:themeColor="text1"/>
          <w:lang w:val="en-US"/>
        </w:rPr>
        <w:t xml:space="preserve"> are plotted alongside data from this work for comparison in Fig.</w:t>
      </w:r>
      <w:r w:rsidR="00BE7F42" w:rsidRPr="0028146E">
        <w:rPr>
          <w:noProof/>
          <w:color w:val="000000" w:themeColor="text1"/>
          <w:lang w:val="en-US"/>
        </w:rPr>
        <w:t> </w:t>
      </w:r>
      <w:r w:rsidR="00767756" w:rsidRPr="0028146E">
        <w:rPr>
          <w:noProof/>
          <w:color w:val="000000" w:themeColor="text1"/>
          <w:lang w:val="en-US"/>
        </w:rPr>
        <w:t>4</w:t>
      </w:r>
      <w:r w:rsidR="00254771" w:rsidRPr="0028146E">
        <w:rPr>
          <w:noProof/>
          <w:color w:val="000000" w:themeColor="text1"/>
          <w:lang w:val="en-US"/>
        </w:rPr>
        <w:t xml:space="preserve">. The thin film sample S1 was measured from 150 K to 500 K, while the single crystal bulk sample was measured from 50 K to 400 K. The samples are purely metallic, and their resistances are an increasing function of temperature. Their rates of change with respect to temperature match well with </w:t>
      </w:r>
      <w:r w:rsidR="00A27D2A" w:rsidRPr="0028146E">
        <w:rPr>
          <w:noProof/>
          <w:color w:val="000000" w:themeColor="text1"/>
          <w:lang w:val="en-US"/>
        </w:rPr>
        <w:t xml:space="preserve">theory and </w:t>
      </w:r>
      <w:r w:rsidR="00254771" w:rsidRPr="0028146E">
        <w:rPr>
          <w:noProof/>
          <w:color w:val="000000" w:themeColor="text1"/>
          <w:lang w:val="en-US"/>
        </w:rPr>
        <w:t xml:space="preserve">those from the literature (except the heavily oxidized nanosheet samples made by chemical exfoliation).  </w:t>
      </w:r>
    </w:p>
    <w:p w14:paraId="18E1DBAA" w14:textId="21415AC1" w:rsidR="00B73EB7" w:rsidRDefault="00080594" w:rsidP="004560E1">
      <w:pPr>
        <w:pStyle w:val="IOPText"/>
        <w:rPr>
          <w:noProof/>
          <w:color w:val="FF0000"/>
          <w:lang w:val="en-US"/>
        </w:rPr>
      </w:pPr>
      <w:r w:rsidRPr="0028146E">
        <w:rPr>
          <w:noProof/>
          <w:color w:val="000000" w:themeColor="text1"/>
          <w:lang w:val="en-US"/>
        </w:rPr>
        <w:t>Fig.</w:t>
      </w:r>
      <w:r w:rsidR="00BE7F42" w:rsidRPr="0028146E">
        <w:rPr>
          <w:noProof/>
          <w:color w:val="000000" w:themeColor="text1"/>
          <w:lang w:val="en-US"/>
        </w:rPr>
        <w:t> </w:t>
      </w:r>
      <w:r w:rsidR="00767756" w:rsidRPr="0028146E">
        <w:rPr>
          <w:noProof/>
          <w:color w:val="000000" w:themeColor="text1"/>
          <w:lang w:val="en-US"/>
        </w:rPr>
        <w:t xml:space="preserve">4b </w:t>
      </w:r>
      <w:r w:rsidR="00254771" w:rsidRPr="0028146E">
        <w:rPr>
          <w:noProof/>
          <w:color w:val="000000" w:themeColor="text1"/>
          <w:lang w:val="en-US"/>
        </w:rPr>
        <w:t>shows the temperature-dependent electrical conductivity. At room temperature, S1 has a conductivity of around 1.68×10</w:t>
      </w:r>
      <w:r w:rsidR="00254771" w:rsidRPr="0028146E">
        <w:rPr>
          <w:noProof/>
          <w:color w:val="000000" w:themeColor="text1"/>
          <w:vertAlign w:val="superscript"/>
          <w:lang w:val="en-US"/>
        </w:rPr>
        <w:t>5</w:t>
      </w:r>
      <w:r w:rsidR="00254771" w:rsidRPr="0028146E">
        <w:rPr>
          <w:noProof/>
          <w:color w:val="000000" w:themeColor="text1"/>
          <w:lang w:val="en-US"/>
        </w:rPr>
        <w:t> S/m, which is slightly smaller than that of the thicker exfoliated flake</w:t>
      </w:r>
      <w:r w:rsidR="00453701" w:rsidRPr="0028146E">
        <w:rPr>
          <w:noProof/>
          <w:color w:val="000000" w:themeColor="text1"/>
          <w:lang w:val="en-US"/>
        </w:rPr>
        <w:t xml:space="preserve"> </w:t>
      </w:r>
      <w:r w:rsidR="00254771"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{"citationItems":[{"id":"ITEM-1","itemData":{"DOI":"10.1016/j.nanoen.2020.105197","ISSN":"22112855","abstract":"In two-dimensional van der Waals crystals, the interlayer stacking sequence often leads to a change in crystal symmetry and, thus, new polymorphs, leading to an abundant array of physical properties. In this paper, we report the polymorphic form of 2H-3R-NbSe 2 that exhibits a substantial difference in terms of the gate dependence of semimetallic behavior and Seebeck coefficient, compared to the well-known 2H-NbSe 2 with metallic transport behavior. The semimetallic features of 2H-3R-NbSe 2 indicate the presence of minor carriers, confirmed through theoretical calculations, which is in good agreement with the transport behavior. Our results reveal perspectives for understanding the metastable 2H-3R phase NbSe 2 , which is not far from equilibrium, and for engineering the materials necessary for efficient energy harvesting.","author":[{"dropping-particle":"","family":"Moon","given":"Hongjae","non-dropping-particle":"","parse-names":false,"suffix":""},{"dropping-particle":"","family":"Kim","given":"Jeongmin","non-dropping-particle":"","parse-names":false,"suffix":""},{"dropping-particle":"","family":"Bang","given":"Joonho","non-dropping-particle":"","parse-names":false,"suffix":""},{"dropping-particle":"","family":"Hong","given":"Seokkyoon","non-dropping-particle":"","parse-names":false,"suffix":""},{"dropping-particle":"","family":"Youn","given":"Seonhye","non-dropping-particle":"","parse-names":false,"suffix":""},{"dropping-particle":"","family":"Shin","given":"Hyunjun","non-dropping-particle":"","parse-names":false,"suffix":""},{"dropping-particle":"","family":"Roh","given":"Jong Wook","non-dropping-particle":"","parse-names":false,"suffix":""},{"dropping-particle":"","family":"Shim","given":"Wooyoung","non-dropping-particle":"","parse-names":false,"suffix":""},{"dropping-particle":"","family":"Lee","given":"Wooyoung","non-dropping-particle":"","parse-names":false,"suffix":""}],"container-title":"Nano Energy","id":"ITEM-1","issued":{"date-parts":[["2020","12"]]},"page":"105197","title":"Semimetallic features in thermoelectric transport properties of 2H–3R phase niobium diselenide","type":"article-journal","volume":"78"},"uris":["http://www.mendeley.com/documents/?uuid=0aef56c7-3ac6-374f-9e0e-7e4a6ce5402f"]}],"mendeley":{"formattedCitation":"[50]","plainTextFormattedCitation":"[50]","previouslyFormattedCitation":"[50]"},"properties":{"noteIndex":0},"schema":"https://github.com/citation-style-language/schema/raw/master/csl-citation.json"}</w:instrText>
      </w:r>
      <w:r w:rsidR="00254771" w:rsidRPr="0028146E">
        <w:rPr>
          <w:noProof/>
          <w:color w:val="000000" w:themeColor="text1"/>
          <w:lang w:val="en-US"/>
        </w:rPr>
        <w:fldChar w:fldCharType="separate"/>
      </w:r>
      <w:r w:rsidR="004A5F05" w:rsidRPr="004A5F05">
        <w:rPr>
          <w:noProof/>
          <w:color w:val="000000" w:themeColor="text1"/>
          <w:lang w:val="en-US"/>
        </w:rPr>
        <w:t>[50]</w:t>
      </w:r>
      <w:r w:rsidR="00254771" w:rsidRPr="0028146E">
        <w:rPr>
          <w:noProof/>
          <w:color w:val="000000" w:themeColor="text1"/>
          <w:lang w:val="en-US"/>
        </w:rPr>
        <w:fldChar w:fldCharType="end"/>
      </w:r>
      <w:r w:rsidR="00254771" w:rsidRPr="0028146E">
        <w:rPr>
          <w:noProof/>
          <w:color w:val="000000" w:themeColor="text1"/>
          <w:lang w:val="en-US"/>
        </w:rPr>
        <w:t xml:space="preserve">. In comparison, the CVT single crystal sample has an electrical conductivity that is about half of that value. </w:t>
      </w:r>
    </w:p>
    <w:p w14:paraId="6463F136" w14:textId="29B4C637" w:rsidR="00E72666" w:rsidRPr="00D921DC" w:rsidRDefault="0060500F" w:rsidP="003D4AAC">
      <w:pPr>
        <w:pStyle w:val="IOPText"/>
        <w:rPr>
          <w:noProof/>
          <w:lang w:val="en-US"/>
        </w:rPr>
      </w:pPr>
      <w:bookmarkStart w:id="3" w:name="_Hlk107767001"/>
      <w:r w:rsidRPr="00D921DC">
        <w:rPr>
          <w:noProof/>
          <w:lang w:val="en-US"/>
        </w:rPr>
        <w:t>The electrical properties of NbSe</w:t>
      </w:r>
      <w:r w:rsidRPr="00D921DC">
        <w:rPr>
          <w:noProof/>
          <w:vertAlign w:val="subscript"/>
          <w:lang w:val="en-US"/>
        </w:rPr>
        <w:t>2</w:t>
      </w:r>
      <w:r w:rsidRPr="00D921DC">
        <w:rPr>
          <w:noProof/>
          <w:lang w:val="en-US"/>
        </w:rPr>
        <w:t xml:space="preserve"> are highly sensitive to the growth method, to the device fabrication protocols and to the ambient conditions. </w:t>
      </w:r>
      <w:r w:rsidR="006B3840" w:rsidRPr="00D921DC">
        <w:rPr>
          <w:noProof/>
          <w:lang w:val="en-US"/>
        </w:rPr>
        <w:t xml:space="preserve">As illustrated in the case of the 7-9 nm thick exfoliated flakes </w:t>
      </w:r>
      <w:r w:rsidR="006B3840" w:rsidRPr="00D921DC">
        <w:rPr>
          <w:noProof/>
          <w:lang w:val="en-US"/>
        </w:rPr>
        <w:fldChar w:fldCharType="begin" w:fldLock="1"/>
      </w:r>
      <w:r w:rsidR="006B3840" w:rsidRPr="00D921DC">
        <w:rPr>
          <w:noProof/>
          <w:lang w:val="en-US"/>
        </w:rPr>
        <w:instrText>ADDIN CSL_CITATION {"citationItems":[{"id":"ITEM-1","itemData":{"DOI":"10.1088/0953-2048/26/12/125020","ISSN":"0953-2048","author":[{"dropping-particle":"","family":"El-Bana","given":"Mohammed S","non-dropping-particle":"","parse-names":false,"suffix":""},{"dropping-particle":"","family":"Wolverson","given":"Daniel","non-dropping-particle":"","parse-names":false,"suffix":""},{"dropping-particle":"","family":"Russo","given":"Saverio","non-dropping-particle":"","parse-names":false,"suffix":""},{"dropping-particle":"","family":"Balakrishnan","given":"Geetha","non-dropping-particle":"","parse-names":false,"suffix":""},{"dropping-particle":"","family":"Paul","given":"Don Mck","non-dropping-particle":"","parse-names":false,"suffix":""},{"dropping-particle":"","family":"Bending","given":"Simon J","non-dropping-particle":"","parse-names":false,"suffix":""}],"container-title":"Superconductor Science and Technology","id":"ITEM-1","issue":"12","issued":{"date-parts":[["2013","12","1"]]},"page":"125020","title":"Superconductivity in two-dimensional NbSe2 field effect transistors","type":"article-journal","volume":"26"},"uris":["http://www.mendeley.com/documents/?uuid=ea5044a2-1cd8-3c36-97bb-1b59f152f3ee"]}],"mendeley":{"formattedCitation":"[53]","plainTextFormattedCitation":"[53]","previouslyFormattedCitation":"[53]"},"properties":{"noteIndex":0},"schema":"https://github.com/citation-style-language/schema/raw/master/csl-citation.json"}</w:instrText>
      </w:r>
      <w:r w:rsidR="006B3840" w:rsidRPr="00D921DC">
        <w:rPr>
          <w:noProof/>
          <w:lang w:val="en-US"/>
        </w:rPr>
        <w:fldChar w:fldCharType="separate"/>
      </w:r>
      <w:r w:rsidR="006B3840" w:rsidRPr="00D921DC">
        <w:rPr>
          <w:noProof/>
          <w:lang w:val="en-US"/>
        </w:rPr>
        <w:t>[53]</w:t>
      </w:r>
      <w:r w:rsidR="006B3840" w:rsidRPr="00D921DC">
        <w:rPr>
          <w:noProof/>
          <w:lang w:val="en-US"/>
        </w:rPr>
        <w:fldChar w:fldCharType="end"/>
      </w:r>
      <w:r w:rsidR="006B3840" w:rsidRPr="00D921DC">
        <w:rPr>
          <w:noProof/>
          <w:lang w:val="en-US"/>
        </w:rPr>
        <w:t xml:space="preserve">, even when they were fabricated following the same procedures, their room temperature conductivity varied from </w:t>
      </w:r>
      <w:r w:rsidR="000A1666" w:rsidRPr="00D921DC">
        <w:rPr>
          <w:noProof/>
          <w:lang w:val="en-US"/>
        </w:rPr>
        <w:t>8.2×10</w:t>
      </w:r>
      <w:r w:rsidR="000A1666" w:rsidRPr="00D921DC">
        <w:rPr>
          <w:noProof/>
          <w:vertAlign w:val="superscript"/>
          <w:lang w:val="en-US"/>
        </w:rPr>
        <w:t xml:space="preserve">4 </w:t>
      </w:r>
      <w:r w:rsidR="000A1666" w:rsidRPr="00D921DC">
        <w:rPr>
          <w:noProof/>
          <w:lang w:val="en-US"/>
        </w:rPr>
        <w:t>to 1.8×10</w:t>
      </w:r>
      <w:r w:rsidR="000A1666" w:rsidRPr="00D921DC">
        <w:rPr>
          <w:noProof/>
          <w:vertAlign w:val="superscript"/>
          <w:lang w:val="en-US"/>
        </w:rPr>
        <w:t>5</w:t>
      </w:r>
      <w:r w:rsidR="000A1666" w:rsidRPr="00D921DC">
        <w:rPr>
          <w:noProof/>
          <w:lang w:val="en-US"/>
        </w:rPr>
        <w:t> </w:t>
      </w:r>
      <w:r w:rsidR="006B3840" w:rsidRPr="00D921DC">
        <w:rPr>
          <w:noProof/>
          <w:lang w:val="en-US"/>
        </w:rPr>
        <w:t>S/m.</w:t>
      </w:r>
      <w:r w:rsidR="00FC196B" w:rsidRPr="00D921DC">
        <w:rPr>
          <w:noProof/>
          <w:lang w:val="en-US"/>
        </w:rPr>
        <w:t xml:space="preserve"> The electrical conductivities of S1 and the CVT sample are within the range of </w:t>
      </w:r>
      <w:r w:rsidR="00DB37AB" w:rsidRPr="00D921DC">
        <w:rPr>
          <w:noProof/>
          <w:lang w:val="en-US"/>
        </w:rPr>
        <w:t xml:space="preserve">the </w:t>
      </w:r>
      <w:r w:rsidR="00FC196B" w:rsidRPr="00D921DC">
        <w:rPr>
          <w:noProof/>
          <w:lang w:val="en-US"/>
        </w:rPr>
        <w:t>reported values. In order to better understand the samples, we performed Hall measurements on the CVT bulk sample. Its</w:t>
      </w:r>
      <w:r w:rsidR="006B3840" w:rsidRPr="00D921DC">
        <w:rPr>
          <w:noProof/>
          <w:lang w:val="en-US"/>
        </w:rPr>
        <w:t xml:space="preserve"> </w:t>
      </w:r>
      <w:r w:rsidR="00807A4A" w:rsidRPr="00D921DC">
        <w:rPr>
          <w:noProof/>
          <w:lang w:val="en-US"/>
        </w:rPr>
        <w:t xml:space="preserve">Hall </w:t>
      </w:r>
      <w:r w:rsidR="006B3840" w:rsidRPr="00D921DC">
        <w:rPr>
          <w:noProof/>
          <w:lang w:val="en-US"/>
        </w:rPr>
        <w:t>carrier concentration was measured to be around 4.1</w:t>
      </w:r>
      <w:r w:rsidR="006B3840" w:rsidRPr="00D921DC">
        <w:rPr>
          <w:rFonts w:cs="Times New Roman"/>
          <w:noProof/>
          <w:lang w:val="en-US"/>
        </w:rPr>
        <w:t>×</w:t>
      </w:r>
      <w:r w:rsidR="006B3840" w:rsidRPr="00D921DC">
        <w:rPr>
          <w:noProof/>
          <w:lang w:val="en-US"/>
        </w:rPr>
        <w:t>10</w:t>
      </w:r>
      <w:r w:rsidR="006B3840" w:rsidRPr="00D921DC">
        <w:rPr>
          <w:noProof/>
          <w:vertAlign w:val="superscript"/>
          <w:lang w:val="en-US"/>
        </w:rPr>
        <w:t>21</w:t>
      </w:r>
      <w:r w:rsidR="006B3840" w:rsidRPr="00D921DC">
        <w:rPr>
          <w:noProof/>
          <w:lang w:val="en-US"/>
        </w:rPr>
        <w:t> cm</w:t>
      </w:r>
      <w:r w:rsidR="006B3840" w:rsidRPr="00D921DC">
        <w:rPr>
          <w:noProof/>
          <w:vertAlign w:val="superscript"/>
          <w:lang w:val="en-US"/>
        </w:rPr>
        <w:t>-3</w:t>
      </w:r>
      <w:r w:rsidR="004560E1" w:rsidRPr="00D921DC">
        <w:rPr>
          <w:noProof/>
          <w:lang w:val="en-US"/>
        </w:rPr>
        <w:t xml:space="preserve"> at room temperature</w:t>
      </w:r>
      <w:r w:rsidR="006B3840" w:rsidRPr="00D921DC">
        <w:rPr>
          <w:noProof/>
          <w:lang w:val="en-US"/>
        </w:rPr>
        <w:t xml:space="preserve">, which is very close to the </w:t>
      </w:r>
      <w:r w:rsidR="004560E1" w:rsidRPr="00D921DC">
        <w:rPr>
          <w:noProof/>
          <w:lang w:val="en-US"/>
        </w:rPr>
        <w:t xml:space="preserve">theoretically estimated value of </w:t>
      </w:r>
      <w:r w:rsidR="00E14347">
        <w:rPr>
          <w:noProof/>
          <w:lang w:val="en-US"/>
        </w:rPr>
        <w:t>the 4L sample</w:t>
      </w:r>
      <w:r w:rsidR="004560E1" w:rsidRPr="00D921DC">
        <w:rPr>
          <w:noProof/>
          <w:lang w:val="en-US"/>
        </w:rPr>
        <w:t xml:space="preserve">. The </w:t>
      </w:r>
      <w:r w:rsidR="00A80190" w:rsidRPr="00D921DC">
        <w:rPr>
          <w:noProof/>
          <w:lang w:val="en-US"/>
        </w:rPr>
        <w:t xml:space="preserve">exfoliated flakes reported in literatures </w:t>
      </w:r>
      <w:r w:rsidR="00A80190" w:rsidRPr="00D921DC">
        <w:rPr>
          <w:noProof/>
          <w:lang w:val="en-US"/>
        </w:rPr>
        <w:fldChar w:fldCharType="begin" w:fldLock="1"/>
      </w:r>
      <w:r w:rsidR="003D4AAC" w:rsidRPr="00D921DC">
        <w:rPr>
          <w:noProof/>
          <w:lang w:val="en-US"/>
        </w:rPr>
        <w:instrText>ADDIN CSL_CITATION {"citationItems":[{"id":"ITEM-1","itemData":{"DOI":"10.1016/j.nanoen.2020.105197","ISSN":"22112855","abstract":"In two-dimensional van der Waals crystals, the interlayer stacking sequence often leads to a change in crystal symmetry and, thus, new polymorphs, leading to an abundant array of physical properties. In this paper, we report the polymorphic form of 2H-3R-NbSe 2 that exhibits a substantial difference in terms of the gate dependence of semimetallic behavior and Seebeck coefficient, compared to the well-known 2H-NbSe 2 with metallic transport behavior. The semimetallic features of 2H-3R-NbSe 2 indicate the presence of minor carriers, confirmed through theoretical calculations, which is in good agreement with the transport behavior. Our results reveal perspectives for understanding the metastable 2H-3R phase NbSe 2 , which is not far from equilibrium, and for engineering the materials necessary for efficient energy harvesting.","author":[{"dropping-particle":"","family":"Moon","given":"Hongjae","non-dropping-particle":"","parse-names":false,"suffix":""},{"dropping-particle":"","family":"Kim","given":"Jeongmin","non-dropping-particle":"","parse-names":false,"suffix":""},{"dropping-particle":"","family":"Bang","given":"Joonho","non-dropping-particle":"","parse-names":false,"suffix":""},{"dropping-particle":"","family":"Hong","given":"Seokkyoon","non-dropping-particle":"","parse-names":false,"suffix":""},{"dropping-particle":"","family":"Youn","given":"Seonhye","non-dropping-particle":"","parse-names":false,"suffix":""},{"dropping-particle":"","family":"Shin","given":"Hyunjun","non-dropping-particle":"","parse-names":false,"suffix":""},{"dropping-particle":"","family":"Roh","given":"Jong Wook","non-dropping-particle":"","parse-names":false,"suffix":""},{"dropping-particle":"","family":"Shim","given":"Wooyoung","non-dropping-particle":"","parse-names":false,"suffix":""},{"dropping-particle":"","family":"Lee","given":"Wooyoung","non-dropping-particle":"","parse-names":false,"suffix":""}],"container-title":"Nano Energy","id":"ITEM-1","issued":{"date-parts":[["2020","12"]]},"page":"105197","title":"Semimetallic features in thermoelectric transport properties of 2H–3R phase niobium diselenide","type":"article-journal","volume":"78"},"uris":["http://www.mendeley.com/documents/?uuid=0aef56c7-3ac6-374f-9e0e-7e4a6ce5402f"]},{"id":"ITEM-2","itemData":{"DOI":"10.1088/0953-2048/26/12/125020","ISSN":"0953-2048","author":[{"dropping-particle":"","family":"El-Bana","given":"Mohammed S","non-dropping-particle":"","parse-names":false,"suffix":""},{"dropping-particle":"","family":"Wolverson","given":"Daniel","non-dropping-particle":"","parse-names":false,"suffix":""},{"dropping-particle":"","family":"Russo","given":"Saverio","non-dropping-particle":"","parse-names":false,"suffix":""},{"dropping-particle":"","family":"Balakrishnan","given":"Geetha","non-dropping-particle":"","parse-names":false,"suffix":""},{"dropping-particle":"","family":"Paul","given":"Don Mck","non-dropping-particle":"","parse-names":false,"suffix":""},{"dropping-particle":"","family":"Bending","given":"Simon J","non-dropping-particle":"","parse-names":false,"suffix":""}],"container-title":"Superconductor Science and Technology","id":"ITEM-2","issue":"12","issued":{"date-parts":[["2013","12","1"]]},"page":"125020","title":"Superconductivity in two-dimensional NbSe2 field effect transistors","type":"article-journal","volume":"26"},"uris":["http://www.mendeley.com/documents/?uuid=ea5044a2-1cd8-3c36-97bb-1b59f152f3ee"]}],"mendeley":{"formattedCitation":"[50,53]","plainTextFormattedCitation":"[50,53]","previouslyFormattedCitation":"[50,53]"},"properties":{"noteIndex":0},"schema":"https://github.com/citation-style-language/schema/raw/master/csl-citation.json"}</w:instrText>
      </w:r>
      <w:r w:rsidR="00A80190" w:rsidRPr="00D921DC">
        <w:rPr>
          <w:noProof/>
          <w:lang w:val="en-US"/>
        </w:rPr>
        <w:fldChar w:fldCharType="separate"/>
      </w:r>
      <w:r w:rsidR="00A80190" w:rsidRPr="00D921DC">
        <w:rPr>
          <w:noProof/>
          <w:lang w:val="en-US"/>
        </w:rPr>
        <w:t>[50,53]</w:t>
      </w:r>
      <w:r w:rsidR="00A80190" w:rsidRPr="00D921DC">
        <w:rPr>
          <w:noProof/>
          <w:lang w:val="en-US"/>
        </w:rPr>
        <w:fldChar w:fldCharType="end"/>
      </w:r>
      <w:r w:rsidR="00A80190" w:rsidRPr="00D921DC">
        <w:rPr>
          <w:noProof/>
          <w:lang w:val="en-US"/>
        </w:rPr>
        <w:t xml:space="preserve"> were made </w:t>
      </w:r>
      <w:r w:rsidR="00A80190" w:rsidRPr="00D921DC">
        <w:rPr>
          <w:noProof/>
          <w:lang w:val="en-US"/>
        </w:rPr>
        <w:t>from high quality</w:t>
      </w:r>
      <w:r w:rsidR="00807A4A" w:rsidRPr="00D921DC">
        <w:rPr>
          <w:noProof/>
          <w:lang w:val="en-US"/>
        </w:rPr>
        <w:t xml:space="preserve"> single crystal</w:t>
      </w:r>
      <w:r w:rsidR="00A80190" w:rsidRPr="00D921DC">
        <w:rPr>
          <w:noProof/>
          <w:lang w:val="en-US"/>
        </w:rPr>
        <w:t>s</w:t>
      </w:r>
      <w:r w:rsidR="00807A4A" w:rsidRPr="00D921DC">
        <w:rPr>
          <w:noProof/>
          <w:lang w:val="en-US"/>
        </w:rPr>
        <w:t xml:space="preserve"> and thus we assume </w:t>
      </w:r>
      <w:r w:rsidR="00A80190" w:rsidRPr="00D921DC">
        <w:rPr>
          <w:noProof/>
          <w:lang w:val="en-US"/>
        </w:rPr>
        <w:t>they</w:t>
      </w:r>
      <w:r w:rsidR="00807A4A" w:rsidRPr="00D921DC">
        <w:rPr>
          <w:noProof/>
          <w:lang w:val="en-US"/>
        </w:rPr>
        <w:t xml:space="preserve"> had a high structural quality similar to the CVT sample and a similar carrier concentration. The main difference between the samples is most likely their mobility. </w:t>
      </w:r>
      <w:r w:rsidR="004627E4" w:rsidRPr="00D921DC">
        <w:rPr>
          <w:noProof/>
          <w:lang w:val="en-US"/>
        </w:rPr>
        <w:t>Bulk and few layer NbSe</w:t>
      </w:r>
      <w:r w:rsidR="004627E4" w:rsidRPr="00D921DC">
        <w:rPr>
          <w:noProof/>
          <w:vertAlign w:val="subscript"/>
          <w:lang w:val="en-US"/>
        </w:rPr>
        <w:t>2</w:t>
      </w:r>
      <w:r w:rsidR="004627E4" w:rsidRPr="00D921DC">
        <w:rPr>
          <w:noProof/>
          <w:lang w:val="en-US"/>
        </w:rPr>
        <w:t xml:space="preserve"> </w:t>
      </w:r>
      <w:r w:rsidR="00F14FF9" w:rsidRPr="00D921DC">
        <w:rPr>
          <w:noProof/>
          <w:lang w:val="en-US"/>
        </w:rPr>
        <w:t>are</w:t>
      </w:r>
      <w:r w:rsidR="004627E4" w:rsidRPr="00D921DC">
        <w:rPr>
          <w:noProof/>
          <w:lang w:val="en-US"/>
        </w:rPr>
        <w:t xml:space="preserve"> reported to have room temperature mobility in the range of 0.5 – 3 cm</w:t>
      </w:r>
      <w:r w:rsidR="004627E4" w:rsidRPr="00D921DC">
        <w:rPr>
          <w:noProof/>
          <w:vertAlign w:val="superscript"/>
          <w:lang w:val="en-US"/>
        </w:rPr>
        <w:t>2</w:t>
      </w:r>
      <w:r w:rsidR="004627E4" w:rsidRPr="00D921DC">
        <w:rPr>
          <w:noProof/>
          <w:lang w:val="en-US"/>
        </w:rPr>
        <w:t xml:space="preserve">/V∙s </w:t>
      </w:r>
      <w:r w:rsidR="0063269D" w:rsidRPr="00D921DC">
        <w:rPr>
          <w:noProof/>
          <w:lang w:val="en-US"/>
        </w:rPr>
        <w:fldChar w:fldCharType="begin" w:fldLock="1"/>
      </w:r>
      <w:r w:rsidR="0025388C" w:rsidRPr="00D921DC">
        <w:rPr>
          <w:noProof/>
          <w:lang w:val="en-US"/>
        </w:rPr>
        <w:instrText>ADDIN CSL_CITATION {"citationItems":[{"id":"ITEM-1","itemData":{"DOI":"10.1063/1.1657440","ISBN":"10.1063/1.430342","ISSN":"0021-8979","author":[{"dropping-particle":"","family":"Lee","given":"H. N. S.","non-dropping-particle":"","parse-names":false,"suffix":""},{"dropping-particle":"","family":"McKinzie","given":"H","non-dropping-particle":"","parse-names":false,"suffix":""},{"dropping-particle":"","family":"Tannhauser","given":"D S","non-dropping-particle":"","parse-names":false,"suffix":""},{"dropping-particle":"","family":"Wold","given":"A","non-dropping-particle":"","parse-names":false,"suffix":""}],"container-title":"Journal of Applied Physics","id":"ITEM-1","issue":"2","issued":{"date-parts":[["1969","2"]]},"page":"602-604","title":"The Low‐Temperature Transport Properties of NbSe 2","type":"article-journal","volume":"40"},"uris":["http://www.mendeley.com/documents/?uuid=00dd781b-6f40-3803-a1c5-a46324cf5a08"]},{"id":"ITEM-2","itemData":{"DOI":"10.1073/pnas.0502848102","ISBN":"0027-8424","ISSN":"0027-8424","PMID":"16027370","abstract":"We report free-standing atomic crystals that are strictly 2D and can be viewed as individual atomic planes pulled out of bulk crystals or as unrolled single-wall nanotubes. By using micromechanical cleavage, we have prepared and studied a variety of 2D crystals including single layers of boron nitride, graphite, several dichalcogenides, and complex oxides. These atomically thin sheets (essentially gigantic 2D molecules unprotected from the immediate environment) are stable under ambient conditions, exhibit high crystal quality, and are continuous on a macroscopic scale.","author":[{"dropping-particle":"","family":"Novoselov","given":"K S","non-dropping-particle":"","parse-names":false,"suffix":""},{"dropping-particle":"","family":"Jiang","given":"D","non-dropping-particle":"","parse-names":false,"suffix":""},{"dropping-particle":"","family":"Schedin","given":"F","non-dropping-particle":"","parse-names":false,"suffix":""},{"dropping-particle":"","family":"Booth","given":"T J","non-dropping-particle":"","parse-names":false,"suffix":""},{"dropping-particle":"V","family":"Khotkevich","given":"V","non-dropping-particle":"","parse-names":false,"suffix":""},{"dropping-particle":"V","family":"Morozov","given":"S","non-dropping-particle":"","parse-names":false,"suffix":""},{"dropping-particle":"","family":"Geim","given":"A K","non-dropping-particle":"","parse-names":false,"suffix":""}],"container-title":"Proceedings of the National Academy of Sciences","id":"ITEM-2","issue":"30","issued":{"date-parts":[["2005","7","26"]]},"page":"10451-10453","title":"Two-dimensional atomic crystals","type":"article-journal","volume":"102"},"uris":["http://www.mendeley.com/documents/?uuid=1e1b09b5-e0cd-49dc-a50b-77f4f4e835b9"]}],"mendeley":{"formattedCitation":"[54,55]","plainTextFormattedCitation":"[54,55]","previouslyFormattedCitation":"[54,55]"},"properties":{"noteIndex":0},"schema":"https://github.com/citation-style-language/schema/raw/master/csl-citation.json"}</w:instrText>
      </w:r>
      <w:r w:rsidR="0063269D" w:rsidRPr="00D921DC">
        <w:rPr>
          <w:noProof/>
          <w:lang w:val="en-US"/>
        </w:rPr>
        <w:fldChar w:fldCharType="separate"/>
      </w:r>
      <w:r w:rsidR="0063269D" w:rsidRPr="00D921DC">
        <w:rPr>
          <w:noProof/>
          <w:lang w:val="en-US"/>
        </w:rPr>
        <w:t>[54,55]</w:t>
      </w:r>
      <w:r w:rsidR="0063269D" w:rsidRPr="00D921DC">
        <w:rPr>
          <w:noProof/>
          <w:lang w:val="en-US"/>
        </w:rPr>
        <w:fldChar w:fldCharType="end"/>
      </w:r>
      <w:r w:rsidR="00F14FF9" w:rsidRPr="00D921DC">
        <w:rPr>
          <w:noProof/>
          <w:lang w:val="en-US"/>
        </w:rPr>
        <w:t xml:space="preserve"> </w:t>
      </w:r>
      <w:r w:rsidR="004627E4" w:rsidRPr="00D921DC">
        <w:rPr>
          <w:noProof/>
          <w:lang w:val="en-US"/>
        </w:rPr>
        <w:t>and there is no clear thickness dependence. The Hall mobility of the CVT sample was calculated as 1.7 cm</w:t>
      </w:r>
      <w:r w:rsidR="004627E4" w:rsidRPr="00D921DC">
        <w:rPr>
          <w:noProof/>
          <w:vertAlign w:val="superscript"/>
          <w:lang w:val="en-US"/>
        </w:rPr>
        <w:t>2</w:t>
      </w:r>
      <w:r w:rsidR="004627E4" w:rsidRPr="00D921DC">
        <w:rPr>
          <w:noProof/>
          <w:lang w:val="en-US"/>
        </w:rPr>
        <w:t xml:space="preserve">/V∙s, within this reported range. </w:t>
      </w:r>
      <w:r w:rsidR="003D4AAC" w:rsidRPr="00D921DC">
        <w:rPr>
          <w:noProof/>
          <w:lang w:val="en-US"/>
        </w:rPr>
        <w:t>T</w:t>
      </w:r>
      <w:r w:rsidR="004627E4" w:rsidRPr="00D921DC">
        <w:rPr>
          <w:noProof/>
          <w:lang w:val="en-US"/>
        </w:rPr>
        <w:t>he 8.8 nm thick flake</w:t>
      </w:r>
      <w:r w:rsidR="003D4AAC" w:rsidRPr="00D921DC">
        <w:rPr>
          <w:noProof/>
          <w:lang w:val="en-US"/>
        </w:rPr>
        <w:t xml:space="preserve"> </w:t>
      </w:r>
      <w:r w:rsidR="003D4AAC" w:rsidRPr="00D921DC">
        <w:rPr>
          <w:noProof/>
          <w:lang w:val="en-US"/>
        </w:rPr>
        <w:fldChar w:fldCharType="begin" w:fldLock="1"/>
      </w:r>
      <w:r w:rsidR="004257CE" w:rsidRPr="00D921DC">
        <w:rPr>
          <w:noProof/>
          <w:lang w:val="en-US"/>
        </w:rPr>
        <w:instrText>ADDIN CSL_CITATION {"citationItems":[{"id":"ITEM-1","itemData":{"DOI":"10.1016/j.nanoen.2020.105197","ISSN":"22112855","abstract":"In two-dimensional van der Waals crystals, the interlayer stacking sequence often leads to a change in crystal symmetry and, thus, new polymorphs, leading to an abundant array of physical properties. In this paper, we report the polymorphic form of 2H-3R-NbSe 2 that exhibits a substantial difference in terms of the gate dependence of semimetallic behavior and Seebeck coefficient, compared to the well-known 2H-NbSe 2 with metallic transport behavior. The semimetallic features of 2H-3R-NbSe 2 indicate the presence of minor carriers, confirmed through theoretical calculations, which is in good agreement with the transport behavior. Our results reveal perspectives for understanding the metastable 2H-3R phase NbSe 2 , which is not far from equilibrium, and for engineering the materials necessary for efficient energy harvesting.","author":[{"dropping-particle":"","family":"Moon","given":"Hongjae","non-dropping-particle":"","parse-names":false,"suffix":""},{"dropping-particle":"","family":"Kim","given":"Jeongmin","non-dropping-particle":"","parse-names":false,"suffix":""},{"dropping-particle":"","family":"Bang","given":"Joonho","non-dropping-particle":"","parse-names":false,"suffix":""},{"dropping-particle":"","family":"Hong","given":"Seokkyoon","non-dropping-particle":"","parse-names":false,"suffix":""},{"dropping-particle":"","family":"Youn","given":"Seonhye","non-dropping-particle":"","parse-names":false,"suffix":""},{"dropping-particle":"","family":"Shin","given":"Hyunjun","non-dropping-particle":"","parse-names":false,"suffix":""},{"dropping-particle":"","family":"Roh","given":"Jong Wook","non-dropping-particle":"","parse-names":false,"suffix":""},{"dropping-particle":"","family":"Shim","given":"Wooyoung","non-dropping-particle":"","parse-names":false,"suffix":""},{"dropping-particle":"","family":"Lee","given":"Wooyoung","non-dropping-particle":"","parse-names":false,"suffix":""}],"container-title":"Nano Energy","id":"ITEM-1","issued":{"date-parts":[["2020","12"]]},"page":"105197","title":"Semimetallic features in thermoelectric transport properties of 2H–3R phase niobium diselenide","type":"article-journal","volume":"78"},"uris":["http://www.mendeley.com/documents/?uuid=0aef56c7-3ac6-374f-9e0e-7e4a6ce5402f"]}],"mendeley":{"formattedCitation":"[50]","plainTextFormattedCitation":"[50]","previouslyFormattedCitation":"[50]"},"properties":{"noteIndex":0},"schema":"https://github.com/citation-style-language/schema/raw/master/csl-citation.json"}</w:instrText>
      </w:r>
      <w:r w:rsidR="003D4AAC" w:rsidRPr="00D921DC">
        <w:rPr>
          <w:noProof/>
          <w:lang w:val="en-US"/>
        </w:rPr>
        <w:fldChar w:fldCharType="separate"/>
      </w:r>
      <w:r w:rsidR="003D4AAC" w:rsidRPr="00D921DC">
        <w:rPr>
          <w:noProof/>
          <w:lang w:val="en-US"/>
        </w:rPr>
        <w:t>[50]</w:t>
      </w:r>
      <w:r w:rsidR="003D4AAC" w:rsidRPr="00D921DC">
        <w:rPr>
          <w:noProof/>
          <w:lang w:val="en-US"/>
        </w:rPr>
        <w:fldChar w:fldCharType="end"/>
      </w:r>
      <w:r w:rsidR="004627E4" w:rsidRPr="00D921DC">
        <w:rPr>
          <w:noProof/>
          <w:lang w:val="en-US"/>
        </w:rPr>
        <w:t xml:space="preserve"> is expected to have  a  </w:t>
      </w:r>
      <w:r w:rsidR="004E17BD" w:rsidRPr="00D921DC">
        <w:rPr>
          <w:noProof/>
          <w:lang w:val="en-US"/>
        </w:rPr>
        <w:t>high mobility of close to 3 cm</w:t>
      </w:r>
      <w:r w:rsidR="004E17BD" w:rsidRPr="00D921DC">
        <w:rPr>
          <w:noProof/>
          <w:vertAlign w:val="superscript"/>
          <w:lang w:val="en-US"/>
        </w:rPr>
        <w:t>2</w:t>
      </w:r>
      <w:r w:rsidR="004E17BD" w:rsidRPr="00D921DC">
        <w:rPr>
          <w:noProof/>
          <w:lang w:val="en-US"/>
        </w:rPr>
        <w:t xml:space="preserve">/V∙s based on its </w:t>
      </w:r>
      <w:r w:rsidR="003D4AAC" w:rsidRPr="00D921DC">
        <w:rPr>
          <w:noProof/>
          <w:lang w:val="en-US"/>
        </w:rPr>
        <w:t xml:space="preserve">high </w:t>
      </w:r>
      <w:r w:rsidR="004E17BD" w:rsidRPr="00D921DC">
        <w:rPr>
          <w:noProof/>
          <w:lang w:val="en-US"/>
        </w:rPr>
        <w:t xml:space="preserve">electrical conductivity. </w:t>
      </w:r>
      <w:r w:rsidR="003D4AAC" w:rsidRPr="00D921DC">
        <w:rPr>
          <w:noProof/>
          <w:lang w:val="en-US"/>
        </w:rPr>
        <w:t xml:space="preserve">Although S1 is comprised of </w:t>
      </w:r>
      <w:r w:rsidR="004257CE" w:rsidRPr="00D921DC">
        <w:rPr>
          <w:noProof/>
          <w:lang w:val="en-US"/>
        </w:rPr>
        <w:t xml:space="preserve">many </w:t>
      </w:r>
      <w:r w:rsidR="003D4AAC" w:rsidRPr="00D921DC">
        <w:rPr>
          <w:noProof/>
          <w:lang w:val="en-US"/>
        </w:rPr>
        <w:t>islands</w:t>
      </w:r>
      <w:r w:rsidR="004E17BD" w:rsidRPr="00D921DC">
        <w:rPr>
          <w:noProof/>
          <w:lang w:val="en-US"/>
        </w:rPr>
        <w:t xml:space="preserve">, </w:t>
      </w:r>
      <w:r w:rsidR="003D4AAC" w:rsidRPr="00D921DC">
        <w:rPr>
          <w:noProof/>
          <w:lang w:val="en-US"/>
        </w:rPr>
        <w:t xml:space="preserve">it shows higher mobility </w:t>
      </w:r>
      <w:r w:rsidR="004257CE" w:rsidRPr="00D921DC">
        <w:rPr>
          <w:noProof/>
          <w:lang w:val="en-US"/>
        </w:rPr>
        <w:t>than</w:t>
      </w:r>
      <w:r w:rsidR="003D4AAC" w:rsidRPr="00D921DC">
        <w:rPr>
          <w:noProof/>
          <w:lang w:val="en-US"/>
        </w:rPr>
        <w:t xml:space="preserve"> the CVT single crystal. </w:t>
      </w:r>
      <w:r w:rsidR="004257CE" w:rsidRPr="00D921DC">
        <w:rPr>
          <w:noProof/>
          <w:lang w:val="en-US"/>
        </w:rPr>
        <w:t>The</w:t>
      </w:r>
      <w:r w:rsidR="003D4AAC" w:rsidRPr="00D921DC">
        <w:rPr>
          <w:noProof/>
          <w:lang w:val="en-US"/>
        </w:rPr>
        <w:t xml:space="preserve"> carrier mean free path in 4L NbSe</w:t>
      </w:r>
      <w:r w:rsidR="003D4AAC" w:rsidRPr="00D921DC">
        <w:rPr>
          <w:noProof/>
          <w:vertAlign w:val="subscript"/>
          <w:lang w:val="en-US"/>
        </w:rPr>
        <w:t>2</w:t>
      </w:r>
      <w:r w:rsidR="003D4AAC" w:rsidRPr="00D921DC">
        <w:rPr>
          <w:noProof/>
          <w:lang w:val="en-US"/>
        </w:rPr>
        <w:t xml:space="preserve"> was estimated to be about 20 nm at 50 K</w:t>
      </w:r>
      <w:r w:rsidR="000B3E31" w:rsidRPr="00D921DC">
        <w:rPr>
          <w:noProof/>
          <w:lang w:val="en-US"/>
        </w:rPr>
        <w:t xml:space="preserve"> </w:t>
      </w:r>
      <w:bookmarkStart w:id="4" w:name="_Hlk107769908"/>
      <w:r w:rsidR="000B3E31" w:rsidRPr="00D921DC">
        <w:rPr>
          <w:noProof/>
          <w:lang w:val="en-US"/>
        </w:rPr>
        <w:t>limited by the thickness</w:t>
      </w:r>
      <w:r w:rsidR="004257CE" w:rsidRPr="00D921DC">
        <w:rPr>
          <w:noProof/>
          <w:lang w:val="en-US"/>
        </w:rPr>
        <w:t xml:space="preserve"> </w:t>
      </w:r>
      <w:bookmarkEnd w:id="4"/>
      <w:r w:rsidR="004257CE" w:rsidRPr="00D921DC">
        <w:rPr>
          <w:noProof/>
          <w:lang w:val="en-US"/>
        </w:rPr>
        <w:fldChar w:fldCharType="begin" w:fldLock="1"/>
      </w:r>
      <w:r w:rsidR="0025388C" w:rsidRPr="00D921DC">
        <w:rPr>
          <w:noProof/>
          <w:lang w:val="en-US"/>
        </w:rPr>
        <w:instrText>ADDIN CSL_CITATION {"citationItems":[{"id":"ITEM-1","itemData":{"DOI":"10.1021/acs.nanolett.8b00443","ISSN":"1530-6984","PMID":"29529377","abstract":"It is well-known that superconductivity in thin films is generally suppressed with decreasing thickness. This suppression is normally governed by either disorder-induced localization of Cooper pairs, weakening of Coulomb screening, or generation and unbinding of vortex-antivortex pairs as described by the Berezinskii-Kosterlitz-Thouless (BKT) theory. Defying general expectations, few-layer NbSe2, an archetypal example of ultrathin superconductors, has been found to remain superconducting down to monolayer thickness. Here, we report measurements of both the superconducting energy gap Δ and critical temperature TC in high-quality monocrystals of few-layer NbSe2, using planar-junction tunneling spectroscopy and lateral transport. We observe a fully developed gap that rapidly reduces for devices with the number of layers N ≤ 5, as does their TC. We show that the observed reduction cannot be explained by disorder, and the BKT mechanism is also excluded by measuring its transition temperature that for all N remains very close to TC. We attribute the observed behavior to changes in the electronic band structure predicted for mono- and bi- layer NbSe2 combined with inevitable suppression of the Cooper pair density at the superconductor-vacuum interface. Our experimental results for N &gt; 2 are in good agreement with the dependences of Δ and TC expected in the latter case while the effect of band-structure reconstruction is evidenced by a stronger suppression of Δ and the disappearance of its anisotropy for N = 2. The spatial scale involved in the surface suppression of the density of states is only a few angstroms but cannot be ignored for atomically thin superconductors.","author":[{"dropping-particle":"","family":"Khestanova","given":"E.","non-dropping-particle":"","parse-names":false,"suffix":""},{"dropping-particle":"","family":"Birkbeck","given":"J.","non-dropping-particle":"","parse-names":false,"suffix":""},{"dropping-particle":"","family":"Zhu","given":"M.","non-dropping-particle":"","parse-names":false,"suffix":""},{"dropping-particle":"","family":"Cao","given":"Y.","non-dropping-particle":"","parse-names":false,"suffix":""},{"dropping-particle":"","family":"Yu","given":"G. L.","non-dropping-particle":"","parse-names":false,"suffix":""},{"dropping-particle":"","family":"Ghazaryan","given":"D.","non-dropping-particle":"","parse-names":false,"suffix":""},{"dropping-particle":"","family":"Yin","given":"J.","non-dropping-particle":"","parse-names":false,"suffix":""},{"dropping-particle":"","family":"Berger","given":"H.","non-dropping-particle":"","parse-names":false,"suffix":""},{"dropping-particle":"","family":"Forró","given":"L.","non-dropping-particle":"","parse-names":false,"suffix":""},{"dropping-particle":"","family":"Taniguchi","given":"T.","non-dropping-particle":"","parse-names":false,"suffix":""},{"dropping-particle":"","family":"Watanabe","given":"K.","non-dropping-particle":"","parse-names":false,"suffix":""},{"dropping-particle":"V.","family":"Gorbachev","given":"R.","non-dropping-particle":"","parse-names":false,"suffix":""},{"dropping-particle":"","family":"Mishchenko","given":"A.","non-dropping-particle":"","parse-names":false,"suffix":""},{"dropping-particle":"","family":"Geim","given":"A. K.","non-dropping-particle":"","parse-names":false,"suffix":""},{"dropping-particle":"V.","family":"Grigorieva","given":"I.","non-dropping-particle":"","parse-names":false,"suffix":""}],"container-title":"Nano Letters","id":"ITEM-1","issue":"4","issued":{"date-parts":[["2018","4","11"]]},"page":"2623-2629","publisher":"American Chemical Society","title":"Unusual Suppression of the Superconducting Energy Gap and Critical Temperature in Atomically Thin NbSe2","type":"article-journal","volume":"18"},"uris":["http://www.mendeley.com/documents/?uuid=7174628c-7e44-337e-ad5d-44e35731ed82"]}],"mendeley":{"formattedCitation":"[56]","plainTextFormattedCitation":"[56]","previouslyFormattedCitation":"[56]"},"properties":{"noteIndex":0},"schema":"https://github.com/citation-style-language/schema/raw/master/csl-citation.json"}</w:instrText>
      </w:r>
      <w:r w:rsidR="004257CE" w:rsidRPr="00D921DC">
        <w:rPr>
          <w:noProof/>
          <w:lang w:val="en-US"/>
        </w:rPr>
        <w:fldChar w:fldCharType="separate"/>
      </w:r>
      <w:r w:rsidR="0063269D" w:rsidRPr="00D921DC">
        <w:rPr>
          <w:noProof/>
          <w:lang w:val="en-US"/>
        </w:rPr>
        <w:t>[56]</w:t>
      </w:r>
      <w:r w:rsidR="004257CE" w:rsidRPr="00D921DC">
        <w:rPr>
          <w:noProof/>
          <w:lang w:val="en-US"/>
        </w:rPr>
        <w:fldChar w:fldCharType="end"/>
      </w:r>
      <w:r w:rsidR="000B3E31" w:rsidRPr="00D921DC">
        <w:rPr>
          <w:noProof/>
          <w:lang w:val="en-US"/>
        </w:rPr>
        <w:t>,</w:t>
      </w:r>
      <w:r w:rsidR="003D4AAC" w:rsidRPr="00D921DC">
        <w:rPr>
          <w:noProof/>
          <w:lang w:val="en-US"/>
        </w:rPr>
        <w:t xml:space="preserve"> and should drop </w:t>
      </w:r>
      <w:r w:rsidR="004257CE" w:rsidRPr="00D921DC">
        <w:rPr>
          <w:noProof/>
          <w:lang w:val="en-US"/>
        </w:rPr>
        <w:t>significantly at higher temperatures due to electron-phonon scattering. In comparison, the islands of S1 are between 30 and 90 nm in size. Their impact on carrier mobility is minimal</w:t>
      </w:r>
      <w:r w:rsidR="00DC1F58" w:rsidRPr="00D921DC">
        <w:rPr>
          <w:noProof/>
          <w:lang w:val="en-US"/>
        </w:rPr>
        <w:t xml:space="preserve"> and </w:t>
      </w:r>
      <w:bookmarkStart w:id="5" w:name="_Hlk107769988"/>
      <w:r w:rsidR="00DC1F58" w:rsidRPr="00D921DC">
        <w:rPr>
          <w:noProof/>
          <w:lang w:val="en-US"/>
        </w:rPr>
        <w:t>the mobility of S1 remains high</w:t>
      </w:r>
      <w:bookmarkEnd w:id="5"/>
      <w:r w:rsidR="004257CE" w:rsidRPr="00D921DC">
        <w:rPr>
          <w:noProof/>
          <w:lang w:val="en-US"/>
        </w:rPr>
        <w:t xml:space="preserve">. </w:t>
      </w:r>
    </w:p>
    <w:bookmarkEnd w:id="3"/>
    <w:p w14:paraId="40CE6494" w14:textId="7FBF9308" w:rsidR="00254771" w:rsidRPr="0028146E" w:rsidRDefault="00556B9B" w:rsidP="00254771">
      <w:pPr>
        <w:pStyle w:val="IOPH2"/>
        <w:rPr>
          <w:noProof/>
          <w:color w:val="000000" w:themeColor="text1"/>
          <w:lang w:val="en-US"/>
        </w:rPr>
      </w:pPr>
      <w:r w:rsidRPr="0028146E">
        <w:rPr>
          <w:noProof/>
          <w:color w:val="000000" w:themeColor="text1"/>
          <w:lang w:val="en-US"/>
        </w:rPr>
        <w:t>3</w:t>
      </w:r>
      <w:r w:rsidR="00254771" w:rsidRPr="0028146E">
        <w:rPr>
          <w:noProof/>
          <w:color w:val="000000" w:themeColor="text1"/>
          <w:lang w:val="en-US"/>
        </w:rPr>
        <w:t>.</w:t>
      </w:r>
      <w:r w:rsidR="0029507B" w:rsidRPr="0028146E">
        <w:rPr>
          <w:noProof/>
          <w:color w:val="000000" w:themeColor="text1"/>
          <w:lang w:val="en-US"/>
        </w:rPr>
        <w:t>4</w:t>
      </w:r>
      <w:r w:rsidR="00254771" w:rsidRPr="0028146E">
        <w:rPr>
          <w:noProof/>
          <w:color w:val="000000" w:themeColor="text1"/>
          <w:lang w:val="en-US"/>
        </w:rPr>
        <w:t xml:space="preserve"> Seebeck coefficient</w:t>
      </w:r>
    </w:p>
    <w:p w14:paraId="296DCE91" w14:textId="46761F8D" w:rsidR="00254771" w:rsidRPr="0028146E" w:rsidRDefault="00254771" w:rsidP="00254771">
      <w:pPr>
        <w:pStyle w:val="IOPText"/>
        <w:rPr>
          <w:noProof/>
          <w:color w:val="000000" w:themeColor="text1"/>
          <w:lang w:val="en-US"/>
        </w:rPr>
      </w:pPr>
      <w:r w:rsidRPr="0028146E">
        <w:rPr>
          <w:noProof/>
          <w:color w:val="000000" w:themeColor="text1"/>
          <w:lang w:val="en-US"/>
        </w:rPr>
        <w:t>The temperature dependent Seebeck coefficient for device S5 and room temperature value for S1 (which was exposed to air for one week after electrical conductivity measurements) are presented in Fig</w:t>
      </w:r>
      <w:r w:rsidR="00080594" w:rsidRPr="0028146E">
        <w:rPr>
          <w:noProof/>
          <w:color w:val="000000" w:themeColor="text1"/>
          <w:lang w:val="en-US"/>
        </w:rPr>
        <w:t>.</w:t>
      </w:r>
      <w:r w:rsidR="00BE7F42" w:rsidRPr="0028146E">
        <w:rPr>
          <w:noProof/>
          <w:color w:val="000000" w:themeColor="text1"/>
          <w:lang w:val="en-US"/>
        </w:rPr>
        <w:t> </w:t>
      </w:r>
      <w:r w:rsidR="00767756" w:rsidRPr="0028146E">
        <w:rPr>
          <w:noProof/>
          <w:color w:val="000000" w:themeColor="text1"/>
          <w:lang w:val="en-US"/>
        </w:rPr>
        <w:t>4c</w:t>
      </w:r>
      <w:r w:rsidRPr="0028146E">
        <w:rPr>
          <w:noProof/>
          <w:color w:val="000000" w:themeColor="text1"/>
          <w:lang w:val="en-US"/>
        </w:rPr>
        <w:t>, together with the CVT reference. Device S5 was fabricated from NbSe</w:t>
      </w:r>
      <w:r w:rsidRPr="0028146E">
        <w:rPr>
          <w:noProof/>
          <w:color w:val="000000" w:themeColor="text1"/>
          <w:vertAlign w:val="subscript"/>
          <w:lang w:val="en-US"/>
        </w:rPr>
        <w:t>2</w:t>
      </w:r>
      <w:r w:rsidRPr="0028146E">
        <w:rPr>
          <w:noProof/>
          <w:color w:val="000000" w:themeColor="text1"/>
          <w:lang w:val="en-US"/>
        </w:rPr>
        <w:t xml:space="preserve"> grown on a few-nm-thick chemically grown SiO</w:t>
      </w:r>
      <w:r w:rsidRPr="0028146E">
        <w:rPr>
          <w:noProof/>
          <w:color w:val="000000" w:themeColor="text1"/>
          <w:vertAlign w:val="subscript"/>
          <w:lang w:val="en-US"/>
        </w:rPr>
        <w:t>2</w:t>
      </w:r>
      <w:r w:rsidRPr="0028146E">
        <w:rPr>
          <w:noProof/>
          <w:color w:val="000000" w:themeColor="text1"/>
          <w:lang w:val="en-US"/>
        </w:rPr>
        <w:t xml:space="preserve">/intrinsic Si substrate and gold-copper electrodes were attached to the sides of the sample for measurements inside a commercial VERSALAB system. Its Se capping layer was removed at 400 K under vacuum before measurements. </w:t>
      </w:r>
    </w:p>
    <w:p w14:paraId="73F479EE" w14:textId="5DBFED28" w:rsidR="009B6417" w:rsidRPr="0028146E" w:rsidRDefault="00254771" w:rsidP="00254771">
      <w:pPr>
        <w:pStyle w:val="IOPText"/>
        <w:rPr>
          <w:noProof/>
          <w:color w:val="000000" w:themeColor="text1"/>
          <w:lang w:val="en-US"/>
        </w:rPr>
      </w:pPr>
      <w:r w:rsidRPr="0028146E">
        <w:rPr>
          <w:noProof/>
          <w:color w:val="000000" w:themeColor="text1"/>
          <w:lang w:val="en-US"/>
        </w:rPr>
        <w:t>The Seebeck coefficient of S5 starts from around −12 µV/K at room temperature, gradually increases as the temperature goes down, eventually crosses over to a positive value around 120 K, and continues to increase to about +3 µV/K at 50 K. The values and the overall trend agree well with the CVT bulk sample, as well as reference data for 2H bulk and exfoliated thin flake samples</w:t>
      </w:r>
      <w:r w:rsidR="00453701" w:rsidRPr="0028146E">
        <w:rPr>
          <w:noProof/>
          <w:color w:val="000000" w:themeColor="text1"/>
          <w:lang w:val="en-US"/>
        </w:rPr>
        <w:t xml:space="preserve">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{"citationItems":[{"id":"ITEM-1","itemData":{"DOI":"10.1016/j.physb.2009.10.028","ISSN":"09214526","abstract":"We have prepared compounds of 2H-NbSe 2 and 2H-Ga x NbSe 2 (x= 5% and 10%) at 700 1C. 2H-NbSe 2 single crystal exhibits superconducting and charge density wave (CDW) transition at 7.4 K and 35 K, respectively, whereas in polycrystalline pellet of poor residual resistance ratio (RRR) value, the CDW is absent. In Ga-intercalated compounds, the rapid decrease of superconducting transition temperature was noticed. Here we report the occurrence of two-band model in which the temperature dependence of mean free path length 'l(e)' is the main factor for overall behavior of resistivity and thermopower.","author":[{"dropping-particle":"","family":"Naik","given":"I","non-dropping-particle":"","parse-names":false,"suffix":""},{"dropping-particle":"","family":"Rastogi","given":"A.K.","non-dropping-particle":"","parse-names":false,"suffix":""}],"container-title":"Physica B: Condensed Matter","id":"ITEM-1","issue":"3","issued":{"date-parts":[["2010","2"]]},"page":"955-957","title":"Transport properties of 2H-NbSe2: Effect of Ga-intercalation","type":"article-journal","volume":"405"},"uris":["http://www.mendeley.com/documents/?uuid=bdf8b601-7394-3106-835b-5c64bfe25e18"]},{"id":"ITEM-2","itemData":{"DOI":"10.1016/j.nanoen.2020.105197","ISSN":"22112855","abstract":"In two-dimensional van der Waals crystals, the interlayer stacking sequence often leads to a change in crystal symmetry and, thus, new polymorphs, leading to an abundant array of physical properties. In this paper, we report the polymorphic form of 2H-3R-NbSe 2 that exhibits a substantial difference in terms of the gate dependence of semimetallic behavior and Seebeck coefficient, compared to the well-known 2H-NbSe 2 with metallic transport behavior. The semimetallic features of 2H-3R-NbSe 2 indicate the presence of minor carriers, confirmed through theoretical calculations, which is in good agreement with the transport behavior. Our results reveal perspectives for understanding the metastable 2H-3R phase NbSe 2 , which is not far from equilibrium, and for engineering the materials necessary for efficient energy harvesting.","author":[{"dropping-particle":"","family":"Moon","given":"Hongjae","non-dropping-particle":"","parse-names":false,"suffix":""},{"dropping-particle":"","family":"Kim","given":"Jeongmin","non-dropping-particle":"","parse-names":false,"suffix":""},{"dropping-particle":"","family":"Bang","given":"Joonho","non-dropping-particle":"","parse-names":false,"suffix":""},{"dropping-particle":"","family":"Hong","given":"Seokkyoon","non-dropping-particle":"","parse-names":false,"suffix":""},{"dropping-particle":"","family":"Youn","given":"Seonhye","non-dropping-particle":"","parse-names":false,"suffix":""},{"dropping-particle":"","family":"Shin","given":"Hyunjun","non-dropping-particle":"","parse-names":false,"suffix":""},{"dropping-particle":"","family":"Roh","given":"Jong Wook","non-dropping-particle":"","parse-names":false,"suffix":""},{"dropping-particle":"","family":"Shim","given":"Wooyoung","non-dropping-particle":"","parse-names":false,"suffix":""},{"dropping-particle":"","family":"Lee","given":"Wooyoung","non-dropping-particle":"","parse-names":false,"suffix":""}],"container-title":"Nano Energy","id":"ITEM-2","issued":{"date-parts":[["2020","12"]]},"page":"105197","title":"Semimetallic features in thermoelectric transport properties of 2H–3R phase niobium diselenide","type":"article-journal","volume":"78"},"uris":["http://www.mendeley.com/documents/?uuid=0aef56c7-3ac6-374f-9e0e-7e4a6ce5402f"]}],"mendeley":{"formattedCitation":"[48,50]","plainTextFormattedCitation":"[48,50]","previouslyFormattedCitation":"[48,50]"},"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[48,50]</w:t>
      </w:r>
      <w:r w:rsidRPr="0028146E">
        <w:rPr>
          <w:noProof/>
          <w:color w:val="000000" w:themeColor="text1"/>
          <w:lang w:val="en-US"/>
        </w:rPr>
        <w:fldChar w:fldCharType="end"/>
      </w:r>
      <w:r w:rsidRPr="0028146E">
        <w:rPr>
          <w:noProof/>
          <w:color w:val="000000" w:themeColor="text1"/>
          <w:lang w:val="en-US"/>
        </w:rPr>
        <w:t>. For single-crystal samples, whether as a bulk crystal or as a few-nm thick exfoliate flake, the negative-to-positive crossover temperature is around 50 K</w:t>
      </w:r>
      <w:r w:rsidR="00453701" w:rsidRPr="0028146E">
        <w:rPr>
          <w:noProof/>
          <w:color w:val="000000" w:themeColor="text1"/>
          <w:lang w:val="en-US"/>
        </w:rPr>
        <w:t>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{"citationItems":[{"id":"ITEM-1","itemData":{"DOI":"10.1016/j.physb.2009.10.028","ISSN":"09214526","abstract":"We have prepared compounds of 2H-NbSe 2 and 2H-Ga x NbSe 2 (x= 5% and 10%) at 700 1C. 2H-NbSe 2 single crystal exhibits superconducting and charge density wave (CDW) transition at 7.4 K and 35 K, respectively, whereas in polycrystalline pellet of poor residual resistance ratio (RRR) value, the CDW is absent. In Ga-intercalated compounds, the rapid decrease of superconducting transition temperature was noticed. Here we report the occurrence of two-band model in which the temperature dependence of mean free path length 'l(e)' is the main factor for overall behavior of resistivity and thermopower.","author":[{"dropping-particle":"","family":"Naik","given":"I","non-dropping-particle":"","parse-names":false,"suffix":""},{"dropping-particle":"","family":"Rastogi","given":"A.K.","non-dropping-particle":"","parse-names":false,"suffix":""}],"container-title":"Physica B: Condensed Matter","id":"ITEM-1","issue":"3","issued":{"date-parts":[["2010","2"]]},"page":"955-957","title":"Transport properties of 2H-NbSe2: Effect of Ga-intercalation","type":"article-journal","volume":"405"},"uris":["http://www.mendeley.com/documents/?uuid=bdf8b601-7394-3106-835b-5c64bfe25e18"]},{"id":"ITEM-2","itemData":{"DOI":"10.1016/j.nanoen.2020.105197","ISSN":"22112855","abstract":"In two-dimensional van der Waals crystals, the interlayer stacking sequence often leads to a change in crystal symmetry and, thus, new polymorphs, leading to an abundant array of physical properties. In this paper, we report the polymorphic form of 2H-3R-NbSe 2 that exhibits a substantial difference in terms of the gate dependence of semimetallic behavior and Seebeck coefficient, compared to the well-known 2H-NbSe 2 with metallic transport behavior. The semimetallic features of 2H-3R-NbSe 2 indicate the presence of minor carriers, confirmed through theoretical calculations, which is in good agreement with the transport behavior. Our results reveal perspectives for understanding the metastable 2H-3R phase NbSe 2 , which is not far from equilibrium, and for engineering the materials necessary for efficient energy harvesting.","author":[{"dropping-particle":"","family":"Moon","given":"Hongjae","non-dropping-particle":"","parse-names":false,"suffix":""},{"dropping-particle":"","family":"Kim","given":"Jeongmin","non-dropping-particle":"","parse-names":false,"suffix":""},{"dropping-particle":"","family":"Bang","given":"Joonho","non-dropping-particle":"","parse-names":false,"suffix":""},{"dropping-particle":"","family":"Hong","given":"Seokkyoon","non-dropping-particle":"","parse-names":false,"suffix":""},{"dropping-particle":"","family":"Youn","given":"Seonhye","non-dropping-particle":"","parse-names":false,"suffix":""},{"dropping-particle":"","family":"Shin","given":"Hyunjun","non-dropping-particle":"","parse-names":false,"suffix":""},{"dropping-particle":"","family":"Roh","given":"Jong Wook","non-dropping-particle":"","parse-names":false,"suffix":""},{"dropping-particle":"","family":"Shim","given":"Wooyoung","non-dropping-particle":"","parse-names":false,"suffix":""},{"dropping-particle":"","family":"Lee","given":"Wooyoung","non-dropping-particle":"","parse-names":false,"suffix":""}],"container-title":"Nano Energy","id":"ITEM-2","issued":{"date-parts":[["2020","12"]]},"page":"105197","title":"Semimetallic features in thermoelectric transport properties of 2H–3R phase niobium diselenide","type":"article-journal","volume":"78"},"uris":["http://www.mendeley.com/documents/?uuid=0aef56c7-3ac6-374f-9e0e-7e4a6ce5402f"]}],"mendeley":{"formattedCitation":"[48,50]","plainTextFormattedCitation":"[48,50]","previouslyFormattedCitation":"[48,50]"},"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[48,50]</w:t>
      </w:r>
      <w:r w:rsidRPr="0028146E">
        <w:rPr>
          <w:noProof/>
          <w:color w:val="000000" w:themeColor="text1"/>
          <w:lang w:val="en-US"/>
        </w:rPr>
        <w:fldChar w:fldCharType="end"/>
      </w:r>
      <w:r w:rsidRPr="0028146E">
        <w:rPr>
          <w:noProof/>
          <w:color w:val="000000" w:themeColor="text1"/>
          <w:lang w:val="en-US"/>
        </w:rPr>
        <w:t>. However, this temperature increases to about 120 K for the polycrystalline thin film S5 and about 150 K for the referenced polycrystalline bulk sample</w:t>
      </w:r>
      <w:r w:rsidR="00453701" w:rsidRPr="0028146E">
        <w:rPr>
          <w:noProof/>
          <w:color w:val="000000" w:themeColor="text1"/>
          <w:lang w:val="en-US"/>
        </w:rPr>
        <w:t>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{"citationItems":[{"id":"ITEM-1","itemData":{"DOI":"10.1016/j.physb.2009.10.028","ISSN":"09214526","abstract":"We have prepared compounds of 2H-NbSe 2 and 2H-Ga x NbSe 2 (x= 5% and 10%) at 700 1C. 2H-NbSe 2 single crystal exhibits superconducting and charge density wave (CDW) transition at 7.4 K and 35 K, respectively, whereas in polycrystalline pellet of poor residual resistance ratio (RRR) value, the CDW is absent. In Ga-intercalated compounds, the rapid decrease of superconducting transition temperature was noticed. Here we report the occurrence of two-band model in which the temperature dependence of mean free path length 'l(e)' is the main factor for overall behavior of resistivity and thermopower.","author":[{"dropping-particle":"","family":"Naik","given":"I","non-dropping-particle":"","parse-names":false,"suffix":""},{"dropping-particle":"","family":"Rastogi","given":"A.K.","non-dropping-particle":"","parse-names":false,"suffix":""}],"container-title":"Physica B: Condensed Matter","id":"ITEM-1","issue":"3","issued":{"date-parts":[["2010","2"]]},"page":"955-957","title":"Transport properties of 2H-NbSe2: Effect of Ga-intercalation","type":"article-journal","volume":"405"},"uris":["http://www.mendeley.com/documents/?uuid=bdf8b601-7394-3106-835b-5c64bfe25e18"]}],"mendeley":{"formattedCitation":"[48]","plainTextFormattedCitation":"[48]","previouslyFormattedCitation":"[48]"},"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[48]</w:t>
      </w:r>
      <w:r w:rsidRPr="0028146E">
        <w:rPr>
          <w:noProof/>
          <w:color w:val="000000" w:themeColor="text1"/>
          <w:lang w:val="en-US"/>
        </w:rPr>
        <w:fldChar w:fldCharType="end"/>
      </w:r>
      <w:r w:rsidRPr="0028146E">
        <w:rPr>
          <w:noProof/>
          <w:color w:val="000000" w:themeColor="text1"/>
          <w:lang w:val="en-US"/>
        </w:rPr>
        <w:t>. The grain sizes and boundaries might have some effect on this crossover temperature, which could be of value for further investigation.</w:t>
      </w:r>
      <w:r w:rsidR="0063269D">
        <w:rPr>
          <w:noProof/>
          <w:color w:val="000000" w:themeColor="text1"/>
          <w:lang w:val="en-US"/>
        </w:rPr>
        <w:t xml:space="preserve"> </w:t>
      </w:r>
    </w:p>
    <w:p w14:paraId="749A5C33" w14:textId="6A3F82CC" w:rsidR="00254771" w:rsidRPr="0028146E" w:rsidRDefault="009B6417" w:rsidP="00254771">
      <w:pPr>
        <w:pStyle w:val="IOPText"/>
        <w:rPr>
          <w:noProof/>
          <w:color w:val="000000" w:themeColor="text1"/>
          <w:lang w:val="en-US"/>
        </w:rPr>
      </w:pPr>
      <w:r w:rsidRPr="0028146E">
        <w:rPr>
          <w:noProof/>
          <w:color w:val="000000" w:themeColor="text1"/>
          <w:lang w:val="en-US"/>
        </w:rPr>
        <w:t>The theoretical Seebeck coefficient of 4L-NbSe</w:t>
      </w:r>
      <w:r w:rsidRPr="0028146E">
        <w:rPr>
          <w:noProof/>
          <w:color w:val="000000" w:themeColor="text1"/>
          <w:vertAlign w:val="subscript"/>
          <w:lang w:val="en-US"/>
        </w:rPr>
        <w:t>2</w:t>
      </w:r>
      <w:r w:rsidRPr="0028146E">
        <w:rPr>
          <w:noProof/>
          <w:color w:val="000000" w:themeColor="text1"/>
          <w:lang w:val="en-US"/>
        </w:rPr>
        <w:t xml:space="preserve"> follows a similar trend</w:t>
      </w:r>
      <w:r w:rsidR="00DD24F5" w:rsidRPr="0028146E">
        <w:rPr>
          <w:noProof/>
          <w:color w:val="000000" w:themeColor="text1"/>
          <w:lang w:val="en-US"/>
        </w:rPr>
        <w:t xml:space="preserve"> and approaches zero as the temperature goes to 50 K</w:t>
      </w:r>
      <w:r w:rsidRPr="0028146E">
        <w:rPr>
          <w:noProof/>
          <w:color w:val="000000" w:themeColor="text1"/>
          <w:lang w:val="en-US"/>
        </w:rPr>
        <w:t xml:space="preserve">. </w:t>
      </w:r>
      <w:r w:rsidR="004B5B7F" w:rsidRPr="0028146E">
        <w:rPr>
          <w:noProof/>
          <w:color w:val="000000" w:themeColor="text1"/>
          <w:lang w:val="en-US"/>
        </w:rPr>
        <w:t xml:space="preserve">The behavior matches the single crystal data well, since a perfect crystal has been assumed in the calculations. This provides further evidence to our speculation that </w:t>
      </w:r>
      <w:r w:rsidR="00C41834" w:rsidRPr="0028146E">
        <w:rPr>
          <w:noProof/>
          <w:color w:val="000000" w:themeColor="text1"/>
          <w:lang w:val="en-US"/>
        </w:rPr>
        <w:t xml:space="preserve">grain boundaries can modulate the Seebeck cross-over temperature. </w:t>
      </w:r>
      <w:r w:rsidR="004B5B7F" w:rsidRPr="0028146E">
        <w:rPr>
          <w:noProof/>
          <w:color w:val="000000" w:themeColor="text1"/>
          <w:lang w:val="en-US"/>
        </w:rPr>
        <w:t xml:space="preserve">   </w:t>
      </w:r>
      <w:r w:rsidR="00254771" w:rsidRPr="0028146E">
        <w:rPr>
          <w:noProof/>
          <w:color w:val="000000" w:themeColor="text1"/>
          <w:lang w:val="en-US"/>
        </w:rPr>
        <w:t xml:space="preserve"> </w:t>
      </w:r>
    </w:p>
    <w:p w14:paraId="60207BB6" w14:textId="6199EA5B" w:rsidR="00AD34B5" w:rsidRPr="0028146E" w:rsidRDefault="00DC1F58" w:rsidP="007F0354">
      <w:pPr>
        <w:pStyle w:val="IOPText"/>
        <w:rPr>
          <w:noProof/>
          <w:color w:val="000000" w:themeColor="text1"/>
          <w:lang w:val="en-US"/>
        </w:rPr>
      </w:pPr>
      <w:r w:rsidRPr="0028146E">
        <w:rPr>
          <w:noProof/>
          <w:color w:val="000000" w:themeColor="text1"/>
          <w:lang w:val="en-US"/>
        </w:rPr>
        <w:lastRenderedPageBreak/>
        <mc:AlternateContent>
          <mc:Choice Requires="wps">
            <w:drawing>
              <wp:anchor distT="0" distB="0" distL="114300" distR="114300" simplePos="0" relativeHeight="251673600" behindDoc="0" locked="0" layoutInCell="1" allowOverlap="1" wp14:anchorId="1289998F" wp14:editId="30E7C64A">
                <wp:simplePos x="0" y="0"/>
                <wp:positionH relativeFrom="page">
                  <wp:posOffset>575945</wp:posOffset>
                </wp:positionH>
                <wp:positionV relativeFrom="paragraph">
                  <wp:posOffset>37883</wp:posOffset>
                </wp:positionV>
                <wp:extent cx="6400800" cy="3994150"/>
                <wp:effectExtent l="0" t="0" r="0" b="6350"/>
                <wp:wrapSquare wrapText="bothSides"/>
                <wp:docPr id="19" name="Text Box 19"/>
                <wp:cNvGraphicFramePr/>
                <a:graphic xmlns:a="http://schemas.openxmlformats.org/drawingml/2006/main">
                  <a:graphicData uri="http://schemas.microsoft.com/office/word/2010/wordprocessingShape">
                    <wps:wsp>
                      <wps:cNvSpPr txBox="1"/>
                      <wps:spPr>
                        <a:xfrm>
                          <a:off x="0" y="0"/>
                          <a:ext cx="6400800" cy="3994150"/>
                        </a:xfrm>
                        <a:prstGeom prst="rect">
                          <a:avLst/>
                        </a:prstGeom>
                        <a:solidFill>
                          <a:schemeClr val="lt1"/>
                        </a:solidFill>
                        <a:ln w="6350">
                          <a:noFill/>
                        </a:ln>
                      </wps:spPr>
                      <wps:txbx>
                        <w:txbxContent>
                          <w:p w14:paraId="7493EF62" w14:textId="77777777" w:rsidR="00983003" w:rsidRDefault="00983003" w:rsidP="00983003">
                            <w:r w:rsidRPr="00AD34B5">
                              <w:rPr>
                                <w:rFonts w:ascii="Times" w:eastAsia="SimSun" w:hAnsi="Times" w:cs="Times New Roman"/>
                                <w:noProof/>
                                <w:sz w:val="24"/>
                                <w:szCs w:val="20"/>
                                <w:lang w:val="en-US"/>
                              </w:rPr>
                              <w:drawing>
                                <wp:inline distT="0" distB="0" distL="0" distR="0" wp14:anchorId="641F26FE" wp14:editId="1A27C275">
                                  <wp:extent cx="5942965" cy="3098800"/>
                                  <wp:effectExtent l="0" t="0" r="635" b="6350"/>
                                  <wp:docPr id="21" name="Picture 2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rotWithShape="1">
                                          <a:blip r:embed="rId19"/>
                                          <a:srcRect b="8708"/>
                                          <a:stretch/>
                                        </pic:blipFill>
                                        <pic:spPr bwMode="auto">
                                          <a:xfrm>
                                            <a:off x="0" y="0"/>
                                            <a:ext cx="5942965" cy="30988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inline>
                              </w:drawing>
                            </w:r>
                          </w:p>
                          <w:p w14:paraId="6A536880" w14:textId="77777777" w:rsidR="00983003" w:rsidRPr="00AD34B5" w:rsidRDefault="00983003" w:rsidP="00983003">
                            <w:pPr>
                              <w:pStyle w:val="IOPText"/>
                              <w:ind w:firstLine="0"/>
                              <w:rPr>
                                <w:lang w:val="en-US"/>
                              </w:rPr>
                            </w:pPr>
                            <w:r w:rsidRPr="00AD34B5">
                              <w:rPr>
                                <w:b/>
                                <w:bCs/>
                                <w:lang w:val="en-US"/>
                              </w:rPr>
                              <w:t>Fig</w:t>
                            </w:r>
                            <w:r>
                              <w:rPr>
                                <w:b/>
                                <w:bCs/>
                                <w:lang w:val="en-US"/>
                              </w:rPr>
                              <w:t>. </w:t>
                            </w:r>
                            <w:r w:rsidRPr="00AD34B5">
                              <w:rPr>
                                <w:b/>
                                <w:bCs/>
                                <w:lang w:val="en-US"/>
                              </w:rPr>
                              <w:t>5.</w:t>
                            </w:r>
                            <w:r w:rsidRPr="00AD34B5">
                              <w:rPr>
                                <w:lang w:val="en-US"/>
                              </w:rPr>
                              <w:t xml:space="preserve"> (a) Example temperature map at 50 K, (b) example temperature decay curves taken from (a) and their corresponding exponential fitting curve, and (c) temperature-dependent in-plane thermal conductivity from 50 K to 210 K for device S4. The scale bar in (a) is 5 µm. The same thermoreflectance coefficient is assumed for the entire sample surface, since only how the temperature decays with distance affects the extracted thermal conductivity, not the absolute temperature values. </w:t>
                            </w:r>
                          </w:p>
                          <w:p w14:paraId="1CDCF7E7" w14:textId="77777777" w:rsidR="00983003" w:rsidRDefault="00983003" w:rsidP="00983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89998F" id="Text Box 19" o:spid="_x0000_s1031" type="#_x0000_t202" style="position:absolute;left:0;text-align:left;margin-left:45.35pt;margin-top:3pt;width:7in;height:31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hOMAIAAFw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" fillcolor="white [3201]" stroked="f" strokeweight=".5pt">
                <v:textbox>
                  <w:txbxContent>
                    <w:p w14:paraId="7493EF62" w14:textId="77777777" w:rsidR="00983003" w:rsidRDefault="00983003" w:rsidP="00983003">
                      <w:r w:rsidRPr="00AD34B5">
                        <w:rPr>
                          <w:rFonts w:ascii="Times" w:eastAsia="SimSun" w:hAnsi="Times" w:cs="Times New Roman"/>
                          <w:noProof/>
                          <w:sz w:val="24"/>
                          <w:szCs w:val="20"/>
                          <w:lang w:val="en-US"/>
                        </w:rPr>
                        <w:drawing>
                          <wp:inline distT="0" distB="0" distL="0" distR="0" wp14:anchorId="641F26FE" wp14:editId="1A27C275">
                            <wp:extent cx="5942965" cy="3098800"/>
                            <wp:effectExtent l="0" t="0" r="635" b="6350"/>
                            <wp:docPr id="21" name="Picture 2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rotWithShape="1">
                                    <a:blip r:embed="rId20"/>
                                    <a:srcRect b="8708"/>
                                    <a:stretch/>
                                  </pic:blipFill>
                                  <pic:spPr bwMode="auto">
                                    <a:xfrm>
                                      <a:off x="0" y="0"/>
                                      <a:ext cx="5942965" cy="3098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6A536880" w14:textId="77777777" w:rsidR="00983003" w:rsidRPr="00AD34B5" w:rsidRDefault="00983003" w:rsidP="00983003">
                      <w:pPr>
                        <w:pStyle w:val="IOPText"/>
                        <w:ind w:firstLine="0"/>
                        <w:rPr>
                          <w:lang w:val="en-US"/>
                        </w:rPr>
                      </w:pPr>
                      <w:r w:rsidRPr="00AD34B5">
                        <w:rPr>
                          <w:b/>
                          <w:bCs/>
                          <w:lang w:val="en-US"/>
                        </w:rPr>
                        <w:t>Fig</w:t>
                      </w:r>
                      <w:r>
                        <w:rPr>
                          <w:b/>
                          <w:bCs/>
                          <w:lang w:val="en-US"/>
                        </w:rPr>
                        <w:t>. </w:t>
                      </w:r>
                      <w:r w:rsidRPr="00AD34B5">
                        <w:rPr>
                          <w:b/>
                          <w:bCs/>
                          <w:lang w:val="en-US"/>
                        </w:rPr>
                        <w:t>5.</w:t>
                      </w:r>
                      <w:r w:rsidRPr="00AD34B5">
                        <w:rPr>
                          <w:lang w:val="en-US"/>
                        </w:rPr>
                        <w:t xml:space="preserve"> (a) Example temperature map at 50 K, (b) example temperature decay curves taken from (a) and their corresponding exponential fitting curve, and (c) temperature-dependent in-plane thermal conductivity from 50 K to 210 K for device S4. The scale bar in (a) is 5 µm. The same thermoreflectance coefficient is assumed for the entire sample surface, since only how the temperature decays with distance affects the extracted thermal conductivity, not the absolute temperature values. </w:t>
                      </w:r>
                    </w:p>
                    <w:p w14:paraId="1CDCF7E7" w14:textId="77777777" w:rsidR="00983003" w:rsidRDefault="00983003" w:rsidP="00983003"/>
                  </w:txbxContent>
                </v:textbox>
                <w10:wrap type="square" anchorx="page"/>
              </v:shape>
            </w:pict>
          </mc:Fallback>
        </mc:AlternateContent>
      </w:r>
      <w:r w:rsidR="00254771" w:rsidRPr="0028146E">
        <w:rPr>
          <w:noProof/>
          <w:color w:val="000000" w:themeColor="text1"/>
          <w:lang w:val="en-US"/>
        </w:rPr>
        <w:t>It is interesting to note that a positive room temperature value of around +15 µV/K was obtained for S1 after being exposed to air (kept in a desiccator after Se cap removal) for roughly a week, while the S5 sample, which was not exposed, has a negative Seebeck coefficient at room temperature. The observed positive Seebeck coefficient matches the reported values for NbSe</w:t>
      </w:r>
      <w:r w:rsidR="00254771" w:rsidRPr="0028146E">
        <w:rPr>
          <w:noProof/>
          <w:color w:val="000000" w:themeColor="text1"/>
          <w:vertAlign w:val="subscript"/>
          <w:lang w:val="en-US"/>
        </w:rPr>
        <w:t>2</w:t>
      </w:r>
      <w:r w:rsidR="00254771" w:rsidRPr="0028146E">
        <w:rPr>
          <w:noProof/>
          <w:color w:val="000000" w:themeColor="text1"/>
          <w:lang w:val="en-US"/>
        </w:rPr>
        <w:t xml:space="preserve"> nanosheet samples</w:t>
      </w:r>
      <w:r w:rsidR="00453701" w:rsidRPr="0028146E">
        <w:rPr>
          <w:noProof/>
          <w:color w:val="000000" w:themeColor="text1"/>
          <w:lang w:val="en-US"/>
        </w:rPr>
        <w:t> </w:t>
      </w:r>
      <w:r w:rsidR="00254771" w:rsidRPr="0028146E">
        <w:rPr>
          <w:noProof/>
          <w:color w:val="000000" w:themeColor="text1"/>
          <w:lang w:val="en-US"/>
        </w:rPr>
        <w:fldChar w:fldCharType="begin" w:fldLock="1"/>
      </w:r>
      <w:r w:rsidR="004A5F05">
        <w:rPr>
          <w:noProof/>
          <w:color w:val="000000" w:themeColor="text1"/>
          <w:lang w:val="en-US"/>
        </w:rPr>
        <w:instrText>ADDIN CSL_CITATION {"citationItems":[{"id":"ITEM-1","itemData":{"DOI":"10.1039/C5EE03813H","ISSN":"1754-5692","abstract":"A wearable thermoelectric generator, woven on a wristband, consisting of chemically exfoliated n- and p-type transition metal dichalcogenide nanosheets.","author":[{"dropping-particle":"","family":"Oh","given":"Jin Young","non-dropping-particle":"","parse-names":false,"suffix":""},{"dropping-particle":"","family":"Lee","given":"Ji Hoon","non-dropping-particle":"","parse-names":false,"suffix":""},{"dropping-particle":"","family":"Han","given":"Sun Woong","non-dropping-particle":"","parse-names":false,"suffix":""},{"dropping-particle":"","family":"Chae","given":"Soo Sang","non-dropping-particle":"","parse-names":false,"suffix":""},{"dropping-particle":"","family":"Bae","given":"Eun Jin","non-dropping-particle":"","parse-names":false,"suffix":""},{"dropping-particle":"","family":"Kang","given":"Young Hun","non-dropping-particle":"","parse-names":false,"suffix":""},{"dropping-particle":"","family":"Choi","given":"Won Jin","non-dropping-particle":"","parse-names":false,"suffix":""},{"dropping-particle":"","family":"Cho","given":"Song Yun","non-dropping-particle":"","parse-names":false,"suffix":""},{"dropping-particle":"","family":"Lee","given":"Jeong-O","non-dropping-particle":"","parse-names":false,"suffix":""},{"dropping-particle":"","family":"Baik","given":"Hong Koo","non-dropping-particle":"","parse-names":false,"suffix":""},{"dropping-particle":"Il","family":"Lee","given":"Tae","non-dropping-particle":"","parse-names":false,"suffix":""}],"container-title":"Energy &amp; Environmental Science","id":"ITEM-1","issue":"5","issued":{"date-parts":[["2016"]]},"page":"1696-1705","title":"Chemically exfoliated transition metal dichalcogenide nanosheet-based wearable thermoelectric generators","type":"article-journal","volume":"9"},"uris":["http://www.mendeley.com/documents/?uuid=5a35cb73-9e45-4c9a-bcc4-0d67d3d48982","http://www.mendeley.com/documents/?uuid=f73fc8ab-315e-3a8f-bcdf-f3b6913ff1b7"]},{"id":"ITEM-2","itemData":{"DOI":"10.1016/j.apsusc.2019.144342","ISSN":"01694332","abstract":"A R T I C L E I N F O Keywords: Transition metal dichalcogenide Niobium diselenide (NbSe 2) Chemical exfoliation Antioxidant Thermoelectric generator A B S T R A C T Despite the rapid development of mass production methods of two-dimensional (2D) transition metal dichal-cogenide (TMD) materials in liquid media, long-term stability of these materials in aqueous solution is a major issue. In this study, the instability of chemically exfoliated niobium diselenide (NbSe 2) nanosheets (NSs) dispersed in aqueous solution is systematically investigated, and it is revealed that the instability originates from the oxidation of NbSe 2 NSs in the aqueous solution, which leads to the precipitation of selenium and restacking of NbSe 2 NSs, degrading the electrical property of the NbSe 2 NSs. On the basis of the results, for the first time, we propose an efficient method to prevent the oxidation of NbSe 2 NSs using an antioxidant (L-ascorbic acid) that effectively consumes the oxygen dissolved in the aqueous solution, rendering the NbSe 2 NSs antioxidative during the redox reaction in the aqueous solution, and thereby, improving the long-term stability of the NbSe 2 NS ink. Finally, we demonstrate the fabrication of a thermoelectric generator by printing process with our long-term stable NbSe 2 NS ink. The thermoelectric power factor was nearly maintained up to 87% regardless of ink storage time even for 30 days.","author":[{"dropping-particle":"","family":"Park","given":"Hyemin","non-dropping-particle":"","parse-names":false,"suffix":""},{"dropping-particle":"","family":"Kim","given":"Jun Yeob","non-dropping-particle":"","parse-names":false,"suffix":""},{"dropping-particle":"","family":"Oh","given":"Jin Young","non-dropping-particle":"","parse-names":false,"suffix":""},{"dropping-particle":"Il","family":"Lee","given":"Tae","non-dropping-particle":"","parse-names":false,"suffix":""}],"container-title":"Applied Surface Science","id":"ITEM-2","issued":{"date-parts":[["2020","2"]]},"page":"144342","title":"Long-term stable NbSe2 nanosheet aqueous ink for printable electronics","type":"article-journal","volume":"504"},"uris":["http://www.mendeley.com/documents/?uuid=fafee082-9016-4312-92cb-f70e66d505aa","http://www.mendeley.com/documents/?uuid=3394d4ed-0331-3056-b56e-5a43703e7f54","http://www.mendeley.com/documents/?uuid=fab4cfd5-a46e-42af-b9b1-0e95ef0c2217"]}],"mendeley":{"formattedCitation":"[49,52]","plainTextFormattedCitation":"[49,52]","previouslyFormattedCitation":"[49,52]"},"properties":{"noteIndex":0},"schema":"https://github.com/citation-style-language/schema/raw/master/csl-citation.json"}</w:instrText>
      </w:r>
      <w:r w:rsidR="00254771" w:rsidRPr="0028146E">
        <w:rPr>
          <w:noProof/>
          <w:color w:val="000000" w:themeColor="text1"/>
          <w:lang w:val="en-US"/>
        </w:rPr>
        <w:fldChar w:fldCharType="separate"/>
      </w:r>
      <w:r w:rsidR="004A5F05" w:rsidRPr="004A5F05">
        <w:rPr>
          <w:noProof/>
          <w:color w:val="000000" w:themeColor="text1"/>
          <w:lang w:val="en-US"/>
        </w:rPr>
        <w:t>[49,52]</w:t>
      </w:r>
      <w:r w:rsidR="00254771" w:rsidRPr="0028146E">
        <w:rPr>
          <w:noProof/>
          <w:color w:val="000000" w:themeColor="text1"/>
          <w:lang w:val="en-US"/>
        </w:rPr>
        <w:fldChar w:fldCharType="end"/>
      </w:r>
      <w:r w:rsidR="00254771" w:rsidRPr="0028146E">
        <w:rPr>
          <w:noProof/>
          <w:color w:val="000000" w:themeColor="text1"/>
          <w:lang w:val="en-US"/>
        </w:rPr>
        <w:t>, in which the existence of oxide Nb</w:t>
      </w:r>
      <w:r w:rsidR="00254771" w:rsidRPr="0028146E">
        <w:rPr>
          <w:noProof/>
          <w:color w:val="000000" w:themeColor="text1"/>
          <w:vertAlign w:val="subscript"/>
          <w:lang w:val="en-US"/>
        </w:rPr>
        <w:t>2</w:t>
      </w:r>
      <w:r w:rsidR="00254771" w:rsidRPr="0028146E">
        <w:rPr>
          <w:noProof/>
          <w:color w:val="000000" w:themeColor="text1"/>
          <w:lang w:val="en-US"/>
        </w:rPr>
        <w:t>O</w:t>
      </w:r>
      <w:r w:rsidR="00254771" w:rsidRPr="0028146E">
        <w:rPr>
          <w:noProof/>
          <w:color w:val="000000" w:themeColor="text1"/>
          <w:vertAlign w:val="subscript"/>
          <w:lang w:val="en-US"/>
        </w:rPr>
        <w:t>5</w:t>
      </w:r>
      <w:r w:rsidR="00254771" w:rsidRPr="0028146E">
        <w:rPr>
          <w:noProof/>
          <w:color w:val="000000" w:themeColor="text1"/>
          <w:lang w:val="en-US"/>
        </w:rPr>
        <w:t xml:space="preserve"> has been confirmed by XPS measurements. Although the exact oxide content of S1 at the time of the measurement was not known, its resistance was orders of magnitude higher than before and other samples (S2 and S3 in S</w:t>
      </w:r>
      <w:r w:rsidR="002521A4" w:rsidRPr="0028146E">
        <w:rPr>
          <w:noProof/>
          <w:color w:val="000000" w:themeColor="text1"/>
          <w:lang w:val="en-US"/>
        </w:rPr>
        <w:t>M</w:t>
      </w:r>
      <w:r w:rsidR="00254771" w:rsidRPr="0028146E">
        <w:rPr>
          <w:noProof/>
          <w:color w:val="000000" w:themeColor="text1"/>
          <w:lang w:val="en-US"/>
        </w:rPr>
        <w:t>) measured in the same week showed insulating behavior. The temperature-dependent normalized resistance of S3 matches that of the oxidized nanosheet</w:t>
      </w:r>
      <w:r w:rsidR="00453701" w:rsidRPr="0028146E">
        <w:rPr>
          <w:noProof/>
          <w:color w:val="000000" w:themeColor="text1"/>
          <w:lang w:val="en-US"/>
        </w:rPr>
        <w:t> </w:t>
      </w:r>
      <w:r w:rsidR="00254771" w:rsidRPr="0028146E">
        <w:rPr>
          <w:noProof/>
          <w:color w:val="000000" w:themeColor="text1"/>
          <w:lang w:val="en-US"/>
        </w:rPr>
        <w:fldChar w:fldCharType="begin" w:fldLock="1"/>
      </w:r>
      <w:r w:rsidR="004A5F05">
        <w:rPr>
          <w:noProof/>
          <w:color w:val="000000" w:themeColor="text1"/>
          <w:lang w:val="en-US"/>
        </w:rPr>
        <w:instrText>ADDIN CSL_CITATION {"citationItems":[{"id":"ITEM-1","itemData":{"DOI":"10.1039/C5EE03813H","ISSN":"1754-5692","abstract":"A wearable thermoelectric generator, woven on a wristband, consisting of chemically exfoliated n- and p-type transition metal dichalcogenide nanosheets.","author":[{"dropping-particle":"","family":"Oh","given":"Jin Young","non-dropping-particle":"","parse-names":false,"suffix":""},{"dropping-particle":"","family":"Lee","given":"Ji Hoon","non-dropping-particle":"","parse-names":false,"suffix":""},{"dropping-particle":"","family":"Han","given":"Sun Woong","non-dropping-particle":"","parse-names":false,"suffix":""},{"dropping-particle":"","family":"Chae","given":"Soo Sang","non-dropping-particle":"","parse-names":false,"suffix":""},{"dropping-particle":"","family":"Bae","given":"Eun Jin","non-dropping-particle":"","parse-names":false,"suffix":""},{"dropping-particle":"","family":"Kang","given":"Young Hun","non-dropping-particle":"","parse-names":false,"suffix":""},{"dropping-particle":"","family":"Choi","given":"Won Jin","non-dropping-particle":"","parse-names":false,"suffix":""},{"dropping-particle":"","family":"Cho","given":"Song Yun","non-dropping-particle":"","parse-names":false,"suffix":""},{"dropping-particle":"","family":"Lee","given":"Jeong-O","non-dropping-particle":"","parse-names":false,"suffix":""},{"dropping-particle":"","family":"Baik","given":"Hong Koo","non-dropping-particle":"","parse-names":false,"suffix":""},{"dropping-particle":"Il","family":"Lee","given":"Tae","non-dropping-particle":"","parse-names":false,"suffix":""}],"container-title":"Energy &amp; Environmental Science","id":"ITEM-1","issue":"5","issued":{"date-parts":[["2016"]]},"page":"1696-1705","title":"Chemically exfoliated transition metal dichalcogenide nanosheet-based wearable thermoelectric generators","type":"article-journal","volume":"9"},"uris":["http://www.mendeley.com/documents/?uuid=f73fc8ab-315e-3a8f-bcdf-f3b6913ff1b7"]}],"mendeley":{"formattedCitation":"[49]","plainTextFormattedCitation":"[49]","previouslyFormattedCitation":"[49]"},"properties":{"noteIndex":0},"schema":"https://github.com/citation-style-language/schema/raw/master/csl-citation.json"}</w:instrText>
      </w:r>
      <w:r w:rsidR="00254771" w:rsidRPr="0028146E">
        <w:rPr>
          <w:noProof/>
          <w:color w:val="000000" w:themeColor="text1"/>
          <w:lang w:val="en-US"/>
        </w:rPr>
        <w:fldChar w:fldCharType="separate"/>
      </w:r>
      <w:r w:rsidR="004A5F05" w:rsidRPr="004A5F05">
        <w:rPr>
          <w:noProof/>
          <w:color w:val="000000" w:themeColor="text1"/>
          <w:lang w:val="en-US"/>
        </w:rPr>
        <w:t>[49]</w:t>
      </w:r>
      <w:r w:rsidR="00254771" w:rsidRPr="0028146E">
        <w:rPr>
          <w:noProof/>
          <w:color w:val="000000" w:themeColor="text1"/>
          <w:lang w:val="en-US"/>
        </w:rPr>
        <w:fldChar w:fldCharType="end"/>
      </w:r>
      <w:r w:rsidR="00254771" w:rsidRPr="0028146E">
        <w:rPr>
          <w:noProof/>
          <w:color w:val="000000" w:themeColor="text1"/>
          <w:lang w:val="en-US"/>
        </w:rPr>
        <w:t xml:space="preserve"> above room temperature. Oxidation seems to be a major factor leading to these positive values.</w:t>
      </w:r>
    </w:p>
    <w:p w14:paraId="27AD5281" w14:textId="6873F783" w:rsidR="00254771" w:rsidRPr="0028146E" w:rsidRDefault="00254771" w:rsidP="00254771">
      <w:pPr>
        <w:pStyle w:val="IOPText"/>
        <w:rPr>
          <w:noProof/>
          <w:color w:val="000000" w:themeColor="text1"/>
          <w:lang w:val="en-US"/>
        </w:rPr>
      </w:pPr>
    </w:p>
    <w:p w14:paraId="2ACE504E" w14:textId="524A98F3" w:rsidR="00254771" w:rsidRPr="0028146E" w:rsidRDefault="00556B9B" w:rsidP="009D6CFB">
      <w:pPr>
        <w:rPr>
          <w:noProof/>
          <w:color w:val="000000" w:themeColor="text1"/>
          <w:lang w:val="en-US"/>
        </w:rPr>
      </w:pPr>
      <w:r w:rsidRPr="0028146E">
        <w:rPr>
          <w:noProof/>
          <w:color w:val="000000" w:themeColor="text1"/>
          <w:lang w:val="en-US"/>
        </w:rPr>
        <w:t>3</w:t>
      </w:r>
      <w:r w:rsidR="00254771" w:rsidRPr="0028146E">
        <w:rPr>
          <w:noProof/>
          <w:color w:val="000000" w:themeColor="text1"/>
          <w:lang w:val="en-US"/>
        </w:rPr>
        <w:t>.5 Thermal conductivity</w:t>
      </w:r>
    </w:p>
    <w:p w14:paraId="4D4F3AAA" w14:textId="64D2752C" w:rsidR="00254771" w:rsidRPr="0028146E" w:rsidRDefault="00254771" w:rsidP="00254771">
      <w:pPr>
        <w:pStyle w:val="IOPText"/>
        <w:rPr>
          <w:noProof/>
          <w:color w:val="000000" w:themeColor="text1"/>
          <w:lang w:val="en-US"/>
        </w:rPr>
      </w:pPr>
      <w:r w:rsidRPr="0028146E">
        <w:rPr>
          <w:noProof/>
          <w:color w:val="000000" w:themeColor="text1"/>
          <w:lang w:val="en-US"/>
        </w:rPr>
        <w:t>The thermal conductivity of device S4 (fabricated in the same batch as S1) was measured using heat diffusion imaging method</w:t>
      </w:r>
      <w:r w:rsidR="00453701" w:rsidRPr="0028146E">
        <w:rPr>
          <w:noProof/>
          <w:color w:val="000000" w:themeColor="text1"/>
          <w:lang w:val="en-US"/>
        </w:rPr>
        <w:t>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{"citationItems":[{"id":"ITEM-1","itemData":{"DOI":"10.1063/5.0024476","ISSN":"0034-6748","abstract":"Heat diffusion imaging: In-plane thermal conductivity measurement of thin films in a broad temperature range Cite as: Rev. Sci. Instrum. 91, 113701 (2020); https://doi.","author":[{"dropping-particle":"","family":"Zhu","given":"Tianhui","non-dropping-particle":"","parse-names":false,"suffix":""},{"dropping-particle":"","family":"Olson","given":"David H","non-dropping-particle":"","parse-names":false,"suffix":""},{"dropping-particle":"","family":"Hopkins","given":"Patrick E","non-dropping-particle":"","parse-names":false,"suffix":""},{"dropping-particle":"","family":"Zebarjadi","given":"Mona","non-dropping-particle":"","parse-names":false,"suffix":""}],"container-title":"Review of Scientific Instruments","id":"ITEM-1","issue":"11","issued":{"date-parts":[["2020","11","1"]]},"page":"113701","title":"Heat diffusion imaging: In-plane thermal conductivity measurement of thin films in a broad temperature range","type":"article-journal","volume":"91"},"uris":["http://www.mendeley.com/documents/?uuid=c2bba0c0-d4a2-3b71-8540-d7facbce6998","http://www.mendeley.com/documents/?uuid=7677e11a-04e9-4763-8539-6ed0ca1e4ad6"]}],"mendeley":{"formattedCitation":"[28]","plainTextFormattedCitation":"[28]","previouslyFormattedCitation":"[28]"},"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[28]</w:t>
      </w:r>
      <w:r w:rsidRPr="0028146E">
        <w:rPr>
          <w:noProof/>
          <w:color w:val="000000" w:themeColor="text1"/>
          <w:lang w:val="en-US"/>
        </w:rPr>
        <w:fldChar w:fldCharType="end"/>
      </w:r>
      <w:r w:rsidRPr="0028146E">
        <w:rPr>
          <w:noProof/>
          <w:color w:val="000000" w:themeColor="text1"/>
          <w:lang w:val="en-US"/>
        </w:rPr>
        <w:t xml:space="preserve"> at low temperatures. Heat diffusion imaging is </w:t>
      </w:r>
      <w:bookmarkStart w:id="6" w:name="_Hlk87963394"/>
      <w:r w:rsidRPr="0028146E">
        <w:rPr>
          <w:noProof/>
          <w:color w:val="000000" w:themeColor="text1"/>
          <w:lang w:val="en-US"/>
        </w:rPr>
        <w:t>an electrical-pump optical-probe method based on the thermoreflectance technique</w:t>
      </w:r>
      <w:bookmarkEnd w:id="6"/>
      <w:r w:rsidRPr="0028146E">
        <w:rPr>
          <w:noProof/>
          <w:color w:val="000000" w:themeColor="text1"/>
          <w:lang w:val="en-US"/>
        </w:rPr>
        <w:t>. In-plane thermal conductivity of a supported thin film is extracted by fitting the temperature decay in the longitudinal direction to an exponential function according to the heat spreader model. The detailed data analysis is included in S</w:t>
      </w:r>
      <w:r w:rsidR="00810047" w:rsidRPr="0028146E">
        <w:rPr>
          <w:noProof/>
          <w:color w:val="000000" w:themeColor="text1"/>
          <w:lang w:val="en-US"/>
        </w:rPr>
        <w:t>M</w:t>
      </w:r>
      <w:r w:rsidRPr="0028146E">
        <w:rPr>
          <w:noProof/>
          <w:color w:val="000000" w:themeColor="text1"/>
          <w:lang w:val="en-US"/>
        </w:rPr>
        <w:t>.</w:t>
      </w:r>
    </w:p>
    <w:p w14:paraId="5295167E" w14:textId="5C73CD5A" w:rsidR="00254771" w:rsidRPr="0028146E" w:rsidRDefault="00254771" w:rsidP="00254771">
      <w:pPr>
        <w:pStyle w:val="IOPText"/>
        <w:rPr>
          <w:noProof/>
          <w:color w:val="000000" w:themeColor="text1"/>
          <w:lang w:val="en-US"/>
        </w:rPr>
      </w:pPr>
      <w:r w:rsidRPr="0028146E">
        <w:rPr>
          <w:noProof/>
          <w:color w:val="000000" w:themeColor="text1"/>
          <w:lang w:val="en-US"/>
        </w:rPr>
        <w:t>As shown in Fig.</w:t>
      </w:r>
      <w:r w:rsidR="0016456A" w:rsidRPr="0028146E">
        <w:rPr>
          <w:noProof/>
          <w:color w:val="000000" w:themeColor="text1"/>
          <w:lang w:val="en-US"/>
        </w:rPr>
        <w:t> </w:t>
      </w:r>
      <w:r w:rsidRPr="0028146E">
        <w:rPr>
          <w:noProof/>
          <w:color w:val="000000" w:themeColor="text1"/>
          <w:lang w:val="en-US"/>
        </w:rPr>
        <w:t>5, the thermal conductivity rises to a maximum of about (53 ± 11) W/m∙K as the temperature increases from 50 K to 120 K, then gradually decreases and almost reaches a plateau of (32 ± 10) W/m∙K as the temperature gets closer to room temperature at 200 K.</w:t>
      </w:r>
      <w:r w:rsidR="006060F9">
        <w:rPr>
          <w:noProof/>
          <w:color w:val="000000" w:themeColor="text1"/>
          <w:lang w:val="en-US"/>
        </w:rPr>
        <w:t xml:space="preserve"> </w:t>
      </w:r>
      <w:bookmarkStart w:id="7" w:name="_Hlk106103590"/>
      <w:r w:rsidR="006060F9" w:rsidRPr="00D921DC">
        <w:rPr>
          <w:noProof/>
          <w:lang w:val="en-US"/>
        </w:rPr>
        <w:t>Although the sample was metallic, Wiedemann-Franz law estimated the electronic thermal conductivity to be about 1.5 W/mK at 200 K</w:t>
      </w:r>
      <w:r w:rsidR="00E42661" w:rsidRPr="00D921DC">
        <w:rPr>
          <w:noProof/>
          <w:lang w:val="en-US"/>
        </w:rPr>
        <w:t>, comprising less than 5% of the total value.</w:t>
      </w:r>
      <w:r w:rsidR="006060F9" w:rsidRPr="00D921DC">
        <w:rPr>
          <w:noProof/>
          <w:lang w:val="en-US"/>
        </w:rPr>
        <w:t xml:space="preserve"> </w:t>
      </w:r>
      <w:r w:rsidR="00E42661" w:rsidRPr="00D921DC">
        <w:rPr>
          <w:noProof/>
          <w:lang w:val="en-US"/>
        </w:rPr>
        <w:t>T</w:t>
      </w:r>
      <w:r w:rsidR="006060F9" w:rsidRPr="00D921DC">
        <w:rPr>
          <w:noProof/>
          <w:lang w:val="en-US"/>
        </w:rPr>
        <w:t>he thermal transport was dominated by phonons.</w:t>
      </w:r>
      <w:r w:rsidRPr="00D921DC">
        <w:rPr>
          <w:noProof/>
          <w:lang w:val="en-US"/>
        </w:rPr>
        <w:t xml:space="preserve"> </w:t>
      </w:r>
      <w:bookmarkEnd w:id="7"/>
      <w:r w:rsidRPr="0028146E">
        <w:rPr>
          <w:noProof/>
          <w:color w:val="000000" w:themeColor="text1"/>
          <w:lang w:val="en-US"/>
        </w:rPr>
        <w:t>More phonon-phonon scattering is expected with increasing temperature and therefore leads to shorter temperature decay length. Our measurement at higher temperatures was limited by optical resolution. This increasing then decreasing trend in thermal conductivity with respect to increasing temperature resembles that in a previous report on bulk NbSe</w:t>
      </w:r>
      <w:r w:rsidRPr="0028146E">
        <w:rPr>
          <w:noProof/>
          <w:color w:val="000000" w:themeColor="text1"/>
          <w:vertAlign w:val="subscript"/>
          <w:lang w:val="en-US"/>
        </w:rPr>
        <w:t>2</w:t>
      </w:r>
      <w:r w:rsidR="00453701" w:rsidRPr="0028146E">
        <w:rPr>
          <w:noProof/>
          <w:color w:val="000000" w:themeColor="text1"/>
          <w:vertAlign w:val="subscript"/>
          <w:lang w:val="en-US"/>
        </w:rPr>
        <w:t> </w:t>
      </w:r>
      <w:r w:rsidRPr="0028146E">
        <w:rPr>
          <w:noProof/>
          <w:color w:val="000000" w:themeColor="text1"/>
          <w:vertAlign w:val="subscript"/>
          <w:lang w:val="en-US"/>
        </w:rPr>
        <w:fldChar w:fldCharType="begin" w:fldLock="1"/>
      </w:r>
      <w:r w:rsidR="0025388C">
        <w:rPr>
          <w:noProof/>
          <w:color w:val="000000" w:themeColor="text1"/>
          <w:vertAlign w:val="subscript"/>
          <w:lang w:val="en-US"/>
        </w:rPr>
        <w:instrText>ADDIN CSL_CITATION {"citationItems":[{"id":"ITEM-1","itemData":{"DOI":"10.1063/1.593583","ISSN":"1063-777X","abstract":"The thermal conductivity λ(x=0,0.15,0.3,0.6;T=2-200 K) and electrical resistivity ρ(0≤x ≤0.5;T=6-300 K) of layered crystals Nb1-xSnxSe2 are measured in the ab plane. The metal-semiconductor transition is observed at x≈0.5. The magnitude of the resistivity anomaly observed at 33 K and associated with a transition to the charge density wave phase increases with increasing x for x&gt;0.15. The thermal conductivity of the metallic samples (x&lt;0.5) increases with temperature at T&gt;90K, which is in accord with the nonlinearity of the ρ(T) dependence. The absence of such an increase in λ(T) for a semiconducting sample indicates that this singularity is connected with the electronic subsystem. The observed nonmonotonicity of the ρ(x) dependence may be associated with the existence of a sharp peak in the electron density of states near the Fermi level. Approximation of the λ(T) dependence reveals the existence of a phonon scattering mechanism with a relaxation rate proportional to the square of the frequency. © 1998 American Institute of Physics.","author":[{"dropping-particle":"","family":"Beletskii","given":"V. I.","non-dropping-particle":"","parse-names":false,"suffix":""},{"dropping-particle":"","family":"Gavrenko","given":"O. A.","non-dropping-particle":"","parse-names":false,"suffix":""},{"dropping-particle":"","family":"Merisov","given":"B. A.","non-dropping-particle":"","parse-names":false,"suffix":""},{"dropping-particle":"","family":"Obolenskii","given":"M. A.","non-dropping-particle":"","parse-names":false,"suffix":""},{"dropping-particle":"V.","family":"Sologubenko","given":"A.","non-dropping-particle":"","parse-names":false,"suffix":""},{"dropping-particle":"","family":"Khadjai","given":"G. Ya","non-dropping-particle":"","parse-names":false,"suffix":""},{"dropping-particle":"","family":"Chashka","given":"Kh B.","non-dropping-particle":"","parse-names":false,"suffix":""}],"container-title":"Low Temperature Physics","id":"ITEM-1","issue":"4","issued":{"date-parts":[["1998","4"]]},"page":"273-277","title":"Thermal conductivity and electrical resistivity of the layered compound Nb1−xSnxSe2","type":"article-journal","volume":"24"},"uris":["http://www.mendeley.com/documents/?uuid=03da6546-f2bf-38bd-bae4-a0045e780c50","http://www.mendeley.com/documents/?uuid=f2e373ac-a895-4c41-b37d-15c4ac9a8cd7"]}],"mendeley":{"formattedCitation":"[57]","plainTextFormattedCitation":"[57]","previouslyFormattedCitation":"[57]"},"properties":{"noteIndex":0},"schema":"https://github.com/citation-style-language/schema/raw/master/csl-citation.json"}</w:instrText>
      </w:r>
      <w:r w:rsidRPr="0028146E">
        <w:rPr>
          <w:noProof/>
          <w:color w:val="000000" w:themeColor="text1"/>
          <w:vertAlign w:val="subscript"/>
          <w:lang w:val="en-US"/>
        </w:rPr>
        <w:fldChar w:fldCharType="separate"/>
      </w:r>
      <w:r w:rsidR="0063269D" w:rsidRPr="0063269D">
        <w:rPr>
          <w:noProof/>
          <w:color w:val="000000" w:themeColor="text1"/>
          <w:lang w:val="en-US"/>
        </w:rPr>
        <w:t>[57]</w:t>
      </w:r>
      <w:r w:rsidRPr="0028146E">
        <w:rPr>
          <w:noProof/>
          <w:color w:val="000000" w:themeColor="text1"/>
          <w:lang w:val="en-US"/>
        </w:rPr>
        <w:fldChar w:fldCharType="end"/>
      </w:r>
      <w:r w:rsidRPr="0028146E">
        <w:rPr>
          <w:noProof/>
          <w:color w:val="000000" w:themeColor="text1"/>
          <w:lang w:val="en-US"/>
        </w:rPr>
        <w:t>, although the maxima occur at different temperatures and the overall thermal conductivity is surprisingly larger than the bulk equivalent. The largest thermal conductivity is reached at 120 K for the 4L Nb</w:t>
      </w:r>
      <w:r w:rsidRPr="0028146E">
        <w:rPr>
          <w:noProof/>
          <w:color w:val="000000" w:themeColor="text1"/>
          <w:vertAlign w:val="subscript"/>
          <w:lang w:val="en-US"/>
        </w:rPr>
        <w:t>1+x</w:t>
      </w:r>
      <w:r w:rsidRPr="0028146E">
        <w:rPr>
          <w:noProof/>
          <w:color w:val="000000" w:themeColor="text1"/>
          <w:lang w:val="en-US"/>
        </w:rPr>
        <w:t>Se</w:t>
      </w:r>
      <w:r w:rsidRPr="0028146E">
        <w:rPr>
          <w:noProof/>
          <w:color w:val="000000" w:themeColor="text1"/>
          <w:vertAlign w:val="subscript"/>
          <w:lang w:val="en-US"/>
        </w:rPr>
        <w:t>2</w:t>
      </w:r>
      <w:r w:rsidRPr="0028146E">
        <w:rPr>
          <w:noProof/>
          <w:color w:val="000000" w:themeColor="text1"/>
          <w:lang w:val="en-US"/>
        </w:rPr>
        <w:t>. In another few</w:t>
      </w:r>
      <w:r w:rsidR="008D73A7">
        <w:rPr>
          <w:noProof/>
          <w:color w:val="000000" w:themeColor="text1"/>
          <w:lang w:val="en-US"/>
        </w:rPr>
        <w:t>-</w:t>
      </w:r>
      <w:r w:rsidRPr="0028146E">
        <w:rPr>
          <w:noProof/>
          <w:color w:val="000000" w:themeColor="text1"/>
          <w:lang w:val="en-US"/>
        </w:rPr>
        <w:t>layer TMD, 4L-MoS</w:t>
      </w:r>
      <w:r w:rsidRPr="0028146E">
        <w:rPr>
          <w:noProof/>
          <w:color w:val="000000" w:themeColor="text1"/>
          <w:vertAlign w:val="subscript"/>
          <w:lang w:val="en-US"/>
        </w:rPr>
        <w:t>2</w:t>
      </w:r>
      <w:r w:rsidRPr="0028146E">
        <w:rPr>
          <w:noProof/>
          <w:color w:val="000000" w:themeColor="text1"/>
          <w:lang w:val="en-US"/>
        </w:rPr>
        <w:t>, the largest thermal conductivity also occurs at around 120K, where the behavior below 120 K is attributed to phonon-boundary scattering and that above 120 K is attributed to phonon-phonon scattering</w:t>
      </w:r>
      <w:r w:rsidR="00453701" w:rsidRPr="0028146E">
        <w:rPr>
          <w:noProof/>
          <w:color w:val="000000" w:themeColor="text1"/>
          <w:lang w:val="en-US"/>
        </w:rPr>
        <w:t> </w:t>
      </w:r>
      <w:r w:rsidRPr="0028146E">
        <w:rPr>
          <w:noProof/>
          <w:color w:val="000000" w:themeColor="text1"/>
          <w:lang w:val="en-US"/>
        </w:rPr>
        <w:fldChar w:fldCharType="begin" w:fldLock="1"/>
      </w:r>
      <w:r w:rsidR="0025388C">
        <w:rPr>
          <w:noProof/>
          <w:color w:val="000000" w:themeColor="text1"/>
          <w:lang w:val="en-US"/>
        </w:rPr>
        <w:instrText>ADDIN CSL_CITATION {"citationItems":[{"id":"ITEM-1","itemData":{"DOI":"10.1063/1.4876965","ISSN":"0003-6951","abstract":"We report the in-plane thermal conductivity of suspended exfoliated few-layer molybdenum disulfide (MoS2) samples that were measured by suspended micro-devices with integrated resistance thermometers. The obtained room-temperature thermal conductivity values are (44-50) and (48-52) W m -1 K-1 for two samples that are 4 and 7 layers thick, respectively. For both samples, the peak thermal conductivity occurs at a temperature close to 120 K, above which the thermal conductivity is dominated by intrinsic phonon-phonon scattering although phonon scattering by surface disorders can still play an important role in these samples especially at low temperatures. © 2014 AIP Publishing LLC.","author":[{"dropping-particle":"","family":"Jo","given":"Insun","non-dropping-particle":"","parse-names":false,"suffix":""},{"dropping-particle":"","family":"Pettes","given":"Michael Thompson","non-dropping-particle":"","parse-names":false,"suffix":""},{"dropping-particle":"","family":"Ou","given":"Eric","non-dropping-particle":"","parse-names":false,"suffix":""},{"dropping-particle":"","family":"Wu","given":"Wei","non-dropping-particle":"","parse-names":false,"suffix":""},{"dropping-particle":"","family":"Shi","given":"Li","non-dropping-particle":"","parse-names":false,"suffix":""}],"container-title":"Applied Physics Letters","id":"ITEM-1","issue":"20","issued":{"date-parts":[["2014","5","19"]]},"page":"201902","title":"Basal-plane thermal conductivity of few-layer molybdenum disulfide","type":"article-journal","volume":"104"},"uris":["http://www.mendeley.com/documents/?uuid=07094e54-98c7-4541-a1f5-b8e237ba81a7"]}],"mendeley":{"formattedCitation":"[58]","plainTextFormattedCitation":"[58]","previouslyFormattedCitation":"[58]"},"properties":{"noteIndex":0},"schema":"https://github.com/citation-style-language/schema/raw/master/csl-citation.json"}</w:instrText>
      </w:r>
      <w:r w:rsidRPr="0028146E">
        <w:rPr>
          <w:noProof/>
          <w:color w:val="000000" w:themeColor="text1"/>
          <w:lang w:val="en-US"/>
        </w:rPr>
        <w:fldChar w:fldCharType="separate"/>
      </w:r>
      <w:r w:rsidR="0063269D" w:rsidRPr="0063269D">
        <w:rPr>
          <w:noProof/>
          <w:color w:val="000000" w:themeColor="text1"/>
          <w:lang w:val="en-US"/>
        </w:rPr>
        <w:t>[58]</w:t>
      </w:r>
      <w:r w:rsidRPr="0028146E">
        <w:rPr>
          <w:noProof/>
          <w:color w:val="000000" w:themeColor="text1"/>
          <w:lang w:val="en-US"/>
        </w:rPr>
        <w:fldChar w:fldCharType="end"/>
      </w:r>
      <w:r w:rsidRPr="0028146E">
        <w:rPr>
          <w:noProof/>
          <w:color w:val="000000" w:themeColor="text1"/>
          <w:lang w:val="en-US"/>
        </w:rPr>
        <w:t>. To the best of our knowledge, this is the first in-plane thermal conductivity measurement of few-layer NbSe</w:t>
      </w:r>
      <w:r w:rsidRPr="0028146E">
        <w:rPr>
          <w:noProof/>
          <w:color w:val="000000" w:themeColor="text1"/>
          <w:vertAlign w:val="subscript"/>
          <w:lang w:val="en-US"/>
        </w:rPr>
        <w:t>2</w:t>
      </w:r>
      <w:r w:rsidRPr="0028146E">
        <w:rPr>
          <w:noProof/>
          <w:color w:val="000000" w:themeColor="text1"/>
          <w:lang w:val="en-US"/>
        </w:rPr>
        <w:t xml:space="preserve"> samples in this temperature range. However,  a room temperature value of (15 ± 4) W/m∙K for exfoliated 2H-NbSe</w:t>
      </w:r>
      <w:r w:rsidRPr="0028146E">
        <w:rPr>
          <w:noProof/>
          <w:color w:val="000000" w:themeColor="text1"/>
          <w:vertAlign w:val="subscript"/>
          <w:lang w:val="en-US"/>
        </w:rPr>
        <w:t>2</w:t>
      </w:r>
      <w:r w:rsidRPr="0028146E">
        <w:rPr>
          <w:noProof/>
          <w:color w:val="000000" w:themeColor="text1"/>
          <w:lang w:val="en-US"/>
        </w:rPr>
        <w:t xml:space="preserve"> flakes (about 20 nm to 25 nm thick) </w:t>
      </w:r>
      <w:r w:rsidRPr="0028146E">
        <w:rPr>
          <w:noProof/>
          <w:color w:val="000000" w:themeColor="text1"/>
          <w:lang w:val="en-US"/>
        </w:rPr>
        <w:lastRenderedPageBreak/>
        <w:t>using the Raman method was reported in a recent master</w:t>
      </w:r>
      <w:r w:rsidR="008F338A" w:rsidRPr="0028146E">
        <w:rPr>
          <w:noProof/>
          <w:color w:val="000000" w:themeColor="text1"/>
          <w:lang w:val="en-US"/>
        </w:rPr>
        <w:t>’s</w:t>
      </w:r>
      <w:r w:rsidRPr="0028146E">
        <w:rPr>
          <w:noProof/>
          <w:color w:val="000000" w:themeColor="text1"/>
          <w:lang w:val="en-US"/>
        </w:rPr>
        <w:t xml:space="preserve"> thesis</w:t>
      </w:r>
      <w:r w:rsidR="00453701" w:rsidRPr="0028146E">
        <w:rPr>
          <w:noProof/>
          <w:color w:val="000000" w:themeColor="text1"/>
          <w:lang w:val="en-US"/>
        </w:rPr>
        <w:t> </w:t>
      </w:r>
      <w:r w:rsidRPr="0028146E">
        <w:rPr>
          <w:noProof/>
          <w:color w:val="000000" w:themeColor="text1"/>
          <w:lang w:val="en-US"/>
        </w:rPr>
        <w:fldChar w:fldCharType="begin" w:fldLock="1"/>
      </w:r>
      <w:r w:rsidR="0025388C">
        <w:rPr>
          <w:noProof/>
          <w:color w:val="000000" w:themeColor="text1"/>
          <w:lang w:val="en-US"/>
        </w:rPr>
        <w:instrText>ADDIN CSL_CITATION {"citationItems":[{"id":"ITEM-1","itemData":{"author":[{"dropping-particle":"","family":"Lien","given":"Huai-Hsun","non-dropping-particle":"","parse-names":false,"suffix":""}],"id":"ITEM-1","issued":{"date-parts":[["2017"]]},"title":"THERMAL CONDUCTIVITY OF THIN FILM NIOBIUM DISELENIDE FROM TEMPERATURE-DEPENDENT RAMAN","type":"thesis"},"uris":["http://www.mendeley.com/documents/?uuid=436c7151-dd25-42d7-836d-6e9a20e7d7ab","http://www.mendeley.com/documents/?uuid=c56dbfdb-7509-4290-81aa-bd0e20e58b49"]}],"mendeley":{"formattedCitation":"[59]","plainTextFormattedCitation":"[59]","previouslyFormattedCitation":"[59]"},"properties":{"noteIndex":0},"schema":"https://github.com/citation-style-language/schema/raw/master/csl-citation.json"}</w:instrText>
      </w:r>
      <w:r w:rsidRPr="0028146E">
        <w:rPr>
          <w:noProof/>
          <w:color w:val="000000" w:themeColor="text1"/>
          <w:lang w:val="en-US"/>
        </w:rPr>
        <w:fldChar w:fldCharType="separate"/>
      </w:r>
      <w:r w:rsidR="0063269D" w:rsidRPr="0063269D">
        <w:rPr>
          <w:noProof/>
          <w:color w:val="000000" w:themeColor="text1"/>
          <w:lang w:val="en-US"/>
        </w:rPr>
        <w:t>[59]</w:t>
      </w:r>
      <w:r w:rsidRPr="0028146E">
        <w:rPr>
          <w:noProof/>
          <w:color w:val="000000" w:themeColor="text1"/>
          <w:lang w:val="en-US"/>
        </w:rPr>
        <w:fldChar w:fldCharType="end"/>
      </w:r>
      <w:r w:rsidRPr="0028146E">
        <w:rPr>
          <w:noProof/>
          <w:color w:val="000000" w:themeColor="text1"/>
          <w:lang w:val="en-US"/>
        </w:rPr>
        <w:t>.</w:t>
      </w:r>
      <w:r w:rsidR="004034A4" w:rsidRPr="0028146E">
        <w:rPr>
          <w:noProof/>
          <w:color w:val="000000" w:themeColor="text1"/>
          <w:lang w:val="en-US"/>
        </w:rPr>
        <w:t xml:space="preserve"> </w:t>
      </w:r>
    </w:p>
    <w:p w14:paraId="660188D8" w14:textId="2274D864" w:rsidR="000656ED" w:rsidRPr="0028146E" w:rsidRDefault="00556B9B" w:rsidP="000656ED">
      <w:pPr>
        <w:pStyle w:val="IOPH2"/>
        <w:rPr>
          <w:noProof/>
          <w:color w:val="000000" w:themeColor="text1"/>
          <w:lang w:val="en-US"/>
        </w:rPr>
      </w:pPr>
      <w:r w:rsidRPr="0028146E">
        <w:rPr>
          <w:noProof/>
          <w:color w:val="000000" w:themeColor="text1"/>
          <w:lang w:val="en-US"/>
        </w:rPr>
        <w:t>3</w:t>
      </w:r>
      <w:r w:rsidR="000656ED" w:rsidRPr="0028146E">
        <w:rPr>
          <w:noProof/>
          <w:color w:val="000000" w:themeColor="text1"/>
          <w:lang w:val="en-US"/>
        </w:rPr>
        <w:t xml:space="preserve">.6 Power factor, </w:t>
      </w:r>
      <w:r w:rsidR="000656ED" w:rsidRPr="0028146E">
        <w:rPr>
          <w:iCs/>
          <w:noProof/>
          <w:color w:val="000000" w:themeColor="text1"/>
          <w:lang w:val="en-US"/>
        </w:rPr>
        <w:t>PF</w:t>
      </w:r>
      <w:r w:rsidR="000656ED" w:rsidRPr="0028146E">
        <w:rPr>
          <w:noProof/>
          <w:color w:val="000000" w:themeColor="text1"/>
          <w:lang w:val="en-US"/>
        </w:rPr>
        <w:t xml:space="preserve">, and thermoelectric figure of merit, </w:t>
      </w:r>
      <w:r w:rsidR="000656ED" w:rsidRPr="0028146E">
        <w:rPr>
          <w:iCs/>
          <w:noProof/>
          <w:color w:val="000000" w:themeColor="text1"/>
          <w:lang w:val="en-US"/>
        </w:rPr>
        <w:t>zT</w:t>
      </w:r>
    </w:p>
    <w:p w14:paraId="0C685F97" w14:textId="772FDAD3" w:rsidR="000656ED" w:rsidRPr="0028146E" w:rsidRDefault="000656ED" w:rsidP="00254771">
      <w:pPr>
        <w:pStyle w:val="IOPText"/>
        <w:rPr>
          <w:noProof/>
          <w:color w:val="000000" w:themeColor="text1"/>
          <w:lang w:val="en-US"/>
        </w:rPr>
      </w:pPr>
      <w:r w:rsidRPr="0028146E">
        <w:rPr>
          <w:noProof/>
          <w:color w:val="000000" w:themeColor="text1"/>
          <w:lang w:val="en-US"/>
        </w:rPr>
        <w:t xml:space="preserve">A discussion on the two parameters used to characterize a material’s thermoelectric performance, </w:t>
      </w:r>
      <w:r w:rsidRPr="0028146E">
        <w:rPr>
          <w:i/>
          <w:iCs/>
          <w:noProof/>
          <w:color w:val="000000" w:themeColor="text1"/>
          <w:lang w:val="en-US"/>
        </w:rPr>
        <w:t>PF</w:t>
      </w:r>
      <w:r w:rsidRPr="0028146E">
        <w:rPr>
          <w:noProof/>
          <w:color w:val="000000" w:themeColor="text1"/>
          <w:lang w:val="en-US"/>
        </w:rPr>
        <w:t xml:space="preserve"> (</w:t>
      </w:r>
      <w:r w:rsidRPr="0028146E">
        <w:rPr>
          <w:i/>
          <w:iCs/>
          <w:noProof/>
          <w:color w:val="000000" w:themeColor="text1"/>
          <w:lang w:val="en-US"/>
        </w:rPr>
        <w:t>σS</w:t>
      </w:r>
      <w:r w:rsidRPr="0028146E">
        <w:rPr>
          <w:noProof/>
          <w:color w:val="000000" w:themeColor="text1"/>
          <w:vertAlign w:val="superscript"/>
          <w:lang w:val="en-US"/>
        </w:rPr>
        <w:t>2</w:t>
      </w:r>
      <w:r w:rsidRPr="0028146E">
        <w:rPr>
          <w:noProof/>
          <w:color w:val="000000" w:themeColor="text1"/>
          <w:lang w:val="en-US"/>
        </w:rPr>
        <w:t xml:space="preserve">) and </w:t>
      </w:r>
      <w:r w:rsidRPr="0028146E">
        <w:rPr>
          <w:i/>
          <w:iCs/>
          <w:noProof/>
          <w:color w:val="000000" w:themeColor="text1"/>
          <w:lang w:val="en-US"/>
        </w:rPr>
        <w:t>zT</w:t>
      </w:r>
      <w:r w:rsidRPr="0028146E">
        <w:rPr>
          <w:noProof/>
          <w:color w:val="000000" w:themeColor="text1"/>
          <w:lang w:val="en-US"/>
        </w:rPr>
        <w:t xml:space="preserve"> (</w:t>
      </w:r>
      <w:r w:rsidRPr="0028146E">
        <w:rPr>
          <w:i/>
          <w:iCs/>
          <w:noProof/>
          <w:color w:val="000000" w:themeColor="text1"/>
          <w:lang w:val="en-US"/>
        </w:rPr>
        <w:t>σS</w:t>
      </w:r>
      <w:r w:rsidRPr="0028146E">
        <w:rPr>
          <w:noProof/>
          <w:color w:val="000000" w:themeColor="text1"/>
          <w:vertAlign w:val="superscript"/>
          <w:lang w:val="en-US"/>
        </w:rPr>
        <w:t>2</w:t>
      </w:r>
      <w:r w:rsidRPr="0028146E">
        <w:rPr>
          <w:i/>
          <w:iCs/>
          <w:noProof/>
          <w:color w:val="000000" w:themeColor="text1"/>
          <w:lang w:val="en-US"/>
        </w:rPr>
        <w:t>T/k</w:t>
      </w:r>
      <w:r w:rsidRPr="0028146E">
        <w:rPr>
          <w:noProof/>
          <w:color w:val="000000" w:themeColor="text1"/>
          <w:lang w:val="en-US"/>
        </w:rPr>
        <w:t xml:space="preserve">), is called for since the temperature-dependent measurements of their constituents, </w:t>
      </w:r>
      <w:r w:rsidRPr="0028146E">
        <w:rPr>
          <w:i/>
          <w:iCs/>
          <w:noProof/>
          <w:color w:val="000000" w:themeColor="text1"/>
          <w:lang w:val="en-US"/>
        </w:rPr>
        <w:t>i.e.</w:t>
      </w:r>
      <w:r w:rsidRPr="0028146E">
        <w:rPr>
          <w:noProof/>
          <w:color w:val="000000" w:themeColor="text1"/>
          <w:lang w:val="en-US"/>
        </w:rPr>
        <w:t xml:space="preserve">, electrical conductivity </w:t>
      </w:r>
      <w:r w:rsidRPr="0028146E">
        <w:rPr>
          <w:i/>
          <w:iCs/>
          <w:noProof/>
          <w:color w:val="000000" w:themeColor="text1"/>
          <w:lang w:val="en-US"/>
        </w:rPr>
        <w:t>σ</w:t>
      </w:r>
      <w:r w:rsidRPr="0028146E">
        <w:rPr>
          <w:noProof/>
          <w:color w:val="000000" w:themeColor="text1"/>
          <w:lang w:val="en-US"/>
        </w:rPr>
        <w:t xml:space="preserve">, Seebeck coefficient </w:t>
      </w:r>
      <w:r w:rsidRPr="0028146E">
        <w:rPr>
          <w:i/>
          <w:iCs/>
          <w:noProof/>
          <w:color w:val="000000" w:themeColor="text1"/>
          <w:lang w:val="en-US"/>
        </w:rPr>
        <w:t xml:space="preserve">S </w:t>
      </w:r>
      <w:r w:rsidRPr="0028146E">
        <w:rPr>
          <w:noProof/>
          <w:color w:val="000000" w:themeColor="text1"/>
          <w:lang w:val="en-US"/>
        </w:rPr>
        <w:t xml:space="preserve">and thermal conductivity </w:t>
      </w:r>
      <w:r w:rsidRPr="0028146E">
        <w:rPr>
          <w:i/>
          <w:iCs/>
          <w:noProof/>
          <w:color w:val="000000" w:themeColor="text1"/>
          <w:lang w:val="en-US"/>
        </w:rPr>
        <w:t>k</w:t>
      </w:r>
      <w:r w:rsidRPr="0028146E">
        <w:rPr>
          <w:noProof/>
          <w:color w:val="000000" w:themeColor="text1"/>
          <w:lang w:val="en-US"/>
        </w:rPr>
        <w:t xml:space="preserve">, have been performed. Although a thermal conductivity value could not be obtained at room temperature, </w:t>
      </w:r>
      <w:r w:rsidRPr="0028146E">
        <w:rPr>
          <w:i/>
          <w:iCs/>
          <w:noProof/>
          <w:color w:val="000000" w:themeColor="text1"/>
          <w:lang w:val="en-US"/>
        </w:rPr>
        <w:t>PF</w:t>
      </w:r>
      <w:r w:rsidRPr="0028146E">
        <w:rPr>
          <w:noProof/>
          <w:color w:val="000000" w:themeColor="text1"/>
          <w:lang w:val="en-US"/>
        </w:rPr>
        <w:t xml:space="preserve"> and </w:t>
      </w:r>
      <w:r w:rsidRPr="0028146E">
        <w:rPr>
          <w:i/>
          <w:iCs/>
          <w:noProof/>
          <w:color w:val="000000" w:themeColor="text1"/>
          <w:lang w:val="en-US"/>
        </w:rPr>
        <w:t>zT</w:t>
      </w:r>
      <w:r w:rsidRPr="0028146E">
        <w:rPr>
          <w:noProof/>
          <w:color w:val="000000" w:themeColor="text1"/>
          <w:lang w:val="en-US"/>
        </w:rPr>
        <w:t xml:space="preserve"> values of the few</w:t>
      </w:r>
      <w:r w:rsidR="00B2262C">
        <w:rPr>
          <w:noProof/>
          <w:color w:val="000000" w:themeColor="text1"/>
          <w:lang w:val="en-US"/>
        </w:rPr>
        <w:t>-</w:t>
      </w:r>
      <w:r w:rsidRPr="0028146E">
        <w:rPr>
          <w:noProof/>
          <w:color w:val="000000" w:themeColor="text1"/>
          <w:lang w:val="en-US"/>
        </w:rPr>
        <w:t xml:space="preserve">layer samples are expected to be small due to the small Seebeck value (about </w:t>
      </w:r>
      <w:bookmarkStart w:id="8" w:name="_Hlk97643127"/>
      <w:r w:rsidRPr="0028146E">
        <w:rPr>
          <w:noProof/>
          <w:color w:val="000000" w:themeColor="text1"/>
          <w:lang w:val="en-US"/>
        </w:rPr>
        <w:t>−</w:t>
      </w:r>
      <w:bookmarkEnd w:id="8"/>
      <w:r w:rsidRPr="0028146E">
        <w:rPr>
          <w:noProof/>
          <w:color w:val="000000" w:themeColor="text1"/>
          <w:lang w:val="en-US"/>
        </w:rPr>
        <w:t xml:space="preserve">12.3 µV/K). The room temperature </w:t>
      </w:r>
      <w:r w:rsidRPr="0028146E">
        <w:rPr>
          <w:i/>
          <w:iCs/>
          <w:noProof/>
          <w:color w:val="000000" w:themeColor="text1"/>
          <w:lang w:val="en-US"/>
        </w:rPr>
        <w:t>PF</w:t>
      </w:r>
      <w:r w:rsidRPr="0028146E">
        <w:rPr>
          <w:noProof/>
          <w:color w:val="000000" w:themeColor="text1"/>
          <w:lang w:val="en-US"/>
        </w:rPr>
        <w:t xml:space="preserve"> is slightly smaller than that of the oxidized NbSe</w:t>
      </w:r>
      <w:r w:rsidRPr="0028146E">
        <w:rPr>
          <w:noProof/>
          <w:color w:val="000000" w:themeColor="text1"/>
          <w:vertAlign w:val="subscript"/>
          <w:lang w:val="en-US"/>
        </w:rPr>
        <w:t>2</w:t>
      </w:r>
      <w:r w:rsidRPr="0028146E">
        <w:rPr>
          <w:noProof/>
          <w:color w:val="000000" w:themeColor="text1"/>
          <w:lang w:val="en-US"/>
        </w:rPr>
        <w:t xml:space="preserve"> nanosheets reported by Oh </w:t>
      </w:r>
      <w:r w:rsidRPr="0028146E">
        <w:rPr>
          <w:i/>
          <w:iCs/>
          <w:noProof/>
          <w:color w:val="000000" w:themeColor="text1"/>
          <w:lang w:val="en-US"/>
        </w:rPr>
        <w:t>et al.</w:t>
      </w:r>
      <w:r w:rsidR="00453701" w:rsidRPr="0028146E">
        <w:rPr>
          <w:i/>
          <w:iCs/>
          <w:noProof/>
          <w:color w:val="000000" w:themeColor="text1"/>
          <w:lang w:val="en-US"/>
        </w:rPr>
        <w:t>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{"citationItems":[{"id":"ITEM-1","itemData":{"DOI":"10.1039/C5EE03813H","ISSN":"1754-5692","abstract":"A wearable thermoelectric generator, woven on a wristband, consisting of chemically exfoliated n- and p-type transition metal dichalcogenide nanosheets.","author":[{"dropping-particle":"","family":"Oh","given":"Jin Young","non-dropping-particle":"","parse-names":false,"suffix":""},{"dropping-particle":"","family":"Lee","given":"Ji Hoon","non-dropping-particle":"","parse-names":false,"suffix":""},{"dropping-particle":"","family":"Han","given":"Sun Woong","non-dropping-particle":"","parse-names":false,"suffix":""},{"dropping-particle":"","family":"Chae","given":"Soo Sang","non-dropping-particle":"","parse-names":false,"suffix":""},{"dropping-particle":"","family":"Bae","given":"Eun Jin","non-dropping-particle":"","parse-names":false,"suffix":""},{"dropping-particle":"","family":"Kang","given":"Young Hun","non-dropping-particle":"","parse-names":false,"suffix":""},{"dropping-particle":"","family":"Choi","given":"Won Jin","non-dropping-particle":"","parse-names":false,"suffix":""},{"dropping-particle":"","family":"Cho","given":"Song Yun","non-dropping-particle":"","parse-names":false,"suffix":""},{"dropping-particle":"","family":"Lee","given":"Jeong-O","non-dropping-particle":"","parse-names":false,"suffix":""},{"dropping-particle":"","family":"Baik","given":"Hong Koo","non-dropping-particle":"","parse-names":false,"suffix":""},{"dropping-particle":"Il","family":"Lee","given":"Tae","non-dropping-particle":"","parse-names":false,"suffix":""}],"container-title":"Energy &amp; Environmental Science","id":"ITEM-1","issue":"5","issued":{"date-parts":[["2016"]]},"page":"1696-1705","title":"Chemically exfoliated transition metal dichalcogenide nanosheet-based wearable thermoelectric generators","type":"article-journal","volume":"9"},"uris":["http://www.mendeley.com/documents/?uuid=5a35cb73-9e45-4c9a-bcc4-0d67d3d48982","http://www.mendeley.com/documents/?uuid=f73fc8ab-315e-3a8f-bcdf-f3b6913ff1b7"]}],"mendeley":{"formattedCitation":"[49]","plainTextFormattedCitation":"[49]","previouslyFormattedCitation":"[49]"},"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[49]</w:t>
      </w:r>
      <w:r w:rsidRPr="0028146E">
        <w:rPr>
          <w:noProof/>
          <w:color w:val="000000" w:themeColor="text1"/>
          <w:lang w:val="en-US"/>
        </w:rPr>
        <w:fldChar w:fldCharType="end"/>
      </w:r>
      <w:r w:rsidRPr="0028146E">
        <w:rPr>
          <w:noProof/>
          <w:color w:val="000000" w:themeColor="text1"/>
          <w:lang w:val="en-US"/>
        </w:rPr>
        <w:t xml:space="preserve">; but is 3 times as high as that from Park </w:t>
      </w:r>
      <w:r w:rsidRPr="0028146E">
        <w:rPr>
          <w:i/>
          <w:iCs/>
          <w:noProof/>
          <w:color w:val="000000" w:themeColor="text1"/>
          <w:lang w:val="en-US"/>
        </w:rPr>
        <w:t>et al.</w:t>
      </w:r>
      <w:r w:rsidR="00453701" w:rsidRPr="0028146E">
        <w:rPr>
          <w:i/>
          <w:iCs/>
          <w:noProof/>
          <w:color w:val="000000" w:themeColor="text1"/>
          <w:lang w:val="en-US"/>
        </w:rPr>
        <w:t> </w:t>
      </w:r>
      <w:r w:rsidRPr="0028146E">
        <w:rPr>
          <w:noProof/>
          <w:color w:val="000000" w:themeColor="text1"/>
          <w:lang w:val="en-US"/>
        </w:rPr>
        <w:fldChar w:fldCharType="begin" w:fldLock="1"/>
      </w:r>
      <w:r w:rsidR="004A5F05">
        <w:rPr>
          <w:noProof/>
          <w:color w:val="000000" w:themeColor="text1"/>
          <w:lang w:val="en-US"/>
        </w:rPr>
        <w:instrText>ADDIN CSL_CITATION {"citationItems":[{"id":"ITEM-1","itemData":{"DOI":"10.1016/j.apsusc.2019.144342","ISSN":"01694332","abstract":"A R T I C L E I N F O Keywords: Transition metal dichalcogenide Niobium diselenide (NbSe 2) Chemical exfoliation Antioxidant Thermoelectric generator A B S T R A C T Despite the rapid development of mass production methods of two-dimensional (2D) transition metal dichal-cogenide (TMD) materials in liquid media, long-term stability of these materials in aqueous solution is a major issue. In this study, the instability of chemically exfoliated niobium diselenide (NbSe 2) nanosheets (NSs) dispersed in aqueous solution is systematically investigated, and it is revealed that the instability originates from the oxidation of NbSe 2 NSs in the aqueous solution, which leads to the precipitation of selenium and restacking of NbSe 2 NSs, degrading the electrical property of the NbSe 2 NSs. On the basis of the results, for the first time, we propose an efficient method to prevent the oxidation of NbSe 2 NSs using an antioxidant (L-ascorbic acid) that effectively consumes the oxygen dissolved in the aqueous solution, rendering the NbSe 2 NSs antioxidative during the redox reaction in the aqueous solution, and thereby, improving the long-term stability of the NbSe 2 NS ink. Finally, we demonstrate the fabrication of a thermoelectric generator by printing process with our long-term stable NbSe 2 NS ink. The thermoelectric power factor was nearly maintained up to 87% regardless of ink storage time even for 30 days.","author":[{"dropping-particle":"","family":"Park","given":"Hyemin","non-dropping-particle":"","parse-names":false,"suffix":""},{"dropping-particle":"","family":"Kim","given":"Jun Yeob","non-dropping-particle":"","parse-names":false,"suffix":""},{"dropping-particle":"","family":"Oh","given":"Jin Young","non-dropping-particle":"","parse-names":false,"suffix":""},{"dropping-particle":"Il","family":"Lee","given":"Tae","non-dropping-particle":"","parse-names":false,"suffix":""}],"container-title":"Applied Surface Science","id":"ITEM-1","issued":{"date-parts":[["2020","2"]]},"page":"144342","title":"Long-term stable NbSe2 nanosheet aqueous ink for printable electronics","type":"article-journal","volume":"504"},"uris":["http://www.mendeley.com/documents/?uuid=fafee082-9016-4312-92cb-f70e66d505aa","http://www.mendeley.com/documents/?uuid=3394d4ed-0331-3056-b56e-5a43703e7f54"]}],"mendeley":{"formattedCitation":"[52]","plainTextFormattedCitation":"[52]","previouslyFormattedCitation":"[52]"},"properties":{"noteIndex":0},"schema":"https://github.com/citation-style-language/schema/raw/master/csl-citation.json"}</w:instrText>
      </w:r>
      <w:r w:rsidRPr="0028146E">
        <w:rPr>
          <w:noProof/>
          <w:color w:val="000000" w:themeColor="text1"/>
          <w:lang w:val="en-US"/>
        </w:rPr>
        <w:fldChar w:fldCharType="separate"/>
      </w:r>
      <w:r w:rsidR="004A5F05" w:rsidRPr="004A5F05">
        <w:rPr>
          <w:noProof/>
          <w:color w:val="000000" w:themeColor="text1"/>
          <w:lang w:val="en-US"/>
        </w:rPr>
        <w:t>[52]</w:t>
      </w:r>
      <w:r w:rsidRPr="0028146E">
        <w:rPr>
          <w:noProof/>
          <w:color w:val="000000" w:themeColor="text1"/>
          <w:lang w:val="en-US"/>
        </w:rPr>
        <w:fldChar w:fldCharType="end"/>
      </w:r>
      <w:r w:rsidRPr="0028146E">
        <w:rPr>
          <w:noProof/>
          <w:color w:val="000000" w:themeColor="text1"/>
          <w:lang w:val="en-US"/>
        </w:rPr>
        <w:t xml:space="preserve"> and 4 times that of the CVT reference sample. If we take the thermal conductivity value at 200 K as the room temperature value, </w:t>
      </w:r>
      <w:r w:rsidRPr="0028146E">
        <w:rPr>
          <w:i/>
          <w:iCs/>
          <w:noProof/>
          <w:color w:val="000000" w:themeColor="text1"/>
          <w:lang w:val="en-US"/>
        </w:rPr>
        <w:t xml:space="preserve">zT </w:t>
      </w:r>
      <w:r w:rsidRPr="0028146E">
        <w:rPr>
          <w:noProof/>
          <w:color w:val="000000" w:themeColor="text1"/>
          <w:lang w:val="en-US"/>
        </w:rPr>
        <w:t>is estimated to be on the order of 10</w:t>
      </w:r>
      <w:r w:rsidR="00EA2EF8" w:rsidRPr="0028146E">
        <w:rPr>
          <w:noProof/>
          <w:color w:val="000000" w:themeColor="text1"/>
          <w:vertAlign w:val="superscript"/>
          <w:lang w:val="en-US"/>
        </w:rPr>
        <w:t>−</w:t>
      </w:r>
      <w:r w:rsidRPr="0028146E">
        <w:rPr>
          <w:noProof/>
          <w:color w:val="000000" w:themeColor="text1"/>
          <w:vertAlign w:val="superscript"/>
          <w:lang w:val="en-US"/>
        </w:rPr>
        <w:t>4</w:t>
      </w:r>
      <w:r w:rsidRPr="0028146E">
        <w:rPr>
          <w:noProof/>
          <w:color w:val="000000" w:themeColor="text1"/>
          <w:lang w:val="en-US"/>
        </w:rPr>
        <w:t xml:space="preserve">. As temperature decreases, although the electrical conductivity gets higher, the absolute Seebeck coefficient becomes too close to zero to yield better </w:t>
      </w:r>
      <w:r w:rsidRPr="0028146E">
        <w:rPr>
          <w:i/>
          <w:iCs/>
          <w:noProof/>
          <w:color w:val="000000" w:themeColor="text1"/>
          <w:lang w:val="en-US"/>
        </w:rPr>
        <w:t>PF</w:t>
      </w:r>
      <w:r w:rsidRPr="0028146E">
        <w:rPr>
          <w:noProof/>
          <w:color w:val="000000" w:themeColor="text1"/>
          <w:lang w:val="en-US"/>
        </w:rPr>
        <w:t xml:space="preserve"> or </w:t>
      </w:r>
      <w:r w:rsidRPr="0028146E">
        <w:rPr>
          <w:i/>
          <w:iCs/>
          <w:noProof/>
          <w:color w:val="000000" w:themeColor="text1"/>
          <w:lang w:val="en-US"/>
        </w:rPr>
        <w:t>zT</w:t>
      </w:r>
      <w:r w:rsidRPr="0028146E">
        <w:rPr>
          <w:noProof/>
          <w:color w:val="000000" w:themeColor="text1"/>
          <w:lang w:val="en-US"/>
        </w:rPr>
        <w:t>.</w:t>
      </w:r>
    </w:p>
    <w:p w14:paraId="22EAEBDE" w14:textId="0E79DA90" w:rsidR="000656ED" w:rsidRPr="0028146E" w:rsidRDefault="00556B9B" w:rsidP="006251E7">
      <w:pPr>
        <w:pStyle w:val="IOPH1"/>
        <w:rPr>
          <w:noProof/>
          <w:color w:val="000000" w:themeColor="text1"/>
          <w:lang w:val="en-US"/>
        </w:rPr>
      </w:pPr>
      <w:r w:rsidRPr="0028146E">
        <w:rPr>
          <w:noProof/>
          <w:color w:val="000000" w:themeColor="text1"/>
          <w:lang w:val="en-US"/>
        </w:rPr>
        <w:t>4</w:t>
      </w:r>
      <w:r w:rsidR="006251E7" w:rsidRPr="0028146E">
        <w:rPr>
          <w:noProof/>
          <w:color w:val="000000" w:themeColor="text1"/>
          <w:lang w:val="en-US"/>
        </w:rPr>
        <w:t xml:space="preserve">. Conclusion </w:t>
      </w:r>
    </w:p>
    <w:p w14:paraId="6D8B3B38" w14:textId="3C99328F" w:rsidR="006251E7" w:rsidRPr="0028146E" w:rsidRDefault="006251E7" w:rsidP="006251E7">
      <w:pPr>
        <w:pStyle w:val="IOPText"/>
        <w:rPr>
          <w:noProof/>
          <w:color w:val="000000" w:themeColor="text1"/>
          <w:lang w:val="en-US"/>
        </w:rPr>
      </w:pPr>
      <w:r w:rsidRPr="0028146E">
        <w:rPr>
          <w:noProof/>
          <w:color w:val="000000" w:themeColor="text1"/>
          <w:lang w:val="en-US"/>
        </w:rPr>
        <w:t>In summary, we have demonstrated the growth of few-layer NbSe</w:t>
      </w:r>
      <w:r w:rsidRPr="0028146E">
        <w:rPr>
          <w:noProof/>
          <w:color w:val="000000" w:themeColor="text1"/>
          <w:vertAlign w:val="subscript"/>
          <w:lang w:val="en-US"/>
        </w:rPr>
        <w:t>2</w:t>
      </w:r>
      <w:r w:rsidRPr="0028146E">
        <w:rPr>
          <w:noProof/>
          <w:color w:val="000000" w:themeColor="text1"/>
          <w:lang w:val="en-US"/>
        </w:rPr>
        <w:t xml:space="preserve"> by MBE on SiO</w:t>
      </w:r>
      <w:r w:rsidRPr="0028146E">
        <w:rPr>
          <w:noProof/>
          <w:color w:val="000000" w:themeColor="text1"/>
          <w:vertAlign w:val="subscript"/>
          <w:lang w:val="en-US"/>
        </w:rPr>
        <w:t>2</w:t>
      </w:r>
      <w:r w:rsidRPr="0028146E">
        <w:rPr>
          <w:noProof/>
          <w:color w:val="000000" w:themeColor="text1"/>
          <w:lang w:val="en-US"/>
        </w:rPr>
        <w:t>. Using In-situ XPS we showed these thin films are Nb-rich Nb</w:t>
      </w:r>
      <w:r w:rsidRPr="0028146E">
        <w:rPr>
          <w:noProof/>
          <w:color w:val="000000" w:themeColor="text1"/>
          <w:vertAlign w:val="subscript"/>
          <w:lang w:val="en-US"/>
        </w:rPr>
        <w:t>1+x</w:t>
      </w:r>
      <w:r w:rsidRPr="0028146E">
        <w:rPr>
          <w:noProof/>
          <w:color w:val="000000" w:themeColor="text1"/>
          <w:lang w:val="en-US"/>
        </w:rPr>
        <w:t>Se</w:t>
      </w:r>
      <w:r w:rsidRPr="0028146E">
        <w:rPr>
          <w:noProof/>
          <w:color w:val="000000" w:themeColor="text1"/>
          <w:vertAlign w:val="subscript"/>
          <w:lang w:val="en-US"/>
        </w:rPr>
        <w:t>2</w:t>
      </w:r>
      <w:r w:rsidRPr="0028146E">
        <w:rPr>
          <w:noProof/>
          <w:color w:val="000000" w:themeColor="text1"/>
          <w:lang w:val="en-US"/>
        </w:rPr>
        <w:t xml:space="preserve">. The extra Nb atoms are possibly intercalated between the layers resulting in a larger separation of the layers. The STM has confirmed the metallic nature of the samples, however, it also shows that the samples </w:t>
      </w:r>
      <w:r w:rsidR="009C29B1" w:rsidRPr="0028146E">
        <w:rPr>
          <w:noProof/>
          <w:color w:val="000000" w:themeColor="text1"/>
          <w:lang w:val="en-US"/>
        </w:rPr>
        <w:t>were</w:t>
      </w:r>
      <w:r w:rsidRPr="0028146E">
        <w:rPr>
          <w:noProof/>
          <w:color w:val="000000" w:themeColor="text1"/>
          <w:lang w:val="en-US"/>
        </w:rPr>
        <w:t xml:space="preserve"> inhomogeneous and </w:t>
      </w:r>
      <w:r w:rsidR="009C29B1" w:rsidRPr="0028146E">
        <w:rPr>
          <w:noProof/>
          <w:color w:val="000000" w:themeColor="text1"/>
          <w:lang w:val="en-US"/>
        </w:rPr>
        <w:t>had</w:t>
      </w:r>
      <w:r w:rsidRPr="0028146E">
        <w:rPr>
          <w:noProof/>
          <w:color w:val="000000" w:themeColor="text1"/>
          <w:lang w:val="en-US"/>
        </w:rPr>
        <w:t xml:space="preserve"> lower LDOS closer to the substrate. The metallic nature of the</w:t>
      </w:r>
      <w:r w:rsidR="00751EFB" w:rsidRPr="0028146E">
        <w:rPr>
          <w:noProof/>
          <w:color w:val="000000" w:themeColor="text1"/>
          <w:lang w:val="en-US"/>
        </w:rPr>
        <w:t xml:space="preserve"> four layer</w:t>
      </w:r>
      <w:r w:rsidRPr="0028146E">
        <w:rPr>
          <w:noProof/>
          <w:color w:val="000000" w:themeColor="text1"/>
          <w:lang w:val="en-US"/>
        </w:rPr>
        <w:t xml:space="preserve"> sample</w:t>
      </w:r>
      <w:r w:rsidR="009C29B1" w:rsidRPr="0028146E">
        <w:rPr>
          <w:noProof/>
          <w:color w:val="000000" w:themeColor="text1"/>
          <w:lang w:val="en-US"/>
        </w:rPr>
        <w:t xml:space="preserve"> was</w:t>
      </w:r>
      <w:r w:rsidRPr="0028146E">
        <w:rPr>
          <w:noProof/>
          <w:color w:val="000000" w:themeColor="text1"/>
          <w:lang w:val="en-US"/>
        </w:rPr>
        <w:t xml:space="preserve"> also confirmed with DFT calculations</w:t>
      </w:r>
      <w:r w:rsidR="009C29B1" w:rsidRPr="0028146E">
        <w:rPr>
          <w:noProof/>
          <w:color w:val="000000" w:themeColor="text1"/>
          <w:lang w:val="en-US"/>
        </w:rPr>
        <w:t>. Theoretical</w:t>
      </w:r>
      <w:r w:rsidR="00751EFB" w:rsidRPr="0028146E">
        <w:rPr>
          <w:noProof/>
          <w:color w:val="000000" w:themeColor="text1"/>
          <w:lang w:val="en-US"/>
        </w:rPr>
        <w:t xml:space="preserve"> Seebeck coefficients as well as the normalized resistance were calculated with respect to temperature</w:t>
      </w:r>
      <w:r w:rsidR="009C29B1" w:rsidRPr="0028146E">
        <w:rPr>
          <w:noProof/>
          <w:color w:val="000000" w:themeColor="text1"/>
          <w:lang w:val="en-US"/>
        </w:rPr>
        <w:t xml:space="preserve">, and </w:t>
      </w:r>
      <w:r w:rsidR="00345AA3">
        <w:rPr>
          <w:noProof/>
          <w:color w:val="000000" w:themeColor="text1"/>
          <w:lang w:val="en-US"/>
        </w:rPr>
        <w:t>agreed well</w:t>
      </w:r>
      <w:r w:rsidR="009C29B1" w:rsidRPr="0028146E">
        <w:rPr>
          <w:noProof/>
          <w:color w:val="000000" w:themeColor="text1"/>
          <w:lang w:val="en-US"/>
        </w:rPr>
        <w:t xml:space="preserve"> with experiments</w:t>
      </w:r>
      <w:r w:rsidR="00751EFB" w:rsidRPr="0028146E">
        <w:rPr>
          <w:noProof/>
          <w:color w:val="000000" w:themeColor="text1"/>
          <w:lang w:val="en-US"/>
        </w:rPr>
        <w:t>.</w:t>
      </w:r>
      <w:r w:rsidRPr="0028146E">
        <w:rPr>
          <w:noProof/>
          <w:color w:val="000000" w:themeColor="text1"/>
          <w:lang w:val="en-US"/>
        </w:rPr>
        <w:t xml:space="preserve"> </w:t>
      </w:r>
    </w:p>
    <w:p w14:paraId="7DBF1E24" w14:textId="05D8B9C9" w:rsidR="00AC4AC6" w:rsidRPr="0028146E" w:rsidRDefault="00345AA3" w:rsidP="00B2262C">
      <w:pPr>
        <w:pStyle w:val="IOPText"/>
        <w:rPr>
          <w:noProof/>
          <w:color w:val="000000" w:themeColor="text1"/>
          <w:lang w:val="en-US"/>
        </w:rPr>
      </w:pPr>
      <w:r>
        <w:rPr>
          <w:noProof/>
          <w:color w:val="000000" w:themeColor="text1"/>
          <w:lang w:val="en-US"/>
        </w:rPr>
        <w:t>Several d</w:t>
      </w:r>
      <w:r w:rsidR="006251E7" w:rsidRPr="0028146E">
        <w:rPr>
          <w:noProof/>
          <w:color w:val="000000" w:themeColor="text1"/>
          <w:lang w:val="en-US"/>
        </w:rPr>
        <w:t>evices were fabricated from full-coverage NbSe</w:t>
      </w:r>
      <w:r w:rsidR="006251E7" w:rsidRPr="0028146E">
        <w:rPr>
          <w:noProof/>
          <w:color w:val="000000" w:themeColor="text1"/>
          <w:vertAlign w:val="subscript"/>
          <w:lang w:val="en-US"/>
        </w:rPr>
        <w:t>2</w:t>
      </w:r>
      <w:r w:rsidR="006251E7" w:rsidRPr="0028146E">
        <w:rPr>
          <w:noProof/>
          <w:color w:val="000000" w:themeColor="text1"/>
          <w:lang w:val="en-US"/>
        </w:rPr>
        <w:t xml:space="preserve"> thin films for measurements of their in-plane thermoelectric properties across a wide temperature range. It was observed that exposure to air and oxidization change</w:t>
      </w:r>
      <w:r w:rsidR="002A28D1" w:rsidRPr="0028146E">
        <w:rPr>
          <w:noProof/>
          <w:color w:val="000000" w:themeColor="text1"/>
          <w:lang w:val="en-US"/>
        </w:rPr>
        <w:t>d</w:t>
      </w:r>
      <w:r w:rsidR="006251E7" w:rsidRPr="0028146E">
        <w:rPr>
          <w:noProof/>
          <w:color w:val="000000" w:themeColor="text1"/>
          <w:lang w:val="en-US"/>
        </w:rPr>
        <w:t xml:space="preserve"> the Seebeck coefficient from a small negative number to a positive number with a </w:t>
      </w:r>
      <w:r>
        <w:rPr>
          <w:noProof/>
          <w:color w:val="000000" w:themeColor="text1"/>
          <w:lang w:val="en-US"/>
        </w:rPr>
        <w:t>larger</w:t>
      </w:r>
      <w:r w:rsidR="006251E7" w:rsidRPr="0028146E">
        <w:rPr>
          <w:noProof/>
          <w:color w:val="000000" w:themeColor="text1"/>
          <w:lang w:val="en-US"/>
        </w:rPr>
        <w:t xml:space="preserve"> absolute value. However, it result</w:t>
      </w:r>
      <w:r w:rsidR="009C29B1" w:rsidRPr="0028146E">
        <w:rPr>
          <w:noProof/>
          <w:color w:val="000000" w:themeColor="text1"/>
          <w:lang w:val="en-US"/>
        </w:rPr>
        <w:t>ed</w:t>
      </w:r>
      <w:r w:rsidR="006251E7" w:rsidRPr="0028146E">
        <w:rPr>
          <w:noProof/>
          <w:color w:val="000000" w:themeColor="text1"/>
          <w:lang w:val="en-US"/>
        </w:rPr>
        <w:t xml:space="preserve"> in a significant drop in electrical conductivity. The Seebeck coefficient of the few-layer NbSe</w:t>
      </w:r>
      <w:r w:rsidR="006251E7" w:rsidRPr="0028146E">
        <w:rPr>
          <w:noProof/>
          <w:color w:val="000000" w:themeColor="text1"/>
          <w:vertAlign w:val="subscript"/>
          <w:lang w:val="en-US"/>
        </w:rPr>
        <w:t>2</w:t>
      </w:r>
      <w:r w:rsidR="006251E7" w:rsidRPr="0028146E">
        <w:rPr>
          <w:noProof/>
          <w:color w:val="000000" w:themeColor="text1"/>
          <w:lang w:val="en-US"/>
        </w:rPr>
        <w:t xml:space="preserve"> (prior to oxidization) </w:t>
      </w:r>
      <w:r w:rsidR="002A28D1" w:rsidRPr="0028146E">
        <w:rPr>
          <w:noProof/>
          <w:color w:val="000000" w:themeColor="text1"/>
          <w:lang w:val="en-US"/>
        </w:rPr>
        <w:t>had</w:t>
      </w:r>
      <w:r w:rsidR="006251E7" w:rsidRPr="0028146E">
        <w:rPr>
          <w:noProof/>
          <w:color w:val="000000" w:themeColor="text1"/>
          <w:lang w:val="en-US"/>
        </w:rPr>
        <w:t xml:space="preserve"> a very similar trend as that of the single crystal CVT sample. However, the transition temperature wherein the sign of the Seebeck change</w:t>
      </w:r>
      <w:r>
        <w:rPr>
          <w:noProof/>
          <w:color w:val="000000" w:themeColor="text1"/>
          <w:lang w:val="en-US"/>
        </w:rPr>
        <w:t>s</w:t>
      </w:r>
      <w:r w:rsidR="006251E7" w:rsidRPr="0028146E">
        <w:rPr>
          <w:noProof/>
          <w:color w:val="000000" w:themeColor="text1"/>
          <w:lang w:val="en-US"/>
        </w:rPr>
        <w:t xml:space="preserve"> </w:t>
      </w:r>
      <w:r w:rsidR="002A28D1" w:rsidRPr="0028146E">
        <w:rPr>
          <w:noProof/>
          <w:color w:val="000000" w:themeColor="text1"/>
          <w:lang w:val="en-US"/>
        </w:rPr>
        <w:t>was</w:t>
      </w:r>
      <w:r w:rsidR="006251E7" w:rsidRPr="0028146E">
        <w:rPr>
          <w:noProof/>
          <w:color w:val="000000" w:themeColor="text1"/>
          <w:lang w:val="en-US"/>
        </w:rPr>
        <w:t xml:space="preserve"> different. </w:t>
      </w:r>
      <w:r w:rsidR="00B2262C" w:rsidRPr="00B2262C">
        <w:rPr>
          <w:noProof/>
          <w:color w:val="000000" w:themeColor="text1"/>
          <w:lang w:val="en-US"/>
        </w:rPr>
        <w:t>Despite the Se deficiency and the many islands which introduce extra scattering,</w:t>
      </w:r>
      <w:r w:rsidR="00B2262C">
        <w:rPr>
          <w:noProof/>
          <w:color w:val="000000" w:themeColor="text1"/>
          <w:lang w:val="en-US"/>
        </w:rPr>
        <w:t xml:space="preserve"> </w:t>
      </w:r>
      <w:r w:rsidR="00B2262C" w:rsidRPr="00B2262C">
        <w:rPr>
          <w:noProof/>
          <w:color w:val="000000" w:themeColor="text1"/>
          <w:lang w:val="en-US"/>
        </w:rPr>
        <w:t xml:space="preserve">the </w:t>
      </w:r>
      <w:r w:rsidR="00B2262C">
        <w:rPr>
          <w:noProof/>
          <w:color w:val="000000" w:themeColor="text1"/>
          <w:lang w:val="en-US"/>
        </w:rPr>
        <w:t xml:space="preserve">MBE-grown </w:t>
      </w:r>
      <w:r w:rsidR="00B2262C" w:rsidRPr="00B2262C">
        <w:rPr>
          <w:noProof/>
          <w:color w:val="000000" w:themeColor="text1"/>
          <w:lang w:val="en-US"/>
        </w:rPr>
        <w:t>samples show higher electrical and thermal conductivity values compared to single-crystal</w:t>
      </w:r>
      <w:r w:rsidR="00B2262C">
        <w:rPr>
          <w:noProof/>
          <w:color w:val="000000" w:themeColor="text1"/>
          <w:lang w:val="en-US"/>
        </w:rPr>
        <w:t xml:space="preserve"> 2</w:t>
      </w:r>
      <w:r w:rsidR="00B2262C" w:rsidRPr="00B2262C">
        <w:rPr>
          <w:noProof/>
          <w:color w:val="000000" w:themeColor="text1"/>
          <w:lang w:val="en-US"/>
        </w:rPr>
        <w:t>H bulk samples. While the larger electrical conductivity could be attributed to larger carrier</w:t>
      </w:r>
      <w:r w:rsidR="00B2262C">
        <w:rPr>
          <w:noProof/>
          <w:color w:val="000000" w:themeColor="text1"/>
          <w:lang w:val="en-US"/>
        </w:rPr>
        <w:t xml:space="preserve"> </w:t>
      </w:r>
      <w:r w:rsidR="00B2262C" w:rsidRPr="00B2262C">
        <w:rPr>
          <w:noProof/>
          <w:color w:val="000000" w:themeColor="text1"/>
          <w:lang w:val="en-US"/>
        </w:rPr>
        <w:t xml:space="preserve">concentrations, it is difficult to </w:t>
      </w:r>
      <w:r w:rsidR="00B2262C" w:rsidRPr="00B2262C">
        <w:rPr>
          <w:noProof/>
          <w:color w:val="000000" w:themeColor="text1"/>
          <w:lang w:val="en-US"/>
        </w:rPr>
        <w:t>explain the larger thermal conductivity and the latter should be</w:t>
      </w:r>
      <w:r w:rsidR="00B2262C">
        <w:rPr>
          <w:noProof/>
          <w:color w:val="000000" w:themeColor="text1"/>
          <w:lang w:val="en-US"/>
        </w:rPr>
        <w:t xml:space="preserve"> </w:t>
      </w:r>
      <w:r w:rsidR="00B2262C" w:rsidRPr="00B2262C">
        <w:rPr>
          <w:noProof/>
          <w:color w:val="000000" w:themeColor="text1"/>
          <w:lang w:val="en-US"/>
        </w:rPr>
        <w:t>the subject of future investigations</w:t>
      </w:r>
      <w:r w:rsidR="00B2262C">
        <w:rPr>
          <w:noProof/>
          <w:color w:val="000000" w:themeColor="text1"/>
          <w:lang w:val="en-US"/>
        </w:rPr>
        <w:t xml:space="preserve">. </w:t>
      </w:r>
      <w:r w:rsidR="001E6C9F" w:rsidRPr="0028146E">
        <w:rPr>
          <w:noProof/>
          <w:color w:val="000000" w:themeColor="text1"/>
          <w:lang w:val="en-US"/>
        </w:rPr>
        <w:t>T</w:t>
      </w:r>
      <w:r w:rsidR="006251E7" w:rsidRPr="0028146E">
        <w:rPr>
          <w:noProof/>
          <w:color w:val="000000" w:themeColor="text1"/>
          <w:lang w:val="en-US"/>
        </w:rPr>
        <w:t>hese measurements open up dialogues about the transport properties of few-layer NbSe</w:t>
      </w:r>
      <w:r w:rsidR="006251E7" w:rsidRPr="0028146E">
        <w:rPr>
          <w:noProof/>
          <w:color w:val="000000" w:themeColor="text1"/>
          <w:vertAlign w:val="subscript"/>
          <w:lang w:val="en-US"/>
        </w:rPr>
        <w:t>2</w:t>
      </w:r>
      <w:r w:rsidR="006251E7" w:rsidRPr="0028146E">
        <w:rPr>
          <w:noProof/>
          <w:color w:val="000000" w:themeColor="text1"/>
          <w:lang w:val="en-US"/>
        </w:rPr>
        <w:t xml:space="preserve"> and should be considered a step towards the optimization of NbSe</w:t>
      </w:r>
      <w:r w:rsidR="006251E7" w:rsidRPr="0028146E">
        <w:rPr>
          <w:noProof/>
          <w:color w:val="000000" w:themeColor="text1"/>
          <w:vertAlign w:val="subscript"/>
          <w:lang w:val="en-US"/>
        </w:rPr>
        <w:t>2</w:t>
      </w:r>
      <w:r w:rsidR="006251E7" w:rsidRPr="0028146E">
        <w:rPr>
          <w:noProof/>
          <w:color w:val="000000" w:themeColor="text1"/>
          <w:lang w:val="en-US"/>
        </w:rPr>
        <w:t xml:space="preserve"> for device applications. </w:t>
      </w:r>
    </w:p>
    <w:p w14:paraId="7D1716D4" w14:textId="4E6A6E9B" w:rsidR="00556B9B" w:rsidRPr="0028146E" w:rsidRDefault="00556B9B" w:rsidP="00556B9B">
      <w:pPr>
        <w:pStyle w:val="IOPH1"/>
        <w:rPr>
          <w:noProof/>
          <w:color w:val="000000" w:themeColor="text1"/>
          <w:lang w:val="en-US"/>
        </w:rPr>
      </w:pPr>
      <w:r w:rsidRPr="0028146E">
        <w:rPr>
          <w:noProof/>
          <w:color w:val="000000" w:themeColor="text1"/>
          <w:lang w:val="en-US"/>
        </w:rPr>
        <w:t>Supplementa</w:t>
      </w:r>
      <w:r w:rsidR="00E7527C">
        <w:rPr>
          <w:noProof/>
          <w:color w:val="000000" w:themeColor="text1"/>
          <w:lang w:val="en-US"/>
        </w:rPr>
        <w:t>l</w:t>
      </w:r>
      <w:r w:rsidRPr="0028146E">
        <w:rPr>
          <w:noProof/>
          <w:color w:val="000000" w:themeColor="text1"/>
          <w:lang w:val="en-US"/>
        </w:rPr>
        <w:t xml:space="preserve"> material </w:t>
      </w:r>
    </w:p>
    <w:p w14:paraId="53DA69BB" w14:textId="2ACA758D" w:rsidR="00556B9B" w:rsidRPr="0028146E" w:rsidRDefault="00556B9B" w:rsidP="00983003">
      <w:pPr>
        <w:pStyle w:val="IOPText"/>
        <w:rPr>
          <w:noProof/>
          <w:color w:val="000000" w:themeColor="text1"/>
          <w:lang w:val="en-US"/>
        </w:rPr>
      </w:pPr>
      <w:r w:rsidRPr="0028146E">
        <w:rPr>
          <w:noProof/>
          <w:color w:val="000000" w:themeColor="text1"/>
          <w:lang w:val="en-US"/>
        </w:rPr>
        <w:t>The following information is included in supplement</w:t>
      </w:r>
      <w:r w:rsidR="00E7527C">
        <w:rPr>
          <w:noProof/>
          <w:color w:val="000000" w:themeColor="text1"/>
          <w:lang w:val="en-US"/>
        </w:rPr>
        <w:t>al</w:t>
      </w:r>
      <w:r w:rsidRPr="0028146E">
        <w:rPr>
          <w:noProof/>
          <w:color w:val="000000" w:themeColor="text1"/>
          <w:lang w:val="en-US"/>
        </w:rPr>
        <w:t xml:space="preserve"> material: device configuration for transport measurement, </w:t>
      </w:r>
      <w:r w:rsidR="00E36A11">
        <w:rPr>
          <w:noProof/>
          <w:color w:val="000000" w:themeColor="text1"/>
          <w:lang w:val="en-US"/>
        </w:rPr>
        <w:t xml:space="preserve">the </w:t>
      </w:r>
      <w:r w:rsidRPr="0028146E">
        <w:rPr>
          <w:noProof/>
          <w:color w:val="000000" w:themeColor="text1"/>
          <w:lang w:val="en-US"/>
        </w:rPr>
        <w:t>electrical conductivity of S2 and S3, details of thermal conductivity analysis, scanning tunneling spectroscopy analysis</w:t>
      </w:r>
      <w:r w:rsidR="00E36A11">
        <w:rPr>
          <w:noProof/>
          <w:color w:val="000000" w:themeColor="text1"/>
          <w:lang w:val="en-US"/>
        </w:rPr>
        <w:t>,</w:t>
      </w:r>
      <w:r w:rsidRPr="0028146E">
        <w:rPr>
          <w:noProof/>
          <w:color w:val="000000" w:themeColor="text1"/>
          <w:lang w:val="en-US"/>
        </w:rPr>
        <w:t xml:space="preserve"> and angle-resolved photoelectron spectroscopy of MBE grown NbSe</w:t>
      </w:r>
      <w:r w:rsidRPr="0028146E">
        <w:rPr>
          <w:noProof/>
          <w:color w:val="000000" w:themeColor="text1"/>
          <w:vertAlign w:val="subscript"/>
          <w:lang w:val="en-US"/>
        </w:rPr>
        <w:t>2</w:t>
      </w:r>
      <w:r w:rsidRPr="0028146E">
        <w:rPr>
          <w:noProof/>
          <w:color w:val="000000" w:themeColor="text1"/>
          <w:lang w:val="en-US"/>
        </w:rPr>
        <w:t>.</w:t>
      </w:r>
    </w:p>
    <w:p w14:paraId="357AD906" w14:textId="77777777" w:rsidR="003F3D2B" w:rsidRPr="0028146E" w:rsidRDefault="003F3D2B" w:rsidP="003F3D2B">
      <w:pPr>
        <w:pStyle w:val="IOPH1"/>
        <w:rPr>
          <w:lang w:val="en-US"/>
        </w:rPr>
      </w:pPr>
      <w:r w:rsidRPr="0028146E">
        <w:rPr>
          <w:lang w:val="en-US"/>
        </w:rPr>
        <w:t>Author Contributions</w:t>
      </w:r>
    </w:p>
    <w:p w14:paraId="44E493E5" w14:textId="4FCB3777" w:rsidR="003F3D2B" w:rsidRPr="0028146E" w:rsidRDefault="00E36A11" w:rsidP="003F3D2B">
      <w:pPr>
        <w:pStyle w:val="IOPText"/>
        <w:rPr>
          <w:noProof/>
          <w:lang w:val="en-US"/>
        </w:rPr>
      </w:pPr>
      <w:r>
        <w:rPr>
          <w:noProof/>
          <w:lang w:val="en-US"/>
        </w:rPr>
        <w:t xml:space="preserve">M.Z and </w:t>
      </w:r>
      <w:r w:rsidR="003F3D2B" w:rsidRPr="0028146E">
        <w:rPr>
          <w:noProof/>
          <w:lang w:val="en-US"/>
        </w:rPr>
        <w:t xml:space="preserve">S.J.M. designed and supervised </w:t>
      </w:r>
      <w:r>
        <w:rPr>
          <w:noProof/>
          <w:lang w:val="en-US"/>
        </w:rPr>
        <w:t xml:space="preserve">the </w:t>
      </w:r>
      <w:r w:rsidR="003F3D2B" w:rsidRPr="0028146E">
        <w:rPr>
          <w:noProof/>
          <w:lang w:val="en-US"/>
        </w:rPr>
        <w:t>research. P.L. synthesized the MBE samples. S.K. and A.V.D. grew the NbSe</w:t>
      </w:r>
      <w:r w:rsidR="003F3D2B" w:rsidRPr="00E36A11">
        <w:rPr>
          <w:noProof/>
          <w:vertAlign w:val="subscript"/>
          <w:lang w:val="en-US"/>
        </w:rPr>
        <w:t>2</w:t>
      </w:r>
      <w:r w:rsidR="003F3D2B" w:rsidRPr="0028146E">
        <w:rPr>
          <w:noProof/>
          <w:lang w:val="en-US"/>
        </w:rPr>
        <w:t xml:space="preserve"> samples using CVT method. T.Z. fabricated the devices and performed the thermoelectric transport measurements. M.G.R. performed the DFT calculations. M.S.A. contributed to measurements using VERSALAB. F.F.T. contributed to thermal conductivity measurement. D.J. and P.R. performed and analyzed the STM measurements. The manuscript was drafted by T.Z. and M.Z. and completed through the contributions of all authors. All authors have </w:t>
      </w:r>
      <w:r>
        <w:rPr>
          <w:noProof/>
          <w:lang w:val="en-US"/>
        </w:rPr>
        <w:t>approved</w:t>
      </w:r>
      <w:r w:rsidR="003F3D2B" w:rsidRPr="0028146E">
        <w:rPr>
          <w:noProof/>
          <w:lang w:val="en-US"/>
        </w:rPr>
        <w:t xml:space="preserve"> the final version of the manuscript. </w:t>
      </w:r>
    </w:p>
    <w:p w14:paraId="100A946E" w14:textId="77777777" w:rsidR="003F3D2B" w:rsidRPr="0028146E" w:rsidRDefault="003F3D2B" w:rsidP="003F3D2B">
      <w:pPr>
        <w:pStyle w:val="IOPH1"/>
        <w:rPr>
          <w:noProof/>
          <w:lang w:val="en-US"/>
        </w:rPr>
      </w:pPr>
      <w:r w:rsidRPr="0028146E">
        <w:rPr>
          <w:noProof/>
          <w:lang w:val="en-US"/>
        </w:rPr>
        <w:t>Acknowledgement</w:t>
      </w:r>
    </w:p>
    <w:p w14:paraId="00ED0A72" w14:textId="5614E4CA" w:rsidR="003F3D2B" w:rsidRPr="0028146E" w:rsidRDefault="003F3D2B" w:rsidP="003F3D2B">
      <w:pPr>
        <w:pStyle w:val="IOPText"/>
        <w:rPr>
          <w:noProof/>
          <w:lang w:val="en-US"/>
        </w:rPr>
      </w:pPr>
      <w:r w:rsidRPr="0028146E">
        <w:rPr>
          <w:noProof/>
          <w:lang w:val="en-US"/>
        </w:rPr>
        <w:t>T.Z. and M.Z. acknowledge the NSF grant number 1653268.  M.G.R acknowledges the UVA’s Rivanna cluster which was used for the calculations. S. K. and A. V. D. acknowledge support through the Materials Genome Initiative funding allocated to the National Institute of Standards and Technology. D.J. and P.R acknowledge the support by NSF-DMR Metals and Metallic Nanosctructures award number 2004326.</w:t>
      </w:r>
    </w:p>
    <w:p w14:paraId="20B659A9" w14:textId="77777777" w:rsidR="003F3D2B" w:rsidRPr="0028146E" w:rsidRDefault="003F3D2B" w:rsidP="003F3D2B">
      <w:pPr>
        <w:pStyle w:val="IOPH1"/>
        <w:rPr>
          <w:noProof/>
          <w:lang w:val="en-US"/>
        </w:rPr>
      </w:pPr>
      <w:r w:rsidRPr="0028146E">
        <w:rPr>
          <w:noProof/>
          <w:lang w:val="en-US"/>
        </w:rPr>
        <w:t xml:space="preserve">Disclaimer </w:t>
      </w:r>
    </w:p>
    <w:p w14:paraId="2F4642BB" w14:textId="6218F74F" w:rsidR="003F3D2B" w:rsidRDefault="003F3D2B" w:rsidP="003F3D2B">
      <w:pPr>
        <w:pStyle w:val="IOPText"/>
        <w:rPr>
          <w:noProof/>
          <w:lang w:val="en-US"/>
        </w:rPr>
      </w:pPr>
      <w:r w:rsidRPr="0028146E">
        <w:rPr>
          <w:noProof/>
          <w:lang w:val="en-US"/>
        </w:rPr>
        <w:t>Certain commercial equipment, instruments, or materials are identified in this paper in order to specify the experimental procedure adequately. Such identification is not intended to imply recommendation or endorsement by the National Institute of Standards and Technology, nor is it intended to imply that the materials or equipment identified are necessarily the best available for the purpose.</w:t>
      </w:r>
    </w:p>
    <w:p w14:paraId="5ED46943" w14:textId="7CAB827D" w:rsidR="009B731C" w:rsidRPr="0028146E" w:rsidRDefault="009B731C" w:rsidP="009B731C">
      <w:pPr>
        <w:pStyle w:val="IOPH1"/>
        <w:rPr>
          <w:noProof/>
          <w:lang w:val="en-US"/>
        </w:rPr>
      </w:pPr>
      <w:r>
        <w:rPr>
          <w:noProof/>
          <w:lang w:val="en-US"/>
        </w:rPr>
        <w:t>Data availability</w:t>
      </w:r>
      <w:r w:rsidRPr="0028146E">
        <w:rPr>
          <w:noProof/>
          <w:lang w:val="en-US"/>
        </w:rPr>
        <w:t xml:space="preserve"> </w:t>
      </w:r>
    </w:p>
    <w:p w14:paraId="45AE3055" w14:textId="3332109B" w:rsidR="009B731C" w:rsidRPr="0028146E" w:rsidRDefault="00FC716D" w:rsidP="003F3D2B">
      <w:pPr>
        <w:pStyle w:val="IOPText"/>
        <w:rPr>
          <w:noProof/>
          <w:lang w:val="en-US"/>
        </w:rPr>
      </w:pPr>
      <w:r w:rsidRPr="00FC716D">
        <w:rPr>
          <w:noProof/>
        </w:rPr>
        <w:t>The data that support the findings of this study are available from the corresponding author</w:t>
      </w:r>
      <w:r>
        <w:rPr>
          <w:noProof/>
        </w:rPr>
        <w:t>s</w:t>
      </w:r>
      <w:r w:rsidRPr="00FC716D">
        <w:rPr>
          <w:noProof/>
        </w:rPr>
        <w:t xml:space="preserve"> upon reasonable request.</w:t>
      </w:r>
    </w:p>
    <w:p w14:paraId="2BF65AB1" w14:textId="18A7F177" w:rsidR="006228A2" w:rsidRPr="0028146E" w:rsidRDefault="006228A2" w:rsidP="006228A2">
      <w:pPr>
        <w:pStyle w:val="IOPH1"/>
        <w:rPr>
          <w:noProof/>
          <w:color w:val="000000" w:themeColor="text1"/>
          <w:lang w:val="en-US"/>
        </w:rPr>
      </w:pPr>
      <w:r w:rsidRPr="0028146E">
        <w:rPr>
          <w:noProof/>
          <w:color w:val="000000" w:themeColor="text1"/>
          <w:lang w:val="en-US"/>
        </w:rPr>
        <w:t>References</w:t>
      </w:r>
    </w:p>
    <w:p w14:paraId="50125894" w14:textId="3E202F32" w:rsidR="00A05EC7" w:rsidRPr="00A05EC7" w:rsidRDefault="00E61AD4"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28146E">
        <w:rPr>
          <w:color w:val="000000" w:themeColor="text1"/>
          <w:lang w:val="en-US"/>
        </w:rPr>
        <w:lastRenderedPageBreak/>
        <w:fldChar w:fldCharType="begin" w:fldLock="1"/>
      </w:r>
      <w:r w:rsidRPr="0028146E">
        <w:rPr>
          <w:color w:val="000000" w:themeColor="text1"/>
          <w:lang w:val="en-US"/>
        </w:rPr>
        <w:instrText xml:space="preserve">ADDIN Mendeley Bibliography CSL_BIBLIOGRAPHY </w:instrText>
      </w:r>
      <w:r w:rsidRPr="0028146E">
        <w:rPr>
          <w:color w:val="000000" w:themeColor="text1"/>
          <w:lang w:val="en-US"/>
        </w:rPr>
        <w:fldChar w:fldCharType="separate"/>
      </w:r>
      <w:r w:rsidR="00A05EC7" w:rsidRPr="00A05EC7">
        <w:rPr>
          <w:rFonts w:ascii="Times New Roman" w:hAnsi="Times New Roman" w:cs="Times New Roman"/>
          <w:noProof/>
          <w:sz w:val="18"/>
          <w:szCs w:val="24"/>
        </w:rPr>
        <w:t>[1]</w:t>
      </w:r>
      <w:r w:rsidR="00A05EC7" w:rsidRPr="00A05EC7">
        <w:rPr>
          <w:rFonts w:ascii="Times New Roman" w:hAnsi="Times New Roman" w:cs="Times New Roman"/>
          <w:noProof/>
          <w:sz w:val="18"/>
          <w:szCs w:val="24"/>
        </w:rPr>
        <w:tab/>
        <w:t>E. Scalise, M. Houssa, G. Pourtois, V. Afanas’ev, A. Stesmans, Strain-induced semiconductor to metal transition in the two-dimensional honeycomb structure of MoS2, Nano Res. 5 (2012) 43–48. https://doi.org/10.1007/s12274-011-0183-0.</w:t>
      </w:r>
    </w:p>
    <w:p w14:paraId="6ADCF6FC"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w:t>
      </w:r>
      <w:r w:rsidRPr="00A05EC7">
        <w:rPr>
          <w:rFonts w:ascii="Times New Roman" w:hAnsi="Times New Roman" w:cs="Times New Roman"/>
          <w:noProof/>
          <w:sz w:val="18"/>
          <w:szCs w:val="24"/>
        </w:rPr>
        <w:tab/>
        <w:t>S. Nayeb Sadeghi, M. Zebarjadi, K. Esfarjani, Biaxial tensile strain-induced enhancement of thermoelectric performance of TiSe2 monolayer based on first-principles calculation, J. Mater. Chem. C. (2019). https://doi.org/10.1039/C9TC00183B.</w:t>
      </w:r>
    </w:p>
    <w:p w14:paraId="39FC1DDB"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w:t>
      </w:r>
      <w:r w:rsidRPr="00A05EC7">
        <w:rPr>
          <w:rFonts w:ascii="Times New Roman" w:hAnsi="Times New Roman" w:cs="Times New Roman"/>
          <w:noProof/>
          <w:sz w:val="18"/>
          <w:szCs w:val="24"/>
        </w:rPr>
        <w:tab/>
        <w:t>A. Ramasubramaniam, D. Naveh, E. Towe, Tunable band gaps in bilayer transition-metal dichalcogenides, Phys. Rev. B. 84 (2011) 205325. https://doi.org/10.1103/PhysRevB.84.205325.</w:t>
      </w:r>
    </w:p>
    <w:p w14:paraId="18121B39"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w:t>
      </w:r>
      <w:r w:rsidRPr="00A05EC7">
        <w:rPr>
          <w:rFonts w:ascii="Times New Roman" w:hAnsi="Times New Roman" w:cs="Times New Roman"/>
          <w:noProof/>
          <w:sz w:val="18"/>
          <w:szCs w:val="24"/>
        </w:rPr>
        <w:tab/>
        <w:t>K.F. Mak, C. Lee, J. Hone, J. Shan, T.F. Heinz, Atomically Thin MoS2: A New Direct-Gap Semiconductor, Phys. Rev. Lett. 105 (2010) 136805. https://doi.org/10.1103/PhysRevLett.105.136805.</w:t>
      </w:r>
    </w:p>
    <w:p w14:paraId="09AB2A2F"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[5]</w:t>
      </w:r>
      <w:r w:rsidRPr="00A05EC7">
        <w:rPr>
          <w:rFonts w:ascii="Times New Roman" w:hAnsi="Times New Roman" w:cs="Times New Roman"/>
          <w:noProof/>
          <w:sz w:val="18"/>
          <w:szCs w:val="24"/>
        </w:rPr>
        <w:tab/>
        <w:t>A. Kuc, N. Zibouche, T. Heine, Influence of quantum confinement on the electronic structure of the transition metal sulfide TS2, Phys. Rev. B. 83 (2011) 245213. https://doi.org/10.1103/PhysRevB.83.245213.</w:t>
      </w:r>
    </w:p>
    <w:p w14:paraId="067E03B3"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[6]</w:t>
      </w:r>
      <w:r w:rsidRPr="00A05EC7">
        <w:rPr>
          <w:rFonts w:ascii="Times New Roman" w:hAnsi="Times New Roman" w:cs="Times New Roman"/>
          <w:noProof/>
          <w:sz w:val="18"/>
          <w:szCs w:val="24"/>
        </w:rPr>
        <w:tab/>
        <w:t>S. Manzeli, D. Ovchinnikov, D. Pasquier, O. V. Yazyev, A. Kis, 2D transition metal dichalcogenides, Nat. Rev. Mater. 2 (2017) 17033. https://doi.org/10.1038/natrevmats.2017.33.</w:t>
      </w:r>
    </w:p>
    <w:p w14:paraId="2B60AD77"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[7]</w:t>
      </w:r>
      <w:r w:rsidRPr="00A05EC7">
        <w:rPr>
          <w:rFonts w:ascii="Times New Roman" w:hAnsi="Times New Roman" w:cs="Times New Roman"/>
          <w:noProof/>
          <w:sz w:val="18"/>
          <w:szCs w:val="24"/>
        </w:rPr>
        <w:tab/>
        <w:t>Q. Li, Q. Hao, T. Zhu, M. Zebarjadi, K. Takahashi, Nanostructured and Heterostructured 2D Materials for Thermoelectrics, Eng. Sci. 13 (2020) 24–50. https://doi.org/10.30919/es8d1136.</w:t>
      </w:r>
    </w:p>
    <w:p w14:paraId="36EB73FD"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[8]</w:t>
      </w:r>
      <w:r w:rsidRPr="00A05EC7">
        <w:rPr>
          <w:rFonts w:ascii="Times New Roman" w:hAnsi="Times New Roman" w:cs="Times New Roman"/>
          <w:noProof/>
          <w:sz w:val="18"/>
          <w:szCs w:val="24"/>
        </w:rPr>
        <w:tab/>
        <w:t>A. Ziabari, M. Zebarjadi, D. Vashaee, A. Shakouri, Nanoscale solid-state cooling: a review, Reports Prog. Phys. 79 (2016) 095901. https://doi.org/10.1088/0034-4885/79/9/095901.</w:t>
      </w:r>
    </w:p>
    <w:p w14:paraId="01CD8EE0"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[9]</w:t>
      </w:r>
      <w:r w:rsidRPr="00A05EC7">
        <w:rPr>
          <w:rFonts w:ascii="Times New Roman" w:hAnsi="Times New Roman" w:cs="Times New Roman"/>
          <w:noProof/>
          <w:sz w:val="18"/>
          <w:szCs w:val="24"/>
        </w:rPr>
        <w:tab/>
        <w:t>J. Duan, X. Wang, X. Lai, G. Li, K. Watanabe, T. Taniguchi, M. Zebarjadi, E.Y. Andrei, High thermoelectricpower factor in graphene/hBN devices, Proc. Natl. Acad. Sci. 113 (2016) 14272–14276. https://doi.org/10.1073/pnas.1615913113.</w:t>
      </w:r>
    </w:p>
    <w:p w14:paraId="45EED24F"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[10]</w:t>
      </w:r>
      <w:r w:rsidRPr="00A05EC7">
        <w:rPr>
          <w:rFonts w:ascii="Times New Roman" w:hAnsi="Times New Roman" w:cs="Times New Roman"/>
          <w:noProof/>
          <w:sz w:val="18"/>
          <w:szCs w:val="24"/>
        </w:rPr>
        <w:tab/>
        <w:t>J. Wu, Y.Y. Liu, Y.Y. Liu, Y. Cai, Y. Zhao, H.K. Ng, K. Watanabe, T. Taniguchi, G. Zhang, C.-W. Qiu, D. Chi, A.H.C. Neto, J.T.L. Thong, K.P. Loh, K. Hippalgaonkar, Large enhancement of thermoelectric performance in MoS 2 / h -BN heterostructure due to vacancy-induced band hybridization, Proc. Natl. Acad. Sci. 117 (2020) 13929–13936. https://doi.org/10.1073/pnas.2007495117.</w:t>
      </w:r>
    </w:p>
    <w:p w14:paraId="7606FD9C"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[11]</w:t>
      </w:r>
      <w:r w:rsidRPr="00A05EC7">
        <w:rPr>
          <w:rFonts w:ascii="Times New Roman" w:hAnsi="Times New Roman" w:cs="Times New Roman"/>
          <w:noProof/>
          <w:sz w:val="18"/>
          <w:szCs w:val="24"/>
        </w:rPr>
        <w:tab/>
        <w:t>X. Xi, L. Zhao, Z. Wang, H. Berger, L. Forró, J. Shan, K.F. Mak, Strongly enhanced charge-density-wave order in monolayer NbSe2, Nat. Nanotechnol. 10 (2015) 765–769. https://doi.org/10.1038/nnano.2015.143.</w:t>
      </w:r>
    </w:p>
    <w:p w14:paraId="053C4382"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[12]</w:t>
      </w:r>
      <w:r w:rsidRPr="00A05EC7">
        <w:rPr>
          <w:rFonts w:ascii="Times New Roman" w:hAnsi="Times New Roman" w:cs="Times New Roman"/>
          <w:noProof/>
          <w:sz w:val="18"/>
          <w:szCs w:val="24"/>
        </w:rPr>
        <w:tab/>
        <w:t>X. Xi, Z. Wang, W. Zhao, J.-H. Park, K.T. Law, H. Berger, L. Forró, J. Shan, K.F. Mak, Ising pairing in superconducting NbSe2 atomic layers, Nat. Phys. 12 (2016) 139–143. https://doi.org/10.1038/nphys3538.</w:t>
      </w:r>
    </w:p>
    <w:p w14:paraId="73F69330"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[13]</w:t>
      </w:r>
      <w:r w:rsidRPr="00A05EC7">
        <w:rPr>
          <w:rFonts w:ascii="Times New Roman" w:hAnsi="Times New Roman" w:cs="Times New Roman"/>
          <w:noProof/>
          <w:sz w:val="18"/>
          <w:szCs w:val="24"/>
        </w:rPr>
        <w:tab/>
        <w:t>M.M. Ugeda, A.J. Bradley, Y. Zhang, S. Onishi, Y. Chen, W. Ruan, C. Ojeda-Aristizabal, H. Ryu, M.T. Edmonds, H.-Z. Tsai, A. Riss, S.-K. Mo, D. Lee, A. Zettl, Z. Hussain, Z.-X. Shen, M.F. Crommie, Characterization of collective ground states in single-layer NbSe2, Nat. Phys. 12 (2016) 92–97. https://doi.org/10.1038/nphys3527.</w:t>
      </w:r>
    </w:p>
    <w:p w14:paraId="557984C8"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[14]</w:t>
      </w:r>
      <w:r w:rsidRPr="00A05EC7">
        <w:rPr>
          <w:rFonts w:ascii="Times New Roman" w:hAnsi="Times New Roman" w:cs="Times New Roman"/>
          <w:noProof/>
          <w:sz w:val="18"/>
          <w:szCs w:val="24"/>
        </w:rPr>
        <w:tab/>
        <w:t xml:space="preserve">U. Chatterjee, J. Zhao, M. Iavarone, R. Di Capua, J.P. Castellan, G. Karapetrov, C.D. Malliakas, M.G. Kanatzidis, H. Claus, J.P.C. Ruff, F. Weber, J. van Wezel, J.C. Campuzano, R. Osborn, M. Randeria, N. Trivedi, </w:t>
      </w:r>
      <w:r w:rsidRPr="00A05EC7">
        <w:rPr>
          <w:rFonts w:ascii="Times New Roman" w:hAnsi="Times New Roman" w:cs="Times New Roman"/>
          <w:noProof/>
          <w:sz w:val="18"/>
          <w:szCs w:val="24"/>
        </w:rPr>
        <w:t>M.R. Norman, S. Rosenkranz, Emergence of coherence in the charge-density wave state of 2H-NbSe2, Nat. Commun. 6 (2015) 6313. https://doi.org/10.1038/ncomms7313.</w:t>
      </w:r>
    </w:p>
    <w:p w14:paraId="31E7DFAC"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[15]</w:t>
      </w:r>
      <w:r w:rsidRPr="00A05EC7">
        <w:rPr>
          <w:rFonts w:ascii="Times New Roman" w:hAnsi="Times New Roman" w:cs="Times New Roman"/>
          <w:noProof/>
          <w:sz w:val="18"/>
          <w:szCs w:val="24"/>
        </w:rPr>
        <w:tab/>
        <w:t>J.Á. Silva-Guillén, P. Ordejón, F. Guinea, E. Canadell, Electronic structure of 2H-NbSe2 single-layers in the CDW state, 2D Mater. 3 (2016) 035028. https://doi.org/10.1088/2053-1583/3/3/035028.</w:t>
      </w:r>
    </w:p>
    <w:p w14:paraId="277C9C5B"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[16]</w:t>
      </w:r>
      <w:r w:rsidRPr="00A05EC7">
        <w:rPr>
          <w:rFonts w:ascii="Times New Roman" w:hAnsi="Times New Roman" w:cs="Times New Roman"/>
          <w:noProof/>
          <w:sz w:val="18"/>
          <w:szCs w:val="24"/>
        </w:rPr>
        <w:tab/>
        <w:t>L.B. Lei, C. Zhang, A.B. Yu, Y.F. Wu, W. Peng, H. Xiao, S. Qiao, T. Hu, The transport properties of ultrathin 2H-NbSe 2, Supercond. Sci. Technol. Supercond. Sci. Technol. 34 (2021) 5. https://doi.org/10.1088/1361-6668/abd14f.</w:t>
      </w:r>
    </w:p>
    <w:p w14:paraId="728724D9"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[17]</w:t>
      </w:r>
      <w:r w:rsidRPr="00A05EC7">
        <w:rPr>
          <w:rFonts w:ascii="Times New Roman" w:hAnsi="Times New Roman" w:cs="Times New Roman"/>
          <w:noProof/>
          <w:sz w:val="18"/>
          <w:szCs w:val="24"/>
        </w:rPr>
        <w:tab/>
        <w:t>A. Hamill, B. Heischmidt, E. Sohn, D. Shaffer, K.-T. Tsai, X. Zhang, X. Xi, A. Suslov, H. Berger, L. Forró, F.J. Burnell, J. Shan, K.F. Mak, R.M. Fernandes, K. Wang, V.S. Pribiag, Two-fold symmetric superconductivity in few-layer NbSe2, Nat. Phys. 17 (2021) 949–954. https://doi.org/10.1038/s41567-021-01219-x.</w:t>
      </w:r>
    </w:p>
    <w:p w14:paraId="459D9836"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[18]</w:t>
      </w:r>
      <w:r w:rsidRPr="00A05EC7">
        <w:rPr>
          <w:rFonts w:ascii="Times New Roman" w:hAnsi="Times New Roman" w:cs="Times New Roman"/>
          <w:noProof/>
          <w:sz w:val="18"/>
          <w:szCs w:val="24"/>
        </w:rPr>
        <w:tab/>
        <w:t>E. Zhang, X. Xu, Y.-C. Zou, L. Ai, X. Dong, C. Huang, P. Leng, S. Liu, Y. Zhang, Z. Jia, X. Peng, M. Zhao, Y. Yang, Z. Li, H. Guo, S.J. Haigh, N. Nagaosa, J. Shen, F. Xiu, Nonreciprocal superconducting NbSe2 antenna, Nat. Commun. 11 (2020) 5634. https://doi.org/10.1038/s41467-020-19459-5.</w:t>
      </w:r>
    </w:p>
    <w:p w14:paraId="49E5215D"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[19]</w:t>
      </w:r>
      <w:r w:rsidRPr="00A05EC7">
        <w:rPr>
          <w:rFonts w:ascii="Times New Roman" w:hAnsi="Times New Roman" w:cs="Times New Roman"/>
          <w:noProof/>
          <w:sz w:val="18"/>
          <w:szCs w:val="24"/>
        </w:rPr>
        <w:tab/>
        <w:t>F. Kadijk, F. Jellinek, On the polymorphism of niobium diselenide, J. Less Common Met. 23 (1971) 437–441. https://doi.org/10.1016/0022-5088(71)90053-1.</w:t>
      </w:r>
    </w:p>
    <w:p w14:paraId="763DCD24"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[20]</w:t>
      </w:r>
      <w:r w:rsidRPr="00A05EC7">
        <w:rPr>
          <w:rFonts w:ascii="Times New Roman" w:hAnsi="Times New Roman" w:cs="Times New Roman"/>
          <w:noProof/>
          <w:sz w:val="18"/>
          <w:szCs w:val="24"/>
        </w:rPr>
        <w:tab/>
        <w:t>F. Bischoff, W. Auwärter, J. V Barth, A. Schiffrin, M. Fuhrer, B. Weber, Nanoscale Phase Engineering of Niobium Diselenide, Chem. Mater. 29 (2017) 9907–9914. https://doi.org/10.1021/acs.chemmater.7b03061.</w:t>
      </w:r>
    </w:p>
    <w:p w14:paraId="3BF3CE8C"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[21]</w:t>
      </w:r>
      <w:r w:rsidRPr="00A05EC7">
        <w:rPr>
          <w:rFonts w:ascii="Times New Roman" w:hAnsi="Times New Roman" w:cs="Times New Roman"/>
          <w:noProof/>
          <w:sz w:val="18"/>
          <w:szCs w:val="24"/>
        </w:rPr>
        <w:tab/>
        <w:t>H. Wang, J. Lee, M. Dreyer, B.I. Barker, A scanning tunneling microscopy study of a new superstructure around defects created by tip–sample interaction on 2H- NbSe 2, J. Phys. Condens. Matter. 21 (2009) 265005. https://doi.org/10.1088/0953-8984/21/26/265005.</w:t>
      </w:r>
    </w:p>
    <w:p w14:paraId="13479D11"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[22]</w:t>
      </w:r>
      <w:r w:rsidRPr="00A05EC7">
        <w:rPr>
          <w:rFonts w:ascii="Times New Roman" w:hAnsi="Times New Roman" w:cs="Times New Roman"/>
          <w:noProof/>
          <w:sz w:val="18"/>
          <w:szCs w:val="24"/>
        </w:rPr>
        <w:tab/>
        <w:t>N. Ramšak, H.J.P. van Midden, A. Prodan, V. Marinković, F.W. Boswell, J.C. Bennett, Defect-induced room-temperature modulation in NbSe2, Phys. Rev. B. 60 (1999) 4513–4516. https://doi.org/10.1103/PhysRevB.60.4513.</w:t>
      </w:r>
    </w:p>
    <w:p w14:paraId="3D613E3D"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[23]</w:t>
      </w:r>
      <w:r w:rsidRPr="00A05EC7">
        <w:rPr>
          <w:rFonts w:ascii="Times New Roman" w:hAnsi="Times New Roman" w:cs="Times New Roman"/>
          <w:noProof/>
          <w:sz w:val="18"/>
          <w:szCs w:val="24"/>
        </w:rPr>
        <w:tab/>
        <w:t>Y. Nakata, K. Sugawara, R. Shimizu, Y. Okada, P. Han, T. Hitosugi, K. Ueno, T. Sato, T. Takahashi, Monolayer 1T-NbSe2 as a Mott insulator, NPG Asia Mater. 8 (2016) e321–e321. https://doi.org/10.1038/am.2016.157.</w:t>
      </w:r>
    </w:p>
    <w:p w14:paraId="569D7251"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[24]</w:t>
      </w:r>
      <w:r w:rsidRPr="00A05EC7">
        <w:rPr>
          <w:rFonts w:ascii="Times New Roman" w:hAnsi="Times New Roman" w:cs="Times New Roman"/>
          <w:noProof/>
          <w:sz w:val="18"/>
          <w:szCs w:val="24"/>
        </w:rPr>
        <w:tab/>
        <w:t>L. Liu, H. Yang, Y. Huang, X. Song, Q. Zhang, Z. Huang, Y. Hou, Y. Chen, Z. Xu, T. Zhang, X. Wu, J. Sun, Y. Huang, F. Zheng, X. Li, Y. Yao, H.-J. Gao, Y. Wang, Direct identification of Mott Hubbard band pattern beyond charge density wave superlattice in monolayer 1T-NbSe2, Nat. Commun. 12 (2021) 1978. https://doi.org/10.1038/s41467-021-22233-w.</w:t>
      </w:r>
    </w:p>
    <w:p w14:paraId="71376431"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[25]</w:t>
      </w:r>
      <w:r w:rsidRPr="00A05EC7">
        <w:rPr>
          <w:rFonts w:ascii="Times New Roman" w:hAnsi="Times New Roman" w:cs="Times New Roman"/>
          <w:noProof/>
          <w:sz w:val="18"/>
          <w:szCs w:val="24"/>
        </w:rPr>
        <w:tab/>
        <w:t>Z. Liu, J. Wang, B. Chen, Y. Wei, W. Liu, J. Liu, Giant Enhancement of Continuous Wave Second Harmonic Generation from Few-Layer GaSe Coupled to High- Q Quasi Bound States in the Continuum, Nano Lett. 21 (2021) 7405–7410. https://doi.org/10.1021/ACS.NANOLETT.1C01975/SUPPL_FILE/NL1C01975_SI_001.PDF.</w:t>
      </w:r>
    </w:p>
    <w:p w14:paraId="750B92AD"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[26]</w:t>
      </w:r>
      <w:r w:rsidRPr="00A05EC7">
        <w:rPr>
          <w:rFonts w:ascii="Times New Roman" w:hAnsi="Times New Roman" w:cs="Times New Roman"/>
          <w:noProof/>
          <w:sz w:val="18"/>
          <w:szCs w:val="24"/>
        </w:rPr>
        <w:tab/>
        <w:t>M. Liu, J. Leveillee, S. Lu, J. Yu, H. Kim, C. Tian, Y. Shi, K. Lai, C. Zhang, F. Giustino, C.-K. Shih, Monolayer 1T-NbSe 2 as a 2D-correlated magnetic insulator, Sci. Adv. 7 (2021) 6339. https://doi.org/10.1126/sciadv.abi6339.</w:t>
      </w:r>
    </w:p>
    <w:p w14:paraId="5806DFD2"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[27]</w:t>
      </w:r>
      <w:r w:rsidRPr="00A05EC7">
        <w:rPr>
          <w:rFonts w:ascii="Times New Roman" w:hAnsi="Times New Roman" w:cs="Times New Roman"/>
          <w:noProof/>
          <w:sz w:val="18"/>
          <w:szCs w:val="24"/>
        </w:rPr>
        <w:tab/>
        <w:t xml:space="preserve">K.M. Freedy, P.M. Litwin, S.J. McDonnell, (Invited) In-Vacuo Studies of Transition Metal Dichalcogenide </w:t>
      </w:r>
      <w:r w:rsidRPr="00A05EC7">
        <w:rPr>
          <w:rFonts w:ascii="Times New Roman" w:hAnsi="Times New Roman" w:cs="Times New Roman"/>
          <w:noProof/>
          <w:sz w:val="18"/>
          <w:szCs w:val="24"/>
        </w:rPr>
        <w:lastRenderedPageBreak/>
        <w:t>Synthesis and Layered Material Integration, ECS Trans. 77 (2017) 11–25. https://doi.org/10.1149/07708.0011ecst.</w:t>
      </w:r>
    </w:p>
    <w:p w14:paraId="1AC56790"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[28]</w:t>
      </w:r>
      <w:r w:rsidRPr="00A05EC7">
        <w:rPr>
          <w:rFonts w:ascii="Times New Roman" w:hAnsi="Times New Roman" w:cs="Times New Roman"/>
          <w:noProof/>
          <w:sz w:val="18"/>
          <w:szCs w:val="24"/>
        </w:rPr>
        <w:tab/>
        <w:t>T. Zhu, D.H. Olson, P.E. Hopkins, M. Zebarjadi, Heat diffusion imaging: In-plane thermal conductivity measurement of thin films in a broad temperature range, Rev. Sci. Instrum. 91 (2020) 113701. https://doi.org/10.1063/5.0024476.</w:t>
      </w:r>
    </w:p>
    <w:p w14:paraId="2222C4D9"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[29]</w:t>
      </w:r>
      <w:r w:rsidRPr="00A05EC7">
        <w:rPr>
          <w:rFonts w:ascii="Times New Roman" w:hAnsi="Times New Roman" w:cs="Times New Roman"/>
          <w:noProof/>
          <w:sz w:val="18"/>
          <w:szCs w:val="24"/>
        </w:rPr>
        <w:tab/>
        <w:t>P. Giannozzi, S. Baroni, N. Bonini, M. Calandra, R. Car, C. Cavazzoni, D. Ceresoli, G.L. Chiarotti, M. Cococcioni, I. Dabo, A. Dal Corso, S. de Gironcoli, S. Fabris, G. Fratesi, R. Gebauer, U. Gerstmann, C. Gougoussis, A. Kokalj, M. Lazzeri, L. Martin-Samos, N. Marzari, F. Mauri, R. Mazzarello, S. Paolini, A. Pasquarello, L. Paulatto, C. Sbraccia, S. Scandolo, G. Sclauzero, A.P. Seitsonen, A. Smogunov, P. Umari, R.M. Wentzcovitch, QUANTUM ESPRESSO: a modular and open-source software project for quantum simulations of materials, J. Phys. Condens. Matter. 21 (2009) 395502. https://doi.org/10.1088/0953-8984/21/39/395502.</w:t>
      </w:r>
    </w:p>
    <w:p w14:paraId="2AE681E4"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[30]</w:t>
      </w:r>
      <w:r w:rsidRPr="00A05EC7">
        <w:rPr>
          <w:rFonts w:ascii="Times New Roman" w:hAnsi="Times New Roman" w:cs="Times New Roman"/>
          <w:noProof/>
          <w:sz w:val="18"/>
          <w:szCs w:val="24"/>
        </w:rPr>
        <w:tab/>
        <w:t>J.P. Perdew, A. Ruzsinszky, G.I. Csonka, O.A. Vydrov, G.E. Scuseria, L.A. Constantin, X. Zhou, K. Burke, Restoring the Density-Gradient Expansion for Exchange in Solids and Surfaces, Phys. Rev. Lett. 100 (2008) 136406. https://doi.org/10.1103/PhysRevLett.100.136406.</w:t>
      </w:r>
    </w:p>
    <w:p w14:paraId="6811BF20"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[31]</w:t>
      </w:r>
      <w:r w:rsidRPr="00A05EC7">
        <w:rPr>
          <w:rFonts w:ascii="Times New Roman" w:hAnsi="Times New Roman" w:cs="Times New Roman"/>
          <w:noProof/>
          <w:sz w:val="18"/>
          <w:szCs w:val="24"/>
        </w:rPr>
        <w:tab/>
        <w:t>P.E. Blöchl, C.J. Först, J. Schimpl, Projector augmented wave method:ab initio molecular dynamics with full wave functions, Bull. Mater. Sci. 26 (2003) 33–41. https://doi.org/10.1007/BF02712785.</w:t>
      </w:r>
    </w:p>
    <w:p w14:paraId="0BDE0A6A"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[32]</w:t>
      </w:r>
      <w:r w:rsidRPr="00A05EC7">
        <w:rPr>
          <w:rFonts w:ascii="Times New Roman" w:hAnsi="Times New Roman" w:cs="Times New Roman"/>
          <w:noProof/>
          <w:sz w:val="18"/>
          <w:szCs w:val="24"/>
        </w:rPr>
        <w:tab/>
        <w:t>M. Born, R. Oppenheimer, Zur Quantentheorie der Molekeln, Ann. Phys. 389 (1927) 457–484. https://doi.org/10.1002/andp.19273892002.</w:t>
      </w:r>
    </w:p>
    <w:p w14:paraId="60424B8A"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[33]</w:t>
      </w:r>
      <w:r w:rsidRPr="00A05EC7">
        <w:rPr>
          <w:rFonts w:ascii="Times New Roman" w:hAnsi="Times New Roman" w:cs="Times New Roman"/>
          <w:noProof/>
          <w:sz w:val="18"/>
          <w:szCs w:val="24"/>
        </w:rPr>
        <w:tab/>
        <w:t>R. Fletcher, Practical Methods of Optimization, John Wiley &amp; Sons, Ltd, Chichester, West Sussex England, West Sussex England, 2000. https://doi.org/10.1002/9781118723203.</w:t>
      </w:r>
    </w:p>
    <w:p w14:paraId="6A58CE76"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[34]</w:t>
      </w:r>
      <w:r w:rsidRPr="00A05EC7">
        <w:rPr>
          <w:rFonts w:ascii="Times New Roman" w:hAnsi="Times New Roman" w:cs="Times New Roman"/>
          <w:noProof/>
          <w:sz w:val="18"/>
          <w:szCs w:val="24"/>
        </w:rPr>
        <w:tab/>
        <w:t>G.K.H. Madsen, D.J. Singh, BoltzTraP. A code for calculating band-structure dependent quantities, Comput. Phys. Commun. 175 (2006) 67–71. https://doi.org/10.1016/j.cpc.2006.03.007.</w:t>
      </w:r>
    </w:p>
    <w:p w14:paraId="6BF58332"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[35]</w:t>
      </w:r>
      <w:r w:rsidRPr="00A05EC7">
        <w:rPr>
          <w:rFonts w:ascii="Times New Roman" w:hAnsi="Times New Roman" w:cs="Times New Roman"/>
          <w:noProof/>
          <w:sz w:val="18"/>
          <w:szCs w:val="24"/>
        </w:rPr>
        <w:tab/>
        <w:t>B.R. Nag, Electron Transport in Compound Semiconductors, Springer-Verlag, Berlin, 1980.</w:t>
      </w:r>
    </w:p>
    <w:p w14:paraId="44B6F872"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[36]</w:t>
      </w:r>
      <w:r w:rsidRPr="00A05EC7">
        <w:rPr>
          <w:rFonts w:ascii="Times New Roman" w:hAnsi="Times New Roman" w:cs="Times New Roman"/>
          <w:noProof/>
          <w:sz w:val="18"/>
          <w:szCs w:val="24"/>
        </w:rPr>
        <w:tab/>
        <w:t>R. Addou, C.M. Smyth, J.-Y. Noh, Y.-C. Lin, Y. Pan, S.M. Eichfeld, S. Fölsch, J.A. Robinson, K. Cho, R.M. Feenstra, R.M. Wallace, One dimensional metallic edges in atomically thin WSe2 induced by air exposure, 2D Mater. 5 (2018) 025017. https://doi.org/10.1088/2053-1583/AAB0CD.</w:t>
      </w:r>
    </w:p>
    <w:p w14:paraId="3A65FAD1"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[37]</w:t>
      </w:r>
      <w:r w:rsidRPr="00A05EC7">
        <w:rPr>
          <w:rFonts w:ascii="Times New Roman" w:hAnsi="Times New Roman" w:cs="Times New Roman"/>
          <w:noProof/>
          <w:sz w:val="18"/>
          <w:szCs w:val="24"/>
        </w:rPr>
        <w:tab/>
        <w:t>D. Nečas, P. Klapetek, Gwyddion: an open-source software for SPM data analysis, Open Phys. 10 (2012) 181–188. https://doi.org/10.2478/s11534-011-0096-2.</w:t>
      </w:r>
    </w:p>
    <w:p w14:paraId="7553EFC0"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[38]</w:t>
      </w:r>
      <w:r w:rsidRPr="00A05EC7">
        <w:rPr>
          <w:rFonts w:ascii="Times New Roman" w:hAnsi="Times New Roman" w:cs="Times New Roman"/>
          <w:noProof/>
          <w:sz w:val="18"/>
          <w:szCs w:val="24"/>
        </w:rPr>
        <w:tab/>
        <w:t>K. Selte, A. Kjekshus, B. Thorkilsen, H. Halvarson, L. Nilsson, On the Structural Properties of the Nb(1+x)Se2 Phase., Acta Chem. Scand. 18 (1964) 697–706. https://doi.org/10.3891/acta.chem.scand.18-0697.</w:t>
      </w:r>
    </w:p>
    <w:p w14:paraId="3021920F"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[39]</w:t>
      </w:r>
      <w:r w:rsidRPr="00A05EC7">
        <w:rPr>
          <w:rFonts w:ascii="Times New Roman" w:hAnsi="Times New Roman" w:cs="Times New Roman"/>
          <w:noProof/>
          <w:sz w:val="18"/>
          <w:szCs w:val="24"/>
        </w:rPr>
        <w:tab/>
        <w:t>Y. Nakata, K. Sugawara, A. Chainani, H. Oka, C. Bao, S. Zhou, P.-Y. Chuang, C.-M. Cheng, T. Kawakami, Y. Saruta, T. Fukumura, S. Zhou, T. Takahashi, T. Sato, Robust charge-density wave strengthened by electron correlations in monolayer 1T-TaSe2 and 1T-NbSe2, Nat. Commun. 12 (2021) 5873. https://doi.org/10.1038/s41467-021-26105-1.</w:t>
      </w:r>
    </w:p>
    <w:p w14:paraId="12ED264A"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[40]</w:t>
      </w:r>
      <w:r w:rsidRPr="00A05EC7">
        <w:rPr>
          <w:rFonts w:ascii="Times New Roman" w:hAnsi="Times New Roman" w:cs="Times New Roman"/>
          <w:noProof/>
          <w:sz w:val="18"/>
          <w:szCs w:val="24"/>
        </w:rPr>
        <w:tab/>
        <w:t>R. Huisman, F. Kadijk, F. Jellinek, The non-stoichiometric phases Nb1+xSe2 and Ta1+xSe2, J. Less Common Met. 21 (1970) 187–193. https://doi.org/10.1016/0022-</w:t>
      </w:r>
      <w:r w:rsidRPr="00A05EC7">
        <w:rPr>
          <w:rFonts w:ascii="Times New Roman" w:hAnsi="Times New Roman" w:cs="Times New Roman"/>
          <w:noProof/>
          <w:sz w:val="18"/>
          <w:szCs w:val="24"/>
        </w:rPr>
        <w:t>5088(70)90117-7.</w:t>
      </w:r>
    </w:p>
    <w:p w14:paraId="2EE29A62"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[41]</w:t>
      </w:r>
      <w:r w:rsidRPr="00A05EC7">
        <w:rPr>
          <w:rFonts w:ascii="Times New Roman" w:hAnsi="Times New Roman" w:cs="Times New Roman"/>
          <w:noProof/>
          <w:sz w:val="18"/>
          <w:szCs w:val="24"/>
        </w:rPr>
        <w:tab/>
        <w:t>A. Costine, P. Delsa, T. Li, P. Reinke, P. V. Balachandran, Data-driven assessment of chemical vapor deposition grown MoS 2 monolayer thin films, J. Appl. Phys. 128 (2020) 235303. https://doi.org/10.1063/5.0017507.</w:t>
      </w:r>
    </w:p>
    <w:p w14:paraId="46496F9A"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[42]</w:t>
      </w:r>
      <w:r w:rsidRPr="00A05EC7">
        <w:rPr>
          <w:rFonts w:ascii="Times New Roman" w:hAnsi="Times New Roman" w:cs="Times New Roman"/>
          <w:noProof/>
          <w:sz w:val="18"/>
          <w:szCs w:val="24"/>
        </w:rPr>
        <w:tab/>
        <w:t>X. Dong, C. Yan, D. Tomer, C.H. Li, L. Li, Spiral growth of few-layer MoS 2 by chemical vapor deposition, Appl. Phys. Lett. 109 (2016) 051604. https://doi.org/10.1063/1.4960583.</w:t>
      </w:r>
    </w:p>
    <w:p w14:paraId="0A4B4429"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[43]</w:t>
      </w:r>
      <w:r w:rsidRPr="00A05EC7">
        <w:rPr>
          <w:rFonts w:ascii="Times New Roman" w:hAnsi="Times New Roman" w:cs="Times New Roman"/>
          <w:noProof/>
          <w:sz w:val="18"/>
          <w:szCs w:val="24"/>
        </w:rPr>
        <w:tab/>
        <w:t>R.F. Frindt, Superconductivity in Ultrathin NbSe2 Layers, Phys. Rev. Lett. 28 (1972) 299–301. https://doi.org/10.1103/PhysRevLett.28.299.</w:t>
      </w:r>
    </w:p>
    <w:p w14:paraId="04828AE0"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[44]</w:t>
      </w:r>
      <w:r w:rsidRPr="00A05EC7">
        <w:rPr>
          <w:rFonts w:ascii="Times New Roman" w:hAnsi="Times New Roman" w:cs="Times New Roman"/>
          <w:noProof/>
          <w:sz w:val="18"/>
          <w:szCs w:val="24"/>
        </w:rPr>
        <w:tab/>
        <w:t>W.-Y. He, B.T. Zhou, J.J. He, N.F.Q. Yuan, T. Zhang, K.T. Law, Magnetic field driven nodal topological superconductivity in monolayer transition metal dichalcogenides, Commun. Phys. 1 (2018) 40. https://doi.org/10.1038/s42005-018-0041-4.</w:t>
      </w:r>
    </w:p>
    <w:p w14:paraId="1F166CC6"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[45]</w:t>
      </w:r>
      <w:r w:rsidRPr="00A05EC7">
        <w:rPr>
          <w:rFonts w:ascii="Times New Roman" w:hAnsi="Times New Roman" w:cs="Times New Roman"/>
          <w:noProof/>
          <w:sz w:val="18"/>
          <w:szCs w:val="24"/>
        </w:rPr>
        <w:tab/>
        <w:t>L.F. Mattheiss, Band Structures of Transition-Metal-Dichalcogenide Layer Compounds, Phys. Rev. B. 8 (1973) 3719–3740. https://doi.org/10.1103/PhysRevB.8.3719.</w:t>
      </w:r>
    </w:p>
    <w:p w14:paraId="3A57A0A7"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[46]</w:t>
      </w:r>
      <w:r w:rsidRPr="00A05EC7">
        <w:rPr>
          <w:rFonts w:ascii="Times New Roman" w:hAnsi="Times New Roman" w:cs="Times New Roman"/>
          <w:noProof/>
          <w:sz w:val="18"/>
          <w:szCs w:val="24"/>
        </w:rPr>
        <w:tab/>
        <w:t>K. Selte, E. Bjerkelund, A. Kjekshus, Intermediate phases in the systems niobium-selenium, niobium-tellurium, tantalum-selenium, and tantalum-tellurium, J. Less Common Met. 11 (1966) 14–30. https://doi.org/10.1016/0022-5088(66)90053-1.</w:t>
      </w:r>
    </w:p>
    <w:p w14:paraId="4EBAED66"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[47]</w:t>
      </w:r>
      <w:r w:rsidRPr="00A05EC7">
        <w:rPr>
          <w:rFonts w:ascii="Times New Roman" w:hAnsi="Times New Roman" w:cs="Times New Roman"/>
          <w:noProof/>
          <w:sz w:val="18"/>
          <w:szCs w:val="24"/>
        </w:rPr>
        <w:tab/>
        <w:t>M. Lundstrom, Fundamentals of Carrier Transport, Cambridge University Press, 2000. https://doi.org/10.1017/CBO9780511618611.</w:t>
      </w:r>
    </w:p>
    <w:p w14:paraId="74324DE0"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[48]</w:t>
      </w:r>
      <w:r w:rsidRPr="00A05EC7">
        <w:rPr>
          <w:rFonts w:ascii="Times New Roman" w:hAnsi="Times New Roman" w:cs="Times New Roman"/>
          <w:noProof/>
          <w:sz w:val="18"/>
          <w:szCs w:val="24"/>
        </w:rPr>
        <w:tab/>
        <w:t>I. Naik, A.K. Rastogi, Transport properties of 2H-NbSe2: Effect of Ga-intercalation, Phys. B Condens. Matter. 405 (2010) 955–957. https://doi.org/10.1016/j.physb.2009.10.028.</w:t>
      </w:r>
    </w:p>
    <w:p w14:paraId="48E272D3"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[49]</w:t>
      </w:r>
      <w:r w:rsidRPr="00A05EC7">
        <w:rPr>
          <w:rFonts w:ascii="Times New Roman" w:hAnsi="Times New Roman" w:cs="Times New Roman"/>
          <w:noProof/>
          <w:sz w:val="18"/>
          <w:szCs w:val="24"/>
        </w:rPr>
        <w:tab/>
        <w:t>J.Y. Oh, J.H. Lee, S.W. Han, S.S. Chae, E.J. Bae, Y.H. Kang, W.J. Choi, S.Y. Cho, J.-O. Lee, H.K. Baik, T. Il Lee, Chemically exfoliated transition metal dichalcogenide nanosheet-based wearable thermoelectric generators, Energy Environ. Sci. 9 (2016) 1696–1705. https://doi.org/10.1039/C5EE03813H.</w:t>
      </w:r>
    </w:p>
    <w:p w14:paraId="325BEA96"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[50]</w:t>
      </w:r>
      <w:r w:rsidRPr="00A05EC7">
        <w:rPr>
          <w:rFonts w:ascii="Times New Roman" w:hAnsi="Times New Roman" w:cs="Times New Roman"/>
          <w:noProof/>
          <w:sz w:val="18"/>
          <w:szCs w:val="24"/>
        </w:rPr>
        <w:tab/>
        <w:t>H. Moon, J. Kim, J. Bang, S. Hong, S. Youn, H. Shin, J.W. Roh, W. Shim, W. Lee, Semimetallic features in thermoelectric transport properties of 2H–3R phase niobium diselenide, Nano Energy. 78 (2020) 105197. https://doi.org/10.1016/j.nanoen.2020.105197.</w:t>
      </w:r>
    </w:p>
    <w:p w14:paraId="0B433F7B"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[51]</w:t>
      </w:r>
      <w:r w:rsidRPr="00A05EC7">
        <w:rPr>
          <w:rFonts w:ascii="Times New Roman" w:hAnsi="Times New Roman" w:cs="Times New Roman"/>
          <w:noProof/>
          <w:sz w:val="18"/>
          <w:szCs w:val="24"/>
        </w:rPr>
        <w:tab/>
        <w:t>X.-Q. Li, Z.-L. Li, J.-J. Zhao, X.-S. Wu, Electrical and thermoelectric study of two-dimensional crystal of NbSe2, Chinese Phys. B. 29 (2020) 087402. https://doi.org/10.1088/1674-1056/ab9614.</w:t>
      </w:r>
    </w:p>
    <w:p w14:paraId="2DE713FF"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[52]</w:t>
      </w:r>
      <w:r w:rsidRPr="00A05EC7">
        <w:rPr>
          <w:rFonts w:ascii="Times New Roman" w:hAnsi="Times New Roman" w:cs="Times New Roman"/>
          <w:noProof/>
          <w:sz w:val="18"/>
          <w:szCs w:val="24"/>
        </w:rPr>
        <w:tab/>
        <w:t>H. Park, J.Y. Kim, J.Y. Oh, T. Il Lee, Long-term stable NbSe2 nanosheet aqueous ink for printable electronics, Appl. Surf. Sci. 504 (2020) 144342. https://doi.org/10.1016/j.apsusc.2019.144342.</w:t>
      </w:r>
    </w:p>
    <w:p w14:paraId="14F6EDF6"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[53]</w:t>
      </w:r>
      <w:r w:rsidRPr="00A05EC7">
        <w:rPr>
          <w:rFonts w:ascii="Times New Roman" w:hAnsi="Times New Roman" w:cs="Times New Roman"/>
          <w:noProof/>
          <w:sz w:val="18"/>
          <w:szCs w:val="24"/>
        </w:rPr>
        <w:tab/>
        <w:t>M.S. El-Bana, D. Wolverson, S. Russo, G. Balakrishnan, D.M. Paul, S.J. Bending, Superconductivity in two-dimensional NbSe2 field effect transistors, Supercond. Sci. Technol. 26 (2013) 125020. https://doi.org/10.1088/0953-2048/26/12/125020.</w:t>
      </w:r>
    </w:p>
    <w:p w14:paraId="6013C56A"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[54]</w:t>
      </w:r>
      <w:r w:rsidRPr="00A05EC7">
        <w:rPr>
          <w:rFonts w:ascii="Times New Roman" w:hAnsi="Times New Roman" w:cs="Times New Roman"/>
          <w:noProof/>
          <w:sz w:val="18"/>
          <w:szCs w:val="24"/>
        </w:rPr>
        <w:tab/>
        <w:t>H.N.S. Lee, H. McKinzie, D.S. Tannhauser, A. Wold, The Low‐Temperature Transport Properties of NbSe 2, J. Appl. Phys. 40 (1969) 602–604. https://doi.org/10.1063/1.1657440.</w:t>
      </w:r>
    </w:p>
    <w:p w14:paraId="7189658C"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[55]</w:t>
      </w:r>
      <w:r w:rsidRPr="00A05EC7">
        <w:rPr>
          <w:rFonts w:ascii="Times New Roman" w:hAnsi="Times New Roman" w:cs="Times New Roman"/>
          <w:noProof/>
          <w:sz w:val="18"/>
          <w:szCs w:val="24"/>
        </w:rPr>
        <w:tab/>
        <w:t>K.S. Novoselov, D. Jiang, F. Schedin, T.J. Booth, V. V Khotkevich, S. V Morozov, A.K. Geim, Two-dimensional atomic crystals, Proc. Natl. Acad. Sci. 102 (2005) 10451–10453. https://doi.org/10.1073/pnas.0502848102.</w:t>
      </w:r>
    </w:p>
    <w:p w14:paraId="3F09973B"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lastRenderedPageBreak/>
        <w:t>[56]</w:t>
      </w:r>
      <w:r w:rsidRPr="00A05EC7">
        <w:rPr>
          <w:rFonts w:ascii="Times New Roman" w:hAnsi="Times New Roman" w:cs="Times New Roman"/>
          <w:noProof/>
          <w:sz w:val="18"/>
          <w:szCs w:val="24"/>
        </w:rPr>
        <w:tab/>
        <w:t>E. Khestanova, J. Birkbeck, M. Zhu, Y. Cao, G.L. Yu, D. Ghazaryan, J. Yin, H. Berger, L. Forró, T. Taniguchi, K. Watanabe, R. V. Gorbachev, A. Mishchenko, A.K. Geim, I. V. Grigorieva, Unusual Suppression of the Superconducting Energy Gap and Critical Temperature in Atomically Thin NbSe2, Nano Lett. 18 (2018) 2623–2629. https://doi.org/10.1021/acs.nanolett.8b00443.</w:t>
      </w:r>
    </w:p>
    <w:p w14:paraId="6DFB9782"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[57]</w:t>
      </w:r>
      <w:r w:rsidRPr="00A05EC7">
        <w:rPr>
          <w:rFonts w:ascii="Times New Roman" w:hAnsi="Times New Roman" w:cs="Times New Roman"/>
          <w:noProof/>
          <w:sz w:val="18"/>
          <w:szCs w:val="24"/>
        </w:rPr>
        <w:tab/>
        <w:t>V.I. Beletskii, O.A. Gavrenko, B.A. Merisov, M.A. Obolenskii, A. V. Sologubenko, G.Y. Khadjai, K.B. Chashka, Thermal conductivity and electrical resistivity of the layered compound Nb1−xSnxSe2, Low Temp. Phys. 24 (1998) 273–277. https://doi.org/10.1063/1.593583.</w:t>
      </w:r>
    </w:p>
    <w:p w14:paraId="67F057B3"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szCs w:val="24"/>
        </w:rPr>
      </w:pPr>
      <w:r w:rsidRPr="00A05EC7">
        <w:rPr>
          <w:rFonts w:ascii="Times New Roman" w:hAnsi="Times New Roman" w:cs="Times New Roman"/>
          <w:noProof/>
          <w:sz w:val="18"/>
          <w:szCs w:val="24"/>
        </w:rPr>
        <w:t>[58]</w:t>
      </w:r>
      <w:r w:rsidRPr="00A05EC7">
        <w:rPr>
          <w:rFonts w:ascii="Times New Roman" w:hAnsi="Times New Roman" w:cs="Times New Roman"/>
          <w:noProof/>
          <w:sz w:val="18"/>
          <w:szCs w:val="24"/>
        </w:rPr>
        <w:tab/>
        <w:t>I. Jo, M.T. Pettes, E. Ou, W. Wu, L. Shi, Basal-plane thermal conductivity of few-layer molybdenum disulfide, Appl. Phys. Lett. 104 (2014) 201902. https://doi.org/10.1063/1.4876965.</w:t>
      </w:r>
    </w:p>
    <w:p w14:paraId="0A616970" w14:textId="77777777" w:rsidR="00A05EC7" w:rsidRPr="00A05EC7" w:rsidRDefault="00A05EC7" w:rsidP="00A05EC7">
      <w:pPr>
        <w:widowControl w:val="0"/>
        <w:autoSpaceDE w:val="0"/>
        <w:autoSpaceDN w:val="0"/>
        <w:adjustRightInd w:val="0"/>
        <w:spacing w:after="0" w:line="240" w:lineRule="auto"/>
        <w:ind w:left="640" w:hanging="640"/>
        <w:rPr>
          <w:rFonts w:ascii="Times New Roman" w:hAnsi="Times New Roman" w:cs="Times New Roman"/>
          <w:noProof/>
          <w:sz w:val="18"/>
        </w:rPr>
      </w:pPr>
      <w:r w:rsidRPr="00A05EC7">
        <w:rPr>
          <w:rFonts w:ascii="Times New Roman" w:hAnsi="Times New Roman" w:cs="Times New Roman"/>
          <w:noProof/>
          <w:sz w:val="18"/>
          <w:szCs w:val="24"/>
        </w:rPr>
        <w:t>[59]</w:t>
      </w:r>
      <w:r w:rsidRPr="00A05EC7">
        <w:rPr>
          <w:rFonts w:ascii="Times New Roman" w:hAnsi="Times New Roman" w:cs="Times New Roman"/>
          <w:noProof/>
          <w:sz w:val="18"/>
          <w:szCs w:val="24"/>
        </w:rPr>
        <w:tab/>
        <w:t>H.-H. Lien, THERMAL CONDUCTIVITY OF THIN FILM NIOBIUM DISELENIDE FROM TEMPERATURE-DEPENDENT RAMAN, 2017.</w:t>
      </w:r>
    </w:p>
    <w:p w14:paraId="1010B2FC" w14:textId="668081D3" w:rsidR="00DD49B8" w:rsidRPr="0028146E" w:rsidRDefault="00E61AD4" w:rsidP="00DD49B8">
      <w:pPr>
        <w:pStyle w:val="IOPRefs"/>
        <w:numPr>
          <w:ilvl w:val="0"/>
          <w:numId w:val="0"/>
        </w:numPr>
        <w:ind w:left="284" w:hanging="284"/>
        <w:rPr>
          <w:color w:val="000000" w:themeColor="text1"/>
          <w:lang w:val="en-US"/>
        </w:rPr>
      </w:pPr>
      <w:r w:rsidRPr="0028146E">
        <w:rPr>
          <w:color w:val="000000" w:themeColor="text1"/>
          <w:lang w:val="en-US"/>
        </w:rPr>
        <w:fldChar w:fldCharType="end"/>
      </w:r>
    </w:p>
    <w:p w14:paraId="3BEE2E2F" w14:textId="010CAA8D" w:rsidR="00DD49B8" w:rsidRPr="0028146E" w:rsidRDefault="00DD49B8" w:rsidP="00DD49B8">
      <w:pPr>
        <w:pStyle w:val="IOPRefs"/>
        <w:numPr>
          <w:ilvl w:val="0"/>
          <w:numId w:val="0"/>
        </w:numPr>
        <w:ind w:left="284" w:hanging="284"/>
        <w:rPr>
          <w:color w:val="000000" w:themeColor="text1"/>
          <w:lang w:val="en-US"/>
        </w:rPr>
      </w:pPr>
    </w:p>
    <w:p w14:paraId="5DF79E1D" w14:textId="77777777" w:rsidR="00DD49B8" w:rsidRPr="0028146E" w:rsidRDefault="00DD49B8" w:rsidP="00DD49B8">
      <w:pPr>
        <w:pStyle w:val="IOPRefs"/>
        <w:numPr>
          <w:ilvl w:val="0"/>
          <w:numId w:val="0"/>
        </w:numPr>
        <w:ind w:left="284" w:hanging="284"/>
        <w:rPr>
          <w:color w:val="000000" w:themeColor="text1"/>
          <w:lang w:val="en-US"/>
        </w:rPr>
      </w:pPr>
    </w:p>
    <w:p w14:paraId="1C7C1D38" w14:textId="6079A3D1" w:rsidR="00DD49B8" w:rsidRPr="0028146E" w:rsidRDefault="00DD49B8" w:rsidP="00DD49B8">
      <w:pPr>
        <w:pStyle w:val="IOPRefs"/>
        <w:numPr>
          <w:ilvl w:val="0"/>
          <w:numId w:val="0"/>
        </w:numPr>
        <w:ind w:left="284" w:hanging="284"/>
        <w:rPr>
          <w:color w:val="000000" w:themeColor="text1"/>
          <w:lang w:val="en-US"/>
        </w:rPr>
      </w:pPr>
    </w:p>
    <w:p w14:paraId="7F4F4C83" w14:textId="1625AA8A" w:rsidR="00A21CD3" w:rsidRPr="0028146E" w:rsidRDefault="00A21CD3" w:rsidP="00A21CD3">
      <w:pPr>
        <w:pStyle w:val="IOPrefs0"/>
        <w:ind w:left="0" w:firstLine="0"/>
        <w:rPr>
          <w:color w:val="000000" w:themeColor="text1"/>
          <w:lang w:val="en-US"/>
        </w:rPr>
      </w:pPr>
    </w:p>
    <w:p w14:paraId="20373B2C" w14:textId="16AFBFB0" w:rsidR="005223F4" w:rsidRPr="0028146E" w:rsidRDefault="005223F4" w:rsidP="006228A2">
      <w:pPr>
        <w:pStyle w:val="IOPText"/>
        <w:ind w:firstLine="0"/>
        <w:rPr>
          <w:noProof/>
          <w:color w:val="000000" w:themeColor="text1"/>
          <w:lang w:val="en-US"/>
        </w:rPr>
      </w:pPr>
    </w:p>
    <w:p w14:paraId="46571291" w14:textId="46122E63" w:rsidR="00B31431" w:rsidRPr="0028146E" w:rsidRDefault="00B31431" w:rsidP="006228A2">
      <w:pPr>
        <w:pStyle w:val="IOPText"/>
        <w:ind w:firstLine="0"/>
        <w:rPr>
          <w:noProof/>
          <w:color w:val="000000" w:themeColor="text1"/>
          <w:lang w:val="en-US"/>
        </w:rPr>
      </w:pPr>
    </w:p>
    <w:p w14:paraId="428A6594" w14:textId="5267C1E5" w:rsidR="00B31431" w:rsidRPr="0028146E" w:rsidRDefault="00B31431" w:rsidP="006228A2">
      <w:pPr>
        <w:pStyle w:val="IOPText"/>
        <w:ind w:firstLine="0"/>
        <w:rPr>
          <w:noProof/>
          <w:color w:val="000000" w:themeColor="text1"/>
          <w:lang w:val="en-US"/>
        </w:rPr>
      </w:pPr>
    </w:p>
    <w:p w14:paraId="718653F1" w14:textId="494F3804" w:rsidR="00B31431" w:rsidRPr="0028146E" w:rsidRDefault="00B31431" w:rsidP="006228A2">
      <w:pPr>
        <w:pStyle w:val="IOPText"/>
        <w:ind w:firstLine="0"/>
        <w:rPr>
          <w:noProof/>
          <w:color w:val="000000" w:themeColor="text1"/>
          <w:lang w:val="en-US"/>
        </w:rPr>
      </w:pPr>
    </w:p>
    <w:p w14:paraId="7F24C7D8" w14:textId="411393DE" w:rsidR="00B31431" w:rsidRPr="0028146E" w:rsidRDefault="00B31431" w:rsidP="006228A2">
      <w:pPr>
        <w:pStyle w:val="IOPText"/>
        <w:ind w:firstLine="0"/>
        <w:rPr>
          <w:noProof/>
          <w:color w:val="000000" w:themeColor="text1"/>
          <w:lang w:val="en-US"/>
        </w:rPr>
      </w:pPr>
    </w:p>
    <w:p w14:paraId="271C82CB" w14:textId="0BD262BE" w:rsidR="00B31431" w:rsidRPr="0028146E" w:rsidRDefault="00B31431" w:rsidP="006228A2">
      <w:pPr>
        <w:pStyle w:val="IOPText"/>
        <w:ind w:firstLine="0"/>
        <w:rPr>
          <w:noProof/>
          <w:color w:val="000000" w:themeColor="text1"/>
          <w:lang w:val="en-US"/>
        </w:rPr>
      </w:pPr>
    </w:p>
    <w:bookmarkEnd w:id="0"/>
    <w:p w14:paraId="1EB07CDD" w14:textId="77777777" w:rsidR="00B31431" w:rsidRPr="0028146E" w:rsidRDefault="00B31431" w:rsidP="006228A2">
      <w:pPr>
        <w:pStyle w:val="IOPText"/>
        <w:ind w:firstLine="0"/>
        <w:rPr>
          <w:noProof/>
          <w:color w:val="000000" w:themeColor="text1"/>
          <w:lang w:val="en-US"/>
        </w:rPr>
      </w:pPr>
    </w:p>
    <w:sectPr w:rsidR="00B31431" w:rsidRPr="0028146E" w:rsidSect="003A5833">
      <w:headerReference w:type="default" r:id="rId21"/>
      <w:footerReference w:type="default" r:id="rId22"/>
      <w:type w:val="continuous"/>
      <w:pgSz w:w="11906" w:h="16838" w:code="9"/>
      <w:pgMar w:top="1418" w:right="907" w:bottom="2041" w:left="907" w:header="709" w:footer="70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9175F" w14:textId="77777777" w:rsidR="00A63804" w:rsidRDefault="00A63804" w:rsidP="00927301">
      <w:pPr>
        <w:spacing w:after="0" w:line="240" w:lineRule="auto"/>
      </w:pPr>
      <w:r>
        <w:separator/>
      </w:r>
    </w:p>
  </w:endnote>
  <w:endnote w:type="continuationSeparator" w:id="0">
    <w:p w14:paraId="3D6BB8EA" w14:textId="77777777" w:rsidR="00A63804" w:rsidRDefault="00A63804" w:rsidP="00927301">
      <w:pPr>
        <w:spacing w:after="0" w:line="240" w:lineRule="auto"/>
      </w:pPr>
      <w:r>
        <w:continuationSeparator/>
      </w:r>
    </w:p>
  </w:endnote>
  <w:endnote w:type="continuationNotice" w:id="1">
    <w:p w14:paraId="20E7EE91" w14:textId="77777777" w:rsidR="00A63804" w:rsidRDefault="00A638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258391"/>
      <w:docPartObj>
        <w:docPartGallery w:val="Page Numbers (Bottom of Page)"/>
        <w:docPartUnique/>
      </w:docPartObj>
    </w:sdtPr>
    <w:sdtEndPr>
      <w:rPr>
        <w:noProof/>
      </w:rPr>
    </w:sdtEndPr>
    <w:sdtContent>
      <w:p w14:paraId="721EDD21" w14:textId="14FC8CE3" w:rsidR="001E6988" w:rsidRDefault="001E69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857030" w14:textId="77777777" w:rsidR="001E6988" w:rsidRDefault="001E6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280435"/>
      <w:docPartObj>
        <w:docPartGallery w:val="Page Numbers (Bottom of Page)"/>
        <w:docPartUnique/>
      </w:docPartObj>
    </w:sdtPr>
    <w:sdtEndPr>
      <w:rPr>
        <w:noProof/>
      </w:rPr>
    </w:sdtEndPr>
    <w:sdtContent>
      <w:p w14:paraId="14F5479A" w14:textId="507C36E4" w:rsidR="00BE30F8" w:rsidRDefault="00BE30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0602D6" w14:textId="77777777" w:rsidR="000A33FC" w:rsidRDefault="000A3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A5232" w14:textId="77777777" w:rsidR="00A63804" w:rsidRDefault="00A63804" w:rsidP="00927301">
      <w:pPr>
        <w:spacing w:after="0" w:line="240" w:lineRule="auto"/>
      </w:pPr>
      <w:r>
        <w:separator/>
      </w:r>
    </w:p>
  </w:footnote>
  <w:footnote w:type="continuationSeparator" w:id="0">
    <w:p w14:paraId="7C256CFD" w14:textId="77777777" w:rsidR="00A63804" w:rsidRDefault="00A63804" w:rsidP="00927301">
      <w:pPr>
        <w:spacing w:after="0" w:line="240" w:lineRule="auto"/>
      </w:pPr>
      <w:r>
        <w:continuationSeparator/>
      </w:r>
    </w:p>
  </w:footnote>
  <w:footnote w:type="continuationNotice" w:id="1">
    <w:p w14:paraId="3844C579" w14:textId="77777777" w:rsidR="00A63804" w:rsidRDefault="00A638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ED6F" w14:textId="633466FC" w:rsidR="009536C0" w:rsidRPr="00654D1E" w:rsidRDefault="009536C0" w:rsidP="009536C0">
    <w:pPr>
      <w:pStyle w:val="IOP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A67EE4"/>
    <w:multiLevelType w:val="hybridMultilevel"/>
    <w:tmpl w:val="6F7C5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64F651E"/>
    <w:multiLevelType w:val="hybridMultilevel"/>
    <w:tmpl w:val="449C7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1A64E5"/>
    <w:multiLevelType w:val="hybridMultilevel"/>
    <w:tmpl w:val="808CFAA4"/>
    <w:lvl w:ilvl="0" w:tplc="4A2A984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946EDE"/>
    <w:multiLevelType w:val="hybridMultilevel"/>
    <w:tmpl w:val="95288524"/>
    <w:lvl w:ilvl="0" w:tplc="0809000F">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1MDYxNDeyMLAwNTBS0lEKTi0uzszPAymwqAUAOb7USCwAAAA="/>
  </w:docVars>
  <w:rsids>
    <w:rsidRoot w:val="000C6AD1"/>
    <w:rsid w:val="00014AD5"/>
    <w:rsid w:val="000157C1"/>
    <w:rsid w:val="0003140B"/>
    <w:rsid w:val="0004187A"/>
    <w:rsid w:val="00042B90"/>
    <w:rsid w:val="00047200"/>
    <w:rsid w:val="00050A4A"/>
    <w:rsid w:val="00050E3E"/>
    <w:rsid w:val="0005455D"/>
    <w:rsid w:val="000656ED"/>
    <w:rsid w:val="00065854"/>
    <w:rsid w:val="00080594"/>
    <w:rsid w:val="00080E88"/>
    <w:rsid w:val="000908F4"/>
    <w:rsid w:val="000934A5"/>
    <w:rsid w:val="000A1666"/>
    <w:rsid w:val="000A33FC"/>
    <w:rsid w:val="000A7903"/>
    <w:rsid w:val="000B23F0"/>
    <w:rsid w:val="000B3E31"/>
    <w:rsid w:val="000C3BC3"/>
    <w:rsid w:val="000C6AD1"/>
    <w:rsid w:val="000E0532"/>
    <w:rsid w:val="000E14C5"/>
    <w:rsid w:val="000F1EFA"/>
    <w:rsid w:val="001117EE"/>
    <w:rsid w:val="0011229A"/>
    <w:rsid w:val="00112B36"/>
    <w:rsid w:val="00114592"/>
    <w:rsid w:val="0013033D"/>
    <w:rsid w:val="00142B49"/>
    <w:rsid w:val="00145949"/>
    <w:rsid w:val="00152096"/>
    <w:rsid w:val="00160B66"/>
    <w:rsid w:val="0016456A"/>
    <w:rsid w:val="001714A3"/>
    <w:rsid w:val="001766AB"/>
    <w:rsid w:val="001775D1"/>
    <w:rsid w:val="00197D90"/>
    <w:rsid w:val="001A34DC"/>
    <w:rsid w:val="001A5F32"/>
    <w:rsid w:val="001B3BF3"/>
    <w:rsid w:val="001B516B"/>
    <w:rsid w:val="001C0605"/>
    <w:rsid w:val="001C134E"/>
    <w:rsid w:val="001C28E6"/>
    <w:rsid w:val="001C65DE"/>
    <w:rsid w:val="001D685C"/>
    <w:rsid w:val="001E6988"/>
    <w:rsid w:val="001E6C9F"/>
    <w:rsid w:val="001F3547"/>
    <w:rsid w:val="002047FB"/>
    <w:rsid w:val="00210614"/>
    <w:rsid w:val="002459C4"/>
    <w:rsid w:val="002521A4"/>
    <w:rsid w:val="0025388C"/>
    <w:rsid w:val="00254771"/>
    <w:rsid w:val="002662FE"/>
    <w:rsid w:val="0027185C"/>
    <w:rsid w:val="002734C6"/>
    <w:rsid w:val="00274F3B"/>
    <w:rsid w:val="002813CB"/>
    <w:rsid w:val="0028146E"/>
    <w:rsid w:val="002871DF"/>
    <w:rsid w:val="0029507B"/>
    <w:rsid w:val="00296E6B"/>
    <w:rsid w:val="002A28D1"/>
    <w:rsid w:val="002A43C1"/>
    <w:rsid w:val="002C5705"/>
    <w:rsid w:val="002D5645"/>
    <w:rsid w:val="002E6E14"/>
    <w:rsid w:val="002E7DFE"/>
    <w:rsid w:val="00307CEA"/>
    <w:rsid w:val="00314875"/>
    <w:rsid w:val="003167A7"/>
    <w:rsid w:val="00322803"/>
    <w:rsid w:val="00323ADE"/>
    <w:rsid w:val="00345160"/>
    <w:rsid w:val="00345AA3"/>
    <w:rsid w:val="00351A4A"/>
    <w:rsid w:val="00363616"/>
    <w:rsid w:val="003674B2"/>
    <w:rsid w:val="00371874"/>
    <w:rsid w:val="00375A5D"/>
    <w:rsid w:val="00387342"/>
    <w:rsid w:val="00396087"/>
    <w:rsid w:val="003A5833"/>
    <w:rsid w:val="003B1EBD"/>
    <w:rsid w:val="003B50C8"/>
    <w:rsid w:val="003B6F20"/>
    <w:rsid w:val="003C0B4B"/>
    <w:rsid w:val="003D4AAC"/>
    <w:rsid w:val="003E4CCF"/>
    <w:rsid w:val="003F3D2B"/>
    <w:rsid w:val="004034A4"/>
    <w:rsid w:val="0041078C"/>
    <w:rsid w:val="004257CE"/>
    <w:rsid w:val="0042757E"/>
    <w:rsid w:val="00431E9F"/>
    <w:rsid w:val="00440E28"/>
    <w:rsid w:val="00446103"/>
    <w:rsid w:val="00446609"/>
    <w:rsid w:val="004513FE"/>
    <w:rsid w:val="00453701"/>
    <w:rsid w:val="004560E1"/>
    <w:rsid w:val="00457093"/>
    <w:rsid w:val="004627E4"/>
    <w:rsid w:val="00475274"/>
    <w:rsid w:val="00475B26"/>
    <w:rsid w:val="004820FB"/>
    <w:rsid w:val="00492FC5"/>
    <w:rsid w:val="004955D1"/>
    <w:rsid w:val="004A3755"/>
    <w:rsid w:val="004A3817"/>
    <w:rsid w:val="004A3F9F"/>
    <w:rsid w:val="004A5F05"/>
    <w:rsid w:val="004B0703"/>
    <w:rsid w:val="004B1980"/>
    <w:rsid w:val="004B5B7F"/>
    <w:rsid w:val="004D0222"/>
    <w:rsid w:val="004D2C0F"/>
    <w:rsid w:val="004D2E4E"/>
    <w:rsid w:val="004D6754"/>
    <w:rsid w:val="004D757F"/>
    <w:rsid w:val="004E17BD"/>
    <w:rsid w:val="004E1AEF"/>
    <w:rsid w:val="00503736"/>
    <w:rsid w:val="00507BB6"/>
    <w:rsid w:val="005137FD"/>
    <w:rsid w:val="005223F4"/>
    <w:rsid w:val="00536C5E"/>
    <w:rsid w:val="00542718"/>
    <w:rsid w:val="00546A0B"/>
    <w:rsid w:val="00547F7F"/>
    <w:rsid w:val="00550EB0"/>
    <w:rsid w:val="0055274C"/>
    <w:rsid w:val="005567A2"/>
    <w:rsid w:val="00556B9B"/>
    <w:rsid w:val="00565A1B"/>
    <w:rsid w:val="00574C8A"/>
    <w:rsid w:val="00575E55"/>
    <w:rsid w:val="00590AE7"/>
    <w:rsid w:val="005A12B8"/>
    <w:rsid w:val="005A35ED"/>
    <w:rsid w:val="005A42EE"/>
    <w:rsid w:val="005B7336"/>
    <w:rsid w:val="005C233F"/>
    <w:rsid w:val="005C5A90"/>
    <w:rsid w:val="005D5744"/>
    <w:rsid w:val="005E13A1"/>
    <w:rsid w:val="005E2428"/>
    <w:rsid w:val="005F6AB5"/>
    <w:rsid w:val="005F7832"/>
    <w:rsid w:val="005F79AC"/>
    <w:rsid w:val="0060500F"/>
    <w:rsid w:val="00605FCE"/>
    <w:rsid w:val="006060F9"/>
    <w:rsid w:val="006075D8"/>
    <w:rsid w:val="00612C19"/>
    <w:rsid w:val="0062022F"/>
    <w:rsid w:val="00622712"/>
    <w:rsid w:val="006228A2"/>
    <w:rsid w:val="00623F98"/>
    <w:rsid w:val="006251E7"/>
    <w:rsid w:val="0063269D"/>
    <w:rsid w:val="00633493"/>
    <w:rsid w:val="00633ECF"/>
    <w:rsid w:val="00637881"/>
    <w:rsid w:val="006522DA"/>
    <w:rsid w:val="00654D1E"/>
    <w:rsid w:val="006654D3"/>
    <w:rsid w:val="00675A4C"/>
    <w:rsid w:val="00676D6F"/>
    <w:rsid w:val="006771F5"/>
    <w:rsid w:val="0068151C"/>
    <w:rsid w:val="00681C8D"/>
    <w:rsid w:val="006B1822"/>
    <w:rsid w:val="006B2089"/>
    <w:rsid w:val="006B3840"/>
    <w:rsid w:val="006B7D91"/>
    <w:rsid w:val="006D23C7"/>
    <w:rsid w:val="006E668E"/>
    <w:rsid w:val="006F3812"/>
    <w:rsid w:val="006F7480"/>
    <w:rsid w:val="00701384"/>
    <w:rsid w:val="00704503"/>
    <w:rsid w:val="00706BF9"/>
    <w:rsid w:val="0070730D"/>
    <w:rsid w:val="00737C88"/>
    <w:rsid w:val="0074527E"/>
    <w:rsid w:val="00751EFB"/>
    <w:rsid w:val="00752981"/>
    <w:rsid w:val="0075569C"/>
    <w:rsid w:val="00766985"/>
    <w:rsid w:val="00767672"/>
    <w:rsid w:val="00767756"/>
    <w:rsid w:val="00773340"/>
    <w:rsid w:val="007869F1"/>
    <w:rsid w:val="007A14CA"/>
    <w:rsid w:val="007B109A"/>
    <w:rsid w:val="007B38C1"/>
    <w:rsid w:val="007B4001"/>
    <w:rsid w:val="007B6670"/>
    <w:rsid w:val="007D0900"/>
    <w:rsid w:val="007E7BC9"/>
    <w:rsid w:val="007F0354"/>
    <w:rsid w:val="007F1F29"/>
    <w:rsid w:val="00804807"/>
    <w:rsid w:val="0080686E"/>
    <w:rsid w:val="00807A4A"/>
    <w:rsid w:val="00810047"/>
    <w:rsid w:val="008219E4"/>
    <w:rsid w:val="00824FE9"/>
    <w:rsid w:val="008263E7"/>
    <w:rsid w:val="00833D6A"/>
    <w:rsid w:val="008348DB"/>
    <w:rsid w:val="00835BA3"/>
    <w:rsid w:val="00843104"/>
    <w:rsid w:val="00844C1B"/>
    <w:rsid w:val="00845285"/>
    <w:rsid w:val="008543FC"/>
    <w:rsid w:val="008735C7"/>
    <w:rsid w:val="0087550C"/>
    <w:rsid w:val="0087668B"/>
    <w:rsid w:val="0088472D"/>
    <w:rsid w:val="008A5173"/>
    <w:rsid w:val="008B0D2A"/>
    <w:rsid w:val="008D1F45"/>
    <w:rsid w:val="008D2781"/>
    <w:rsid w:val="008D3F5F"/>
    <w:rsid w:val="008D4064"/>
    <w:rsid w:val="008D59E9"/>
    <w:rsid w:val="008D73A7"/>
    <w:rsid w:val="008E0C3B"/>
    <w:rsid w:val="008F333A"/>
    <w:rsid w:val="008F338A"/>
    <w:rsid w:val="0090475D"/>
    <w:rsid w:val="00916FB9"/>
    <w:rsid w:val="00927301"/>
    <w:rsid w:val="009337D1"/>
    <w:rsid w:val="00935C8A"/>
    <w:rsid w:val="00937191"/>
    <w:rsid w:val="00942CAE"/>
    <w:rsid w:val="00951934"/>
    <w:rsid w:val="009536C0"/>
    <w:rsid w:val="00964125"/>
    <w:rsid w:val="009647D3"/>
    <w:rsid w:val="00964DD6"/>
    <w:rsid w:val="00966342"/>
    <w:rsid w:val="009829A6"/>
    <w:rsid w:val="00983003"/>
    <w:rsid w:val="00983B1F"/>
    <w:rsid w:val="00984322"/>
    <w:rsid w:val="009951C9"/>
    <w:rsid w:val="00997BFD"/>
    <w:rsid w:val="009A4AEC"/>
    <w:rsid w:val="009B6417"/>
    <w:rsid w:val="009B731C"/>
    <w:rsid w:val="009C19DD"/>
    <w:rsid w:val="009C29B1"/>
    <w:rsid w:val="009D18E6"/>
    <w:rsid w:val="009D6CFB"/>
    <w:rsid w:val="009E44BA"/>
    <w:rsid w:val="009E7877"/>
    <w:rsid w:val="009F033C"/>
    <w:rsid w:val="009F149F"/>
    <w:rsid w:val="009F203C"/>
    <w:rsid w:val="00A05EC7"/>
    <w:rsid w:val="00A15034"/>
    <w:rsid w:val="00A179E9"/>
    <w:rsid w:val="00A21CD3"/>
    <w:rsid w:val="00A2439E"/>
    <w:rsid w:val="00A24B6D"/>
    <w:rsid w:val="00A27D2A"/>
    <w:rsid w:val="00A3139B"/>
    <w:rsid w:val="00A3407D"/>
    <w:rsid w:val="00A36575"/>
    <w:rsid w:val="00A36623"/>
    <w:rsid w:val="00A368EF"/>
    <w:rsid w:val="00A36FC9"/>
    <w:rsid w:val="00A40AFB"/>
    <w:rsid w:val="00A445C1"/>
    <w:rsid w:val="00A51320"/>
    <w:rsid w:val="00A515ED"/>
    <w:rsid w:val="00A53826"/>
    <w:rsid w:val="00A5462B"/>
    <w:rsid w:val="00A546E9"/>
    <w:rsid w:val="00A56382"/>
    <w:rsid w:val="00A601BE"/>
    <w:rsid w:val="00A615FA"/>
    <w:rsid w:val="00A62067"/>
    <w:rsid w:val="00A63804"/>
    <w:rsid w:val="00A73086"/>
    <w:rsid w:val="00A80190"/>
    <w:rsid w:val="00A82E65"/>
    <w:rsid w:val="00A92DD8"/>
    <w:rsid w:val="00A96A51"/>
    <w:rsid w:val="00A97DBB"/>
    <w:rsid w:val="00AB3FF4"/>
    <w:rsid w:val="00AB498E"/>
    <w:rsid w:val="00AB4D5E"/>
    <w:rsid w:val="00AC0668"/>
    <w:rsid w:val="00AC0F70"/>
    <w:rsid w:val="00AC24A0"/>
    <w:rsid w:val="00AC3B11"/>
    <w:rsid w:val="00AC4AC6"/>
    <w:rsid w:val="00AC6B6C"/>
    <w:rsid w:val="00AD34B5"/>
    <w:rsid w:val="00AD5AE0"/>
    <w:rsid w:val="00AE3B8D"/>
    <w:rsid w:val="00AF125F"/>
    <w:rsid w:val="00B063B4"/>
    <w:rsid w:val="00B2262C"/>
    <w:rsid w:val="00B31431"/>
    <w:rsid w:val="00B31D49"/>
    <w:rsid w:val="00B33702"/>
    <w:rsid w:val="00B362E0"/>
    <w:rsid w:val="00B42E55"/>
    <w:rsid w:val="00B44105"/>
    <w:rsid w:val="00B50720"/>
    <w:rsid w:val="00B50F18"/>
    <w:rsid w:val="00B55A64"/>
    <w:rsid w:val="00B57EFB"/>
    <w:rsid w:val="00B73EB7"/>
    <w:rsid w:val="00B742C1"/>
    <w:rsid w:val="00B7586C"/>
    <w:rsid w:val="00B81CE9"/>
    <w:rsid w:val="00B84A8B"/>
    <w:rsid w:val="00B86263"/>
    <w:rsid w:val="00B946CB"/>
    <w:rsid w:val="00B97254"/>
    <w:rsid w:val="00BA065D"/>
    <w:rsid w:val="00BB3DF8"/>
    <w:rsid w:val="00BB62B1"/>
    <w:rsid w:val="00BC38F5"/>
    <w:rsid w:val="00BE1948"/>
    <w:rsid w:val="00BE30F8"/>
    <w:rsid w:val="00BE5075"/>
    <w:rsid w:val="00BE7F42"/>
    <w:rsid w:val="00BF11A7"/>
    <w:rsid w:val="00BF19E8"/>
    <w:rsid w:val="00BF5A5B"/>
    <w:rsid w:val="00C0673F"/>
    <w:rsid w:val="00C41834"/>
    <w:rsid w:val="00C45380"/>
    <w:rsid w:val="00C46C4C"/>
    <w:rsid w:val="00C64366"/>
    <w:rsid w:val="00C837BA"/>
    <w:rsid w:val="00C863BF"/>
    <w:rsid w:val="00C90353"/>
    <w:rsid w:val="00C9400A"/>
    <w:rsid w:val="00C9589A"/>
    <w:rsid w:val="00CA7FF7"/>
    <w:rsid w:val="00CC082E"/>
    <w:rsid w:val="00CC32E7"/>
    <w:rsid w:val="00CC6044"/>
    <w:rsid w:val="00CC7B1C"/>
    <w:rsid w:val="00CF2125"/>
    <w:rsid w:val="00CF70CD"/>
    <w:rsid w:val="00CF73EA"/>
    <w:rsid w:val="00D035D2"/>
    <w:rsid w:val="00D1512C"/>
    <w:rsid w:val="00D3084D"/>
    <w:rsid w:val="00D37341"/>
    <w:rsid w:val="00D43152"/>
    <w:rsid w:val="00D50106"/>
    <w:rsid w:val="00D71148"/>
    <w:rsid w:val="00D743AE"/>
    <w:rsid w:val="00D748E0"/>
    <w:rsid w:val="00D74B07"/>
    <w:rsid w:val="00D9057E"/>
    <w:rsid w:val="00D921DC"/>
    <w:rsid w:val="00D97A1B"/>
    <w:rsid w:val="00DA2A80"/>
    <w:rsid w:val="00DA60F8"/>
    <w:rsid w:val="00DB37AB"/>
    <w:rsid w:val="00DB54F0"/>
    <w:rsid w:val="00DC1F58"/>
    <w:rsid w:val="00DC6116"/>
    <w:rsid w:val="00DD1CE0"/>
    <w:rsid w:val="00DD24F5"/>
    <w:rsid w:val="00DD49B8"/>
    <w:rsid w:val="00DF4840"/>
    <w:rsid w:val="00DF65D1"/>
    <w:rsid w:val="00E14347"/>
    <w:rsid w:val="00E20803"/>
    <w:rsid w:val="00E24D1B"/>
    <w:rsid w:val="00E36A11"/>
    <w:rsid w:val="00E403E9"/>
    <w:rsid w:val="00E42661"/>
    <w:rsid w:val="00E43DD7"/>
    <w:rsid w:val="00E43F7F"/>
    <w:rsid w:val="00E5050F"/>
    <w:rsid w:val="00E5604E"/>
    <w:rsid w:val="00E6021F"/>
    <w:rsid w:val="00E61AD4"/>
    <w:rsid w:val="00E702A1"/>
    <w:rsid w:val="00E72666"/>
    <w:rsid w:val="00E7527C"/>
    <w:rsid w:val="00E847DF"/>
    <w:rsid w:val="00E86050"/>
    <w:rsid w:val="00E87E21"/>
    <w:rsid w:val="00E95D21"/>
    <w:rsid w:val="00EA2EF8"/>
    <w:rsid w:val="00EA56CD"/>
    <w:rsid w:val="00EB0D26"/>
    <w:rsid w:val="00EB4103"/>
    <w:rsid w:val="00EC2546"/>
    <w:rsid w:val="00EC3FEA"/>
    <w:rsid w:val="00EC58FF"/>
    <w:rsid w:val="00ED55CA"/>
    <w:rsid w:val="00EF1D08"/>
    <w:rsid w:val="00F060C1"/>
    <w:rsid w:val="00F14FF9"/>
    <w:rsid w:val="00F15AA5"/>
    <w:rsid w:val="00F2473C"/>
    <w:rsid w:val="00F271C6"/>
    <w:rsid w:val="00F37B84"/>
    <w:rsid w:val="00F52BE5"/>
    <w:rsid w:val="00F56822"/>
    <w:rsid w:val="00F64CBB"/>
    <w:rsid w:val="00F74254"/>
    <w:rsid w:val="00F8162E"/>
    <w:rsid w:val="00F82F9D"/>
    <w:rsid w:val="00F85DD5"/>
    <w:rsid w:val="00F968B7"/>
    <w:rsid w:val="00FA14DE"/>
    <w:rsid w:val="00FA2747"/>
    <w:rsid w:val="00FB19DF"/>
    <w:rsid w:val="00FC196B"/>
    <w:rsid w:val="00FC4B2D"/>
    <w:rsid w:val="00FC716D"/>
    <w:rsid w:val="00FD21F0"/>
    <w:rsid w:val="00FD2834"/>
    <w:rsid w:val="00FD358A"/>
    <w:rsid w:val="00FD3CA0"/>
    <w:rsid w:val="00FD7F7E"/>
    <w:rsid w:val="00FE0694"/>
    <w:rsid w:val="00FE1809"/>
    <w:rsid w:val="00FE7689"/>
    <w:rsid w:val="0F2F63F3"/>
    <w:rsid w:val="15D6885C"/>
    <w:rsid w:val="1CE1C938"/>
    <w:rsid w:val="3D72C1FC"/>
    <w:rsid w:val="58DE37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685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character" w:styleId="CommentReference">
    <w:name w:val="annotation reference"/>
    <w:basedOn w:val="DefaultParagraphFont"/>
    <w:uiPriority w:val="99"/>
    <w:semiHidden/>
    <w:unhideWhenUsed/>
    <w:rsid w:val="00DD49B8"/>
    <w:rPr>
      <w:sz w:val="16"/>
      <w:szCs w:val="16"/>
    </w:rPr>
  </w:style>
  <w:style w:type="paragraph" w:styleId="CommentText">
    <w:name w:val="annotation text"/>
    <w:basedOn w:val="Normal"/>
    <w:link w:val="CommentTextChar"/>
    <w:uiPriority w:val="99"/>
    <w:unhideWhenUsed/>
    <w:rsid w:val="00DD49B8"/>
    <w:pPr>
      <w:spacing w:line="240" w:lineRule="auto"/>
    </w:pPr>
    <w:rPr>
      <w:sz w:val="20"/>
      <w:szCs w:val="20"/>
    </w:rPr>
  </w:style>
  <w:style w:type="character" w:customStyle="1" w:styleId="CommentTextChar">
    <w:name w:val="Comment Text Char"/>
    <w:basedOn w:val="DefaultParagraphFont"/>
    <w:link w:val="CommentText"/>
    <w:uiPriority w:val="99"/>
    <w:rsid w:val="00DD49B8"/>
    <w:rPr>
      <w:sz w:val="20"/>
      <w:szCs w:val="20"/>
    </w:rPr>
  </w:style>
  <w:style w:type="paragraph" w:styleId="CommentSubject">
    <w:name w:val="annotation subject"/>
    <w:basedOn w:val="CommentText"/>
    <w:next w:val="CommentText"/>
    <w:link w:val="CommentSubjectChar"/>
    <w:uiPriority w:val="99"/>
    <w:semiHidden/>
    <w:unhideWhenUsed/>
    <w:rsid w:val="00DD49B8"/>
    <w:rPr>
      <w:b/>
      <w:bCs/>
    </w:rPr>
  </w:style>
  <w:style w:type="character" w:customStyle="1" w:styleId="CommentSubjectChar">
    <w:name w:val="Comment Subject Char"/>
    <w:basedOn w:val="CommentTextChar"/>
    <w:link w:val="CommentSubject"/>
    <w:uiPriority w:val="99"/>
    <w:semiHidden/>
    <w:rsid w:val="00DD49B8"/>
    <w:rPr>
      <w:b/>
      <w:bCs/>
      <w:sz w:val="20"/>
      <w:szCs w:val="20"/>
    </w:rPr>
  </w:style>
  <w:style w:type="paragraph" w:styleId="BalloonText">
    <w:name w:val="Balloon Text"/>
    <w:basedOn w:val="Normal"/>
    <w:link w:val="BalloonTextChar"/>
    <w:uiPriority w:val="99"/>
    <w:semiHidden/>
    <w:unhideWhenUsed/>
    <w:rsid w:val="00DD4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9B8"/>
    <w:rPr>
      <w:rFonts w:ascii="Segoe UI" w:hAnsi="Segoe UI" w:cs="Segoe UI"/>
      <w:sz w:val="18"/>
      <w:szCs w:val="18"/>
    </w:rPr>
  </w:style>
  <w:style w:type="character" w:styleId="Emphasis">
    <w:name w:val="Emphasis"/>
    <w:basedOn w:val="DefaultParagraphFont"/>
    <w:uiPriority w:val="20"/>
    <w:qFormat/>
    <w:rsid w:val="00DD49B8"/>
    <w:rPr>
      <w:i/>
      <w:iCs/>
    </w:rPr>
  </w:style>
  <w:style w:type="character" w:styleId="Hyperlink">
    <w:name w:val="Hyperlink"/>
    <w:basedOn w:val="DefaultParagraphFont"/>
    <w:uiPriority w:val="99"/>
    <w:unhideWhenUsed/>
    <w:rsid w:val="005567A2"/>
    <w:rPr>
      <w:color w:val="0563C1" w:themeColor="hyperlink"/>
      <w:u w:val="single"/>
    </w:rPr>
  </w:style>
  <w:style w:type="character" w:styleId="UnresolvedMention">
    <w:name w:val="Unresolved Mention"/>
    <w:basedOn w:val="DefaultParagraphFont"/>
    <w:uiPriority w:val="99"/>
    <w:semiHidden/>
    <w:unhideWhenUsed/>
    <w:rsid w:val="005567A2"/>
    <w:rPr>
      <w:color w:val="605E5C"/>
      <w:shd w:val="clear" w:color="auto" w:fill="E1DFDD"/>
    </w:rPr>
  </w:style>
  <w:style w:type="paragraph" w:styleId="Revision">
    <w:name w:val="Revision"/>
    <w:hidden/>
    <w:uiPriority w:val="99"/>
    <w:semiHidden/>
    <w:rsid w:val="00197D90"/>
    <w:pPr>
      <w:spacing w:after="0" w:line="240" w:lineRule="auto"/>
    </w:pPr>
  </w:style>
  <w:style w:type="character" w:styleId="PlaceholderText">
    <w:name w:val="Placeholder Text"/>
    <w:basedOn w:val="DefaultParagraphFont"/>
    <w:uiPriority w:val="99"/>
    <w:semiHidden/>
    <w:rsid w:val="008263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942942">
      <w:bodyDiv w:val="1"/>
      <w:marLeft w:val="0"/>
      <w:marRight w:val="0"/>
      <w:marTop w:val="0"/>
      <w:marBottom w:val="0"/>
      <w:divBdr>
        <w:top w:val="none" w:sz="0" w:space="0" w:color="auto"/>
        <w:left w:val="none" w:sz="0" w:space="0" w:color="auto"/>
        <w:bottom w:val="none" w:sz="0" w:space="0" w:color="auto"/>
        <w:right w:val="none" w:sz="0" w:space="0" w:color="auto"/>
      </w:divBdr>
      <w:divsChild>
        <w:div w:id="461533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6e@virginia.edu" TargetMode="External"/><Relationship Id="rId13" Type="http://schemas.openxmlformats.org/officeDocument/2006/relationships/image" Target="media/image2.pn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zebarjadi@virginia.edu" TargetMode="External"/><Relationship Id="rId14" Type="http://schemas.openxmlformats.org/officeDocument/2006/relationships/image" Target="media/image20.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928E1-415C-4659-A024-5DE92D9B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38126</Words>
  <Characters>217320</Characters>
  <Application>Microsoft Office Word</Application>
  <DocSecurity>0</DocSecurity>
  <Lines>1811</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2022-07-04T00:27:00Z</dcterms:created>
  <dcterms:modified xsi:type="dcterms:W3CDTF">2022-08-08T13:13:00Z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http://www.zotero.org/styles/2d-materials</vt:lpwstr>
  </property>
  <property fmtid="{D5CDD505-2E9C-101B-9397-08002B2CF9AE}" pid="3" name="Mendeley Recent Style Name 0_1">
    <vt:lpwstr>2D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http://www.zotero.org/styles/japanese-journal-of-applied-physics</vt:lpwstr>
  </property>
  <property fmtid="{D5CDD505-2E9C-101B-9397-08002B2CF9AE}" pid="15" name="Mendeley Recent Style Name 6_1">
    <vt:lpwstr>Japanese Journal of Applied Physics</vt:lpwstr>
  </property>
  <property fmtid="{D5CDD505-2E9C-101B-9397-08002B2CF9AE}" pid="16" name="Mendeley Recent Style Id 7_1">
    <vt:lpwstr>http://www.zotero.org/styles/materials-today-physics</vt:lpwstr>
  </property>
  <property fmtid="{D5CDD505-2E9C-101B-9397-08002B2CF9AE}" pid="17" name="Mendeley Recent Style Name 7_1">
    <vt:lpwstr>Materials Today Physics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http://www.zotero.org/styles/physical-review-materials</vt:lpwstr>
  </property>
  <property fmtid="{D5CDD505-2E9C-101B-9397-08002B2CF9AE}" pid="21" name="Mendeley Recent Style Name 9_1">
    <vt:lpwstr>Physical Review Materials</vt:lpwstr>
  </property>
  <property fmtid="{D5CDD505-2E9C-101B-9397-08002B2CF9AE}" pid="22" name="Mendeley Document_1">
    <vt:lpwstr>True</vt:lpwstr>
  </property>
  <property fmtid="{D5CDD505-2E9C-101B-9397-08002B2CF9AE}" pid="23" name="Mendeley Unique User Id_1">
    <vt:lpwstr>77c6a6d2-e207-356d-86c5-9930b6bdcc40</vt:lpwstr>
  </property>
  <property fmtid="{D5CDD505-2E9C-101B-9397-08002B2CF9AE}" pid="24" name="Mendeley Citation Style_1">
    <vt:lpwstr>http://www.zotero.org/styles/materials-today-physics</vt:lpwstr>
  </property>
</Properties>
</file>