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90B6C" w14:textId="383EF77E" w:rsidR="00316F5E" w:rsidRPr="0045258D" w:rsidRDefault="00316F5E" w:rsidP="00316F5E">
      <w:pPr>
        <w:pStyle w:val="BATitle"/>
        <w:spacing w:before="0" w:line="240" w:lineRule="auto"/>
        <w:rPr>
          <w:sz w:val="28"/>
          <w:szCs w:val="28"/>
        </w:rPr>
      </w:pPr>
      <w:r w:rsidRPr="0045258D">
        <w:rPr>
          <w:sz w:val="28"/>
          <w:szCs w:val="28"/>
        </w:rPr>
        <w:t>Orientation of Thin Polyamide Layer-by-Layer Films on Non-Porous Substrates</w:t>
      </w:r>
    </w:p>
    <w:p w14:paraId="1F781231" w14:textId="48E5BEBE" w:rsidR="00316F5E" w:rsidRDefault="00316F5E" w:rsidP="00316F5E">
      <w:pPr>
        <w:pStyle w:val="BBAuthorName"/>
        <w:spacing w:line="240" w:lineRule="auto"/>
        <w:jc w:val="left"/>
        <w:rPr>
          <w:vertAlign w:val="superscript"/>
        </w:rPr>
      </w:pPr>
      <w:r>
        <w:t xml:space="preserve">Tawanda J. </w:t>
      </w:r>
      <w:proofErr w:type="gramStart"/>
      <w:r>
        <w:t>Zimudzi,</w:t>
      </w:r>
      <w:r w:rsidRPr="00C815BD">
        <w:rPr>
          <w:rFonts w:cs="Times"/>
          <w:vertAlign w:val="superscript"/>
        </w:rPr>
        <w:t>†</w:t>
      </w:r>
      <w:proofErr w:type="gramEnd"/>
      <w:r>
        <w:t xml:space="preserve"> Sarah E. Sheffield,</w:t>
      </w:r>
      <w:r w:rsidRPr="0007263E">
        <w:rPr>
          <w:rFonts w:cs="Times"/>
          <w:vertAlign w:val="superscript"/>
        </w:rPr>
        <w:t>§</w:t>
      </w:r>
      <w:r>
        <w:t xml:space="preserve"> Kathleen E. Feldman,</w:t>
      </w:r>
      <w:r w:rsidRPr="0007263E">
        <w:rPr>
          <w:rFonts w:cs="Times"/>
          <w:vertAlign w:val="superscript"/>
        </w:rPr>
        <w:t>‖</w:t>
      </w:r>
      <w:r>
        <w:t xml:space="preserve"> Peter A. Beaucage,</w:t>
      </w:r>
      <w:r w:rsidRPr="0007263E">
        <w:rPr>
          <w:rFonts w:cs="Times"/>
          <w:vertAlign w:val="superscript"/>
        </w:rPr>
        <w:t>‖</w:t>
      </w:r>
      <w:r w:rsidR="00530DED">
        <w:rPr>
          <w:rFonts w:cs="Times"/>
          <w:vertAlign w:val="superscript"/>
        </w:rPr>
        <w:t>,</w:t>
      </w:r>
      <w:r w:rsidR="00530DED" w:rsidRPr="00530DED">
        <w:rPr>
          <w:rFonts w:cs="Times"/>
          <w:vertAlign w:val="superscript"/>
        </w:rPr>
        <w:t xml:space="preserve"> </w:t>
      </w:r>
      <w:r w:rsidR="00530DED" w:rsidRPr="0007263E">
        <w:rPr>
          <w:rFonts w:ascii="Times New Roman" w:hAnsi="Times New Roman"/>
          <w:vertAlign w:val="superscript"/>
        </w:rPr>
        <w:t>‖‖</w:t>
      </w:r>
      <w:r>
        <w:t xml:space="preserve"> Dean M.</w:t>
      </w:r>
      <w:r>
        <w:br/>
        <w:t>DeLongchamp,</w:t>
      </w:r>
      <w:r w:rsidRPr="0007263E">
        <w:rPr>
          <w:rFonts w:cs="Times"/>
          <w:vertAlign w:val="superscript"/>
        </w:rPr>
        <w:t>‖</w:t>
      </w:r>
      <w:r>
        <w:t xml:space="preserve"> Douglas I. </w:t>
      </w:r>
      <w:r w:rsidR="00DD6FD9">
        <w:t>Kushner</w:t>
      </w:r>
      <w:r w:rsidR="00C554A7">
        <w:t>,</w:t>
      </w:r>
      <w:r w:rsidR="00DD6FD9" w:rsidRPr="0007263E">
        <w:rPr>
          <w:rFonts w:cs="Times"/>
          <w:vertAlign w:val="superscript"/>
        </w:rPr>
        <w:t>§</w:t>
      </w:r>
      <w:r>
        <w:t xml:space="preserve"> Christopher M. Stafford,</w:t>
      </w:r>
      <w:r w:rsidRPr="0007263E">
        <w:rPr>
          <w:rFonts w:cs="Times"/>
          <w:vertAlign w:val="superscript"/>
        </w:rPr>
        <w:t>‖</w:t>
      </w:r>
      <w:r w:rsidRPr="2056327C">
        <w:rPr>
          <w:vertAlign w:val="superscript"/>
        </w:rPr>
        <w:t>*</w:t>
      </w:r>
      <w:r>
        <w:t xml:space="preserve"> and Michael A. Hickner</w:t>
      </w:r>
      <w:r w:rsidRPr="0003710B">
        <w:rPr>
          <w:rFonts w:cs="Times"/>
          <w:vertAlign w:val="superscript"/>
        </w:rPr>
        <w:t xml:space="preserve"> </w:t>
      </w:r>
      <w:r w:rsidRPr="00C815BD">
        <w:rPr>
          <w:rFonts w:cs="Times"/>
          <w:vertAlign w:val="superscript"/>
        </w:rPr>
        <w:t>†</w:t>
      </w:r>
      <w:r>
        <w:rPr>
          <w:rFonts w:cs="Times"/>
          <w:vertAlign w:val="superscript"/>
        </w:rPr>
        <w:t>,</w:t>
      </w:r>
      <w:r w:rsidRPr="0007263E">
        <w:rPr>
          <w:rFonts w:cs="Times"/>
          <w:vertAlign w:val="superscript"/>
        </w:rPr>
        <w:t>§</w:t>
      </w:r>
      <w:r w:rsidRPr="2056327C">
        <w:rPr>
          <w:vertAlign w:val="superscript"/>
        </w:rPr>
        <w:t>*</w:t>
      </w:r>
    </w:p>
    <w:p w14:paraId="5C5EA11D" w14:textId="77777777" w:rsidR="00316F5E" w:rsidRPr="00964E40" w:rsidRDefault="00316F5E" w:rsidP="00316F5E">
      <w:pPr>
        <w:pStyle w:val="BCAuthorAddress"/>
        <w:spacing w:line="240" w:lineRule="auto"/>
        <w:jc w:val="left"/>
      </w:pPr>
      <w:r w:rsidRPr="00C815BD">
        <w:rPr>
          <w:rFonts w:cs="Times"/>
          <w:vertAlign w:val="superscript"/>
        </w:rPr>
        <w:t>†</w:t>
      </w:r>
      <w:r>
        <w:rPr>
          <w:rFonts w:cs="Times"/>
          <w:vertAlign w:val="superscript"/>
        </w:rPr>
        <w:t xml:space="preserve"> </w:t>
      </w:r>
      <w:r w:rsidRPr="00964E40">
        <w:t xml:space="preserve">Materials Research Institute, The Pennsylvania State University, University Park, Pennsylvania, 16802, </w:t>
      </w:r>
      <w:r>
        <w:t>USA</w:t>
      </w:r>
    </w:p>
    <w:p w14:paraId="3557C208" w14:textId="77777777" w:rsidR="00316F5E" w:rsidRPr="00964E40" w:rsidRDefault="00316F5E" w:rsidP="00316F5E">
      <w:pPr>
        <w:pStyle w:val="BCAuthorAddress"/>
        <w:spacing w:line="240" w:lineRule="auto"/>
        <w:jc w:val="left"/>
      </w:pPr>
      <w:r w:rsidRPr="0007263E">
        <w:rPr>
          <w:rFonts w:cs="Times"/>
          <w:vertAlign w:val="superscript"/>
        </w:rPr>
        <w:t>§</w:t>
      </w:r>
      <w:r>
        <w:rPr>
          <w:rFonts w:cs="Times"/>
          <w:vertAlign w:val="superscript"/>
        </w:rPr>
        <w:t xml:space="preserve"> </w:t>
      </w:r>
      <w:r w:rsidRPr="00964E40">
        <w:t xml:space="preserve">Department of Materials Science and Engineering, The Pennsylvania State University, University Park, Pennsylvania, 16802, </w:t>
      </w:r>
      <w:r>
        <w:t>USA</w:t>
      </w:r>
    </w:p>
    <w:p w14:paraId="02BB8759" w14:textId="743A56B2" w:rsidR="00316F5E" w:rsidRDefault="00316F5E" w:rsidP="00316F5E">
      <w:pPr>
        <w:pStyle w:val="BCAuthorAddress"/>
        <w:spacing w:line="240" w:lineRule="auto"/>
        <w:jc w:val="left"/>
      </w:pPr>
      <w:r w:rsidRPr="0007263E">
        <w:rPr>
          <w:rFonts w:cs="Times"/>
          <w:vertAlign w:val="superscript"/>
        </w:rPr>
        <w:t>‖</w:t>
      </w:r>
      <w:r>
        <w:rPr>
          <w:vertAlign w:val="superscript"/>
        </w:rPr>
        <w:t xml:space="preserve"> </w:t>
      </w:r>
      <w:r w:rsidRPr="00964E40">
        <w:t xml:space="preserve">Materials Science </w:t>
      </w:r>
      <w:r>
        <w:t>and</w:t>
      </w:r>
      <w:r w:rsidRPr="00964E40">
        <w:t xml:space="preserve"> Engineering Division, </w:t>
      </w:r>
      <w:r w:rsidR="00530DED" w:rsidRPr="008842F2">
        <w:rPr>
          <w:vertAlign w:val="superscript"/>
        </w:rPr>
        <w:t>||</w:t>
      </w:r>
      <w:r w:rsidR="00530DED">
        <w:t xml:space="preserve">NIST Center for Neutron Research, </w:t>
      </w:r>
      <w:r w:rsidRPr="00964E40">
        <w:t>National Institute of Standards and Technology</w:t>
      </w:r>
      <w:r>
        <w:t>,</w:t>
      </w:r>
      <w:r w:rsidRPr="00964E40">
        <w:t xml:space="preserve"> Gaithersburg, Maryland 20899, U</w:t>
      </w:r>
      <w:r>
        <w:t>SA</w:t>
      </w:r>
    </w:p>
    <w:p w14:paraId="2340AAF8" w14:textId="77777777" w:rsidR="00316F5E" w:rsidRPr="008B607A" w:rsidRDefault="00316F5E" w:rsidP="00316F5E">
      <w:pPr>
        <w:pStyle w:val="FACorrespondingAuthorFootnote"/>
        <w:spacing w:after="60" w:line="240" w:lineRule="auto"/>
        <w:rPr>
          <w:b/>
          <w:bCs/>
        </w:rPr>
      </w:pPr>
      <w:r w:rsidRPr="008B607A">
        <w:rPr>
          <w:b/>
          <w:bCs/>
        </w:rPr>
        <w:t xml:space="preserve">Corresponding Authors </w:t>
      </w:r>
    </w:p>
    <w:p w14:paraId="02EBADF6" w14:textId="77777777" w:rsidR="00316F5E" w:rsidRDefault="00316F5E" w:rsidP="00316F5E">
      <w:pPr>
        <w:pStyle w:val="FACorrespondingAuthorFootnote"/>
        <w:spacing w:after="0" w:line="240" w:lineRule="auto"/>
      </w:pPr>
      <w:r w:rsidRPr="009057A8">
        <w:t>*</w:t>
      </w:r>
      <w:r>
        <w:t xml:space="preserve"> </w:t>
      </w:r>
      <w:r w:rsidRPr="009057A8">
        <w:t xml:space="preserve">E-mail (MAH): </w:t>
      </w:r>
      <w:hyperlink r:id="rId11" w:history="1">
        <w:r w:rsidRPr="00516BD3">
          <w:rPr>
            <w:rStyle w:val="Hyperlink"/>
          </w:rPr>
          <w:t>hickner@matse.psu.edu</w:t>
        </w:r>
      </w:hyperlink>
    </w:p>
    <w:p w14:paraId="267D5CE2" w14:textId="77777777" w:rsidR="00316F5E" w:rsidRDefault="00316F5E" w:rsidP="00316F5E">
      <w:pPr>
        <w:pStyle w:val="FACorrespondingAuthorFootnote"/>
        <w:spacing w:after="0" w:line="240" w:lineRule="auto"/>
      </w:pPr>
      <w:r w:rsidRPr="009057A8">
        <w:t>*</w:t>
      </w:r>
      <w:r>
        <w:t xml:space="preserve"> </w:t>
      </w:r>
      <w:r w:rsidRPr="009057A8">
        <w:t xml:space="preserve">E-mail (CMS): </w:t>
      </w:r>
      <w:hyperlink r:id="rId12" w:history="1">
        <w:r w:rsidRPr="00292A76">
          <w:rPr>
            <w:rStyle w:val="Hyperlink"/>
          </w:rPr>
          <w:t>chris.stafford@nist.gov</w:t>
        </w:r>
      </w:hyperlink>
    </w:p>
    <w:p w14:paraId="4B466D97" w14:textId="77777777" w:rsidR="00E81C01" w:rsidRPr="00E81C01" w:rsidRDefault="00E81C01" w:rsidP="00235E81"/>
    <w:p w14:paraId="696A8968" w14:textId="49F88133" w:rsidR="00316F5E" w:rsidRDefault="003C148C" w:rsidP="003C148C">
      <w:pPr>
        <w:pStyle w:val="BGKeywords"/>
      </w:pPr>
      <w:r>
        <w:t xml:space="preserve">Keywords: </w:t>
      </w:r>
      <w:r w:rsidR="00A9796A">
        <w:t xml:space="preserve">orientation; </w:t>
      </w:r>
      <w:r>
        <w:t>polyamide</w:t>
      </w:r>
      <w:r w:rsidR="00A9796A">
        <w:t>s;</w:t>
      </w:r>
      <w:r>
        <w:t xml:space="preserve"> FTIR, </w:t>
      </w:r>
      <w:r w:rsidR="00A9796A">
        <w:t xml:space="preserve">NEXAFS; </w:t>
      </w:r>
      <w:r>
        <w:t>reverse osmosis membrane</w:t>
      </w:r>
      <w:r w:rsidR="00A9796A">
        <w:t>s</w:t>
      </w:r>
    </w:p>
    <w:p w14:paraId="52EDE4B4" w14:textId="2873B987" w:rsidR="00316F5E" w:rsidRDefault="00316F5E">
      <w:pPr>
        <w:spacing w:line="276" w:lineRule="auto"/>
        <w:jc w:val="left"/>
      </w:pPr>
    </w:p>
    <w:p w14:paraId="2343360B" w14:textId="39C94D62" w:rsidR="00557C5F" w:rsidRPr="00566E13" w:rsidRDefault="00566E13" w:rsidP="006A2B16">
      <w:pPr>
        <w:pStyle w:val="BGKeywords"/>
      </w:pPr>
      <w:r w:rsidRPr="00566E13">
        <w:t>ABSTRACT</w:t>
      </w:r>
    </w:p>
    <w:p w14:paraId="647D1524" w14:textId="375E051F" w:rsidR="00EC3825" w:rsidRDefault="00F25448" w:rsidP="003C148C">
      <w:pPr>
        <w:pStyle w:val="BDAbstract"/>
      </w:pPr>
      <w:r>
        <w:t>The orientation of polyamide thin films</w:t>
      </w:r>
      <w:r w:rsidR="009E5365">
        <w:t xml:space="preserve"> on non-porous substrates</w:t>
      </w:r>
      <w:r w:rsidR="008D33F6">
        <w:t xml:space="preserve"> was investigated using Fourier transform infrared (FTIR) spectroscopy and </w:t>
      </w:r>
      <w:r w:rsidR="00CB515D">
        <w:t xml:space="preserve">corroborated by near edge </w:t>
      </w:r>
      <w:r w:rsidR="00901482">
        <w:t>X</w:t>
      </w:r>
      <w:r w:rsidR="00CB515D">
        <w:t>-ray a</w:t>
      </w:r>
      <w:r w:rsidR="00D775C5">
        <w:t>b</w:t>
      </w:r>
      <w:r w:rsidR="00CB515D">
        <w:t>sorption fine structure (NEXAFS) measurements.</w:t>
      </w:r>
      <w:r w:rsidR="008D33F6">
        <w:t xml:space="preserve"> </w:t>
      </w:r>
      <w:r w:rsidR="005419EF">
        <w:t>P</w:t>
      </w:r>
      <w:r w:rsidR="00CE0289">
        <w:t xml:space="preserve">olyamide films comprised of </w:t>
      </w:r>
      <w:r w:rsidR="00CE0289" w:rsidRPr="006A2B16">
        <w:rPr>
          <w:i/>
          <w:iCs/>
        </w:rPr>
        <w:t>m</w:t>
      </w:r>
      <w:r w:rsidR="00CE0289">
        <w:t xml:space="preserve">-phenylene diamine and </w:t>
      </w:r>
      <w:proofErr w:type="spellStart"/>
      <w:r w:rsidR="00CE0289">
        <w:t>trimesoyl</w:t>
      </w:r>
      <w:proofErr w:type="spellEnd"/>
      <w:r w:rsidR="00CE0289">
        <w:t xml:space="preserve"> chloride </w:t>
      </w:r>
      <w:r w:rsidR="00083E58">
        <w:t xml:space="preserve">were synthesized </w:t>
      </w:r>
      <w:r w:rsidR="0068114A">
        <w:t xml:space="preserve">via a layer-by-layer deposition process </w:t>
      </w:r>
      <w:r w:rsidR="00083E58">
        <w:t xml:space="preserve">on </w:t>
      </w:r>
      <w:r w:rsidR="00CE0289">
        <w:t>both</w:t>
      </w:r>
      <w:r w:rsidR="00083E58">
        <w:t xml:space="preserve"> gold and </w:t>
      </w:r>
      <w:r w:rsidR="00D163ED">
        <w:t xml:space="preserve">silicon </w:t>
      </w:r>
      <w:r w:rsidR="000F7A90">
        <w:t>s</w:t>
      </w:r>
      <w:r w:rsidR="00BF0FED">
        <w:t>ubstrates</w:t>
      </w:r>
      <w:r w:rsidR="0068114A">
        <w:t>, where th</w:t>
      </w:r>
      <w:r w:rsidR="009664AE">
        <w:t xml:space="preserve">e number of sequential </w:t>
      </w:r>
      <w:r w:rsidR="002A3A73">
        <w:t xml:space="preserve">monomer </w:t>
      </w:r>
      <w:r w:rsidR="009664AE">
        <w:t>deposition steps (cycles) determines the overall polyamide film thickness</w:t>
      </w:r>
      <w:r w:rsidR="00083E58">
        <w:t>.</w:t>
      </w:r>
      <w:r w:rsidR="00A841BF">
        <w:t xml:space="preserve"> </w:t>
      </w:r>
      <w:r w:rsidR="00891D44">
        <w:t xml:space="preserve">These films represent model materials </w:t>
      </w:r>
      <w:r w:rsidR="002F77E8">
        <w:t xml:space="preserve">for metrology development </w:t>
      </w:r>
      <w:r w:rsidR="008E3BD7">
        <w:t xml:space="preserve">that can </w:t>
      </w:r>
      <w:r w:rsidR="00891D44">
        <w:t xml:space="preserve">be applied to </w:t>
      </w:r>
      <w:r w:rsidR="00BE7A02">
        <w:t xml:space="preserve">understand </w:t>
      </w:r>
      <w:r w:rsidR="00891D44">
        <w:t xml:space="preserve">the selective </w:t>
      </w:r>
      <w:r w:rsidR="00BE7A02">
        <w:t xml:space="preserve">polyamide </w:t>
      </w:r>
      <w:r w:rsidR="00891D44">
        <w:t xml:space="preserve">layers in reverse osmosis </w:t>
      </w:r>
      <w:r w:rsidR="008E3BD7">
        <w:t xml:space="preserve">(RO) </w:t>
      </w:r>
      <w:r w:rsidR="00891D44">
        <w:t>membranes</w:t>
      </w:r>
      <w:r w:rsidR="00E43928">
        <w:t xml:space="preserve">. Using the </w:t>
      </w:r>
      <w:r w:rsidR="00A841BF">
        <w:t>fingerprint region</w:t>
      </w:r>
      <w:r w:rsidR="00A24266">
        <w:t xml:space="preserve"> in the</w:t>
      </w:r>
      <w:r w:rsidR="00A841BF">
        <w:t xml:space="preserve"> infrared spectrum </w:t>
      </w:r>
      <w:r w:rsidR="00A24266">
        <w:t>for</w:t>
      </w:r>
      <w:r w:rsidR="00BE7A02">
        <w:t xml:space="preserve"> the</w:t>
      </w:r>
      <w:r w:rsidR="00A24266">
        <w:t xml:space="preserve"> </w:t>
      </w:r>
      <w:r w:rsidR="00A841BF" w:rsidRPr="006A2B16">
        <w:rPr>
          <w:i/>
          <w:iCs/>
        </w:rPr>
        <w:t>m</w:t>
      </w:r>
      <w:r w:rsidR="00A841BF">
        <w:t>-phenylen</w:t>
      </w:r>
      <w:r w:rsidR="002C21E5">
        <w:t xml:space="preserve">e </w:t>
      </w:r>
      <w:r w:rsidR="00A841BF">
        <w:t>diamine</w:t>
      </w:r>
      <w:r w:rsidR="003A7BF8">
        <w:t>-</w:t>
      </w:r>
      <w:proofErr w:type="spellStart"/>
      <w:r w:rsidR="00E81C01">
        <w:t>trimesoyl</w:t>
      </w:r>
      <w:proofErr w:type="spellEnd"/>
      <w:r w:rsidR="00A841BF">
        <w:t xml:space="preserve"> chloride</w:t>
      </w:r>
      <w:r w:rsidR="00685139">
        <w:t xml:space="preserve"> (MPD-TMC)</w:t>
      </w:r>
      <w:r w:rsidR="002C21E5">
        <w:t xml:space="preserve"> system</w:t>
      </w:r>
      <w:r w:rsidR="00E43928">
        <w:t xml:space="preserve">, </w:t>
      </w:r>
      <w:r w:rsidR="002C21E5">
        <w:t xml:space="preserve">peaks </w:t>
      </w:r>
      <w:r w:rsidR="00A24266">
        <w:t xml:space="preserve">were </w:t>
      </w:r>
      <w:r w:rsidR="002C21E5">
        <w:t xml:space="preserve">identified that could be used as diagnostic modes for </w:t>
      </w:r>
      <w:r w:rsidR="00331919">
        <w:t xml:space="preserve">molecular </w:t>
      </w:r>
      <w:r w:rsidR="002C21E5">
        <w:t>orientation analysis.</w:t>
      </w:r>
      <w:r w:rsidR="00A841BF">
        <w:t xml:space="preserve"> </w:t>
      </w:r>
      <w:r w:rsidR="00083E58">
        <w:t xml:space="preserve"> </w:t>
      </w:r>
      <w:r w:rsidR="002A3A73">
        <w:t xml:space="preserve">At </w:t>
      </w:r>
      <w:r w:rsidR="00D57FE0">
        <w:t xml:space="preserve">extremely </w:t>
      </w:r>
      <w:r w:rsidR="002A3A73">
        <w:t xml:space="preserve">low cycle numbers, </w:t>
      </w:r>
      <w:r w:rsidR="00E44C69">
        <w:t xml:space="preserve">FTIR </w:t>
      </w:r>
      <w:r w:rsidR="00E44C69">
        <w:lastRenderedPageBreak/>
        <w:t>measurements suggest the MPD</w:t>
      </w:r>
      <w:r w:rsidR="00533755">
        <w:t>-</w:t>
      </w:r>
      <w:r w:rsidR="00E44C69">
        <w:t xml:space="preserve">derived aromatic rings </w:t>
      </w:r>
      <w:r w:rsidR="00B14B40">
        <w:t xml:space="preserve">exhibited a </w:t>
      </w:r>
      <w:r w:rsidR="00E44C69">
        <w:t>tilt</w:t>
      </w:r>
      <w:r w:rsidR="00B14B40">
        <w:t xml:space="preserve"> </w:t>
      </w:r>
      <w:r w:rsidR="00E44C69">
        <w:t xml:space="preserve">angle of </w:t>
      </w:r>
      <w:r w:rsidR="001E2B04">
        <w:rPr>
          <w:rFonts w:cs="Times"/>
        </w:rPr>
        <w:t>≈</w:t>
      </w:r>
      <w:r w:rsidR="00E44C69">
        <w:t>6</w:t>
      </w:r>
      <w:r w:rsidR="00E44C69" w:rsidRPr="2056327C">
        <w:rPr>
          <w:rFonts w:cs="Times"/>
        </w:rPr>
        <w:t xml:space="preserve">° from </w:t>
      </w:r>
      <w:r w:rsidR="00B14B40">
        <w:rPr>
          <w:rFonts w:cs="Times"/>
        </w:rPr>
        <w:t xml:space="preserve">the </w:t>
      </w:r>
      <w:r w:rsidR="00E44C69" w:rsidRPr="2056327C">
        <w:rPr>
          <w:rFonts w:cs="Times"/>
        </w:rPr>
        <w:t>surface parallel</w:t>
      </w:r>
      <w:r w:rsidR="00B14B40">
        <w:rPr>
          <w:rFonts w:cs="Times"/>
        </w:rPr>
        <w:t xml:space="preserve"> while the</w:t>
      </w:r>
      <w:r w:rsidR="00E44C69">
        <w:t xml:space="preserve"> carbonyl group of the amide was</w:t>
      </w:r>
      <w:r w:rsidR="00B14B40">
        <w:t xml:space="preserve"> similarly</w:t>
      </w:r>
      <w:r w:rsidR="00E44C69">
        <w:t xml:space="preserve"> oriented with an average tilt angle of </w:t>
      </w:r>
      <w:r w:rsidR="001E2B04">
        <w:rPr>
          <w:rFonts w:cs="Times"/>
        </w:rPr>
        <w:t>≈</w:t>
      </w:r>
      <w:r w:rsidR="00B14B40">
        <w:t>17</w:t>
      </w:r>
      <w:r w:rsidR="00E44C69" w:rsidRPr="2056327C">
        <w:rPr>
          <w:rFonts w:cs="Times"/>
        </w:rPr>
        <w:t>°.</w:t>
      </w:r>
      <w:r w:rsidR="00E44C69">
        <w:rPr>
          <w:rFonts w:cs="Times"/>
        </w:rPr>
        <w:t xml:space="preserve"> The FTIR </w:t>
      </w:r>
      <w:r w:rsidR="00BE7A02">
        <w:rPr>
          <w:rFonts w:cs="Times"/>
        </w:rPr>
        <w:t>insights</w:t>
      </w:r>
      <w:r w:rsidR="00E44C69">
        <w:rPr>
          <w:rFonts w:cs="Times"/>
        </w:rPr>
        <w:t xml:space="preserve"> </w:t>
      </w:r>
      <w:proofErr w:type="gramStart"/>
      <w:r w:rsidR="00AB3238">
        <w:rPr>
          <w:rFonts w:cs="Times"/>
        </w:rPr>
        <w:t>are</w:t>
      </w:r>
      <w:r w:rsidR="00E44C69">
        <w:rPr>
          <w:rFonts w:cs="Times"/>
        </w:rPr>
        <w:t xml:space="preserve"> in </w:t>
      </w:r>
      <w:r w:rsidR="00533755">
        <w:rPr>
          <w:rFonts w:cs="Times"/>
        </w:rPr>
        <w:t>agreement</w:t>
      </w:r>
      <w:proofErr w:type="gramEnd"/>
      <w:r w:rsidR="00533755">
        <w:rPr>
          <w:rFonts w:cs="Times"/>
        </w:rPr>
        <w:t xml:space="preserve"> with NE</w:t>
      </w:r>
      <w:r w:rsidR="00D775C5">
        <w:rPr>
          <w:rFonts w:cs="Times"/>
        </w:rPr>
        <w:t>XA</w:t>
      </w:r>
      <w:r w:rsidR="00533755">
        <w:rPr>
          <w:rFonts w:cs="Times"/>
        </w:rPr>
        <w:t xml:space="preserve">FS results, which </w:t>
      </w:r>
      <w:r w:rsidR="00083E58">
        <w:t>indicate</w:t>
      </w:r>
      <w:r w:rsidR="004559C6">
        <w:t xml:space="preserve"> </w:t>
      </w:r>
      <w:r w:rsidR="00BE7A02">
        <w:t xml:space="preserve">that </w:t>
      </w:r>
      <w:r w:rsidR="004559C6">
        <w:t xml:space="preserve">the aromatic rings </w:t>
      </w:r>
      <w:r w:rsidR="00BE7A02">
        <w:t>in</w:t>
      </w:r>
      <w:r w:rsidR="004559C6">
        <w:t xml:space="preserve"> the first half </w:t>
      </w:r>
      <w:r w:rsidR="00485784">
        <w:t xml:space="preserve">layer-by-layer </w:t>
      </w:r>
      <w:r w:rsidR="004559C6">
        <w:t xml:space="preserve">cycle </w:t>
      </w:r>
      <w:r w:rsidR="00AB3238">
        <w:t xml:space="preserve">are </w:t>
      </w:r>
      <w:r w:rsidR="00083E58">
        <w:t xml:space="preserve">oriented </w:t>
      </w:r>
      <w:r w:rsidR="00F22A23">
        <w:t>parallel to the surface.</w:t>
      </w:r>
      <w:r w:rsidR="00A42568">
        <w:t xml:space="preserve"> </w:t>
      </w:r>
      <w:r w:rsidR="00331919">
        <w:t xml:space="preserve">Both </w:t>
      </w:r>
      <w:r w:rsidR="00083E58">
        <w:t xml:space="preserve">FTIR </w:t>
      </w:r>
      <w:r w:rsidR="004559C6">
        <w:t xml:space="preserve">and NEXAFS </w:t>
      </w:r>
      <w:r w:rsidR="00083E58">
        <w:t>measurem</w:t>
      </w:r>
      <w:r w:rsidR="00523E07">
        <w:t>en</w:t>
      </w:r>
      <w:r w:rsidR="00083E58">
        <w:t xml:space="preserve">ts further show high anisotropy </w:t>
      </w:r>
      <w:r w:rsidR="00E80682">
        <w:t xml:space="preserve">in the materials </w:t>
      </w:r>
      <w:r w:rsidR="00083E58">
        <w:t>at low cycle numbers</w:t>
      </w:r>
      <w:r w:rsidR="00BE7A02">
        <w:t>.  As the films approach 60 cycles (</w:t>
      </w:r>
      <w:r w:rsidR="00C17B84">
        <w:rPr>
          <w:rFonts w:cs="Times"/>
        </w:rPr>
        <w:t>≈</w:t>
      </w:r>
      <w:r w:rsidR="00BE7A02">
        <w:t xml:space="preserve">13 nm films), the films become </w:t>
      </w:r>
      <w:proofErr w:type="gramStart"/>
      <w:r w:rsidR="00BE7A02">
        <w:t>isotropic</w:t>
      </w:r>
      <w:proofErr w:type="gramEnd"/>
      <w:r w:rsidR="00BE7A02">
        <w:t xml:space="preserve"> and no orientation was detected.</w:t>
      </w:r>
    </w:p>
    <w:p w14:paraId="4A7E5C4B" w14:textId="77777777" w:rsidR="00EC3825" w:rsidRDefault="00EC3825">
      <w:pPr>
        <w:spacing w:line="276" w:lineRule="auto"/>
        <w:jc w:val="left"/>
      </w:pPr>
      <w:r>
        <w:br w:type="page"/>
      </w:r>
    </w:p>
    <w:p w14:paraId="13D9FC95" w14:textId="77777777" w:rsidR="009B6DA5" w:rsidRPr="00566E13" w:rsidRDefault="00566E13" w:rsidP="003A7BF8">
      <w:pPr>
        <w:pStyle w:val="TAMainText"/>
        <w:ind w:firstLine="0"/>
      </w:pPr>
      <w:r w:rsidRPr="00566E13">
        <w:lastRenderedPageBreak/>
        <w:t>INTRODUCTION</w:t>
      </w:r>
    </w:p>
    <w:p w14:paraId="29617034" w14:textId="6CC6D710" w:rsidR="00A609B8" w:rsidRDefault="00FE527A" w:rsidP="00A609B8">
      <w:pPr>
        <w:pStyle w:val="TAMainText"/>
      </w:pPr>
      <w:r>
        <w:t xml:space="preserve">The formation of </w:t>
      </w:r>
      <w:r w:rsidR="009B6DA5">
        <w:t xml:space="preserve">stable thin films with </w:t>
      </w:r>
      <w:r>
        <w:t>well-defined</w:t>
      </w:r>
      <w:r w:rsidR="009B6DA5">
        <w:t xml:space="preserve"> and predictable</w:t>
      </w:r>
      <w:r>
        <w:t xml:space="preserve"> water </w:t>
      </w:r>
      <w:r w:rsidR="009B6DA5">
        <w:t>transport properties has long been of interest for water purification and reverse osmosis applications.</w:t>
      </w:r>
      <w:r>
        <w:fldChar w:fldCharType="begin" w:fldLock="1"/>
      </w:r>
      <w:r w:rsidR="00FD1575">
        <w:instrText>ADDIN CSL_CITATION {"citationItems":[{"id":"ITEM-1","itemData":{"DOI":"10.1016/j.desal.2006.12.009","ISSN":"0011-9164","abstract":"Throughout the world, water scarcity is being recognised as a present or future threat to human activity and as a consequence, a definite trend to develop alternative water resources such as desalination can be observed. The most commonly used desalination technologies are reverse osmosis (RO) and thermal processes such as multi-stage flash (MSF) and multi-effect distillation (MED). In Europe, reverse osmosis, due to its lower energy consumption has gained much wider acceptance than its thermal alternatives. This review summarises the current state-of-the art of reverse osmosis desalination, dealing not only with the reverse osmosis stage, but with the entire process from raw water intake to post treatment of product water. The discussion of process fundamentals, membranes and membrane modules and of current and future developments in membrane technology is accompanied by an analysis of operational issues as fouling and scaling and of measures for their prevention such as adequate cleaning procedures and antiscalant use. Special focus is placed on pre-treatment of raw water and post-treatment of brine as well as of product water to meet drinking and irrigation water standards, including evaluation of current boron removal options. Energy requirements of reverse osmosis plants as well as currently applied energy recovery systems for reduction of energy consumption are described and cost and cost structure of reverse osmosis desalination are outlined. Finally, current practices of waste management and disposal as well as new trends such as the use of hybrid plants, i.e. combining reverse osmosis with thermal processes and/or power generation are addressed.","author":[{"dropping-particle":"","family":"Fritzmann","given":"C","non-dropping-particle":"","parse-names":false,"suffix":""},{"dropping-particle":"","family":"Löwenberg","given":"J","non-dropping-particle":"","parse-names":false,"suffix":""},{"dropping-particle":"","family":"Wintgens","given":"T","non-dropping-particle":"","parse-names":false,"suffix":""},{"dropping-particle":"","family":"Melin","given":"T","non-dropping-particle":"","parse-names":false,"suffix":""}],"container-title":"Desalination","id":"ITEM-1","issue":"1–3","issued":{"date-parts":[["2007","10","5"]]},"page":"1-76","title":"State-of-the-art of reverse osmosis desalination","type":"article-journal","volume":"216"},"uris":["http://www.mendeley.com/documents/?uuid=84dab3c1-ce7c-4748-8a6c-712a3a7afbe2"]}],"mendeley":{"formattedCitation":"&lt;sup&gt;1&lt;/sup&gt;","plainTextFormattedCitation":"1","previouslyFormattedCitation":"&lt;sup&gt;1&lt;/sup&gt;"},"properties":{"noteIndex":0},"schema":"https://github.com/citation-style-language/schema/raw/master/csl-citation.json"}</w:instrText>
      </w:r>
      <w:r>
        <w:fldChar w:fldCharType="separate"/>
      </w:r>
      <w:r w:rsidR="00B6257A" w:rsidRPr="2056327C">
        <w:rPr>
          <w:noProof/>
          <w:vertAlign w:val="superscript"/>
        </w:rPr>
        <w:t>1</w:t>
      </w:r>
      <w:r>
        <w:fldChar w:fldCharType="end"/>
      </w:r>
      <w:r w:rsidR="00771F04">
        <w:t xml:space="preserve"> </w:t>
      </w:r>
      <w:r w:rsidR="009B6DA5">
        <w:t xml:space="preserve"> The inextricable tie between structure and properties </w:t>
      </w:r>
      <w:r w:rsidR="00DE0C41">
        <w:t xml:space="preserve">in these materials </w:t>
      </w:r>
      <w:r w:rsidR="009B6DA5">
        <w:t>makes it imperative to first understand the molecular structure of these thin films before any strides can be made in improving the</w:t>
      </w:r>
      <w:r w:rsidR="008F009B">
        <w:t>ir</w:t>
      </w:r>
      <w:r w:rsidR="009B6DA5">
        <w:t xml:space="preserve"> transport properties</w:t>
      </w:r>
      <w:r w:rsidR="00D57F73">
        <w:t xml:space="preserve"> for large scale applications</w:t>
      </w:r>
      <w:r w:rsidR="009B6DA5">
        <w:t xml:space="preserve">. </w:t>
      </w:r>
      <w:r w:rsidR="00771F04">
        <w:t>Currently</w:t>
      </w:r>
      <w:r w:rsidR="00B36142">
        <w:t>,</w:t>
      </w:r>
      <w:r w:rsidR="00771F04">
        <w:t xml:space="preserve"> thin film composite reverse osmosis</w:t>
      </w:r>
      <w:r w:rsidR="00B36142">
        <w:t xml:space="preserve"> (RO)</w:t>
      </w:r>
      <w:r w:rsidR="00771F04">
        <w:t xml:space="preserve"> membranes are </w:t>
      </w:r>
      <w:r w:rsidR="00D57F73">
        <w:t xml:space="preserve">built </w:t>
      </w:r>
      <w:r w:rsidR="00771F04">
        <w:t>o</w:t>
      </w:r>
      <w:r w:rsidR="007963DB">
        <w:t>n</w:t>
      </w:r>
      <w:r w:rsidR="00771F04">
        <w:t xml:space="preserve"> polyamide </w:t>
      </w:r>
      <w:r w:rsidR="00B57325">
        <w:t xml:space="preserve">(PA) </w:t>
      </w:r>
      <w:r w:rsidR="00771F04">
        <w:t>thin</w:t>
      </w:r>
      <w:r w:rsidR="008F009B">
        <w:t xml:space="preserve"> </w:t>
      </w:r>
      <w:r w:rsidR="00771F04">
        <w:t>film</w:t>
      </w:r>
      <w:r w:rsidR="007963DB">
        <w:t>s</w:t>
      </w:r>
      <w:r w:rsidR="00771F04">
        <w:t xml:space="preserve"> </w:t>
      </w:r>
      <w:r w:rsidR="00845B68">
        <w:t xml:space="preserve">fabricated </w:t>
      </w:r>
      <w:r w:rsidR="00771F04">
        <w:t>by interfacial polymerization of an aromatic polyamine</w:t>
      </w:r>
      <w:r w:rsidR="00B36142">
        <w:t>,</w:t>
      </w:r>
      <w:r w:rsidR="00771F04">
        <w:t xml:space="preserve"> </w:t>
      </w:r>
      <w:r w:rsidR="00490D7F">
        <w:t>e.g.,</w:t>
      </w:r>
      <w:r w:rsidR="00771F04">
        <w:t xml:space="preserve"> </w:t>
      </w:r>
      <w:r w:rsidR="00771F04" w:rsidRPr="008B7E2C">
        <w:rPr>
          <w:i/>
          <w:iCs/>
        </w:rPr>
        <w:t>m</w:t>
      </w:r>
      <w:r w:rsidR="00771F04">
        <w:t xml:space="preserve">-phenylenediamine (MPD) with </w:t>
      </w:r>
      <w:r w:rsidR="008F009B">
        <w:t xml:space="preserve">an </w:t>
      </w:r>
      <w:r w:rsidR="00771F04">
        <w:t xml:space="preserve">aromatic </w:t>
      </w:r>
      <w:proofErr w:type="spellStart"/>
      <w:r w:rsidR="00771F04">
        <w:t>polyacyl</w:t>
      </w:r>
      <w:proofErr w:type="spellEnd"/>
      <w:r w:rsidR="00771F04">
        <w:t xml:space="preserve"> halide</w:t>
      </w:r>
      <w:r w:rsidR="008F009B">
        <w:t>, e.g.</w:t>
      </w:r>
      <w:r w:rsidR="00491944">
        <w:t>,</w:t>
      </w:r>
      <w:r w:rsidR="00771F04">
        <w:t xml:space="preserve"> </w:t>
      </w:r>
      <w:proofErr w:type="spellStart"/>
      <w:r w:rsidR="00771F04">
        <w:t>trimesoyl</w:t>
      </w:r>
      <w:proofErr w:type="spellEnd"/>
      <w:r w:rsidR="00771F04">
        <w:t xml:space="preserve"> chloride (TMC).</w:t>
      </w:r>
      <w:r w:rsidR="004A5E96">
        <w:t xml:space="preserve"> </w:t>
      </w:r>
      <w:proofErr w:type="spellStart"/>
      <w:r w:rsidR="004A5E96">
        <w:t>Interfacially</w:t>
      </w:r>
      <w:proofErr w:type="spellEnd"/>
      <w:r w:rsidR="004A5E96">
        <w:t xml:space="preserve"> polymerized films suffer from chemical inhomogeneity and high surface roughness</w:t>
      </w:r>
      <w:r w:rsidR="00B95161">
        <w:t xml:space="preserve"> making </w:t>
      </w:r>
      <w:r w:rsidR="00B36142">
        <w:t xml:space="preserve">the </w:t>
      </w:r>
      <w:r w:rsidR="00B95161">
        <w:t>characterization of structure</w:t>
      </w:r>
      <w:r w:rsidR="00B36142">
        <w:t>-</w:t>
      </w:r>
      <w:r w:rsidR="00B95161">
        <w:t>property relationships difficult in most cases.</w:t>
      </w:r>
      <w:r>
        <w:fldChar w:fldCharType="begin" w:fldLock="1"/>
      </w:r>
      <w:r w:rsidR="00FD1575">
        <w:instrText>ADDIN CSL_CITATION {"citationItems":[{"id":"ITEM-1","itemData":{"DOI":"10.1016/0376-7388(93)80014-O","ISSN":"0376-7388","author":[{"dropping-particle":"","family":"Petersen","given":"Robert J","non-dropping-particle":"","parse-names":false,"suffix":""}],"container-title":"Journal of Membrane Science","id":"ITEM-1","issue":"1","issued":{"date-parts":[["1993","8","12"]]},"page":"81-150","title":"Composite reverse osmosis and nanofiltration membranes","type":"article-journal","volume":"83"},"uris":["http://www.mendeley.com/documents/?uuid=4eda3b15-71a9-4d80-a201-de92c677d55b"]}],"mendeley":{"formattedCitation":"&lt;sup&gt;2&lt;/sup&gt;","plainTextFormattedCitation":"2","previouslyFormattedCitation":"&lt;sup&gt;2&lt;/sup&gt;"},"properties":{"noteIndex":0},"schema":"https://github.com/citation-style-language/schema/raw/master/csl-citation.json"}</w:instrText>
      </w:r>
      <w:r>
        <w:fldChar w:fldCharType="separate"/>
      </w:r>
      <w:r w:rsidR="00B6257A" w:rsidRPr="2056327C">
        <w:rPr>
          <w:noProof/>
          <w:vertAlign w:val="superscript"/>
        </w:rPr>
        <w:t>2</w:t>
      </w:r>
      <w:r>
        <w:fldChar w:fldCharType="end"/>
      </w:r>
      <w:r w:rsidR="009B6DA5">
        <w:t xml:space="preserve"> To </w:t>
      </w:r>
      <w:r w:rsidR="00F06115">
        <w:t>this end</w:t>
      </w:r>
      <w:r w:rsidR="00B36142">
        <w:t>,</w:t>
      </w:r>
      <w:r w:rsidR="009B6DA5">
        <w:t xml:space="preserve"> molecular layer</w:t>
      </w:r>
      <w:r w:rsidR="003D1FE6">
        <w:t>-</w:t>
      </w:r>
      <w:r w:rsidR="009B6DA5">
        <w:t>by</w:t>
      </w:r>
      <w:r w:rsidR="003D1FE6">
        <w:t>-</w:t>
      </w:r>
      <w:r w:rsidR="009B6DA5">
        <w:t>layer</w:t>
      </w:r>
      <w:r w:rsidR="00D70A96">
        <w:t xml:space="preserve"> (</w:t>
      </w:r>
      <w:proofErr w:type="spellStart"/>
      <w:r w:rsidR="00D70A96">
        <w:t>mLbL</w:t>
      </w:r>
      <w:proofErr w:type="spellEnd"/>
      <w:r w:rsidR="00D70A96">
        <w:t>) synthesized</w:t>
      </w:r>
      <w:r w:rsidR="3063ED68">
        <w:t xml:space="preserve"> </w:t>
      </w:r>
      <w:r w:rsidR="009B6DA5">
        <w:t>RO membr</w:t>
      </w:r>
      <w:r w:rsidR="008B1879">
        <w:t>anes have been developed</w:t>
      </w:r>
      <w:r w:rsidR="00D70A96">
        <w:t xml:space="preserve"> with controllable chemical composition and </w:t>
      </w:r>
      <w:r w:rsidR="000E4CE6">
        <w:t>significantly lower</w:t>
      </w:r>
      <w:r w:rsidR="00D70A96">
        <w:t xml:space="preserve"> surface roughness</w:t>
      </w:r>
      <w:r w:rsidR="002579BE">
        <w:t>, and the performance of such membranes have</w:t>
      </w:r>
      <w:r w:rsidR="00717A14">
        <w:t xml:space="preserve"> begun to be</w:t>
      </w:r>
      <w:r w:rsidR="002579BE">
        <w:t xml:space="preserve"> characterized</w:t>
      </w:r>
      <w:r w:rsidR="008B1879">
        <w:t>.</w:t>
      </w:r>
      <w:r>
        <w:fldChar w:fldCharType="begin" w:fldLock="1"/>
      </w:r>
      <w:r w:rsidR="00944863">
        <w:instrText>ADDIN CSL_CITATION {"citationItems":[{"id":"ITEM-1","itemData":{"DOI":"10.1002/polb.23002","ISSN":"08876266","author":[{"dropping-particle":"","family":"Johnson","given":"Peter M.","non-dropping-particle":"","parse-names":false,"suffix":""},{"dropping-particle":"","family":"Yoon","given":"Joonsung","non-dropping-particle":"","parse-names":false,"suffix":""},{"dropping-particle":"","family":"Kelly","given":"Jennifer Y.","non-dropping-particle":"","parse-names":false,"suffix":""},{"dropping-particle":"","family":"Howarter","given":"John a.","non-dropping-particle":"","parse-names":false,"suffix":""},{"dropping-particle":"","family":"Stafford","given":"Christopher M.","non-dropping-particle":"","parse-names":false,"suffix":""}],"container-title":"Journal of Polymer Science Part B: Polymer Physics","id":"ITEM-1","issue":"3","issued":{"date-parts":[["2012","2","1"]]},"page":"168-173","publisher":"Wiley Subscription Services, Inc., A Wiley Company","title":"Molecular layer-by-layer deposition of highly crosslinked polyamide films","type":"article-journal","volume":"50"},"uris":["http://www.mendeley.com/documents/?uuid=7801332c-5617-4cbd-b7c6-d5cb184d1603"]},{"id":"ITEM-2","itemData":{"author":[{"dropping-particle":"","family":"Chan","given":"Edwin P.","non-dropping-particle":"","parse-names":false,"suffix":""},{"dropping-particle":"","family":"Lee","given":"Jung-Hyun","non-dropping-particle":"","parse-names":false,"suffix":""},{"dropping-particle":"","family":"Chung","given":"Jun Young","non-dropping-particle":"","parse-names":false,"suffix":""},{"dropping-particle":"","family":"Stafford","given":"Christopher M.","non-dropping-particle":"","parse-names":false,"suffix":""}],"container-title":"Review of Scientific Instruments","id":"ITEM-2","issue":"11","issued":{"date-parts":[["2012"]]},"page":"114102","title":"An automated spin-assisted approach for molecular layer-by-layer assembly of crosslinked polymer thin films","type":"article-journal","volume":"83"},"uris":["http://www.mendeley.com/documents/?uuid=a9939c01-f4ce-46e1-b3ac-4277d439043b"]},{"id":"ITEM-3","itemData":{"DOI":"https://doi.org/10.1016/j.memsci.2020.118637","ISSN":"0376-7388","abstract":"We present the thickness-dependent permeance of highly cross-linked polyamide (PA) membranes formed by a molecular layer-by-layer (mLbL) deposition process. The deposition allows for the synthesis of extremely smooth, uniform PA films of tunable thickness, which is counter to the less controlled interfacial polymerization process used commercially. The ability to control and measure the membrane thickness allows us to elucidate the relationships among network structure, transport properties, and separation performance. In this work, a series of large-area mLbL PA membranes is prepared with thickness ranging from less than 5 nm to greater than 100 nm, which can be transferred defect-free via a film floating technique onto a macroporous support layer and challenged with salt solutions. A critical thickness of 15 nm is identified for efficient desalination, and water permeance is described using a multi-layer solution diffusion model that allows for the extraction of material properties relevant to transport. Finally, the model demonstrates the existence of two distinct layers in the mLbL films, one layer comprised of a (5–10) nm graded or less cross-linked layer at the surface and a more densely cross-linked layer in the interior of the film. This graded layer appears inherent to the mLbL deposition process and is observed at all film thicknesses.","author":[{"dropping-particle":"","family":"Mulhearn","given":"William D","non-dropping-particle":"","parse-names":false,"suffix":""},{"dropping-particle":"","family":"Oleshko","given":"Vladimir P","non-dropping-particle":"","parse-names":false,"suffix":""},{"dropping-particle":"","family":"Stafford","given":"Christopher M","non-dropping-particle":"","parse-names":false,"suffix":""}],"container-title":"Journal of Membrane Science","id":"ITEM-3","issued":{"date-parts":[["2021"]]},"page":"118637","title":"Thickness-dependent permeance of molecular layer-by-layer polyamide membranes","type":"article-journal","volume":"618"},"uris":["http://www.mendeley.com/documents/?uuid=3b2838f2-0773-406d-bf53-63df67482c1b"]},{"id":"ITEM-4","itemData":{"DOI":"10.1021/acsapm.0c01199","author":[{"dropping-particle":"","family":"Mulhearn","given":"William D","non-dropping-particle":"","parse-names":false,"suffix":""},{"dropping-particle":"","family":"Stafford","given":"Christopher M","non-dropping-particle":"","parse-names":false,"suffix":""}],"container-title":"ACS Applied Polymer Materials","id":"ITEM-4","issue":"1","issued":{"date-parts":[["2021","1","8"]]},"note":"doi: 10.1021/acsapm.0c01199","page":"116-121","publisher":"American Chemical Society","title":"Highly Permeable Reverse Osmosis Membranes via Molecular Layer-by-Layer Deposition of Trimesoyl Chloride and 3,5-Diaminobenzoic Acid","type":"article-journal","volume":"3"},"uris":["http://www.mendeley.com/documents/?uuid=de42668c-6c5c-4b5c-9ace-eaa080a710bd"]},{"id":"ITEM-5","itemData":{"DOI":"10.1002/adma.201302030","ISSN":"09359648","author":[{"dropping-particle":"","family":"Gu","given":"Joung-Eun","non-dropping-particle":"","parse-names":false,"suffix":""},{"dropping-particle":"","family":"Lee","given":"Seunghye","non-dropping-particle":"","parse-names":false,"suffix":""},{"dropping-particle":"","family":"Stafford","given":"Christopher M.","non-dropping-particle":"","parse-names":false,"suffix":""},{"dropping-particle":"","family":"Lee","given":"Jong Suk","non-dropping-particle":"","parse-names":false,"suffix":""},{"dropping-particle":"","family":"Choi","given":"Wansuk","non-dropping-particle":"","parse-names":false,"suffix":""},{"dropping-particle":"","family":"Kim","given":"Bo-Young","non-dropping-particle":"","parse-names":false,"suffix":""},{"dropping-particle":"","family":"Baek","given":"Kyung-Youl","non-dropping-particle":"","parse-names":false,"suffix":""},{"dropping-particle":"","family":"Chan","given":"Edwin P.","non-dropping-particle":"","parse-names":false,"suffix":""},{"dropping-particle":"","family":"Chung","given":"Jun Young","non-dropping-particle":"","parse-names":false,"suffix":""},{"dropping-particle":"","family":"Bang","given":"Joona","non-dropping-particle":"","parse-names":false,"suffix":""},{"dropping-particle":"","family":"Lee","given":"Jung-Hyun","non-dropping-particle":"","parse-names":false,"suffix":""}],"container-title":"Advanced Materials","id":"ITEM-5","issue":"34","issued":{"date-parts":[["2013","9"]]},"language":"en","page":"4778-4782","title":"Molecular Layer-by-Layer Assembled Thin-Film Composite Membranes for Water Desalination","type":"article-journal","volume":"25"},"uris":["http://www.mendeley.com/documents/?uuid=76bd09de-7fef-449e-af9e-20cfa69ee4a5"]},{"id":"ITEM-6","itemData":{"DOI":"10.1126/science.aar2122","author":[{"dropping-particle":"","family":"R.","given":"Chowdhury Maqsud","non-dropping-particle":"","parse-names":false,"suffix":""},{"dropping-particle":"","family":"James","given":"Steffes","non-dropping-particle":"","parse-names":false,"suffix":""},{"dropping-particle":"","family":"D.","given":"Huey Bryan","non-dropping-particle":"","parse-names":false,"suffix":""},{"dropping-particle":"","family":"R.","given":"McCutcheon Jeffrey","non-dropping-particle":"","parse-names":false,"suffix":""}],"container-title":"Science","id":"ITEM-6","issue":"6403","issued":{"date-parts":[["2018","8","17"]]},"note":"doi: 10.1126/science.aar2122","page":"682-686","publisher":"American Association for the Advancement of Science","title":"3D printed polyamide membranes for desalination","type":"article-journal","volume":"361"},"uris":["http://www.mendeley.com/documents/?uuid=cfc42c23-ea2b-4a9f-9388-76ff669457f2"]}],"mendeley":{"formattedCitation":"&lt;sup&gt;3–8&lt;/sup&gt;","plainTextFormattedCitation":"3–8","previouslyFormattedCitation":"&lt;sup&gt;3–8&lt;/sup&gt;"},"properties":{"noteIndex":0},"schema":"https://github.com/citation-style-language/schema/raw/master/csl-citation.json"}</w:instrText>
      </w:r>
      <w:r>
        <w:fldChar w:fldCharType="separate"/>
      </w:r>
      <w:r w:rsidR="00944863" w:rsidRPr="00944863">
        <w:rPr>
          <w:noProof/>
          <w:vertAlign w:val="superscript"/>
        </w:rPr>
        <w:t>3–8</w:t>
      </w:r>
      <w:r>
        <w:fldChar w:fldCharType="end"/>
      </w:r>
      <w:r w:rsidR="00F36EAA">
        <w:t xml:space="preserve"> </w:t>
      </w:r>
      <w:r w:rsidR="00BD127F">
        <w:t xml:space="preserve">The development of </w:t>
      </w:r>
      <w:proofErr w:type="spellStart"/>
      <w:r w:rsidR="00BD127F">
        <w:t>mLbL</w:t>
      </w:r>
      <w:proofErr w:type="spellEnd"/>
      <w:r w:rsidR="00BD127F">
        <w:t xml:space="preserve"> films </w:t>
      </w:r>
      <w:r w:rsidR="003E70A0">
        <w:t>with controlled thickness</w:t>
      </w:r>
      <w:r w:rsidR="003D1FE6">
        <w:t>es</w:t>
      </w:r>
      <w:r w:rsidR="003E70A0">
        <w:t xml:space="preserve"> </w:t>
      </w:r>
      <w:r w:rsidR="00BD127F">
        <w:t xml:space="preserve">opens new possibilities </w:t>
      </w:r>
      <w:r w:rsidR="003E70A0">
        <w:t>to employ high-fidelity characterization methods to elucidate the structure of these materials.</w:t>
      </w:r>
      <w:r w:rsidR="00CB3807">
        <w:t xml:space="preserve"> We recently demonstrated that </w:t>
      </w:r>
      <w:r w:rsidR="00A13C79">
        <w:t>Fourier transform infrared (FTIR)</w:t>
      </w:r>
      <w:r w:rsidR="00CB3807">
        <w:t xml:space="preserve"> spectroscopy is a practical and accessible way to quantify the carboxylic acid content in extremely thin</w:t>
      </w:r>
      <w:r w:rsidR="00303624">
        <w:t xml:space="preserve"> (</w:t>
      </w:r>
      <w:r w:rsidR="00731BD5">
        <w:t>&lt;</w:t>
      </w:r>
      <w:r w:rsidR="00D36E54">
        <w:t xml:space="preserve"> </w:t>
      </w:r>
      <w:r w:rsidR="0094748F">
        <w:t>60</w:t>
      </w:r>
      <w:r w:rsidR="00D36E54">
        <w:t xml:space="preserve"> </w:t>
      </w:r>
      <w:r w:rsidR="0023352B">
        <w:t>nm</w:t>
      </w:r>
      <w:r w:rsidR="00303624">
        <w:t>)</w:t>
      </w:r>
      <w:r w:rsidR="00CB3807">
        <w:t xml:space="preserve"> </w:t>
      </w:r>
      <w:proofErr w:type="spellStart"/>
      <w:r w:rsidR="00BD10FC">
        <w:t>mLbL</w:t>
      </w:r>
      <w:proofErr w:type="spellEnd"/>
      <w:r w:rsidR="00BD10FC">
        <w:t xml:space="preserve"> </w:t>
      </w:r>
      <w:r w:rsidR="00CB3807">
        <w:t xml:space="preserve">polyamide </w:t>
      </w:r>
      <w:r w:rsidR="00BD10FC">
        <w:t>films</w:t>
      </w:r>
      <w:r w:rsidR="00CB3807">
        <w:t xml:space="preserve"> to help quantify network formation in these materials.</w:t>
      </w:r>
      <w:r>
        <w:fldChar w:fldCharType="begin" w:fldLock="1"/>
      </w:r>
      <w:r w:rsidR="00944863">
        <w:instrText>ADDIN CSL_CITATION {"citationItems":[{"id":"ITEM-1","itemData":{"DOI":"10.1021/acs.macromol.8b01194","ISSN":"0024-9297","author":[{"dropping-particle":"","family":"Zimudzi","given":"Tawanda J","non-dropping-particle":"","parse-names":false,"suffix":""},{"dropping-particle":"","family":"Feldman","given":"Kathleen E","non-dropping-particle":"","parse-names":false,"suffix":""},{"dropping-particle":"","family":"Sturnfield","given":"James F","non-dropping-particle":"","parse-names":false,"suffix":""},{"dropping-particle":"","family":"Roy","given":"Abhishek","non-dropping-particle":"","parse-names":false,"suffix":""},{"dropping-particle":"","family":"Hickner","given":"Michael A","non-dropping-particle":"","parse-names":false,"suffix":""},{"dropping-particle":"","family":"Stafford","given":"Christopher M","non-dropping-particle":"","parse-names":false,"suffix":""}],"container-title":"Macromolecules","id":"ITEM-1","issue":"17","issued":{"date-parts":[["2018","9","11"]]},"note":"doi: 10.1021/acs.macromol.8b01194","page":"6623-6629","publisher":"American Chemical Society","title":"Quantifying Carboxylic Acid Concentration in Model Polyamide Desalination Membranes via Fourier Transform Infrared Spectroscopy","type":"article-journal","volume":"51"},"uris":["http://www.mendeley.com/documents/?uuid=2cc35bdc-32dd-4002-af5b-c18eb95c85cc"]}],"mendeley":{"formattedCitation":"&lt;sup&gt;9&lt;/sup&gt;","plainTextFormattedCitation":"9","previouslyFormattedCitation":"&lt;sup&gt;9&lt;/sup&gt;"},"properties":{"noteIndex":0},"schema":"https://github.com/citation-style-language/schema/raw/master/csl-citation.json"}</w:instrText>
      </w:r>
      <w:r>
        <w:fldChar w:fldCharType="separate"/>
      </w:r>
      <w:r w:rsidR="00944863" w:rsidRPr="00944863">
        <w:rPr>
          <w:noProof/>
          <w:vertAlign w:val="superscript"/>
        </w:rPr>
        <w:t>9</w:t>
      </w:r>
      <w:r>
        <w:fldChar w:fldCharType="end"/>
      </w:r>
      <w:r w:rsidR="00CB3807">
        <w:t xml:space="preserve"> </w:t>
      </w:r>
      <w:r w:rsidR="00A609B8">
        <w:t>The most widely used RO membrane characterization methods include X-ray photoelectron spectroscopy (XPS), attenuated total reflection Fourier transform infrared spectroscopy (ATR-FTIR), near edge</w:t>
      </w:r>
      <w:r w:rsidR="007844D2">
        <w:t xml:space="preserve"> </w:t>
      </w:r>
      <w:r w:rsidR="00A609B8">
        <w:t>X-</w:t>
      </w:r>
      <w:r w:rsidR="00901482">
        <w:t xml:space="preserve">ray </w:t>
      </w:r>
      <w:r w:rsidR="00A609B8">
        <w:t>absorption fine structure (NEX</w:t>
      </w:r>
      <w:r w:rsidR="00901482">
        <w:t>A</w:t>
      </w:r>
      <w:r w:rsidR="00A609B8">
        <w:t xml:space="preserve">FS) </w:t>
      </w:r>
      <w:proofErr w:type="spellStart"/>
      <w:r w:rsidR="00A609B8">
        <w:t>spectromicroscopy</w:t>
      </w:r>
      <w:proofErr w:type="spellEnd"/>
      <w:r w:rsidR="00A609B8">
        <w:t>, atomic force microscopy (AFM), and ellipsometry.</w:t>
      </w:r>
      <w:r>
        <w:fldChar w:fldCharType="begin" w:fldLock="1"/>
      </w:r>
      <w:r w:rsidR="00944863">
        <w:instrText>ADDIN CSL_CITATION {"citationItems":[{"id":"ITEM-1","itemData":{"DOI":"10.1016/j.desal.2008.04.003","ISSN":"00119164","author":[{"dropping-particle":"","family":"Tang","given":"Chuyang Y.","non-dropping-particle":"","parse-names":false,"suffix":""},{"dropping-particle":"","family":"Kwon","given":"Young-Nam","non-dropping-particle":"","parse-names":false,"suffix":""},{"dropping-particle":"","family":"Leckie","given":"James O.","non-dropping-particle":"","parse-names":false,"suffix":""}],"container-title":"Desalination","id":"ITEM-1","issue":"1-3","issued":{"date-parts":[["2009","6"]]},"page":"149-167","publisher":"Elsevier B.V.","title":"Effect of membrane chemistry and coating layer on physiochemical properties of thin film composite polyamide RO and NF membranes","type":"article-journal","volume":"242"},"uris":["http://www.mendeley.com/documents/?uuid=f29178e4-fc07-4be8-88f7-27d7e74db3ff"]},{"id":"ITEM-2","itemData":{"DOI":"10.1016/j.memsci.2006.10.038","ISSN":"03767388","author":[{"dropping-particle":"","family":"Tang","given":"C","non-dropping-particle":"","parse-names":false,"suffix":""},{"dropping-particle":"","family":"Kwon","given":"Y","non-dropping-particle":"","parse-names":false,"suffix":""},{"dropping-particle":"","family":"Leckie","given":"J","non-dropping-particle":"","parse-names":false,"suffix":""}],"container-title":"Journal of Membrane Science","id":"ITEM-2","issue":"1","issued":{"date-parts":[["2007","1","5"]]},"page":"146-156","title":"Probing the nano- and micro-scales of reverse osmosis membranes—A comprehensive characterization of physiochemical properties of uncoated and coated membranes by XPS, TEM, ATR-FTIR, and streaming potential measurements","type":"article-journal","volume":"287"},"uris":["http://www.mendeley.com/documents/?uuid=11d0c219-4e58-4348-b3c0-aa9fb25199bc"]}],"mendeley":{"formattedCitation":"&lt;sup&gt;10,11&lt;/sup&gt;","plainTextFormattedCitation":"10,11","previouslyFormattedCitation":"&lt;sup&gt;10,11&lt;/sup&gt;"},"properties":{"noteIndex":0},"schema":"https://github.com/citation-style-language/schema/raw/master/csl-citation.json"}</w:instrText>
      </w:r>
      <w:r>
        <w:fldChar w:fldCharType="separate"/>
      </w:r>
      <w:r w:rsidR="00944863" w:rsidRPr="00944863">
        <w:rPr>
          <w:noProof/>
          <w:vertAlign w:val="superscript"/>
        </w:rPr>
        <w:t>10,11</w:t>
      </w:r>
      <w:r>
        <w:fldChar w:fldCharType="end"/>
      </w:r>
      <w:r w:rsidR="00A609B8">
        <w:t xml:space="preserve"> While methods such as XPS, AFM, and ellipsometry can give information about film thickness </w:t>
      </w:r>
      <w:r w:rsidR="00A609B8">
        <w:lastRenderedPageBreak/>
        <w:t>and chemical composition, these methods cannot provide the direct determination of molecular orientation required to fully understand film properties.</w:t>
      </w:r>
    </w:p>
    <w:p w14:paraId="7B862169" w14:textId="4E16E635" w:rsidR="00F738BA" w:rsidRDefault="007844D2" w:rsidP="00F738BA">
      <w:pPr>
        <w:pStyle w:val="TAMainText"/>
      </w:pPr>
      <w:r>
        <w:t>FT</w:t>
      </w:r>
      <w:r w:rsidR="009616B1">
        <w:t xml:space="preserve">IR </w:t>
      </w:r>
      <w:r w:rsidR="004C7CA1">
        <w:t>can provide detailed molecula</w:t>
      </w:r>
      <w:r w:rsidR="00160945">
        <w:t>r orientation</w:t>
      </w:r>
      <w:r w:rsidR="00F936EB">
        <w:t xml:space="preserve"> information</w:t>
      </w:r>
      <w:r w:rsidR="00160945">
        <w:t xml:space="preserve"> and</w:t>
      </w:r>
      <w:r w:rsidR="004C7CA1">
        <w:t xml:space="preserve"> </w:t>
      </w:r>
      <w:r w:rsidR="009616B1">
        <w:t>is</w:t>
      </w:r>
      <w:r w:rsidR="001C089C">
        <w:t xml:space="preserve"> </w:t>
      </w:r>
      <w:r w:rsidR="004C7CA1">
        <w:t>routinely employed to determine orientation parameters</w:t>
      </w:r>
      <w:r w:rsidR="00C62474">
        <w:t>,</w:t>
      </w:r>
      <w:r w:rsidR="004C7CA1">
        <w:t xml:space="preserve"> such as dichroic ratios</w:t>
      </w:r>
      <w:r w:rsidR="00F936EB">
        <w:t>,</w:t>
      </w:r>
      <w:r w:rsidR="004C7CA1">
        <w:t xml:space="preserve"> in films and adsorbed layers on ATR crystals</w:t>
      </w:r>
      <w:r w:rsidR="00771F04">
        <w:t>.</w:t>
      </w:r>
      <w:r w:rsidR="00363C12">
        <w:t xml:space="preserve"> For thin films or molecule</w:t>
      </w:r>
      <w:r w:rsidR="00C62474">
        <w:t>s</w:t>
      </w:r>
      <w:r w:rsidR="00363C12">
        <w:t xml:space="preserve"> adsorbed on planar substrates,</w:t>
      </w:r>
      <w:r w:rsidR="00F11C26">
        <w:t xml:space="preserve"> </w:t>
      </w:r>
      <w:r w:rsidR="00363C12">
        <w:t>i</w:t>
      </w:r>
      <w:r w:rsidR="00F11C26">
        <w:t>t ha</w:t>
      </w:r>
      <w:r w:rsidR="00363C12">
        <w:t>s</w:t>
      </w:r>
      <w:r w:rsidR="00F11C26">
        <w:t xml:space="preserve"> been well</w:t>
      </w:r>
      <w:r w:rsidR="00F936EB">
        <w:t>-</w:t>
      </w:r>
      <w:r w:rsidR="00F11C26">
        <w:t xml:space="preserve">established that infrared spectroscopy can be used to calculate the angle between surface normal and </w:t>
      </w:r>
      <w:r w:rsidR="005B0E01">
        <w:t xml:space="preserve">the </w:t>
      </w:r>
      <w:r w:rsidR="00F11C26">
        <w:t>dynamic dipole of a given function group</w:t>
      </w:r>
      <w:r w:rsidR="006252EA">
        <w:t xml:space="preserve"> when</w:t>
      </w:r>
      <w:r w:rsidR="00F11C26">
        <w:t xml:space="preserve"> provided </w:t>
      </w:r>
      <w:r w:rsidR="006252EA">
        <w:t xml:space="preserve">with </w:t>
      </w:r>
      <w:r w:rsidR="00F11C26">
        <w:t xml:space="preserve">a measurement of an isotropic sample </w:t>
      </w:r>
      <w:r w:rsidR="006252EA">
        <w:t xml:space="preserve">with </w:t>
      </w:r>
      <w:r w:rsidR="00F11C26">
        <w:t>the same chemical composition, thickness</w:t>
      </w:r>
      <w:r w:rsidR="006252EA">
        <w:t>,</w:t>
      </w:r>
      <w:r w:rsidR="00F11C26">
        <w:t xml:space="preserve"> and on the same substrate </w:t>
      </w:r>
      <w:r w:rsidR="006252EA">
        <w:t>material</w:t>
      </w:r>
      <w:r w:rsidR="00F11C26">
        <w:t>.</w:t>
      </w:r>
      <w:r w:rsidR="008B1879">
        <w:fldChar w:fldCharType="begin" w:fldLock="1"/>
      </w:r>
      <w:r w:rsidR="00944863">
        <w:instrText>ADDIN CSL_CITATION {"citationItems":[{"id":"ITEM-1","itemData":{"author":[{"dropping-particle":"","family":"Chalmers","given":"JM","non-dropping-particle":"","parse-names":false,"suffix":""},{"dropping-particle":"","family":"Griffiths","given":"PR","non-dropping-particle":"","parse-names":false,"suffix":""}],"container-title":"Vibrational Spectroscopy in the Detection of …","id":"ITEM-1","issued":{"date-parts":[["2001"]]},"title":"Handbook of Vibrational Spectroscopy","type":"book"},"uris":["http://www.mendeley.com/documents/?uuid=5699626f-f89b-4d84-8fa0-ec501d22d1da"]}],"mendeley":{"formattedCitation":"&lt;sup&gt;12&lt;/sup&gt;","plainTextFormattedCitation":"12","previouslyFormattedCitation":"&lt;sup&gt;12&lt;/sup&gt;"},"properties":{"noteIndex":0},"schema":"https://github.com/citation-style-language/schema/raw/master/csl-citation.json"}</w:instrText>
      </w:r>
      <w:r w:rsidR="008B1879">
        <w:fldChar w:fldCharType="separate"/>
      </w:r>
      <w:r w:rsidR="00944863" w:rsidRPr="00944863">
        <w:rPr>
          <w:noProof/>
          <w:vertAlign w:val="superscript"/>
        </w:rPr>
        <w:t>12</w:t>
      </w:r>
      <w:r w:rsidR="008B1879">
        <w:fldChar w:fldCharType="end"/>
      </w:r>
      <w:r w:rsidR="009616B1">
        <w:t xml:space="preserve"> </w:t>
      </w:r>
      <w:proofErr w:type="spellStart"/>
      <w:r w:rsidR="00363C12">
        <w:t>Unemara</w:t>
      </w:r>
      <w:proofErr w:type="spellEnd"/>
      <w:r w:rsidR="00363C12">
        <w:t>, et al. proposed an approach where the isotropic sample spectrum is obtained from a film deposited on an IR element, such as</w:t>
      </w:r>
      <w:r w:rsidR="006252EA">
        <w:t xml:space="preserve"> a</w:t>
      </w:r>
      <w:r w:rsidR="00363C12">
        <w:t xml:space="preserve"> </w:t>
      </w:r>
      <w:proofErr w:type="spellStart"/>
      <w:r w:rsidR="00363C12">
        <w:t>ZnSe</w:t>
      </w:r>
      <w:proofErr w:type="spellEnd"/>
      <w:r w:rsidR="006252EA">
        <w:t xml:space="preserve"> crystal</w:t>
      </w:r>
      <w:r w:rsidR="00363C12">
        <w:t>.</w:t>
      </w:r>
      <w:r w:rsidR="008B1879">
        <w:fldChar w:fldCharType="begin" w:fldLock="1"/>
      </w:r>
      <w:r w:rsidR="00944863">
        <w:instrText>ADDIN CSL_CITATION {"citationItems":[{"id":"ITEM-1","itemData":{"DOI":"10.1021/j100364a009","ISSN":"0022-3654","author":[{"dropping-particle":"","family":"Umemura","given":"Junzo.","non-dropping-particle":"","parse-names":false,"suffix":""},{"dropping-particle":"","family":"Kamata","given":"Toshihide.","non-dropping-particle":"","parse-names":false,"suffix":""},{"dropping-particle":"","family":"Kawai","given":"Takeshi.","non-dropping-particle":"","parse-names":false,"suffix":""},{"dropping-particle":"","family":"Takenaka","given":"Tohru.","non-dropping-particle":"","parse-names":false,"suffix":""}],"container-title":"The Journal of Physical Chemistry","id":"ITEM-1","issue":"1","issued":{"date-parts":[["1990","1","1"]]},"note":"doi: 10.1021/j100364a009","page":"62-67","publisher":"American Chemical Society","title":"Quantitative evaluation of molecular orientation in thin Langmuir-Blodgett films by FT-IR transmission and reflection-absorption spectroscopy","type":"article-journal","volume":"94"},"uris":["http://www.mendeley.com/documents/?uuid=d6e7f96e-1941-4996-a62d-bfc78717f9f8"]}],"mendeley":{"formattedCitation":"&lt;sup&gt;13&lt;/sup&gt;","plainTextFormattedCitation":"13","previouslyFormattedCitation":"&lt;sup&gt;13&lt;/sup&gt;"},"properties":{"noteIndex":0},"schema":"https://github.com/citation-style-language/schema/raw/master/csl-citation.json"}</w:instrText>
      </w:r>
      <w:r w:rsidR="008B1879">
        <w:fldChar w:fldCharType="separate"/>
      </w:r>
      <w:r w:rsidR="00944863" w:rsidRPr="00944863">
        <w:rPr>
          <w:noProof/>
          <w:vertAlign w:val="superscript"/>
        </w:rPr>
        <w:t>13</w:t>
      </w:r>
      <w:r w:rsidR="008B1879">
        <w:fldChar w:fldCharType="end"/>
      </w:r>
      <w:r w:rsidR="00363C12">
        <w:t xml:space="preserve"> </w:t>
      </w:r>
      <w:r w:rsidR="006252EA">
        <w:t>Unfortunately,</w:t>
      </w:r>
      <w:r w:rsidR="00276C92">
        <w:t xml:space="preserve"> </w:t>
      </w:r>
      <w:r w:rsidR="005F2585">
        <w:t xml:space="preserve">the </w:t>
      </w:r>
      <w:proofErr w:type="spellStart"/>
      <w:r w:rsidR="00276C92">
        <w:t>Unemara</w:t>
      </w:r>
      <w:proofErr w:type="spellEnd"/>
      <w:r w:rsidR="005B0E01">
        <w:t>,</w:t>
      </w:r>
      <w:r w:rsidR="00276C92">
        <w:t xml:space="preserve"> et al</w:t>
      </w:r>
      <w:r w:rsidR="005F2585">
        <w:t>.</w:t>
      </w:r>
      <w:r w:rsidR="00276C92">
        <w:t xml:space="preserve"> </w:t>
      </w:r>
      <w:r w:rsidR="00D73767">
        <w:t>method</w:t>
      </w:r>
      <w:r w:rsidR="00276C92">
        <w:t xml:space="preserve"> is not always </w:t>
      </w:r>
      <w:r w:rsidR="005F2585">
        <w:t>practical</w:t>
      </w:r>
      <w:r w:rsidR="00276C92">
        <w:t xml:space="preserve"> because it is often impossible to experimentally eliminate </w:t>
      </w:r>
      <w:r w:rsidR="00C01E91">
        <w:t xml:space="preserve">all </w:t>
      </w:r>
      <w:r w:rsidR="00276C92">
        <w:t xml:space="preserve">substrate effects and obtain an isotropic sample spectrum. </w:t>
      </w:r>
      <w:r w:rsidR="00363C12">
        <w:t>Iida</w:t>
      </w:r>
      <w:r w:rsidR="005B0E01">
        <w:t>,</w:t>
      </w:r>
      <w:r w:rsidR="00363C12">
        <w:t xml:space="preserve"> et al. developed a strategy that eliminated the need for an isotropic spectrum, provided it is possible to observe three peaks whose transition moments are mutually perpendicular.</w:t>
      </w:r>
      <w:r w:rsidR="008B1879">
        <w:fldChar w:fldCharType="begin" w:fldLock="1"/>
      </w:r>
      <w:r w:rsidR="00944863">
        <w:instrText>ADDIN CSL_CITATION {"citationItems":[{"id":"ITEM-1","itemData":{"author":[{"dropping-particle":"","family":"Iida","given":"K","non-dropping-particle":"","parse-names":false,"suffix":""},{"dropping-particle":"","family":"Imamura","given":"Y","non-dropping-particle":"","parse-names":false,"suffix":""},{"dropping-particle":"","family":"Liao","given":"C","non-dropping-particle":"","parse-names":false,"suffix":""},{"dropping-particle":"","family":"Nakamura","given":"S","non-dropping-particle":"","parse-names":false,"suffix":""},{"dropping-particle":"","family":"Sawa","given":"G","non-dropping-particle":"","parse-names":false,"suffix":""}],"container-title":"Polymer journal","id":"ITEM-1","issued":{"date-parts":[["1996"]]},"title":"Evaluation of molecular orientation in aromatic polyimide films by FT-IR reflection absorption spectroscopy","type":"article-journal"},"uris":["http://www.mendeley.com/documents/?uuid=ba18bdbd-ee5e-4528-be6c-66e66cf21288"]}],"mendeley":{"formattedCitation":"&lt;sup&gt;14&lt;/sup&gt;","plainTextFormattedCitation":"14","previouslyFormattedCitation":"&lt;sup&gt;14&lt;/sup&gt;"},"properties":{"noteIndex":0},"schema":"https://github.com/citation-style-language/schema/raw/master/csl-citation.json"}</w:instrText>
      </w:r>
      <w:r w:rsidR="008B1879">
        <w:fldChar w:fldCharType="separate"/>
      </w:r>
      <w:r w:rsidR="00944863" w:rsidRPr="00944863">
        <w:rPr>
          <w:noProof/>
          <w:vertAlign w:val="superscript"/>
        </w:rPr>
        <w:t>14</w:t>
      </w:r>
      <w:r w:rsidR="008B1879">
        <w:fldChar w:fldCharType="end"/>
      </w:r>
      <w:r w:rsidR="004D207A">
        <w:t xml:space="preserve"> These three peaks wou</w:t>
      </w:r>
      <w:r w:rsidR="00276C92">
        <w:t>l</w:t>
      </w:r>
      <w:r w:rsidR="004D207A">
        <w:t xml:space="preserve">d </w:t>
      </w:r>
      <w:r w:rsidR="00276C92">
        <w:t>essentially</w:t>
      </w:r>
      <w:r w:rsidR="004D207A">
        <w:t xml:space="preserve"> define the </w:t>
      </w:r>
      <w:r w:rsidR="004D207A" w:rsidRPr="00193260">
        <w:rPr>
          <w:i/>
          <w:iCs/>
        </w:rPr>
        <w:t>x</w:t>
      </w:r>
      <w:r w:rsidR="004D207A">
        <w:t xml:space="preserve">, </w:t>
      </w:r>
      <w:r w:rsidR="004D207A" w:rsidRPr="00193260">
        <w:rPr>
          <w:i/>
          <w:iCs/>
        </w:rPr>
        <w:t>y</w:t>
      </w:r>
      <w:r w:rsidR="005B0E01">
        <w:t>,</w:t>
      </w:r>
      <w:r w:rsidR="004D207A">
        <w:t xml:space="preserve"> and </w:t>
      </w:r>
      <w:r w:rsidR="004D207A" w:rsidRPr="00193260">
        <w:rPr>
          <w:i/>
          <w:iCs/>
        </w:rPr>
        <w:t>z</w:t>
      </w:r>
      <w:r w:rsidR="004D207A">
        <w:t xml:space="preserve"> axes </w:t>
      </w:r>
      <w:r w:rsidR="001B0B14">
        <w:t xml:space="preserve">that are needed </w:t>
      </w:r>
      <w:r w:rsidR="004D207A">
        <w:t>in determining molecular orientation.</w:t>
      </w:r>
      <w:r w:rsidR="00363C12">
        <w:t xml:space="preserve"> </w:t>
      </w:r>
      <w:proofErr w:type="spellStart"/>
      <w:r>
        <w:t>A</w:t>
      </w:r>
      <w:r w:rsidR="00E8307E">
        <w:t>llara</w:t>
      </w:r>
      <w:proofErr w:type="spellEnd"/>
      <w:r w:rsidR="00977C44">
        <w:t>,</w:t>
      </w:r>
      <w:r w:rsidR="00E8307E">
        <w:t xml:space="preserve"> et al</w:t>
      </w:r>
      <w:r w:rsidR="001C089C">
        <w:t>.</w:t>
      </w:r>
      <w:r w:rsidR="00E8307E">
        <w:t xml:space="preserve"> </w:t>
      </w:r>
      <w:r w:rsidR="003C6163">
        <w:t>reported a method</w:t>
      </w:r>
      <w:r w:rsidR="00E8307E">
        <w:t xml:space="preserve"> to obtain quantitative orientation information from</w:t>
      </w:r>
      <w:r w:rsidR="00F3735B">
        <w:t xml:space="preserve"> reflection absorption infrared spectroscopy</w:t>
      </w:r>
      <w:r w:rsidR="00E8307E">
        <w:t xml:space="preserve"> </w:t>
      </w:r>
      <w:r w:rsidR="00F3735B">
        <w:t>(</w:t>
      </w:r>
      <w:r w:rsidR="00E8307E">
        <w:t>RAIRS</w:t>
      </w:r>
      <w:r w:rsidR="00F3735B">
        <w:t>)</w:t>
      </w:r>
      <w:r w:rsidR="00E8307E">
        <w:t xml:space="preserve"> spectra combined with spectral simulations.</w:t>
      </w:r>
      <w:r w:rsidR="008B1879">
        <w:fldChar w:fldCharType="begin" w:fldLock="1"/>
      </w:r>
      <w:r w:rsidR="00944863">
        <w:instrText>ADDIN CSL_CITATION {"citationItems":[{"id":"ITEM-1","itemData":{"DOI":"10.1063/1.462847","ISSN":"00219606","author":[{"dropping-particle":"","family":"Parikh","given":"Atul N.","non-dropping-particle":"","parse-names":false,"suffix":""},{"dropping-particle":"","family":"Allara","given":"David L.","non-dropping-particle":"","parse-names":false,"suffix":""}],"container-title":"The Journal of Chemical Physics","id":"ITEM-1","issue":"2","issued":{"date-parts":[["1992"]]},"page":"927","title":"Quantitative determination of molecular structure in multilayered thin films of biaxial and lower symmetry from photon spectroscopies. I. Reflection infrared vibrational spectroscopy","type":"article-journal","volume":"96"},"uris":["http://www.mendeley.com/documents/?uuid=e7836d31-088f-4009-962d-e3d4e73bedfc"]}],"mendeley":{"formattedCitation":"&lt;sup&gt;15&lt;/sup&gt;","plainTextFormattedCitation":"15","previouslyFormattedCitation":"&lt;sup&gt;15&lt;/sup&gt;"},"properties":{"noteIndex":0},"schema":"https://github.com/citation-style-language/schema/raw/master/csl-citation.json"}</w:instrText>
      </w:r>
      <w:r w:rsidR="008B1879">
        <w:fldChar w:fldCharType="separate"/>
      </w:r>
      <w:r w:rsidR="00944863" w:rsidRPr="00944863">
        <w:rPr>
          <w:noProof/>
          <w:vertAlign w:val="superscript"/>
        </w:rPr>
        <w:t>15</w:t>
      </w:r>
      <w:r w:rsidR="008B1879">
        <w:fldChar w:fldCharType="end"/>
      </w:r>
      <w:r w:rsidR="00E8307E">
        <w:t xml:space="preserve"> </w:t>
      </w:r>
      <w:r w:rsidR="0042618C">
        <w:t xml:space="preserve">This approach involves comparing the </w:t>
      </w:r>
      <w:r w:rsidR="00B371D5">
        <w:t>RAIRS spectrum</w:t>
      </w:r>
      <w:r w:rsidR="0042618C">
        <w:t xml:space="preserve"> </w:t>
      </w:r>
      <w:r w:rsidR="00111F5E">
        <w:t xml:space="preserve">of the sample </w:t>
      </w:r>
      <w:r w:rsidR="0042618C">
        <w:t xml:space="preserve">to that of </w:t>
      </w:r>
      <w:r w:rsidR="00111F5E">
        <w:t xml:space="preserve">the </w:t>
      </w:r>
      <w:r w:rsidR="001C089C">
        <w:t xml:space="preserve">calculated </w:t>
      </w:r>
      <w:r w:rsidR="0042618C">
        <w:t xml:space="preserve">isotropic </w:t>
      </w:r>
      <w:r w:rsidR="008C39D9">
        <w:t>film</w:t>
      </w:r>
      <w:r w:rsidR="00111F5E">
        <w:t>,</w:t>
      </w:r>
      <w:r w:rsidR="008C39D9">
        <w:t xml:space="preserve"> of identical thickness on the same substrate.</w:t>
      </w:r>
      <w:r w:rsidR="008B1879">
        <w:fldChar w:fldCharType="begin" w:fldLock="1"/>
      </w:r>
      <w:r w:rsidR="00944863">
        <w:instrText>ADDIN CSL_CITATION {"citationItems":[{"id":"ITEM-1","itemData":{"author":[{"dropping-particle":"","family":"Chalmers","given":"JM","non-dropping-particle":"","parse-names":false,"suffix":""},{"dropping-particle":"","family":"Griffiths","given":"PR","non-dropping-particle":"","parse-names":false,"suffix":""}],"container-title":"Vibrational Spectroscopy in the Detection of …","id":"ITEM-1","issued":{"date-parts":[["2001"]]},"title":"Handbook of Vibrational Spectroscopy","type":"book"},"uris":["http://www.mendeley.com/documents/?uuid=5699626f-f89b-4d84-8fa0-ec501d22d1da"]}],"mendeley":{"formattedCitation":"&lt;sup&gt;12&lt;/sup&gt;","plainTextFormattedCitation":"12","previouslyFormattedCitation":"&lt;sup&gt;12&lt;/sup&gt;"},"properties":{"noteIndex":0},"schema":"https://github.com/citation-style-language/schema/raw/master/csl-citation.json"}</w:instrText>
      </w:r>
      <w:r w:rsidR="008B1879">
        <w:fldChar w:fldCharType="separate"/>
      </w:r>
      <w:r w:rsidR="00944863" w:rsidRPr="00944863">
        <w:rPr>
          <w:noProof/>
          <w:vertAlign w:val="superscript"/>
        </w:rPr>
        <w:t>12</w:t>
      </w:r>
      <w:r w:rsidR="008B1879">
        <w:fldChar w:fldCharType="end"/>
      </w:r>
      <w:r w:rsidR="00AA753D">
        <w:t xml:space="preserve"> The isotropic </w:t>
      </w:r>
      <w:r w:rsidR="00276C92">
        <w:t>spectrum is calculated</w:t>
      </w:r>
      <w:r w:rsidR="002A07A7">
        <w:t xml:space="preserve"> as</w:t>
      </w:r>
      <w:r w:rsidR="00E92ADD">
        <w:t xml:space="preserve"> a</w:t>
      </w:r>
      <w:r w:rsidR="002A07A7">
        <w:t xml:space="preserve"> parallel-layer multi</w:t>
      </w:r>
      <w:r w:rsidR="00F936EB">
        <w:t>-</w:t>
      </w:r>
      <w:r w:rsidR="002A07A7">
        <w:t>slab system</w:t>
      </w:r>
      <w:r w:rsidR="00111F5E">
        <w:t>,</w:t>
      </w:r>
      <w:r w:rsidR="002A07A7">
        <w:t xml:space="preserve"> where the optical properties and thickness of each layer is defined by the experimental geometry and sample thickness.</w:t>
      </w:r>
      <w:r w:rsidR="008B1879">
        <w:fldChar w:fldCharType="begin" w:fldLock="1"/>
      </w:r>
      <w:r w:rsidR="00944863">
        <w:instrText>ADDIN CSL_CITATION {"citationItems":[{"id":"ITEM-1","itemData":{"DOI":"10.1063/1.462847","ISSN":"00219606","author":[{"dropping-particle":"","family":"Parikh","given":"Atul N.","non-dropping-particle":"","parse-names":false,"suffix":""},{"dropping-particle":"","family":"Allara","given":"David L.","non-dropping-particle":"","parse-names":false,"suffix":""}],"container-title":"The Journal of Chemical Physics","id":"ITEM-1","issue":"2","issued":{"date-parts":[["1992"]]},"page":"927","title":"Quantitative determination of molecular structure in multilayered thin films of biaxial and lower symmetry from photon spectroscopies. I. Reflection infrared vibrational spectroscopy","type":"article-journal","volume":"96"},"uris":["http://www.mendeley.com/documents/?uuid=e7836d31-088f-4009-962d-e3d4e73bedfc"]}],"mendeley":{"formattedCitation":"&lt;sup&gt;15&lt;/sup&gt;","plainTextFormattedCitation":"15","previouslyFormattedCitation":"&lt;sup&gt;15&lt;/sup&gt;"},"properties":{"noteIndex":0},"schema":"https://github.com/citation-style-language/schema/raw/master/csl-citation.json"}</w:instrText>
      </w:r>
      <w:r w:rsidR="008B1879">
        <w:fldChar w:fldCharType="separate"/>
      </w:r>
      <w:r w:rsidR="00944863" w:rsidRPr="00944863">
        <w:rPr>
          <w:noProof/>
          <w:vertAlign w:val="superscript"/>
        </w:rPr>
        <w:t>15</w:t>
      </w:r>
      <w:r w:rsidR="008B1879">
        <w:fldChar w:fldCharType="end"/>
      </w:r>
      <w:r w:rsidR="00276C92">
        <w:t xml:space="preserve"> </w:t>
      </w:r>
      <w:r w:rsidR="00352737">
        <w:t xml:space="preserve"> The most widely accepted method of deriving optical constants </w:t>
      </w:r>
      <w:r w:rsidR="00111F5E">
        <w:t xml:space="preserve">from </w:t>
      </w:r>
      <w:r w:rsidR="00352737">
        <w:t xml:space="preserve">an isotropic bulk film is to use transmission measurements on a sample </w:t>
      </w:r>
      <w:r w:rsidR="00111F5E">
        <w:t xml:space="preserve">with a </w:t>
      </w:r>
      <w:r w:rsidR="00352737">
        <w:t xml:space="preserve">known thickness to obtain the imaginary </w:t>
      </w:r>
      <w:r w:rsidR="00111F5E">
        <w:t xml:space="preserve">component </w:t>
      </w:r>
      <w:r w:rsidR="00352737">
        <w:t>of the refractive index (</w:t>
      </w:r>
      <w:r w:rsidR="00352737" w:rsidRPr="00B13D7A">
        <w:rPr>
          <w:i/>
          <w:iCs/>
        </w:rPr>
        <w:t>k</w:t>
      </w:r>
      <w:r w:rsidR="00352737">
        <w:t xml:space="preserve">) and a </w:t>
      </w:r>
      <w:proofErr w:type="spellStart"/>
      <w:r w:rsidR="00111F5E">
        <w:t>Kramers-Kronig</w:t>
      </w:r>
      <w:proofErr w:type="spellEnd"/>
      <w:r w:rsidR="00352737">
        <w:t xml:space="preserve"> transform to obtain the real </w:t>
      </w:r>
      <w:r w:rsidR="00111F5E">
        <w:lastRenderedPageBreak/>
        <w:t xml:space="preserve">component </w:t>
      </w:r>
      <w:r w:rsidR="00352737">
        <w:t>of the ref</w:t>
      </w:r>
      <w:r w:rsidR="00DF4AB6">
        <w:t>r</w:t>
      </w:r>
      <w:r w:rsidR="00352737">
        <w:t>a</w:t>
      </w:r>
      <w:r w:rsidR="00DF4AB6">
        <w:t>c</w:t>
      </w:r>
      <w:r w:rsidR="00352737">
        <w:t>tive index (</w:t>
      </w:r>
      <w:r w:rsidR="00352737" w:rsidRPr="00B13D7A">
        <w:rPr>
          <w:i/>
          <w:iCs/>
        </w:rPr>
        <w:t>n</w:t>
      </w:r>
      <w:r w:rsidR="00352737">
        <w:t>).</w:t>
      </w:r>
      <w:r w:rsidR="008B1879">
        <w:fldChar w:fldCharType="begin" w:fldLock="1"/>
      </w:r>
      <w:r w:rsidR="00944863">
        <w:instrText>ADDIN CSL_CITATION {"citationItems":[{"id":"ITEM-1","itemData":{"DOI":"10.1117/12.2519503","author":[{"dropping-particle":"","family":"Myers","given":"T L","non-dropping-particle":"","parse-names":false,"suffix":""},{"dropping-particle":"","family":"Francis","given":"R M","non-dropping-particle":"","parse-names":false,"suffix":""},{"dropping-particle":"","family":"Banach","given":"C A","non-dropping-particle":"","parse-names":false,"suffix":""},{"dropping-particle":"","family":"Burton","given":"S D","non-dropping-particle":"","parse-names":false,"suffix":""},{"dropping-particle":"","family":"Oeck","given":"A M","non-dropping-particle":"","parse-names":false,"suffix":""},{"dropping-particle":"","family":"Johnson","given":"T J","non-dropping-particle":"","parse-names":false,"suffix":""},{"dropping-particle":"","family":"Furstenberg","given":"R","non-dropping-particle":"","parse-names":false,"suffix":""},{"dropping-particle":"","family":"Kendziora","given":"C A","non-dropping-particle":"","parse-names":false,"suffix":""}],"container-title":"Chemical, Biological, Radiological, Nuclear, and Explosives (CBRNE) Sensing XX","editor":[{"dropping-particle":"","family":"Guicheteau","given":"Jason A","non-dropping-particle":"","parse-names":false,"suffix":""},{"dropping-particle":"","family":"Howle","given":"Chris R","non-dropping-particle":"","parse-names":false,"suffix":""}],"id":"ITEM-1","issued":{"date-parts":[["2019"]]},"page":"131-137","publisher":"SPIE","title":"Obtaining the complex optical constants n and k via quantitative absorption measurements in KBr pellets","type":"paper-conference","volume":"11010"},"uris":["http://www.mendeley.com/documents/?uuid=573098d6-765c-41ad-a13f-15231e4fa13c"]},{"id":"ITEM-2","itemData":{"DOI":"10.1364/JOSAA.10.002648","abstract":"Measurements of the near-normal solid-state-pellet reflectance of five commercially available color pigments are used to calculate the frequency-dependent complex index of refraction with the Kramers–Kronig relationship. Although it is conceptually simple, the Kramers–Kronig analysis is very sensitive to the choice of extrapolation constants that describe the reflectance behavior outside the accessible frequency range, especially in the ultraviolet. We develop a method to obtain accurate optical property data in the visible region by minimizing the difference between the absorbance calculated from the refractive index and the separately measured absorption spectrum through an appropriate choice of the high-frequency extrapolation exponent. Root-mean-square differences as low as 3% can be achieved. ","author":[{"dropping-particle":"","family":"Musfeldt","given":"J L","non-dropping-particle":"","parse-names":false,"suffix":""},{"dropping-particle":"","family":"Tanner","given":"D B","non-dropping-particle":"","parse-names":false,"suffix":""},{"dropping-particle":"","family":"Paine","given":"A J","non-dropping-particle":"","parse-names":false,"suffix":""}],"container-title":"Journal of the Optical Society of America A","id":"ITEM-2","issue":"12","issued":{"date-parts":[["1993"]]},"page":"2648-2657","publisher":"OSA","title":"Method for the determination of the optical properties of highly conjugated pigments","type":"article-journal","volume":"10"},"uris":["http://www.mendeley.com/documents/?uuid=0b0645b0-cc04-40d7-a8d5-57e4e2f904a7"]}],"mendeley":{"formattedCitation":"&lt;sup&gt;16,17&lt;/sup&gt;","plainTextFormattedCitation":"16,17","previouslyFormattedCitation":"&lt;sup&gt;16,17&lt;/sup&gt;"},"properties":{"noteIndex":0},"schema":"https://github.com/citation-style-language/schema/raw/master/csl-citation.json"}</w:instrText>
      </w:r>
      <w:r w:rsidR="008B1879">
        <w:fldChar w:fldCharType="separate"/>
      </w:r>
      <w:r w:rsidR="00944863" w:rsidRPr="00944863">
        <w:rPr>
          <w:noProof/>
          <w:vertAlign w:val="superscript"/>
        </w:rPr>
        <w:t>16,17</w:t>
      </w:r>
      <w:r w:rsidR="008B1879">
        <w:fldChar w:fldCharType="end"/>
      </w:r>
      <w:r w:rsidR="002A07A7">
        <w:t xml:space="preserve"> </w:t>
      </w:r>
      <w:r w:rsidR="00666F76">
        <w:t xml:space="preserve">For this analysis to be successful, it must be applied to </w:t>
      </w:r>
      <w:r w:rsidR="00111F5E">
        <w:t xml:space="preserve">the </w:t>
      </w:r>
      <w:r w:rsidR="00666F76">
        <w:t>diagnostic modes</w:t>
      </w:r>
      <w:r w:rsidR="00111F5E">
        <w:t>,</w:t>
      </w:r>
      <w:r w:rsidR="00666F76">
        <w:t xml:space="preserve"> which are vibrational modes with clearly resolvable peaks and clearly definable transition dipole moment direction</w:t>
      </w:r>
      <w:r w:rsidR="00111F5E">
        <w:t>s</w:t>
      </w:r>
      <w:r w:rsidR="00666F76">
        <w:t xml:space="preserve">. </w:t>
      </w:r>
      <w:r w:rsidR="00A30436">
        <w:t>For the case of aromatic polyamides</w:t>
      </w:r>
      <w:r w:rsidR="005B0E01">
        <w:t xml:space="preserve">, the diagnostic modes correlate to </w:t>
      </w:r>
      <w:r w:rsidR="00467A1C">
        <w:t xml:space="preserve">the peaks in the amide region, referred to as </w:t>
      </w:r>
      <w:r w:rsidR="005B0E01">
        <w:t xml:space="preserve">amide I. </w:t>
      </w:r>
      <w:r w:rsidR="00666F76">
        <w:t xml:space="preserve">The ensuing discussion describes </w:t>
      </w:r>
      <w:r w:rsidR="00A841BF">
        <w:t>optical constants</w:t>
      </w:r>
      <w:r w:rsidR="009E6A59">
        <w:t xml:space="preserve"> </w:t>
      </w:r>
      <w:r w:rsidR="00A841BF">
        <w:t xml:space="preserve">derived for the </w:t>
      </w:r>
      <w:proofErr w:type="spellStart"/>
      <w:r w:rsidR="00A841BF">
        <w:t>mLbL</w:t>
      </w:r>
      <w:proofErr w:type="spellEnd"/>
      <w:r w:rsidR="00A841BF">
        <w:t xml:space="preserve"> system and used to simulate isotropic film spectra on gold and silicon substrates.</w:t>
      </w:r>
      <w:r w:rsidR="002C21E5">
        <w:t xml:space="preserve"> </w:t>
      </w:r>
      <w:r w:rsidR="00FD2C12">
        <w:t>Orientation was calculated b</w:t>
      </w:r>
      <w:r w:rsidR="00ED749C">
        <w:t>y taking the obtained experimental spectra and dividing this by three times the theoretical spectra</w:t>
      </w:r>
      <w:r w:rsidR="00FD2C12">
        <w:t xml:space="preserve"> prior to calculating the tilt angle</w:t>
      </w:r>
      <w:r w:rsidR="00ED749C">
        <w:t xml:space="preserve">. </w:t>
      </w:r>
      <w:r w:rsidR="009E6A59">
        <w:t>The d</w:t>
      </w:r>
      <w:r w:rsidR="002C21E5">
        <w:t>iagnostic peaks identified were used to calculate the tilt angle of the C=O and MPD derived aromatic rings</w:t>
      </w:r>
      <w:r w:rsidR="00ED749C">
        <w:t>.</w:t>
      </w:r>
    </w:p>
    <w:p w14:paraId="6CD65644" w14:textId="047E527B" w:rsidR="00F738BA" w:rsidRPr="002D7105" w:rsidRDefault="00F738BA" w:rsidP="00F738BA">
      <w:pPr>
        <w:pStyle w:val="TAMainText"/>
      </w:pPr>
      <w:r w:rsidRPr="00F738BA">
        <w:t xml:space="preserve"> </w:t>
      </w:r>
      <w:r w:rsidR="00F61B6A">
        <w:t xml:space="preserve">Similarly, </w:t>
      </w:r>
      <w:r>
        <w:t>NEXAFS provides information about orientation and electronic structure by probing electronic transitions from occupied to unoccupied molecular orbitals of the bonds to neighboring atoms in a particular atomic species selected by x-ray wavelength.</w:t>
      </w:r>
      <w:r>
        <w:fldChar w:fldCharType="begin" w:fldLock="1"/>
      </w:r>
      <w:r w:rsidR="00944863">
        <w:instrText>ADDIN CSL_CITATION {"citationItems":[{"id":"ITEM-1","itemData":{"DOI":"10.1039/B509853J","abstract":"Synchrotron-based spectroscopic techniques have contributed significantly to a better understanding of the properties of materials on the macroscopic and microscopic scale over the last decades. They can be applied to samples from a diversity of fields{,} including Biology{,} Life Sciences{,} Chemistry and Materials. One of these techniques is Near Edge X-Ray Absorption Fine Structure (NEXAFS) spectroscopy{,} revealing electronic structure and information on the orientation of adsorbed molecules. The present article describes the basics of the technique and the progress it has made over the last three decades{,} and summarizes some of its more recent developments and applications. This tutorial review article should be accessible for novices to the field from Physics{,} Chemistry{,} Biology{,} Materials{,} and the Life Sciences{,} interested in thin organic films and liquid systems.","author":[{"dropping-particle":"","family":"Hahner","given":"Georg","non-dropping-particle":"","parse-names":false,"suffix":""}],"container-title":"Chem. Soc. Rev.","id":"ITEM-1","issue":"12","issued":{"date-parts":[["2006"]]},"page":"1244-1255","publisher":"The Royal Society of Chemistry","title":"Near edge X-ray absorption fine structure spectroscopy as a tool to probe electronic and structural properties of thin organic films and liquids","type":"article-journal","volume":"35"},"uris":["http://www.mendeley.com/documents/?uuid=541c55af-92f2-4f6f-911f-5f2641752658"]}],"mendeley":{"formattedCitation":"&lt;sup&gt;18&lt;/sup&gt;","plainTextFormattedCitation":"18","previouslyFormattedCitation":"&lt;sup&gt;18&lt;/sup&gt;"},"properties":{"noteIndex":0},"schema":"https://github.com/citation-style-language/schema/raw/master/csl-citation.json"}</w:instrText>
      </w:r>
      <w:r>
        <w:fldChar w:fldCharType="separate"/>
      </w:r>
      <w:r w:rsidR="00944863" w:rsidRPr="00944863">
        <w:rPr>
          <w:noProof/>
          <w:vertAlign w:val="superscript"/>
        </w:rPr>
        <w:t>18</w:t>
      </w:r>
      <w:r>
        <w:fldChar w:fldCharType="end"/>
      </w:r>
      <w:r>
        <w:t xml:space="preserve"> Distinct peaks are observed in the electron yield at energies that can be assigned to particular bond systems in the material being probed.  When polarized X-rays are used in a NEXAFS experiment, the orientation of the X-ray excitation couples with the orientation of the underlying bond system to allow determination of molecular/bond orientation by rotating the sample in what is known as the “search light effect”; in short, the intensity of an observed peak scales with the number of bonds meeting the orientation condition. For example, for aromatic systems like the polyamides presented here, the C=C 1s -&gt; </w:t>
      </w:r>
      <w:r w:rsidRPr="004559C6">
        <w:t>π</w:t>
      </w:r>
      <w:r>
        <w:t xml:space="preserve">* transitions are oriented out of the plane of the ring, causing an increase in the observed intensity of that transition peak when the ring normal and beam polarization are </w:t>
      </w:r>
      <w:r w:rsidRPr="002D7105">
        <w:t>aligned.</w:t>
      </w:r>
      <w:r w:rsidR="008842F2" w:rsidRPr="002D7105">
        <w:t xml:space="preserve"> NEXAFS was used in this fashion by Peng</w:t>
      </w:r>
      <w:r w:rsidR="00845B68" w:rsidRPr="002D7105">
        <w:t>,</w:t>
      </w:r>
      <w:r w:rsidR="008842F2" w:rsidRPr="002D7105">
        <w:t xml:space="preserve"> et al</w:t>
      </w:r>
      <w:r w:rsidR="00845B68" w:rsidRPr="002D7105">
        <w:t>.</w:t>
      </w:r>
      <w:r w:rsidR="008842F2" w:rsidRPr="002D7105">
        <w:t xml:space="preserve"> to measure the orientation of alkyl-aromatic polyamide films </w:t>
      </w:r>
      <w:r w:rsidR="003928DB" w:rsidRPr="002D7105">
        <w:t xml:space="preserve">formed via </w:t>
      </w:r>
      <w:r w:rsidR="008842F2" w:rsidRPr="002D7105">
        <w:t>molecular layer deposit</w:t>
      </w:r>
      <w:r w:rsidR="003928DB" w:rsidRPr="002D7105">
        <w:t>ion</w:t>
      </w:r>
      <w:r w:rsidR="008842F2" w:rsidRPr="002D7105">
        <w:t>.</w:t>
      </w:r>
      <w:r w:rsidR="00944863" w:rsidRPr="002D7105">
        <w:fldChar w:fldCharType="begin" w:fldLock="1"/>
      </w:r>
      <w:r w:rsidR="00944863" w:rsidRPr="002D7105">
        <w:instrText>ADDIN CSL_CITATION {"citationItems":[{"id":"ITEM-1","itemData":{"DOI":"10.1021/la3017936","ISSN":"0743-7463","author":[{"dropping-particle":"","family":"Peng","given":"Qing","non-dropping-particle":"","parse-names":false,"suffix":""},{"dropping-particle":"","family":"Efimenko","given":"Kirill","non-dropping-particle":"","parse-names":false,"suffix":""},{"dropping-particle":"","family":"Genzer","given":"Jan","non-dropping-particle":"","parse-names":false,"suffix":""},{"dropping-particle":"","family":"Parsons","given":"Gregory N","non-dropping-particle":"","parse-names":false,"suffix":""}],"container-title":"Langmuir","id":"ITEM-1","issue":"28","issued":{"date-parts":[["2012","7","17"]]},"note":"doi: 10.1021/la3017936","page":"10464-10470","publisher":"American Chemical Society","title":"Oligomer Orientation in Vapor-Molecular-Layer-Deposited Alkyl-Aromatic Polyamide Films","type":"article-journal","volume":"28"},"uris":["http://www.mendeley.com/documents/?uuid=d9be2bb4-93c3-423a-be73-621a2773a63c"]}],"mendeley":{"formattedCitation":"&lt;sup&gt;19&lt;/sup&gt;","plainTextFormattedCitation":"19","previouslyFormattedCitation":"&lt;sup&gt;19&lt;/sup&gt;"},"properties":{"noteIndex":0},"schema":"https://github.com/citation-style-language/schema/raw/master/csl-citation.json"}</w:instrText>
      </w:r>
      <w:r w:rsidR="00944863" w:rsidRPr="002D7105">
        <w:fldChar w:fldCharType="separate"/>
      </w:r>
      <w:r w:rsidR="00944863" w:rsidRPr="002D7105">
        <w:rPr>
          <w:noProof/>
          <w:vertAlign w:val="superscript"/>
        </w:rPr>
        <w:t>19</w:t>
      </w:r>
      <w:r w:rsidR="00944863" w:rsidRPr="002D7105">
        <w:fldChar w:fldCharType="end"/>
      </w:r>
    </w:p>
    <w:p w14:paraId="5F63611D" w14:textId="37256B35" w:rsidR="00170FE3" w:rsidRDefault="00246E21" w:rsidP="003D25DC">
      <w:pPr>
        <w:pStyle w:val="TAMainText"/>
      </w:pPr>
      <w:r>
        <w:lastRenderedPageBreak/>
        <w:t xml:space="preserve">In this </w:t>
      </w:r>
      <w:r w:rsidR="00F936EB">
        <w:t>work</w:t>
      </w:r>
      <w:r>
        <w:t>, we demonstrate the use of FTIR</w:t>
      </w:r>
      <w:r w:rsidR="00552025">
        <w:t xml:space="preserve">, aided by </w:t>
      </w:r>
      <w:r w:rsidR="00B918EC">
        <w:t>density functional theory (DFT) calculations, to provide a direct measure of orientation</w:t>
      </w:r>
      <w:r w:rsidR="00D40A15">
        <w:t xml:space="preserve"> as a function of film thickness</w:t>
      </w:r>
      <w:r w:rsidR="00B918EC">
        <w:t xml:space="preserve"> in model polyamide films prepared </w:t>
      </w:r>
      <w:r w:rsidR="00A24027">
        <w:t xml:space="preserve">the </w:t>
      </w:r>
      <w:proofErr w:type="spellStart"/>
      <w:r w:rsidR="00B918EC">
        <w:t>mLbL</w:t>
      </w:r>
      <w:proofErr w:type="spellEnd"/>
      <w:r w:rsidR="00A24027">
        <w:t xml:space="preserve"> process. </w:t>
      </w:r>
      <w:r w:rsidR="00E50757">
        <w:t xml:space="preserve">The </w:t>
      </w:r>
      <w:r w:rsidR="00530A6D">
        <w:t xml:space="preserve">FTIR </w:t>
      </w:r>
      <w:r w:rsidR="00E50757">
        <w:t>results are supported by</w:t>
      </w:r>
      <w:r w:rsidR="00530A6D">
        <w:t xml:space="preserve"> orientation measurements </w:t>
      </w:r>
      <w:r w:rsidR="005A1DB0" w:rsidRPr="006408B3">
        <w:t>via</w:t>
      </w:r>
      <w:r w:rsidR="00B62555">
        <w:t xml:space="preserve"> NEXAFS on simi</w:t>
      </w:r>
      <w:r w:rsidR="00D40A15">
        <w:t xml:space="preserve">lar </w:t>
      </w:r>
      <w:proofErr w:type="spellStart"/>
      <w:r w:rsidR="00D40A15">
        <w:t>mLbL</w:t>
      </w:r>
      <w:proofErr w:type="spellEnd"/>
      <w:r w:rsidR="00D40A15">
        <w:t xml:space="preserve"> films.</w:t>
      </w:r>
      <w:r w:rsidR="0032199B">
        <w:t xml:space="preserve"> </w:t>
      </w:r>
      <w:r w:rsidR="00893996">
        <w:t>In this demonstration, FTIR provide</w:t>
      </w:r>
      <w:r w:rsidR="005C1194">
        <w:t>d</w:t>
      </w:r>
      <w:r w:rsidR="00893996">
        <w:t xml:space="preserve"> </w:t>
      </w:r>
      <w:r w:rsidR="00072062">
        <w:t xml:space="preserve">molecular </w:t>
      </w:r>
      <w:r w:rsidR="00893996">
        <w:t>orientational information of both the MPD-derived phenyl rings a</w:t>
      </w:r>
      <w:r w:rsidR="005C1194">
        <w:t xml:space="preserve">nd the amide </w:t>
      </w:r>
      <w:r w:rsidR="00F23A59">
        <w:t>carbonyl</w:t>
      </w:r>
      <w:r w:rsidR="005C1194">
        <w:t>, while NEXAFS provide</w:t>
      </w:r>
      <w:r w:rsidR="00072062">
        <w:t>d</w:t>
      </w:r>
      <w:r w:rsidR="005C1194">
        <w:t xml:space="preserve"> </w:t>
      </w:r>
      <w:r w:rsidR="00072062">
        <w:t>a measure of</w:t>
      </w:r>
      <w:r w:rsidR="005C1194">
        <w:t xml:space="preserve"> all phenyl rings in the system.</w:t>
      </w:r>
    </w:p>
    <w:p w14:paraId="094B86F3" w14:textId="3BF0A828" w:rsidR="008B7E2C" w:rsidRPr="00D9358D" w:rsidRDefault="00566E13" w:rsidP="003A7BF8">
      <w:pPr>
        <w:pStyle w:val="TAMainText"/>
        <w:ind w:firstLine="0"/>
      </w:pPr>
      <w:r w:rsidRPr="00CA1AB7">
        <w:t>EXPERIMENTAL SECTION</w:t>
      </w:r>
    </w:p>
    <w:p w14:paraId="15BE8B69" w14:textId="77777777" w:rsidR="00755460" w:rsidRDefault="00755460" w:rsidP="2056327C">
      <w:pPr>
        <w:pStyle w:val="TAMainText"/>
        <w:rPr>
          <w:rFonts w:ascii="Times New Roman" w:hAnsi="Times New Roman"/>
        </w:rPr>
      </w:pPr>
      <w:r w:rsidRPr="00625AB2">
        <w:rPr>
          <w:rFonts w:ascii="Times New Roman" w:hAnsi="Times New Roman"/>
        </w:rPr>
        <w:t>Equipment and materials are identified in the article to adequately specify the experimental details. Such identification does not imply recommendation by the National</w:t>
      </w:r>
      <w:r w:rsidRPr="00597343">
        <w:rPr>
          <w:rFonts w:ascii="Times New Roman" w:hAnsi="Times New Roman"/>
        </w:rPr>
        <w:t xml:space="preserve"> </w:t>
      </w:r>
      <w:r w:rsidRPr="00625AB2">
        <w:rPr>
          <w:rFonts w:ascii="Times New Roman" w:hAnsi="Times New Roman"/>
        </w:rPr>
        <w:t xml:space="preserve">Institute of Standards and Technology, nor does it imply that the materials are necessarily the best available for </w:t>
      </w:r>
      <w:r>
        <w:rPr>
          <w:rFonts w:ascii="Times New Roman" w:hAnsi="Times New Roman"/>
        </w:rPr>
        <w:t>the purpose.</w:t>
      </w:r>
    </w:p>
    <w:p w14:paraId="1EDA8779" w14:textId="466B1983" w:rsidR="00DC57E5" w:rsidRDefault="00DC57E5" w:rsidP="2056327C">
      <w:pPr>
        <w:pStyle w:val="TAMainText"/>
      </w:pPr>
      <w:r>
        <w:t xml:space="preserve">The </w:t>
      </w:r>
      <w:proofErr w:type="spellStart"/>
      <w:r>
        <w:t>mLbL</w:t>
      </w:r>
      <w:proofErr w:type="spellEnd"/>
      <w:r>
        <w:t xml:space="preserve"> films were prepared as described </w:t>
      </w:r>
      <w:r w:rsidR="00D507AF">
        <w:t>by Johnson</w:t>
      </w:r>
      <w:r w:rsidR="0372BF63">
        <w:t>,</w:t>
      </w:r>
      <w:r w:rsidR="00D507AF">
        <w:t xml:space="preserve"> et al. </w:t>
      </w:r>
      <w:r>
        <w:t xml:space="preserve">on gold and </w:t>
      </w:r>
      <w:r w:rsidR="00226581">
        <w:t>double-sided</w:t>
      </w:r>
      <w:r>
        <w:t xml:space="preserve"> polished silicon </w:t>
      </w:r>
      <w:r w:rsidR="00EB0DA5">
        <w:t xml:space="preserve">surfaces </w:t>
      </w:r>
      <w:r>
        <w:t>for orientation analysis.</w:t>
      </w:r>
      <w:r w:rsidR="00CE6F84" w:rsidRPr="2056327C">
        <w:rPr>
          <w:vertAlign w:val="superscript"/>
        </w:rPr>
        <w:t>4</w:t>
      </w:r>
      <w:r>
        <w:t xml:space="preserve"> </w:t>
      </w:r>
      <w:r w:rsidR="00DD6FD9" w:rsidRPr="00DD6FD9">
        <w:t>Smooth gold substrates were prep</w:t>
      </w:r>
      <w:r w:rsidR="00DD6FD9">
        <w:t xml:space="preserve">ared on undoped silicon wafers </w:t>
      </w:r>
      <w:r w:rsidR="00DD6FD9" w:rsidRPr="00DD6FD9">
        <w:t xml:space="preserve">using a direct line-of-sight approach on a </w:t>
      </w:r>
      <w:proofErr w:type="spellStart"/>
      <w:r w:rsidR="00DD6FD9" w:rsidRPr="00DD6FD9">
        <w:t>Semicore</w:t>
      </w:r>
      <w:proofErr w:type="spellEnd"/>
      <w:r w:rsidR="00DD6FD9" w:rsidRPr="00DD6FD9">
        <w:t xml:space="preserve"> E-Gun Thermal Evaporator with titanium as an adhesion layer. Silicon wafers were moun</w:t>
      </w:r>
      <w:r w:rsidR="00DD6FD9">
        <w:t>ted on a planetary holder with K</w:t>
      </w:r>
      <w:r w:rsidR="00DD6FD9" w:rsidRPr="00DD6FD9">
        <w:t xml:space="preserve">apton </w:t>
      </w:r>
      <w:proofErr w:type="gramStart"/>
      <w:r w:rsidR="00DD6FD9" w:rsidRPr="00DD6FD9">
        <w:t>tape</w:t>
      </w:r>
      <w:proofErr w:type="gramEnd"/>
      <w:r w:rsidR="00DD6FD9" w:rsidRPr="00DD6FD9">
        <w:t xml:space="preserve"> and the chamber pumped down to a pressure of 1 × 10</w:t>
      </w:r>
      <w:r w:rsidR="00DD6FD9" w:rsidRPr="006E7BEF">
        <w:rPr>
          <w:vertAlign w:val="superscript"/>
        </w:rPr>
        <w:t>−7</w:t>
      </w:r>
      <w:r w:rsidR="00DD6FD9" w:rsidRPr="00DD6FD9">
        <w:t xml:space="preserve"> Torr</w:t>
      </w:r>
      <w:r w:rsidR="006E7BEF">
        <w:t xml:space="preserve"> (1.33 </w:t>
      </w:r>
      <w:r w:rsidR="006E7BEF">
        <w:rPr>
          <w:rFonts w:cs="Times"/>
        </w:rPr>
        <w:t>×</w:t>
      </w:r>
      <w:r w:rsidR="006E7BEF">
        <w:t xml:space="preserve"> 10</w:t>
      </w:r>
      <w:r w:rsidR="006E7BEF" w:rsidRPr="006E7BEF">
        <w:rPr>
          <w:vertAlign w:val="superscript"/>
        </w:rPr>
        <w:t>-5</w:t>
      </w:r>
      <w:r w:rsidR="006E7BEF">
        <w:t xml:space="preserve"> Pa)</w:t>
      </w:r>
      <w:r w:rsidR="00DD6FD9" w:rsidRPr="00DD6FD9">
        <w:t>. A titanium adhesion</w:t>
      </w:r>
      <w:r w:rsidR="00DD6FD9">
        <w:t xml:space="preserve"> layer was evaporated at a rate</w:t>
      </w:r>
      <w:r w:rsidR="00DD6FD9" w:rsidRPr="00DD6FD9">
        <w:t xml:space="preserve"> of </w:t>
      </w:r>
      <w:r w:rsidR="002A093E">
        <w:t>(</w:t>
      </w:r>
      <w:r w:rsidR="00DD6FD9" w:rsidRPr="00DD6FD9">
        <w:t>0.5</w:t>
      </w:r>
      <w:r w:rsidR="002A093E">
        <w:t xml:space="preserve"> to </w:t>
      </w:r>
      <w:r w:rsidR="00DD6FD9" w:rsidRPr="00DD6FD9">
        <w:t>1.0</w:t>
      </w:r>
      <w:r w:rsidR="002A093E">
        <w:t>)</w:t>
      </w:r>
      <w:r w:rsidR="00DD6FD9" w:rsidRPr="00DD6FD9">
        <w:t xml:space="preserve"> A˚ s</w:t>
      </w:r>
      <w:r w:rsidR="00DD6FD9" w:rsidRPr="002A093E">
        <w:rPr>
          <w:vertAlign w:val="superscript"/>
        </w:rPr>
        <w:t>−1</w:t>
      </w:r>
      <w:r w:rsidR="00DD6FD9" w:rsidRPr="00DD6FD9">
        <w:t xml:space="preserve"> at a pressure </w:t>
      </w:r>
      <w:r w:rsidR="007A00A5">
        <w:rPr>
          <w:rFonts w:ascii="Cambria Math" w:hAnsi="Cambria Math" w:cs="Cambria Math"/>
        </w:rPr>
        <w:t>≈</w:t>
      </w:r>
      <w:r w:rsidR="00DD6FD9" w:rsidRPr="00DD6FD9">
        <w:t xml:space="preserve">1 </w:t>
      </w:r>
      <w:r w:rsidR="00DD6FD9" w:rsidRPr="00DD6FD9">
        <w:rPr>
          <w:rFonts w:cs="Times"/>
        </w:rPr>
        <w:t>×</w:t>
      </w:r>
      <w:r w:rsidR="00DD6FD9" w:rsidRPr="00DD6FD9">
        <w:t xml:space="preserve"> 10</w:t>
      </w:r>
      <w:r w:rsidR="00DD6FD9" w:rsidRPr="007A00A5">
        <w:rPr>
          <w:rFonts w:cs="Times"/>
          <w:vertAlign w:val="superscript"/>
        </w:rPr>
        <w:t>−</w:t>
      </w:r>
      <w:r w:rsidR="00DD6FD9" w:rsidRPr="007A00A5">
        <w:rPr>
          <w:vertAlign w:val="superscript"/>
        </w:rPr>
        <w:t>6</w:t>
      </w:r>
      <w:r w:rsidR="00DD6FD9" w:rsidRPr="00DD6FD9">
        <w:t xml:space="preserve"> Torr</w:t>
      </w:r>
      <w:r w:rsidR="007A00A5">
        <w:br/>
        <w:t xml:space="preserve">(1.33 </w:t>
      </w:r>
      <w:r w:rsidR="007A00A5">
        <w:rPr>
          <w:rFonts w:cs="Times"/>
        </w:rPr>
        <w:t>×</w:t>
      </w:r>
      <w:r w:rsidR="007A00A5">
        <w:t xml:space="preserve"> 10</w:t>
      </w:r>
      <w:r w:rsidR="007A00A5" w:rsidRPr="007A00A5">
        <w:rPr>
          <w:vertAlign w:val="superscript"/>
        </w:rPr>
        <w:t>-4</w:t>
      </w:r>
      <w:r w:rsidR="007A00A5">
        <w:t xml:space="preserve"> Pa)</w:t>
      </w:r>
      <w:r w:rsidR="00DD6FD9" w:rsidRPr="00DD6FD9">
        <w:t xml:space="preserve"> until a 20 nm layer had been</w:t>
      </w:r>
      <w:r w:rsidR="00DD6FD9">
        <w:t xml:space="preserve"> deposited. Gold was evaporated</w:t>
      </w:r>
      <w:r w:rsidR="00FD1575">
        <w:t xml:space="preserve"> at a rate of </w:t>
      </w:r>
      <w:r w:rsidR="007A00A5">
        <w:t>(</w:t>
      </w:r>
      <w:r w:rsidR="00DD6FD9" w:rsidRPr="00DD6FD9">
        <w:t>0.1</w:t>
      </w:r>
      <w:r w:rsidR="007A00A5">
        <w:t xml:space="preserve"> to </w:t>
      </w:r>
      <w:r w:rsidR="00DD6FD9" w:rsidRPr="00DD6FD9">
        <w:t>0.3</w:t>
      </w:r>
      <w:r w:rsidR="007A00A5">
        <w:t>)</w:t>
      </w:r>
      <w:r w:rsidR="00DD6FD9" w:rsidRPr="00DD6FD9">
        <w:t xml:space="preserve"> A</w:t>
      </w:r>
      <w:r w:rsidR="00DD6FD9" w:rsidRPr="00DD6FD9">
        <w:rPr>
          <w:rFonts w:cs="Times"/>
        </w:rPr>
        <w:t>˚</w:t>
      </w:r>
      <w:r w:rsidR="00DD6FD9" w:rsidRPr="00DD6FD9">
        <w:t xml:space="preserve"> s</w:t>
      </w:r>
      <w:r w:rsidR="00DD6FD9" w:rsidRPr="00DD6FD9">
        <w:rPr>
          <w:rFonts w:cs="Times"/>
        </w:rPr>
        <w:t>−</w:t>
      </w:r>
      <w:r w:rsidR="00DD6FD9" w:rsidRPr="00DD6FD9">
        <w:t xml:space="preserve">1 at </w:t>
      </w:r>
      <w:r w:rsidR="007A00A5">
        <w:rPr>
          <w:rFonts w:ascii="Cambria Math" w:hAnsi="Cambria Math" w:cs="Cambria Math"/>
        </w:rPr>
        <w:t>≈</w:t>
      </w:r>
      <w:r w:rsidR="00DD6FD9" w:rsidRPr="00DD6FD9">
        <w:t xml:space="preserve">1 </w:t>
      </w:r>
      <w:r w:rsidR="00DD6FD9" w:rsidRPr="00DD6FD9">
        <w:rPr>
          <w:rFonts w:cs="Times"/>
        </w:rPr>
        <w:t>×</w:t>
      </w:r>
      <w:r w:rsidR="00DD6FD9" w:rsidRPr="00DD6FD9">
        <w:t xml:space="preserve"> 10</w:t>
      </w:r>
      <w:r w:rsidR="00DD6FD9" w:rsidRPr="007A00A5">
        <w:rPr>
          <w:rFonts w:cs="Times"/>
          <w:vertAlign w:val="superscript"/>
        </w:rPr>
        <w:t>−</w:t>
      </w:r>
      <w:r w:rsidR="00DD6FD9" w:rsidRPr="007A00A5">
        <w:rPr>
          <w:vertAlign w:val="superscript"/>
        </w:rPr>
        <w:t>6</w:t>
      </w:r>
      <w:r w:rsidR="00DD6FD9" w:rsidRPr="00DD6FD9">
        <w:t xml:space="preserve"> Torr</w:t>
      </w:r>
      <w:r w:rsidR="007A00A5">
        <w:t xml:space="preserve"> (1.33 </w:t>
      </w:r>
      <w:r w:rsidR="007A00A5">
        <w:rPr>
          <w:rFonts w:cs="Times"/>
        </w:rPr>
        <w:t>×</w:t>
      </w:r>
      <w:r w:rsidR="007A00A5">
        <w:t xml:space="preserve"> 10</w:t>
      </w:r>
      <w:r w:rsidR="007A00A5" w:rsidRPr="007A00A5">
        <w:rPr>
          <w:vertAlign w:val="superscript"/>
        </w:rPr>
        <w:t>-4</w:t>
      </w:r>
      <w:r w:rsidR="007A00A5">
        <w:t xml:space="preserve"> Pa)</w:t>
      </w:r>
      <w:r w:rsidR="00DD6FD9" w:rsidRPr="00DD6FD9">
        <w:t xml:space="preserve"> until a 50 nm layer had been deposited.</w:t>
      </w:r>
      <w:r>
        <w:t xml:space="preserve"> </w:t>
      </w:r>
    </w:p>
    <w:p w14:paraId="408BFB7B" w14:textId="34743965" w:rsidR="00DC57E5" w:rsidRDefault="00DC57E5" w:rsidP="00DC57E5">
      <w:pPr>
        <w:pStyle w:val="TAMainText"/>
      </w:pPr>
      <w:r>
        <w:t xml:space="preserve">Thickness values for </w:t>
      </w:r>
      <w:proofErr w:type="spellStart"/>
      <w:r>
        <w:t>mLbL</w:t>
      </w:r>
      <w:proofErr w:type="spellEnd"/>
      <w:r>
        <w:t xml:space="preserve"> films were measured using a J.A. </w:t>
      </w:r>
      <w:proofErr w:type="spellStart"/>
      <w:r>
        <w:t>Woollam</w:t>
      </w:r>
      <w:proofErr w:type="spellEnd"/>
      <w:r>
        <w:t xml:space="preserve"> Alpha-SE spectroscopic ellipsometer (Lincoln, NE).  The wave amplitude (Ψ) and phase shift (Δ) were measured at 188 wavelengths over a spectral range of 360</w:t>
      </w:r>
      <w:r w:rsidR="00E92ADD">
        <w:t xml:space="preserve"> nm to </w:t>
      </w:r>
      <w:r>
        <w:t>900 nm (1.377</w:t>
      </w:r>
      <w:r w:rsidR="00E92ADD">
        <w:t xml:space="preserve"> eV to </w:t>
      </w:r>
      <w:r>
        <w:t xml:space="preserve">3.44 eV) at 65°, 70°, and 75° for 30 </w:t>
      </w:r>
      <w:r w:rsidR="001633D6">
        <w:t xml:space="preserve">s </w:t>
      </w:r>
      <w:r>
        <w:t xml:space="preserve">at each angle.  The samples were modeled as a stacked multilayer system with </w:t>
      </w:r>
      <w:r w:rsidR="00120035">
        <w:t xml:space="preserve">the substrate </w:t>
      </w:r>
      <w:r w:rsidR="00120035">
        <w:lastRenderedPageBreak/>
        <w:t xml:space="preserve">being either </w:t>
      </w:r>
      <w:r>
        <w:t xml:space="preserve">gold </w:t>
      </w:r>
      <w:r w:rsidR="00120035">
        <w:t xml:space="preserve">or </w:t>
      </w:r>
      <w:r w:rsidR="00395F58">
        <w:t xml:space="preserve">silicon, where silicon was modeled to have a </w:t>
      </w:r>
      <w:r>
        <w:t xml:space="preserve">native oxide </w:t>
      </w:r>
      <w:r w:rsidR="00395F58">
        <w:t>whose</w:t>
      </w:r>
      <w:r w:rsidR="00D76CAC">
        <w:t xml:space="preserve"> </w:t>
      </w:r>
      <w:r>
        <w:t>thickness</w:t>
      </w:r>
      <w:r w:rsidR="00395F58">
        <w:t xml:space="preserve"> w</w:t>
      </w:r>
      <w:r>
        <w:t>as fit prior to thin film deposition.  The polymer thin film was then modeled as a uniform Cauchy layer with no surface roughness</w:t>
      </w:r>
      <w:r w:rsidR="00CE6F84">
        <w:t>,</w:t>
      </w:r>
      <w:r>
        <w:t xml:space="preserve"> where the thickness</w:t>
      </w:r>
      <w:r w:rsidR="000E2233">
        <w:t xml:space="preserve"> (</w:t>
      </w:r>
      <w:r w:rsidR="000E2233" w:rsidRPr="008B7E2C">
        <w:rPr>
          <w:i/>
          <w:iCs/>
        </w:rPr>
        <w:t>t</w:t>
      </w:r>
      <w:r w:rsidR="000E2233">
        <w:t>)</w:t>
      </w:r>
      <w:r>
        <w:t xml:space="preserve"> and </w:t>
      </w:r>
      <w:r w:rsidR="008D532B">
        <w:t xml:space="preserve">model </w:t>
      </w:r>
      <w:r w:rsidR="00BB500E">
        <w:t xml:space="preserve">coefficients </w:t>
      </w:r>
      <w:r w:rsidR="000E2233">
        <w:t>(</w:t>
      </w:r>
      <w:r w:rsidR="00610012">
        <w:rPr>
          <w:i/>
          <w:iCs/>
        </w:rPr>
        <w:t>A</w:t>
      </w:r>
      <w:r w:rsidR="00610012">
        <w:t xml:space="preserve"> </w:t>
      </w:r>
      <w:r>
        <w:t xml:space="preserve">and </w:t>
      </w:r>
      <w:r w:rsidR="00610012">
        <w:rPr>
          <w:i/>
          <w:iCs/>
        </w:rPr>
        <w:t>B</w:t>
      </w:r>
      <w:r w:rsidR="000E2233">
        <w:t>)</w:t>
      </w:r>
      <w:r>
        <w:t xml:space="preserve"> were fit</w:t>
      </w:r>
      <w:r w:rsidR="00AC235A">
        <w:t xml:space="preserve"> to the amplitude and phase shift</w:t>
      </w:r>
      <w:r>
        <w:t>.</w:t>
      </w:r>
    </w:p>
    <w:p w14:paraId="553B854F" w14:textId="17E2EFE0" w:rsidR="00DC57E5" w:rsidRDefault="00DC57E5" w:rsidP="00DC57E5">
      <w:pPr>
        <w:pStyle w:val="TAMainText"/>
      </w:pPr>
      <w:r>
        <w:t xml:space="preserve">All FTIR measurements were conducted on a Bruker </w:t>
      </w:r>
      <w:r w:rsidR="00415AFE">
        <w:t>V</w:t>
      </w:r>
      <w:r>
        <w:t>ertex 70 spectrometer</w:t>
      </w:r>
      <w:r w:rsidR="00D11D0C">
        <w:t xml:space="preserve"> </w:t>
      </w:r>
      <w:r w:rsidRPr="004C1627">
        <w:t xml:space="preserve">(Bruker, Billerica, MA) </w:t>
      </w:r>
      <w:r>
        <w:t xml:space="preserve">equipped with liquid nitrogen cooled </w:t>
      </w:r>
      <w:r w:rsidR="004D6749">
        <w:t>mercury-cadmium-telluride (</w:t>
      </w:r>
      <w:r>
        <w:t>MCT</w:t>
      </w:r>
      <w:r w:rsidR="004D6749">
        <w:t>)</w:t>
      </w:r>
      <w:r>
        <w:t xml:space="preserve"> detector under a CO</w:t>
      </w:r>
      <w:r w:rsidRPr="00001D49">
        <w:rPr>
          <w:vertAlign w:val="subscript"/>
        </w:rPr>
        <w:t>2</w:t>
      </w:r>
      <w:r w:rsidR="00415AFE">
        <w:t>-</w:t>
      </w:r>
      <w:r>
        <w:t>free dry air purge.</w:t>
      </w:r>
      <w:r w:rsidRPr="0083647B">
        <w:t xml:space="preserve"> </w:t>
      </w:r>
      <w:r>
        <w:t xml:space="preserve">A </w:t>
      </w:r>
      <w:proofErr w:type="spellStart"/>
      <w:r>
        <w:t>Zn</w:t>
      </w:r>
      <w:r w:rsidR="00415AFE">
        <w:t>S</w:t>
      </w:r>
      <w:r>
        <w:t>e</w:t>
      </w:r>
      <w:proofErr w:type="spellEnd"/>
      <w:r>
        <w:t xml:space="preserve"> wire grid polarizer was used to maintain </w:t>
      </w:r>
      <w:r w:rsidRPr="003A7BF8">
        <w:rPr>
          <w:i/>
          <w:iCs/>
        </w:rPr>
        <w:t>p</w:t>
      </w:r>
      <w:r w:rsidR="00415AFE">
        <w:t>-</w:t>
      </w:r>
      <w:r>
        <w:t xml:space="preserve">polarization for all measurements. </w:t>
      </w:r>
    </w:p>
    <w:p w14:paraId="6776098E" w14:textId="56314891" w:rsidR="00DC57E5" w:rsidRDefault="00DC57E5" w:rsidP="00DC57E5">
      <w:pPr>
        <w:pStyle w:val="TAMainText"/>
      </w:pPr>
      <w:r>
        <w:t xml:space="preserve">RAIRS measurements were conducted </w:t>
      </w:r>
      <w:r w:rsidR="000652EB">
        <w:t>with</w:t>
      </w:r>
      <w:r>
        <w:t xml:space="preserve"> a </w:t>
      </w:r>
      <w:proofErr w:type="spellStart"/>
      <w:r>
        <w:t>VeeMax</w:t>
      </w:r>
      <w:proofErr w:type="spellEnd"/>
      <w:r>
        <w:t xml:space="preserve"> external reflection accessory</w:t>
      </w:r>
      <w:r w:rsidRPr="004C1627">
        <w:t xml:space="preserve"> </w:t>
      </w:r>
      <w:r>
        <w:t xml:space="preserve">(Pike Technology, </w:t>
      </w:r>
      <w:r w:rsidRPr="004C1627">
        <w:t xml:space="preserve">Madison, WI) </w:t>
      </w:r>
      <w:r>
        <w:t>at an incident angle of 80° with a 1.5 cm specular mask</w:t>
      </w:r>
      <w:r w:rsidR="00415AFE">
        <w:t xml:space="preserve"> coated in soot</w:t>
      </w:r>
      <w:r>
        <w:t xml:space="preserve">. </w:t>
      </w:r>
      <w:r w:rsidR="00415AFE">
        <w:t xml:space="preserve"> </w:t>
      </w:r>
      <w:r w:rsidR="00FD1FCD">
        <w:t xml:space="preserve">Reported spectra </w:t>
      </w:r>
      <w:r w:rsidR="00DE1FE8">
        <w:t>represent the average from 300 scans at</w:t>
      </w:r>
      <w:r>
        <w:t xml:space="preserve"> a resolution of 6 </w:t>
      </w:r>
      <w:proofErr w:type="gramStart"/>
      <w:r>
        <w:t>cm</w:t>
      </w:r>
      <w:r w:rsidRPr="0015141D">
        <w:rPr>
          <w:vertAlign w:val="superscript"/>
        </w:rPr>
        <w:t>-1</w:t>
      </w:r>
      <w:proofErr w:type="gramEnd"/>
      <w:r w:rsidR="00DE1FE8">
        <w:t>.</w:t>
      </w:r>
    </w:p>
    <w:p w14:paraId="36596EF8" w14:textId="40FCD0D0" w:rsidR="00DC57E5" w:rsidRDefault="00DC57E5" w:rsidP="00DC57E5">
      <w:pPr>
        <w:pStyle w:val="TAMainText"/>
      </w:pPr>
      <w:r>
        <w:t xml:space="preserve"> </w:t>
      </w:r>
      <w:r w:rsidR="008A42A0">
        <w:t>Substrate overlayer attenuated total reflection (</w:t>
      </w:r>
      <w:r>
        <w:t>SO-ATR</w:t>
      </w:r>
      <w:r w:rsidR="008A42A0">
        <w:t>) FTIR</w:t>
      </w:r>
      <w:r>
        <w:t xml:space="preserve"> measurements were conducted on </w:t>
      </w:r>
      <w:r w:rsidR="000652EB">
        <w:t xml:space="preserve">a </w:t>
      </w:r>
      <w:proofErr w:type="spellStart"/>
      <w:r>
        <w:t>VariGATR</w:t>
      </w:r>
      <w:proofErr w:type="spellEnd"/>
      <w:r>
        <w:t xml:space="preserve"> accessory </w:t>
      </w:r>
      <w:r w:rsidRPr="004C1627">
        <w:t xml:space="preserve">(Harrick Scientific Products, Inc. NY) </w:t>
      </w:r>
      <w:r>
        <w:t>at an incident angle of 65°.</w:t>
      </w:r>
      <w:r w:rsidR="00271CB0">
        <w:fldChar w:fldCharType="begin" w:fldLock="1"/>
      </w:r>
      <w:r w:rsidR="00944863">
        <w:instrText>ADDIN CSL_CITATION {"citationItems":[{"id":"ITEM-1","itemData":{"DOI":"10.1021/acsmacrolett.5b00800","ISSN":"2161-1653, 2161-1653","author":[{"dropping-particle":"","family":"Zimudzi","given":"Tawanda J.","non-dropping-particle":"","parse-names":false,"suffix":""},{"dropping-particle":"","family":"Hickner","given":"Michael A.","non-dropping-particle":"","parse-names":false,"suffix":""}],"container-title":"ACS Macro Letters","id":"ITEM-1","issue":"1","issued":{"date-parts":[["2016","1"]]},"language":"en","page":"83-87","title":"Signal Enhanced FTIR Analysis of Alignment in NAFION Thin Films at SiO &lt;sub&gt;2&lt;/sub&gt; and Au Interfaces","type":"article-journal","volume":"5"},"uris":["http://www.mendeley.com/documents/?uuid=288babfc-5ef1-4eeb-a494-32e040f893a8"]}],"mendeley":{"formattedCitation":"&lt;sup&gt;20&lt;/sup&gt;","plainTextFormattedCitation":"20","previouslyFormattedCitation":"&lt;sup&gt;20&lt;/sup&gt;"},"properties":{"noteIndex":0},"schema":"https://github.com/citation-style-language/schema/raw/master/csl-citation.json"}</w:instrText>
      </w:r>
      <w:r w:rsidR="00271CB0">
        <w:fldChar w:fldCharType="separate"/>
      </w:r>
      <w:r w:rsidR="00944863" w:rsidRPr="00944863">
        <w:rPr>
          <w:noProof/>
          <w:vertAlign w:val="superscript"/>
        </w:rPr>
        <w:t>20</w:t>
      </w:r>
      <w:r w:rsidR="00271CB0">
        <w:fldChar w:fldCharType="end"/>
      </w:r>
      <w:r>
        <w:t xml:space="preserve"> The applied</w:t>
      </w:r>
      <w:r w:rsidR="00741FAB">
        <w:t xml:space="preserve"> </w:t>
      </w:r>
      <w:r w:rsidR="00347EB4">
        <w:t>pressure</w:t>
      </w:r>
      <w:r>
        <w:t xml:space="preserve"> on each sample for ATR measurements was monitored by a force sensor and kept constant at 700 N to ensure reproducible contact.</w:t>
      </w:r>
    </w:p>
    <w:p w14:paraId="7B4711AA" w14:textId="46E90EDA" w:rsidR="00104BB2" w:rsidRDefault="000A690E" w:rsidP="00323855">
      <w:pPr>
        <w:pStyle w:val="TAMainText"/>
      </w:pPr>
      <w:r>
        <w:t xml:space="preserve">Optical constants for </w:t>
      </w:r>
      <w:r w:rsidR="00CF31BA">
        <w:t>PA</w:t>
      </w:r>
      <w:r>
        <w:t xml:space="preserve"> films were determined from transmission experiments </w:t>
      </w:r>
      <w:r w:rsidR="005C65DF">
        <w:t xml:space="preserve">using </w:t>
      </w:r>
      <w:r>
        <w:t>KBr pellets containing</w:t>
      </w:r>
      <w:r w:rsidR="00F86466">
        <w:t xml:space="preserve"> </w:t>
      </w:r>
      <w:proofErr w:type="spellStart"/>
      <w:r>
        <w:t>interfacially</w:t>
      </w:r>
      <w:proofErr w:type="spellEnd"/>
      <w:r>
        <w:t xml:space="preserve"> polymerized </w:t>
      </w:r>
      <w:r w:rsidR="00D8318A">
        <w:t>polyamide</w:t>
      </w:r>
      <w:r w:rsidR="008A1270">
        <w:t xml:space="preserve"> harvested from commercial RO membranes</w:t>
      </w:r>
      <w:r>
        <w:t>.</w:t>
      </w:r>
      <w:r w:rsidR="00035256" w:rsidRPr="00035256">
        <w:t xml:space="preserve"> </w:t>
      </w:r>
      <w:r w:rsidR="00035256" w:rsidRPr="002D7105">
        <w:t xml:space="preserve">The PA </w:t>
      </w:r>
      <w:r w:rsidR="00845B68" w:rsidRPr="002D7105">
        <w:t xml:space="preserve">layer </w:t>
      </w:r>
      <w:r w:rsidR="00035256" w:rsidRPr="002D7105">
        <w:t>was harvested by physically separating the PA/</w:t>
      </w:r>
      <w:proofErr w:type="spellStart"/>
      <w:r w:rsidR="00035256" w:rsidRPr="002D7105">
        <w:t>polysulfone</w:t>
      </w:r>
      <w:proofErr w:type="spellEnd"/>
      <w:r w:rsidR="00035256" w:rsidRPr="002D7105">
        <w:t xml:space="preserve"> layer</w:t>
      </w:r>
      <w:r w:rsidR="00845B68" w:rsidRPr="002D7105">
        <w:t>s</w:t>
      </w:r>
      <w:r w:rsidR="00035256" w:rsidRPr="002D7105">
        <w:t xml:space="preserve"> fr</w:t>
      </w:r>
      <w:r w:rsidR="00845B68" w:rsidRPr="002D7105">
        <w:t>om</w:t>
      </w:r>
      <w:r w:rsidR="00035256" w:rsidRPr="002D7105">
        <w:t xml:space="preserve"> the polyester backing. The </w:t>
      </w:r>
      <w:proofErr w:type="spellStart"/>
      <w:r w:rsidR="00035256" w:rsidRPr="002D7105">
        <w:t>polysulfone</w:t>
      </w:r>
      <w:proofErr w:type="spellEnd"/>
      <w:r w:rsidR="00035256" w:rsidRPr="002D7105">
        <w:t>/PA layer</w:t>
      </w:r>
      <w:r w:rsidR="00845B68" w:rsidRPr="002D7105">
        <w:t>s</w:t>
      </w:r>
      <w:r w:rsidR="00035256" w:rsidRPr="002D7105">
        <w:t xml:space="preserve"> (about </w:t>
      </w:r>
      <w:r w:rsidR="00C8264A" w:rsidRPr="002D7105">
        <w:t>25 cm</w:t>
      </w:r>
      <w:r w:rsidR="00035256" w:rsidRPr="002D7105">
        <w:t xml:space="preserve"> </w:t>
      </w:r>
      <w:r w:rsidR="00C8264A" w:rsidRPr="002D7105">
        <w:rPr>
          <w:rFonts w:cs="Times"/>
        </w:rPr>
        <w:t>×</w:t>
      </w:r>
      <w:r w:rsidR="00C8264A" w:rsidRPr="002D7105">
        <w:t xml:space="preserve"> 25 cm</w:t>
      </w:r>
      <w:r w:rsidR="00035256" w:rsidRPr="002D7105">
        <w:t xml:space="preserve">) </w:t>
      </w:r>
      <w:proofErr w:type="gramStart"/>
      <w:r w:rsidR="00035256" w:rsidRPr="002D7105">
        <w:t>was</w:t>
      </w:r>
      <w:proofErr w:type="gramEnd"/>
      <w:r w:rsidR="00035256" w:rsidRPr="002D7105">
        <w:t xml:space="preserve"> </w:t>
      </w:r>
      <w:r w:rsidR="00845B68" w:rsidRPr="002D7105">
        <w:t>immersed</w:t>
      </w:r>
      <w:r w:rsidR="00035256" w:rsidRPr="002D7105">
        <w:t xml:space="preserve"> in 80 </w:t>
      </w:r>
      <w:r w:rsidR="00845B68" w:rsidRPr="002D7105">
        <w:t>mL</w:t>
      </w:r>
      <w:r w:rsidR="00035256" w:rsidRPr="002D7105">
        <w:t xml:space="preserve"> of dimethylformamide (DMF). The </w:t>
      </w:r>
      <w:proofErr w:type="spellStart"/>
      <w:r w:rsidR="00035256" w:rsidRPr="002D7105">
        <w:t>polysulfone</w:t>
      </w:r>
      <w:proofErr w:type="spellEnd"/>
      <w:r w:rsidR="00035256" w:rsidRPr="002D7105">
        <w:t xml:space="preserve"> dissolves in DMF</w:t>
      </w:r>
      <w:r w:rsidR="00F05541" w:rsidRPr="002D7105">
        <w:t>,</w:t>
      </w:r>
      <w:r w:rsidR="00035256" w:rsidRPr="002D7105">
        <w:t xml:space="preserve"> leaving </w:t>
      </w:r>
      <w:r w:rsidR="00F05541" w:rsidRPr="002D7105">
        <w:t xml:space="preserve">the </w:t>
      </w:r>
      <w:r w:rsidR="00035256" w:rsidRPr="002D7105">
        <w:t xml:space="preserve">insoluble </w:t>
      </w:r>
      <w:r w:rsidR="00F05541" w:rsidRPr="002D7105">
        <w:t xml:space="preserve">crosslinked </w:t>
      </w:r>
      <w:r w:rsidR="00035256" w:rsidRPr="002D7105">
        <w:t>PA suspended in solution. The solution was pressure filtered through a 47</w:t>
      </w:r>
      <w:r w:rsidR="00845B68" w:rsidRPr="002D7105">
        <w:t xml:space="preserve"> </w:t>
      </w:r>
      <w:r w:rsidR="00035256" w:rsidRPr="002D7105">
        <w:t>mm diameter</w:t>
      </w:r>
      <w:r w:rsidR="006A4262" w:rsidRPr="002D7105">
        <w:t>,</w:t>
      </w:r>
      <w:r w:rsidR="00035256" w:rsidRPr="002D7105">
        <w:t xml:space="preserve"> 1.0 µm pore size </w:t>
      </w:r>
      <w:proofErr w:type="spellStart"/>
      <w:r w:rsidR="00035256" w:rsidRPr="002D7105">
        <w:t>Advantec</w:t>
      </w:r>
      <w:proofErr w:type="spellEnd"/>
      <w:r w:rsidR="00035256" w:rsidRPr="002D7105">
        <w:t xml:space="preserve"> PTFE membrane filter using a KST 47 pressure filter holder (</w:t>
      </w:r>
      <w:proofErr w:type="spellStart"/>
      <w:r w:rsidR="00035256" w:rsidRPr="002D7105">
        <w:t>Advantec</w:t>
      </w:r>
      <w:proofErr w:type="spellEnd"/>
      <w:r w:rsidR="00035256" w:rsidRPr="002D7105">
        <w:t xml:space="preserve"> MFS </w:t>
      </w:r>
      <w:r w:rsidR="006A4262" w:rsidRPr="002D7105">
        <w:t>I</w:t>
      </w:r>
      <w:r w:rsidR="00035256" w:rsidRPr="002D7105">
        <w:t xml:space="preserve">nc, Dublin, CA). The residue was washed with 20 </w:t>
      </w:r>
      <w:r w:rsidR="00845B68" w:rsidRPr="002D7105">
        <w:t>mL of</w:t>
      </w:r>
      <w:r w:rsidR="00035256" w:rsidRPr="002D7105">
        <w:t xml:space="preserve"> methanol.</w:t>
      </w:r>
      <w:r w:rsidRPr="002D7105">
        <w:t xml:space="preserve"> </w:t>
      </w:r>
      <w:r>
        <w:t xml:space="preserve">A </w:t>
      </w:r>
      <w:r w:rsidR="007905F5">
        <w:t>1</w:t>
      </w:r>
      <w:r>
        <w:t>.</w:t>
      </w:r>
      <w:r w:rsidR="007905F5">
        <w:t>87</w:t>
      </w:r>
      <w:r>
        <w:t xml:space="preserve"> %</w:t>
      </w:r>
      <w:r w:rsidR="00693B83">
        <w:t xml:space="preserve"> </w:t>
      </w:r>
      <w:r w:rsidR="00693B83">
        <w:lastRenderedPageBreak/>
        <w:t>mass fraction</w:t>
      </w:r>
      <w:r>
        <w:t xml:space="preserve"> PA in KBr </w:t>
      </w:r>
      <w:r w:rsidR="00F936EB">
        <w:t xml:space="preserve">pellet </w:t>
      </w:r>
      <w:r>
        <w:t xml:space="preserve">was made by mixing 3.2 mg </w:t>
      </w:r>
      <w:r w:rsidR="000238BF">
        <w:t xml:space="preserve">of </w:t>
      </w:r>
      <w:r>
        <w:t>PA with 167.8 mg of KBr</w:t>
      </w:r>
      <w:r w:rsidR="00F86466">
        <w:t xml:space="preserve">, which was ground </w:t>
      </w:r>
      <w:r>
        <w:t>for 400 second</w:t>
      </w:r>
      <w:r w:rsidR="00EE66F2">
        <w:t>s</w:t>
      </w:r>
      <w:r>
        <w:t xml:space="preserve"> in a </w:t>
      </w:r>
      <w:r w:rsidR="00F86466">
        <w:t>W</w:t>
      </w:r>
      <w:r>
        <w:t>ig-</w:t>
      </w:r>
      <w:r w:rsidR="00F86466">
        <w:t>L</w:t>
      </w:r>
      <w:r>
        <w:t>-</w:t>
      </w:r>
      <w:r w:rsidR="00F86466">
        <w:t>B</w:t>
      </w:r>
      <w:r>
        <w:t xml:space="preserve">ug </w:t>
      </w:r>
      <w:r w:rsidR="00F86466">
        <w:t xml:space="preserve">grinding </w:t>
      </w:r>
      <w:r>
        <w:t>mill</w:t>
      </w:r>
      <w:r w:rsidR="005C65DF">
        <w:t xml:space="preserve"> (</w:t>
      </w:r>
      <w:r w:rsidR="007905F5">
        <w:t xml:space="preserve">Patterson </w:t>
      </w:r>
      <w:r w:rsidR="00F86466">
        <w:t>D</w:t>
      </w:r>
      <w:r w:rsidR="00D853A7">
        <w:t xml:space="preserve">ental, </w:t>
      </w:r>
      <w:r w:rsidR="000238BF">
        <w:t xml:space="preserve">St. </w:t>
      </w:r>
      <w:r w:rsidR="00D853A7">
        <w:t>Paul,</w:t>
      </w:r>
      <w:r w:rsidR="000238BF">
        <w:t xml:space="preserve"> </w:t>
      </w:r>
      <w:r w:rsidR="00D853A7">
        <w:t>MN</w:t>
      </w:r>
      <w:r w:rsidR="005C65DF">
        <w:t>)</w:t>
      </w:r>
      <w:r>
        <w:t xml:space="preserve"> to minimize grinding effects on absorption values.</w:t>
      </w:r>
      <w:r w:rsidR="00D853A7">
        <w:t xml:space="preserve"> </w:t>
      </w:r>
      <w:r w:rsidR="007905F5">
        <w:t>The sample mixture</w:t>
      </w:r>
      <w:r w:rsidR="009F5A70">
        <w:t xml:space="preserve"> </w:t>
      </w:r>
      <w:r w:rsidR="00980785">
        <w:t xml:space="preserve">was </w:t>
      </w:r>
      <w:r w:rsidR="009F5A70">
        <w:t>pressed into several 7</w:t>
      </w:r>
      <w:r w:rsidR="00F3207A">
        <w:t xml:space="preserve"> </w:t>
      </w:r>
      <w:r w:rsidR="009F5A70">
        <w:t xml:space="preserve">mm pellets at a </w:t>
      </w:r>
      <w:r w:rsidR="004F7175">
        <w:t>load</w:t>
      </w:r>
      <w:r w:rsidR="009F5A70">
        <w:t xml:space="preserve"> of 2 tons </w:t>
      </w:r>
      <w:r w:rsidR="00CE2AA6">
        <w:t xml:space="preserve">(1814 kg) </w:t>
      </w:r>
      <w:r w:rsidR="009F5A70">
        <w:t>in a hydraulic press</w:t>
      </w:r>
      <w:r w:rsidR="00980785">
        <w:t>.</w:t>
      </w:r>
      <w:r w:rsidR="009F5A70">
        <w:t xml:space="preserve"> </w:t>
      </w:r>
      <w:r w:rsidR="00980785">
        <w:t>T</w:t>
      </w:r>
      <w:r w:rsidR="009F5A70">
        <w:t>he transmission spectr</w:t>
      </w:r>
      <w:r w:rsidR="00980785">
        <w:t>a</w:t>
      </w:r>
      <w:r w:rsidR="009F5A70">
        <w:t xml:space="preserve"> </w:t>
      </w:r>
      <w:r w:rsidR="00226581">
        <w:t>were</w:t>
      </w:r>
      <w:r w:rsidR="00F3207A">
        <w:t xml:space="preserve"> </w:t>
      </w:r>
      <w:r w:rsidR="009F5A70">
        <w:t xml:space="preserve">collected </w:t>
      </w:r>
      <w:r w:rsidR="00980785">
        <w:t xml:space="preserve">immediately </w:t>
      </w:r>
      <w:r w:rsidR="009F5A70">
        <w:t xml:space="preserve">after </w:t>
      </w:r>
      <w:r w:rsidR="00F3207A">
        <w:t xml:space="preserve">pellet </w:t>
      </w:r>
      <w:r w:rsidR="009F5A70">
        <w:t xml:space="preserve">preparation. </w:t>
      </w:r>
      <w:r w:rsidR="00430996">
        <w:t xml:space="preserve">IR spectra of blank KBr pellets of similar </w:t>
      </w:r>
      <w:r w:rsidR="008E3E9A">
        <w:t>thickness</w:t>
      </w:r>
      <w:r w:rsidR="00430996">
        <w:t xml:space="preserve"> were collected at humidity conditions identical to PA samples to improve baseline quality.</w:t>
      </w:r>
      <w:r>
        <w:fldChar w:fldCharType="begin" w:fldLock="1"/>
      </w:r>
      <w:r w:rsidR="00944863">
        <w:instrText>ADDIN CSL_CITATION {"citationItems":[{"id":"ITEM-1","itemData":{"DOI":"10.1021/la00061a008","ISBN":"0743-7463","author":[{"dropping-particle":"","family":"Allara","given":"David L","non-dropping-particle":"","parse-names":false,"suffix":""},{"dropping-particle":"","family":"Nuzzo","given":"Ralgh G","non-dropping-particle":"","parse-names":false,"suffix":""}],"container-title":"Langmuir","id":"ITEM-1","issue":"1","issued":{"date-parts":[["1985"]]},"page":"52-66","publisher":"American Chemical Society","title":"Spontaneously organized molecular assemblies. 2. Quantitative infrared spectroscopic determination of equilibrium structures of solution-adsorbed n-alkanoic acids on an oxidized aluminum surface","type":"article-journal","volume":"1"},"uris":["http://www.mendeley.com/documents/?uuid=52d48050-3b1f-4b74-a5fa-aada1c27fdb6"]}],"mendeley":{"formattedCitation":"&lt;sup&gt;21&lt;/sup&gt;","plainTextFormattedCitation":"21","previouslyFormattedCitation":"&lt;sup&gt;21&lt;/sup&gt;"},"properties":{"noteIndex":0},"schema":"https://github.com/citation-style-language/schema/raw/master/csl-citation.json"}</w:instrText>
      </w:r>
      <w:r>
        <w:fldChar w:fldCharType="separate"/>
      </w:r>
      <w:r w:rsidR="00944863" w:rsidRPr="00944863">
        <w:rPr>
          <w:noProof/>
          <w:vertAlign w:val="superscript"/>
        </w:rPr>
        <w:t>21</w:t>
      </w:r>
      <w:r>
        <w:fldChar w:fldCharType="end"/>
      </w:r>
      <w:r w:rsidR="00430996">
        <w:t xml:space="preserve">  After spectra</w:t>
      </w:r>
      <w:r w:rsidR="005C2278">
        <w:t xml:space="preserve"> collection</w:t>
      </w:r>
      <w:r w:rsidR="00447043">
        <w:t>,</w:t>
      </w:r>
      <w:r w:rsidR="00430996">
        <w:t xml:space="preserve"> the thickness of each pellet was measured to obta</w:t>
      </w:r>
      <w:r w:rsidR="00E46653">
        <w:t>in the path length for</w:t>
      </w:r>
      <w:r w:rsidR="00430996">
        <w:t xml:space="preserve"> </w:t>
      </w:r>
      <w:r w:rsidR="00FE308E">
        <w:t>B</w:t>
      </w:r>
      <w:r w:rsidR="00430996">
        <w:t>eer-</w:t>
      </w:r>
      <w:r w:rsidR="00FE308E">
        <w:t>L</w:t>
      </w:r>
      <w:r w:rsidR="00430996">
        <w:t xml:space="preserve">ambert calculations of </w:t>
      </w:r>
      <w:r w:rsidR="005C2278">
        <w:t xml:space="preserve">the </w:t>
      </w:r>
      <w:r w:rsidR="00430996" w:rsidRPr="00FA6B87">
        <w:rPr>
          <w:i/>
          <w:iCs/>
        </w:rPr>
        <w:t>k</w:t>
      </w:r>
      <w:r w:rsidR="005C2278">
        <w:t>-</w:t>
      </w:r>
      <w:r w:rsidR="00430996">
        <w:t>spectra.</w:t>
      </w:r>
      <w:r>
        <w:fldChar w:fldCharType="begin" w:fldLock="1"/>
      </w:r>
      <w:r w:rsidR="00944863">
        <w:instrText>ADDIN CSL_CITATION {"citationItems":[{"id":"ITEM-1","itemData":{"author":[{"dropping-particle":"","family":"Chalmers","given":"JM","non-dropping-particle":"","parse-names":false,"suffix":""},{"dropping-particle":"","family":"Griffiths","given":"PR","non-dropping-particle":"","parse-names":false,"suffix":""}],"container-title":"Vibrational Spectroscopy in the Detection of …","id":"ITEM-1","issued":{"date-parts":[["2001"]]},"title":"Handbook of Vibrational Spectroscopy","type":"book"},"uris":["http://www.mendeley.com/documents/?uuid=5699626f-f89b-4d84-8fa0-ec501d22d1da"]}],"mendeley":{"formattedCitation":"&lt;sup&gt;12&lt;/sup&gt;","plainTextFormattedCitation":"12","previouslyFormattedCitation":"&lt;sup&gt;12&lt;/sup&gt;"},"properties":{"noteIndex":0},"schema":"https://github.com/citation-style-language/schema/raw/master/csl-citation.json"}</w:instrText>
      </w:r>
      <w:r>
        <w:fldChar w:fldCharType="separate"/>
      </w:r>
      <w:r w:rsidR="00944863" w:rsidRPr="00944863">
        <w:rPr>
          <w:noProof/>
          <w:vertAlign w:val="superscript"/>
        </w:rPr>
        <w:t>12</w:t>
      </w:r>
      <w:r>
        <w:fldChar w:fldCharType="end"/>
      </w:r>
      <w:r w:rsidR="00E37CBF">
        <w:t xml:space="preserve"> </w:t>
      </w:r>
      <w:r w:rsidR="00323855">
        <w:t xml:space="preserve">The same program used </w:t>
      </w:r>
      <w:r w:rsidR="00E37CBF">
        <w:t>to cal</w:t>
      </w:r>
      <w:r w:rsidR="00C257C4">
        <w:t>cul</w:t>
      </w:r>
      <w:r w:rsidR="00E37CBF">
        <w:t xml:space="preserve">ate </w:t>
      </w:r>
      <w:r w:rsidR="00746C53">
        <w:t>the</w:t>
      </w:r>
      <w:r w:rsidR="00E37CBF">
        <w:t xml:space="preserve"> </w:t>
      </w:r>
      <w:r w:rsidR="00746C53">
        <w:t xml:space="preserve">isotropic </w:t>
      </w:r>
      <w:r w:rsidR="00323855">
        <w:t xml:space="preserve">RAIRS and SO-ATR </w:t>
      </w:r>
      <w:r w:rsidR="00E37CBF">
        <w:t>spectr</w:t>
      </w:r>
      <w:r w:rsidR="00323855">
        <w:t>a</w:t>
      </w:r>
      <w:r w:rsidR="00E37CBF">
        <w:t xml:space="preserve"> of desired thickness</w:t>
      </w:r>
      <w:r w:rsidR="00323855">
        <w:t>es</w:t>
      </w:r>
      <w:r w:rsidR="005A7C3A">
        <w:t xml:space="preserve"> </w:t>
      </w:r>
      <w:r w:rsidR="005C2278">
        <w:t xml:space="preserve">was also used to determine </w:t>
      </w:r>
      <w:r w:rsidR="005A7C3A">
        <w:t>orientation</w:t>
      </w:r>
      <w:r w:rsidR="00E37CBF">
        <w:t>.</w:t>
      </w:r>
    </w:p>
    <w:p w14:paraId="02DD3E5C" w14:textId="2C87FEB9" w:rsidR="00E63415" w:rsidRDefault="00DC57E5" w:rsidP="008A695F">
      <w:pPr>
        <w:pStyle w:val="TAMainText"/>
      </w:pPr>
      <w:r>
        <w:t xml:space="preserve">Polarized NEXAFS spectroscopy measurements were performed at Brookhaven National Laboratory’s National Synchrotron Light Source beamline U7A. Data </w:t>
      </w:r>
      <w:r w:rsidR="00F27223">
        <w:t xml:space="preserve">was </w:t>
      </w:r>
      <w:r>
        <w:t xml:space="preserve">collected at the </w:t>
      </w:r>
      <w:r w:rsidR="00F936EB">
        <w:t>c</w:t>
      </w:r>
      <w:r>
        <w:t>arbon K-edge in Partial Electron Yield (PEY) mode with a grid collection bias of -50 V across five incident angles</w:t>
      </w:r>
      <w:r w:rsidR="00F27223">
        <w:t xml:space="preserve"> ranging</w:t>
      </w:r>
      <w:r>
        <w:t xml:space="preserve"> from 20° to 70° (10 cycle</w:t>
      </w:r>
      <w:r w:rsidR="00F27223">
        <w:t>s</w:t>
      </w:r>
      <w:r>
        <w:t>) and at two incident angles of 33</w:t>
      </w:r>
      <w:r w:rsidR="00490B6B">
        <w:rPr>
          <w:rFonts w:cs="Times"/>
        </w:rPr>
        <w:t>°</w:t>
      </w:r>
      <w:r>
        <w:t xml:space="preserve"> and 70</w:t>
      </w:r>
      <w:r w:rsidR="00490B6B">
        <w:rPr>
          <w:rFonts w:cs="Times"/>
        </w:rPr>
        <w:t>°</w:t>
      </w:r>
      <w:r>
        <w:t xml:space="preserve"> (0.5 cycle to 5 cycle</w:t>
      </w:r>
      <w:r w:rsidR="00F27223">
        <w:t>s</w:t>
      </w:r>
      <w:r>
        <w:t xml:space="preserve">). </w:t>
      </w:r>
      <w:r w:rsidR="00F27223">
        <w:t>The d</w:t>
      </w:r>
      <w:r>
        <w:t xml:space="preserve">ata </w:t>
      </w:r>
      <w:r w:rsidR="00F27223">
        <w:t xml:space="preserve">was </w:t>
      </w:r>
      <w:r>
        <w:t>pre-edge normalized to an intensity of zero between 275 eV and 280 eV and post-edge normalized to an intensity of 1.0 between 325 eV and 330 eV. Orientation of the 1s→pi* resonance</w:t>
      </w:r>
      <w:r w:rsidR="00255956">
        <w:t>,</w:t>
      </w:r>
      <w:r>
        <w:t xml:space="preserve"> appearing at </w:t>
      </w:r>
      <w:r w:rsidR="004C43CB">
        <w:rPr>
          <w:rFonts w:cs="Times"/>
        </w:rPr>
        <w:t>≈</w:t>
      </w:r>
      <w:r>
        <w:t>285.5 eV</w:t>
      </w:r>
      <w:r w:rsidR="00255956">
        <w:t>,</w:t>
      </w:r>
      <w:r>
        <w:t xml:space="preserve"> was fit to the vector orbital formalism</w:t>
      </w:r>
      <w:r w:rsidR="00255956">
        <w:t>, as</w:t>
      </w:r>
      <w:r>
        <w:t xml:space="preserve"> described in Stöhr</w:t>
      </w:r>
      <w:r w:rsidR="00F936EB">
        <w:t>.</w:t>
      </w:r>
      <w:r>
        <w:fldChar w:fldCharType="begin" w:fldLock="1"/>
      </w:r>
      <w:r w:rsidR="00944863">
        <w:instrText>ADDIN CSL_CITATION {"citationItems":[{"id":"ITEM-1","itemData":{"DOI":"10.1007/978-3-662-02853-7","ISBN":"978-3-540-54422-7","author":[{"dropping-particle":"","family":": Stöhr","given":"Joachim","non-dropping-particle":"","parse-names":false,"suffix":""}],"edition":"1","id":"ITEM-1","issued":{"date-parts":[["1992"]]},"publisher":"Springer-Verlag Berlin Heidelberg","title":"NEXAFS Spectroscopy","type":"book"},"uris":["http://www.mendeley.com/documents/?uuid=396252db-0389-4d86-a4a7-76d49dac6342"]}],"mendeley":{"formattedCitation":"&lt;sup&gt;22&lt;/sup&gt;","plainTextFormattedCitation":"22","previouslyFormattedCitation":"&lt;sup&gt;22&lt;/sup&gt;"},"properties":{"noteIndex":0},"schema":"https://github.com/citation-style-language/schema/raw/master/csl-citation.json"}</w:instrText>
      </w:r>
      <w:r>
        <w:fldChar w:fldCharType="separate"/>
      </w:r>
      <w:r w:rsidR="00944863" w:rsidRPr="00944863">
        <w:rPr>
          <w:noProof/>
          <w:vertAlign w:val="superscript"/>
        </w:rPr>
        <w:t>22</w:t>
      </w:r>
      <w:r>
        <w:fldChar w:fldCharType="end"/>
      </w:r>
    </w:p>
    <w:p w14:paraId="5440A065" w14:textId="77777777" w:rsidR="005B2C92" w:rsidRDefault="005B2C92" w:rsidP="00DC57E5">
      <w:pPr>
        <w:pStyle w:val="TAMainText"/>
      </w:pPr>
    </w:p>
    <w:p w14:paraId="707D950D" w14:textId="184F8A95" w:rsidR="00DF1A1C" w:rsidRDefault="00D11D0C" w:rsidP="003A7BF8">
      <w:pPr>
        <w:pStyle w:val="TAMainText"/>
        <w:ind w:firstLine="0"/>
      </w:pPr>
      <w:r w:rsidRPr="00D11D0C">
        <w:t>RESULTS AND DISCUSSION</w:t>
      </w:r>
    </w:p>
    <w:p w14:paraId="1CCBFBF3" w14:textId="624B4598" w:rsidR="00E37CBF" w:rsidRPr="00DE7161" w:rsidRDefault="00DE7161" w:rsidP="003A7BF8">
      <w:pPr>
        <w:pStyle w:val="TAMainText"/>
        <w:ind w:firstLine="0"/>
        <w:rPr>
          <w:b/>
          <w:bCs/>
        </w:rPr>
      </w:pPr>
      <w:r w:rsidRPr="00AD39F2">
        <w:rPr>
          <w:b/>
          <w:bCs/>
        </w:rPr>
        <w:t>IR</w:t>
      </w:r>
      <w:r w:rsidR="00600F45" w:rsidRPr="00AD39F2">
        <w:rPr>
          <w:b/>
          <w:bCs/>
        </w:rPr>
        <w:t xml:space="preserve"> Peak </w:t>
      </w:r>
      <w:r w:rsidR="005E1BE9" w:rsidRPr="00AD39F2">
        <w:rPr>
          <w:b/>
          <w:bCs/>
        </w:rPr>
        <w:t>A</w:t>
      </w:r>
      <w:r w:rsidR="00D76CAC" w:rsidRPr="00AD39F2">
        <w:rPr>
          <w:b/>
          <w:bCs/>
        </w:rPr>
        <w:t>ssignments</w:t>
      </w:r>
      <w:r w:rsidR="00600F45" w:rsidRPr="00AD39F2">
        <w:rPr>
          <w:b/>
          <w:bCs/>
        </w:rPr>
        <w:t xml:space="preserve"> and</w:t>
      </w:r>
      <w:r w:rsidRPr="00AD39F2">
        <w:rPr>
          <w:b/>
          <w:bCs/>
        </w:rPr>
        <w:t xml:space="preserve"> Orientation </w:t>
      </w:r>
      <w:r w:rsidR="005E1BE9" w:rsidRPr="00AD39F2">
        <w:rPr>
          <w:b/>
          <w:bCs/>
        </w:rPr>
        <w:t>A</w:t>
      </w:r>
      <w:r w:rsidRPr="00AD39F2">
        <w:rPr>
          <w:b/>
          <w:bCs/>
        </w:rPr>
        <w:t>nalysi</w:t>
      </w:r>
      <w:r w:rsidR="00600F45" w:rsidRPr="00AD39F2">
        <w:rPr>
          <w:b/>
          <w:bCs/>
        </w:rPr>
        <w:t>s</w:t>
      </w:r>
    </w:p>
    <w:p w14:paraId="588D663A" w14:textId="3306A9A9" w:rsidR="00104BB2" w:rsidRPr="00835B57" w:rsidRDefault="00A714AE" w:rsidP="00835B57">
      <w:pPr>
        <w:pStyle w:val="TAMainText"/>
        <w:rPr>
          <w:highlight w:val="yellow"/>
        </w:rPr>
      </w:pPr>
      <w:r>
        <w:t>P</w:t>
      </w:r>
      <w:r w:rsidR="00104BB2">
        <w:t xml:space="preserve">eak </w:t>
      </w:r>
      <w:r>
        <w:t>assignments for this system wer</w:t>
      </w:r>
      <w:r w:rsidR="00104BB2">
        <w:t xml:space="preserve">e made </w:t>
      </w:r>
      <w:r w:rsidR="00FD163D">
        <w:t xml:space="preserve">in agreement with the </w:t>
      </w:r>
      <w:r w:rsidR="008A695F">
        <w:t>previously published work</w:t>
      </w:r>
      <w:r w:rsidR="005711A6" w:rsidRPr="2056327C">
        <w:rPr>
          <w:vertAlign w:val="superscript"/>
        </w:rPr>
        <w:t>5</w:t>
      </w:r>
      <w:r w:rsidR="008A695F">
        <w:t xml:space="preserve"> by the </w:t>
      </w:r>
      <w:r w:rsidR="00FD163D">
        <w:t>authors</w:t>
      </w:r>
      <w:r w:rsidR="008A695F">
        <w:t xml:space="preserve"> on polyamide thin films.</w:t>
      </w:r>
      <w:r>
        <w:fldChar w:fldCharType="begin" w:fldLock="1"/>
      </w:r>
      <w:r w:rsidR="00944863">
        <w:instrText xml:space="preserve">ADDIN CSL_CITATION {"citationItems":[{"id":"ITEM-1","itemData":{"DOI":"10.1016/S0032-3861(03)00293-3","ISSN":"0032-3861","abstract":"Polyamides (PA) PA66, 610 and 612 were adsorbed as thin films on functionalized substrates. The conformational changes after adsorption are studied. New conformations due to the rotation of diamine/diacid planes were evidenced by infrared reflection absorption spectroscopy (IRRAS) and polarization modulation {IRRAS} (PM-IRRAS). The study of some infrared vibrators, which have a well defined transition moment direction with respect to the principal chain axis, allows us to access a qualitative information on the molecular orientation of {PA} chains. In this paper, we will discuss the possibility to obtain quantitative data on polyamide conformations on the basis of PM-IRRAS experiments. Values of orientation angles of diamine/diacid planes versus surface plane were determined. Similar angles are found in the four cases of gold, OH, {NH2} and {COOH} functionalized substrates, and for the three PA. Twist angle of about 20° is found between diamine and diacid planes. The chain orientation angles and conformations obtained do not depend on the substrate functionality and thus suggest that they are only the consequence of an adsorption effect.","author":[{"dropping-particle":"","family":"Elzein","given":"Tamara","non-dropping-particle":"","parse-names":false,"suffix":""},{"dropping-particle":"","family":"Brogly","given":"Maurice","non-dropping-particle":"","parse-names":false,"suffix":""},{"dropping-particle":"","family":"Schultz","given":"Jacques","non-dropping-particle":"","parse-names":false,"suffix":""}],"container-title":"Polymer","id":"ITEM-1","issue":"13","issued":{"date-parts":[["2003"]]},"page":"3649-3660","title":"Quantitative calculation of the orientation angles of adsorbed polyamides nanofilms","type":"article-journal","volume":"44"},"uris":["http://www.mendeley.com/documents/?uuid=6b8193de-774c-4734-8d88-a7675e099d03"]},{"id":"ITEM-2","itemData":{"DOI":"10.1016/j.memsci.2006.06.004","ISSN":"0376-7388","abstract":"In this work the effect of chlorination on the change of hydrogen bonding behavior and performance of crosslinked aromatic polyamide membrane has been systematically investigated. Chlorination replaced hydrogen with chlorine on the amide group of the membrane polymer and caused the loss of hydrogen bonding sites, confirmed by the systematic shift of the amide I band (CO stretching vibration) to the higher wavenumbers and the disappearance of the amide II band (N–H bending vibration) by FT-IR spectrum analysis. Performance experiments demonstrated that the change of hydrogen bonding behavior due to the chlorination caused the change of flexibility of polymer chains followed by the change of initial flux and subsequent flux change with filtration time.","author":[{"dropping-particle":"","family":"Kwon","given":"Young-Nam","non-dropping-particle":"","parse-names":false,"suffix":""},{"dropping-particle":"","family":"Leckie","given":"James O","non-dropping-particle":"","parse-names":false,"suffix":""}],"container-title":"Journal of Membrane Science","id":"ITEM-2","issue":"1–2","issued":{"date-parts":[["2006","10","5"]]},"page":"456-464","title":"Hypochlorite degradation of crosslinked polyamide membranes: II. Changes in hydrogen bonding behavior and performance","type":"article-journal","volume":"282"},"uris":["http://www.mendeley.com/documents/?uuid=6421dae2-d5da-45d3-a404-145e3a54a907"]},{"id":"ITEM-3","itemData":{"DOI":"10.1002/(SICI)1097-4628(19960718)61:3&lt;415::AID-APP3&gt;3.0.CO;2-L","ISSN":"1097-4628","author":[{"dropping-particle":"","family":"Wu","given":"Shaoyu","non-dropping-particle":"","parse-names":false,"suffix":""},{"dropping-particle":"","family":"Zheng","given":"Guodong","non-dropping-particle":"","parse-names":false,"suffix":""},{"dropping-particle":"","family":"Lian","given":"Huiqin","non-dropping-particle":"","parse-names":false,"suffix":""},{"dropping-particle":"","family":"Xing","given":"Jing","non-dropping-particle":"","parse-names":false,"suffix":""},{"dropping-particle":"","family":"Shen","given":"Lianfang","non-dropping-particle":"","parse-names":false,"suffix":""}],"container-title":"Journal of Applied Polymer Science","id":"ITEM-3","issue":"3","issued":{"date-parts":[["1996"]]},"page":"415-420","publisher":"Wiley Subscription Services, Inc., A Wiley Company","title":"Chlorination and oxidation of aromatic polyamides. I. Synthesis and characterization of some aromatic polyamides","type":"article-journal","volume":"61"},"uris":["http://www.mendeley.com/documents/?uuid=ece389fc-0b73-4457-9fcd-b7118dc3a36a"]},{"id":"ITEM-4","itemData":{"ISBN":"9780123869845","author":[{"dropping-particle":"","family":"Larkin","given":"Peter","non-dropping-particle":"","parse-names":false,"suffix":""}],"id":"ITEM-4","issued":{"date-parts":[["2011"]]},"title":"Infrared and Raman spectroscopy; principles and spectral interpretation","type":"book"},"uris":["http://www.mendeley.com/documents/?uuid=d0b6074d-b04e-4498-93b0-7d91c4d1794c"]},{"id":"ITEM-5","itemData":{"DOI":"10.1021/ja01031a019","ISSN":"0002-7863","author":[{"dropping-particle":"","family":"Katritzky","given":"Alan R","non-dropping-particle":"","parse-names":false,"suffix":""},{"dropping-particle":"V","family":"Sinnott","given":"M","non-dropping-particle":"","parse-names":false,"suffix":""},{"dropping-particle":"","family":"Tidwell","given":"Thomas T","non-dropping-particle":"","parse-names":false,"suffix":""},{"dropping-particle":"","family":"Topsom","given":"R D","non-dropping-particle":"","parse-names":false,"suffix":""}],"container-title":"Journal of the American Chemical Society","id":"ITEM-5","issue":"3","issued":{"date-parts":[["1969","1","1"]]},"note":"doi: 10.1021/ja01031a019","page":"628-636","publisher":"American Chemical Society","title":"Infrared intensities as a quantitative measure of intramolecular interactions. V. Ortho- and meta-disubstituted benzenes. Nu16 band near 1600 cm.-1","type":"article-journal","volume":"91"},"uris":["http://www.mendeley.com/documents/?uuid=687e2b68-0354-47bc-8dd2-407f7b7236bc"]},{"id":"ITEM-6","itemData":{"DOI":"10.1016/0371-1951(65)80013-3","ISSN":"0371-1951","abstract":"Calculated potential-energy distributions and Cartesian displacements are used to determine the characters of planar vibrations of chlorinated benzenes in the 1600-300 cm−1 region. It has been assumed that hydrogen deformations occur in the 1200-1000 cm−1 region; however, the present work indicates that hydrogen deformations may occur between 1500-1100 cm−1 are are coupled, in varying degrees, with ring stretching and bending modes. The strongly infrared active bands in the 1100-1000 cm−1 region are ring modes with less than </w:instrText>
      </w:r>
      <w:r w:rsidR="00944863">
        <w:rPr>
          <w:rFonts w:ascii="Cambria Math" w:hAnsi="Cambria Math" w:cs="Cambria Math"/>
        </w:rPr>
        <w:instrText>∼</w:instrText>
      </w:r>
      <w:r w:rsidR="00944863">
        <w:instrText>50% coupling with CH deformation. Vibrations below 1000 cm</w:instrText>
      </w:r>
      <w:r w:rsidR="00944863">
        <w:rPr>
          <w:rFonts w:cs="Times"/>
        </w:rPr>
        <w:instrText>−</w:instrText>
      </w:r>
      <w:r w:rsidR="00944863">
        <w:instrText>1 are shown to be highly substituent dependent. The CD deformations of the deuterated molecules are relatively pure and do not couple with the higher frequency ring modes as do the CH deformations.","author":[{"dropping-particle":"","family":"Scherer","given":"James R","non-dropping-particle":"","parse-names":false,"suffix":""}],"container-title":"Spectrochimica Acta","id":"ITEM-6","issue":"2","issued":{"date-parts":[["1965","2"]]},"page":"321-339","title":"Group vibrations of substituted benzenes—II. Planar CH deformations and ring stretching and bending modes of chlorinated benzenes","type":"article-journal","volume":"21"},"uris":["http://www.mendeley.com/documents/?uuid=933bdd54-2000-4372-a345-29843b62c3b8"]},{"id":"ITEM-7","itemData":{"DOI":"10.1016/0371-1951(63)80124-1","ISSN":"0371-1951","abstract":"From calculations of the planar vibrations of a series of chlorobenzenes with a Urey-Bradley force field, we find that frequency shifts in certain vibration fundamentals of the benzene ring are simply related to changes imposed on the normal mode by the substituent chlorine atoms. Two vibrations are discussed which demonstrate this type of influence by the substituent group. The first vibration considered is the E1u mode which occurs at 1479 cm−1 in benzene. This mode has commonly been called a “skeletal mode”, or ring stretch but these descriptions are misleading since this mode is, in fact, more aptly described as a “CH deformation” coupled with a ring stretching motion. As the amount of substitution increases the vibration becomes less “CH deformation” and more “ring stretch”. The frequencies of the two components of the degenerate mode are often affected in different ways depending on the relative position of the substituent; this sometimes leads to a crossing of similar vibrations in different molecules. A simple relation is given employing only three parameters, determined from experiment, which allows a frequency estimate of both components of the degenerate vibration throughout the chlorobenzene series. Similarly the E2g ring mode which occurs at 607 cm−1 in benzene also has a strong dependence on the relative position of the substituents because of forced coupling with the asymmetric and symmetric CCl stretch. Under these conditions these modes become strongly infrared active.","author":[{"dropping-particle":"","family":"Scherer","given":"James R","non-dropping-particle":"","parse-names":false,"suffix":""}],"container-title":"Spectrochimica Acta","id":"ITEM-7","issue":"3","issued":{"date-parts":[["1963"]]},"page":"601-610","title":"Group vibrations of substituted benzenes—I","type":"article-journal","volume":"19"},"uris":["http://www.mendeley.com/documents/?uuid=d79347c2-9f07-4471-bb15-023fcbfad8e3"]},{"id":"ITEM-8","itemData":{"author":[{"dropping-particle":"","family":"Miyazawa","given":"Tatsuo","non-dropping-particle":"","parse-names":false,"suffix":""},{"dropping-particle":"","family":"Shimanouchi","given":"Takehiko","non-dropping-particle":"","parse-names":false,"suffix":""},{"dropping-particle":"","family":"Mizushima","given":"San‐ichiro","non-dropping-particle":"","parse-names":false,"suffix":""}],"container-title":"The Journal of Chemical Physics","id":"ITEM-8","issue":"3","issued":{"date-parts":[["1958"]]},"title":"Normal Vibrations of N‐Methylacetamide","type":"article-journal","volume":"29"},"uris":["http://www.mendeley.com/documents/?uuid=e88e8b9f-128c-4c7c-8dbe-fb216aa27c67"]},{"id":"ITEM-9","itemData":{"DOI":"10.1016/0584-8539(70)80213-6","ISSN":"0584-8539","abstract":"Complete assignments, and full interpretations, of the infrared (3650-50 cm−1) and Raman spectra, are proposed for the fifteen compounds m-XC6H4Y; X, Y = CH3, F, Cl, Br or I.","author":[{"dropping-particle":"","family":"Green","given":"J H S","non-dropping-particle":"","parse-names":false,"suffix":""}],"container-title":"Spectrochimica Acta Part A: Molecular Spectroscopy","id":"ITEM-9","issue":"7","issued":{"date-parts":[["1970","7"]]},"page":"1523-1533","title":"Vibrational spectra of benzene derivatives—VIII: m-Disubstituted compounds","type":"article-journal","volume":"26"},"uris":["http://www.mendeley.com/documents/?uuid=bda0befc-3ee3-4f0e-8318-f23706dc1c44"]},{"id":"ITEM-10","itemData":{"DOI":"10.1016/0584-8539(71)80158-7","ISSN":"0584-8539","abstract":"The infrared (3650–50 cm−1) and Ramon spectra of twelve trisubstituted benzenes are reported and interpreted. Complete vibrational assignments are proposed for (a) the 1,3,5-trisubstituted compounds: 1,3,5-trimethylbenzene, 1-fluoro-, 1-amino-, 1-chloro-, and 1-bromo-3,5-dimethylbenzene; (b)the 1,2,3-trisubstituted compounds: 1,2,3-trimethyl-1-fluoro-2,6-dimethyl-, 1-fluoro-2,3-dimethyl-, 1-chloro-2,6-dimethyl-, 1-chloro-3-fluoro-2-methyl-, 2,6-dichloro-1-methyl- and 2,6-dichloro-1-fluorobenzene.","author":[{"dropping-particle":"","family":"Green","given":"J H S","non-dropping-particle":"","parse-names":false,"suffix":""},{"dropping-particle":"","family":"Harrison","given":"D J","non-dropping-particle":"","parse-names":false,"suffix":""},{"dropping-particle":"","family":"Kynaston","given":"W","non-dropping-particle":"","parse-names":false,"suffix":""}],"container-title":"Spectrochimica Acta Part A: Molecular Spectroscopy","id":"ITEM-10","issue":"6","issued":{"date-parts":[["1971","6"]]},"page":"793-806","title":"Vibrational spectra of benzene derivatives—XI1 1,3,5- and 1,2,3-trisubstituted compounds","type":"article-journal","volume":"27"},"uris":["http://www.mendeley.com/documents/?uuid=01ef3bfa-d1b6-41d3-986c-bf26b5072649"]},{"id":"ITEM-11","itemData":{"abstract":"Spectra of acetanilide have been observed with the electric vector in turn along each of the three crystal axes over a wide frequency range for CH$_{3}$CONHC$_{6}$H$_{5}$, for CH$_{3}$CONDC$_{6}$H$_{5}$ and for a material which approximated to CD$_{3}$CONHC$_{6}$H$_{5}$. In addition, some observations have been made on crystals in which a very small proportion of the NH groups were replaced by ND. It has been found that the transition moment of the 1666 cm$^{-1}$ (carbonyl) band is accurately in the plane of the amide group and makes an angle between 20 and 24 degrees to the C$\\chembond{2,0} $O bond, being inclined towards the direction of the CN bond. Transition moment directions for a number of other bands have been determined, though in some cases ambiguity arises because of the crystal symmetry. The effects of deuteration both of NH and of CH$_{3}$ groups are complicated and indicate that many bands arise from modes which are not localized in small groups within the molecule. Few of the bands disappear on melting, and it does not appear that the complications, except perhaps in the NH stretching modes, arise mainly from lattice effects.","author":[{"dropping-particle":"","family":"Abbott","given":"N B","non-dropping-particle":"","parse-names":false,"suffix":""},{"dropping-particle":"","family":"Elliott","given":"A","non-dropping-particle":"","parse-names":false,"suffix":""}],"container-title":"Proceedings of the Royal Society of London A: Mathematical, Physical and Engineering Sciences","id":"ITEM-11","issue":"1197","issued":{"date-parts":[["1956","2","7"]]},"page":"247-268","title":"Infra-Red Spectrum and Dichroism of Crystalline Acetanilide","type":"article-journal","volume":"234"},"uris":["http://www.mendeley.com/documents/?uuid=8cc7204b-085d-4b50-a01b-f0dec79d3d0f"]},{"id":"ITEM-12","itemData":{"DOI":"10.1016/j.saa.2014.01.061","ISSN":"1386-1425","abstract":"Abstract The FT-IR and FT-Raman spectra have been recorded of Trimesic acid (1,3,5-benzenetricarboxylic acid, H3BTC). The molecular structure, conformational stability, geometry optimization, vibrational frequencies have been investigated. The total energy calculations of H3BTC were tried for various possible conformers. The spectra were interpreted with the aid of normal coordinate analysis based on ab initio Hartree–Fock (HF) and density functional theory (DFT/B3LYP) methods and 6-31+G(d,p) basis set level and was scaled using scale factors yielding good agreement between observed and calculated frequencies. Vibrational assignments and Natural bonding orbital (NBO) calculations are performed on the stable monomer of H3BTC using the same level of theory. Intramolecular hydrogen bond exists via COOH group gives the evidence for the formation of dimer entities in the title molecule. UV–VIS spectral analyses of H3BTC have been researched by theoretical calculations. In order to understand electronic transitions of the compound, TD-DFT calculations on electronic absorption spectra in gas phase and solvent (DMSO and Chloroform) were performed. The calculated frontier orbital energies, absorption wavelengths (λ), oscillator strengths (ƒ) and excitation energies (E) for gas phase and solvent (DMSO and Chloroform) are also illustrated. The statistical thermodynamic functions were obtained for the range of temperature 100−1000 K. Reliable vibrational modes associated with H3BTC are made on the basis of total energy distribution (TED) results obtained from scaled quantum mechanical (SQM) method.","author":[{"dropping-particle":"","family":"Mahalakshmi","given":"G","non-dropping-particle":"","parse-names":false,"suffix":""},{"dropping-particle":"","family":"Balachandran","given":"V","non-dropping-particle":"","parse-names":false,"suffix":""}],"container-title":"Spectrochimica Acta Part A: Molecular and Biomolecular Spectroscopy","id":"ITEM-12","issued":{"date-parts":[["2014","4","24"]]},"page":"535-547","title":"FT-IR and FT-Raman spectra, normal coordinate analysis and ab initio computations of Trimesic acid","type":"article-journal","volume":"124"},"uris":["http://www.mendeley.com/documents/?uuid=66364bf5-35dd-414f-bf93-480a02d0b872"]},{"id":"ITEM-13","itemData":{"author":[{"dropping-particle":"","family":"Cheam","given":"T C","non-dropping-particle":"","parse-names":false,"suffix":""},{"dropping-particle":"","family":"Krimm","given":"S","non-dropping-particle":"","parse-names":false,"suffix":""}],"container-title":"The Journal of Chemical Physics","id":"ITEM-13","issue":"4","issued":{"date-parts":[["1985"]]},"title":"Infrared intensities of amide modes in N‐methylacetamide and poly(glycine I) from abinitio calculations of dipole moment derivatives of N‐methylacetamide","type":"article-journal","volume":"82"},"uris":["http://www.mendeley.com/documents/?uuid=ff5951b4-5ec8-4524-a30e-b45d8966a29b"]},{"id":"ITEM-14","itemData":{"DOI":"10.1039/JR9590002058","author":[{"dropping-particle":"","family":"Katritzky","given":"A R","non-dropping-particle":"","parse-names":false,"suffix":""},{"dropping-particle":"","family":"Simmons","given":"P","non-dropping-particle":"","parse-names":false,"suffix":""}],"container-title":"J. Chem. Soc.","id":"ITEM-14","issue":"0","issued":{"date-parts":[["1959"]]},"page":"2058-2062","publisher":"The Royal Society of Chemistry","title":"414. Infrared absorption of heteroaromatic and benzenoid six-membered monocylclic nuclei. Part VIII.-meta-disubstitiuted benzenes","type":"article-journal"},"uris":["http://www.mendeley.com/documents/?uuid=2905f1e0-f0e9-40bd-bd30-a5b8312c8fb1"]},{"id":"ITEM-15","itemData":{"DOI":"10.1039/JR9590002067","author":[{"dropping-particle":"","family":"Katritzky","given":"A R","non-dropping-particle":"","parse-names":false,"suffix":""},{"dropping-particle":"","family":"Jones","given":"R A","non-dropping-particle":"","parse-names":false,"suffix":""}],"container-title":"J. Chem. Soc.","id":"ITEM-15","issue":"0","issued":{"date-parts":[["1959"]]},"page":"2067-2071","publisher":"The Royal Society of Chemistry","title":"416. Infrared absorption of substituents in aromatic systems. Part II. Acylamino-compounds","type":"article-journal"},"uris":["http://www.mendeley.com/documents/?uuid=2ff50030-6236-4c07-aee2-3f3281e77047"]},{"id":"ITEM-16","itemData":{"author":[{"dropping-particle":"","family":"Varsanyi","given":"G","non-dropping-particle":"","parse-names":false,"suffix":""}],"id":"ITEM-16","issued":{"date-parts":[["1969"]]},"publisher":"Academic press","publisher-place":"London","title":"Vibrational Spectra of Benzene Deivatives","type":"book"},"uris":["http://www.mendeley.com/documents/?uuid=aa762e17-1674-45d7-a273-893e4551354e"]},{"id":"ITEM-17","itemData":{"DOI":"10.1002/jrs.1452","ISSN":"0377-0486","author":[{"dropping-particle":"","family":"Tsuboi","given":"Masamichi","non-dropping-particle":"","parse-names":false,"suffix":""},{"dropping-particle":"","family":"Kubo","given":"Yoshiko","non-dropping-particle":"","parse-names":false,"suffix":""},{"dropping-particle":"","family":"Akahane","given":"Kiso","non-dropping-particle":"","parse-names":false,"suffix":""},{"dropping-particle":"","family":"Benevides","given":"James M.","non-dropping-particle":"","parse-names":false,"suffix":""},{"dropping-particle":"","family":"Thomas","given":"George J.","non-dropping-particle":"","parse-names":false,"suffix":""}],"container-title":"Journal of Raman Spectroscopy","id":"ITEM-17","issue":"1-3","issued":{"date-parts":[["2006","1"]]},"page":"240-247","title":"Determination of the amide I Raman tensor for the antiparallel β-sheet: application to silkworm and spider silks","type":"article-journal","volume":"37"},"uris":["http://www.mendeley.com/documents/?uuid=cb7be671-48b0-4153-acb9-5aad39270b37"]}],"mendeley":{"formattedCitation":"&lt;sup&gt;23–39&lt;/sup&gt;","plainTextFormattedCitation":"23–39","previouslyFormattedCitation":"&lt;sup&gt;23–39&lt;/sup&gt;"},"properties":{"noteIndex":0},"schema":"https://github.com/citation-style-language/schema/raw/master/csl-citation.json"}</w:instrText>
      </w:r>
      <w:r>
        <w:fldChar w:fldCharType="separate"/>
      </w:r>
      <w:r w:rsidR="00944863" w:rsidRPr="00944863">
        <w:rPr>
          <w:noProof/>
          <w:vertAlign w:val="superscript"/>
        </w:rPr>
        <w:t>23–39</w:t>
      </w:r>
      <w:r>
        <w:fldChar w:fldCharType="end"/>
      </w:r>
      <w:r>
        <w:t xml:space="preserve"> </w:t>
      </w:r>
      <w:r w:rsidR="00773A8B">
        <w:t>DFT</w:t>
      </w:r>
      <w:r w:rsidR="001F48D2">
        <w:t xml:space="preserve"> calculations were used to confirm some peak assignments and identify</w:t>
      </w:r>
      <w:r w:rsidR="00932048">
        <w:t xml:space="preserve"> </w:t>
      </w:r>
      <w:r w:rsidR="001F48D2">
        <w:t>vibration</w:t>
      </w:r>
      <w:r w:rsidR="005E1BE9">
        <w:t>al modes</w:t>
      </w:r>
      <w:r w:rsidR="00BB6829">
        <w:t>,</w:t>
      </w:r>
      <w:r w:rsidR="007D0BC3">
        <w:t xml:space="preserve"> which </w:t>
      </w:r>
      <w:r w:rsidR="00BB6829">
        <w:t xml:space="preserve">were </w:t>
      </w:r>
      <w:r w:rsidR="007D0BC3">
        <w:t xml:space="preserve">considered </w:t>
      </w:r>
      <w:r w:rsidR="00F13658">
        <w:t xml:space="preserve">diagnostic peaks </w:t>
      </w:r>
      <w:r w:rsidR="006905A9">
        <w:t>and</w:t>
      </w:r>
      <w:r w:rsidR="00F13658">
        <w:t xml:space="preserve"> </w:t>
      </w:r>
      <w:r w:rsidR="006905A9">
        <w:t>c</w:t>
      </w:r>
      <w:r w:rsidR="00BB6829">
        <w:t>ould</w:t>
      </w:r>
      <w:r w:rsidR="00F13658">
        <w:t xml:space="preserve"> be </w:t>
      </w:r>
      <w:r w:rsidR="00F13658">
        <w:lastRenderedPageBreak/>
        <w:t>used for orientation analysis. The aromatic ring tangential carbon-carbon stretching vibrations</w:t>
      </w:r>
      <w:r w:rsidR="005E1BE9">
        <w:t>,</w:t>
      </w:r>
      <w:r w:rsidR="00F13658">
        <w:t xml:space="preserve"> known as </w:t>
      </w:r>
      <w:r w:rsidR="004C7FFA">
        <w:t xml:space="preserve">ring </w:t>
      </w:r>
      <w:r w:rsidR="004B0420">
        <w:t>breathing modes</w:t>
      </w:r>
      <w:r w:rsidR="00F13658">
        <w:t xml:space="preserve"> 8 and 19 in the </w:t>
      </w:r>
      <w:proofErr w:type="spellStart"/>
      <w:r w:rsidR="00F13658">
        <w:t>Varsanyi</w:t>
      </w:r>
      <w:proofErr w:type="spellEnd"/>
      <w:r w:rsidR="00F13658">
        <w:t xml:space="preserve"> nomenclature</w:t>
      </w:r>
      <w:r>
        <w:fldChar w:fldCharType="begin" w:fldLock="1"/>
      </w:r>
      <w:r w:rsidR="00944863">
        <w:instrText>ADDIN CSL_CITATION {"citationItems":[{"id":"ITEM-1","itemData":{"author":[{"dropping-particle":"","family":"Varsanyi","given":"G","non-dropping-particle":"","parse-names":false,"suffix":""}],"id":"ITEM-1","issued":{"date-parts":[["1969"]]},"publisher":"Academic press","publisher-place":"London","title":"Vibrational Spectra of Benzene Deivatives","type":"book"},"uris":["http://www.mendeley.com/documents/?uuid=aa762e17-1674-45d7-a273-893e4551354e"]}],"mendeley":{"formattedCitation":"&lt;sup&gt;30&lt;/sup&gt;","plainTextFormattedCitation":"30","previouslyFormattedCitation":"&lt;sup&gt;30&lt;/sup&gt;"},"properties":{"noteIndex":0},"schema":"https://github.com/citation-style-language/schema/raw/master/csl-citation.json"}</w:instrText>
      </w:r>
      <w:r>
        <w:fldChar w:fldCharType="separate"/>
      </w:r>
      <w:r w:rsidR="00944863" w:rsidRPr="00944863">
        <w:rPr>
          <w:noProof/>
          <w:vertAlign w:val="superscript"/>
        </w:rPr>
        <w:t>30</w:t>
      </w:r>
      <w:r>
        <w:fldChar w:fldCharType="end"/>
      </w:r>
      <w:r w:rsidR="006905A9">
        <w:t>,</w:t>
      </w:r>
      <w:r w:rsidR="00F13658">
        <w:t xml:space="preserve"> are prominent in the 1000 cm</w:t>
      </w:r>
      <w:r w:rsidR="00F13658" w:rsidRPr="2056327C">
        <w:rPr>
          <w:vertAlign w:val="superscript"/>
        </w:rPr>
        <w:t>-1</w:t>
      </w:r>
      <w:r w:rsidR="00F13658">
        <w:t xml:space="preserve"> to 1800 cm</w:t>
      </w:r>
      <w:r w:rsidR="00F13658" w:rsidRPr="2056327C">
        <w:rPr>
          <w:vertAlign w:val="superscript"/>
        </w:rPr>
        <w:t xml:space="preserve">-1 </w:t>
      </w:r>
      <w:r w:rsidR="00F13658">
        <w:t xml:space="preserve">frequency range where amide </w:t>
      </w:r>
      <w:r w:rsidR="00D42452">
        <w:t xml:space="preserve">I </w:t>
      </w:r>
      <w:r w:rsidR="00F13658">
        <w:t>vibrations occur</w:t>
      </w:r>
      <w:r w:rsidR="00835B57">
        <w:t xml:space="preserve">, as seen in the RAIRS spectrum of a </w:t>
      </w:r>
      <w:proofErr w:type="spellStart"/>
      <w:r w:rsidR="00835B57">
        <w:t>mLbL</w:t>
      </w:r>
      <w:proofErr w:type="spellEnd"/>
      <w:r w:rsidR="00835B57">
        <w:t xml:space="preserve"> film on gold (60 </w:t>
      </w:r>
      <w:proofErr w:type="spellStart"/>
      <w:r w:rsidR="00835B57">
        <w:t>mLbL</w:t>
      </w:r>
      <w:proofErr w:type="spellEnd"/>
      <w:r w:rsidR="00835B57">
        <w:t xml:space="preserve"> cycles</w:t>
      </w:r>
      <w:r w:rsidR="00E92ADD">
        <w:t>, Figure 1</w:t>
      </w:r>
      <w:r w:rsidR="00835B57">
        <w:t>)</w:t>
      </w:r>
      <w:r w:rsidR="00DD76F2">
        <w:t>.</w:t>
      </w:r>
      <w:r w:rsidR="00F13658">
        <w:t xml:space="preserve"> </w:t>
      </w:r>
    </w:p>
    <w:p w14:paraId="7CB91511" w14:textId="4B43C339" w:rsidR="0041287D" w:rsidRDefault="00412670" w:rsidP="0041287D">
      <w:pPr>
        <w:pStyle w:val="TAMainText"/>
        <w:keepNext/>
      </w:pPr>
      <w:r>
        <w:rPr>
          <w:noProof/>
        </w:rPr>
        <w:object w:dxaOrig="6152" w:dyaOrig="4801" w14:anchorId="4F65F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0.2pt;height:240pt;mso-width-percent:0;mso-height-percent:0;mso-width-percent:0;mso-height-percent:0" o:ole="">
            <v:imagedata r:id="rId13" o:title=""/>
          </v:shape>
          <o:OLEObject Type="Embed" ProgID="Origin50.Graph" ShapeID="_x0000_i1025" DrawAspect="Content" ObjectID="_1700035878" r:id="rId14"/>
        </w:object>
      </w:r>
    </w:p>
    <w:p w14:paraId="2F9A4D76" w14:textId="1B5F2E89" w:rsidR="0041287D" w:rsidRDefault="006F35DC" w:rsidP="2056327C">
      <w:pPr>
        <w:pStyle w:val="VAFigureCaption"/>
      </w:pPr>
      <w:r w:rsidRPr="2056327C">
        <w:rPr>
          <w:b/>
          <w:bCs/>
        </w:rPr>
        <w:t xml:space="preserve">Figure </w:t>
      </w:r>
      <w:r w:rsidR="00F13658" w:rsidRPr="2056327C">
        <w:rPr>
          <w:b/>
          <w:bCs/>
        </w:rPr>
        <w:t>1</w:t>
      </w:r>
      <w:r>
        <w:t xml:space="preserve">.  RAIRS spectrum of </w:t>
      </w:r>
      <w:proofErr w:type="spellStart"/>
      <w:r w:rsidR="005E1BE9">
        <w:t>m</w:t>
      </w:r>
      <w:r w:rsidR="00BC70CD">
        <w:t>LbL</w:t>
      </w:r>
      <w:proofErr w:type="spellEnd"/>
      <w:r w:rsidR="00BC70CD">
        <w:t xml:space="preserve"> </w:t>
      </w:r>
      <w:r>
        <w:t>PA film on gold</w:t>
      </w:r>
      <w:r w:rsidR="005E1BE9">
        <w:t xml:space="preserve"> (60 cycles)</w:t>
      </w:r>
      <w:r w:rsidR="00E37E21">
        <w:t>,</w:t>
      </w:r>
      <w:r>
        <w:t xml:space="preserve"> showing the fingerprint region </w:t>
      </w:r>
      <w:r w:rsidR="00797246">
        <w:t>f</w:t>
      </w:r>
      <w:r>
        <w:t>rom 1000 cm</w:t>
      </w:r>
      <w:r w:rsidRPr="2056327C">
        <w:rPr>
          <w:vertAlign w:val="superscript"/>
        </w:rPr>
        <w:t>-1</w:t>
      </w:r>
      <w:r>
        <w:t xml:space="preserve"> to 1800</w:t>
      </w:r>
      <w:r w:rsidR="002425E9">
        <w:t xml:space="preserve"> </w:t>
      </w:r>
      <w:r>
        <w:t>cm</w:t>
      </w:r>
      <w:r w:rsidRPr="2056327C">
        <w:rPr>
          <w:vertAlign w:val="superscript"/>
        </w:rPr>
        <w:t>-1</w:t>
      </w:r>
      <w:r>
        <w:t xml:space="preserve">, </w:t>
      </w:r>
      <w:r w:rsidR="00E37E21">
        <w:t>with</w:t>
      </w:r>
      <w:r w:rsidR="00D42452">
        <w:t xml:space="preserve"> </w:t>
      </w:r>
      <w:proofErr w:type="spellStart"/>
      <w:r w:rsidR="00D42452">
        <w:t>Varsanyi</w:t>
      </w:r>
      <w:proofErr w:type="spellEnd"/>
      <w:r w:rsidR="00D42452">
        <w:t xml:space="preserve"> nomenclature vibrations 8 and 19 labeled</w:t>
      </w:r>
      <w:r w:rsidR="2918570F">
        <w:t>.</w:t>
      </w:r>
    </w:p>
    <w:p w14:paraId="0BF7CEAA" w14:textId="65C5946A" w:rsidR="00BE683F" w:rsidRPr="00ED2365" w:rsidRDefault="00C73DE1" w:rsidP="2056327C">
      <w:pPr>
        <w:pStyle w:val="TAMainText"/>
        <w:rPr>
          <w:color w:val="FF0000"/>
        </w:rPr>
      </w:pPr>
      <w:r>
        <w:t>T</w:t>
      </w:r>
      <w:r w:rsidR="00BE683F">
        <w:t xml:space="preserve">he dipole changes </w:t>
      </w:r>
      <w:r w:rsidR="00D95F9D">
        <w:t xml:space="preserve">seen </w:t>
      </w:r>
      <w:r w:rsidR="00BE683F">
        <w:t xml:space="preserve">from </w:t>
      </w:r>
      <w:r w:rsidR="004C7FFA">
        <w:t xml:space="preserve">ring </w:t>
      </w:r>
      <w:r w:rsidR="00FB282F">
        <w:t>breathing modes</w:t>
      </w:r>
      <w:r w:rsidR="00DD76F2">
        <w:t xml:space="preserve"> 8 and 19 </w:t>
      </w:r>
      <w:r w:rsidR="00BE683F">
        <w:t xml:space="preserve">are sensitive to the symmetry of the ring, hence </w:t>
      </w:r>
      <w:r w:rsidR="00D95F9D">
        <w:t xml:space="preserve">these </w:t>
      </w:r>
      <w:r w:rsidR="00BE683F">
        <w:t>distinct peaks are obtained for</w:t>
      </w:r>
      <w:r w:rsidR="00D95F9D">
        <w:t xml:space="preserve"> both</w:t>
      </w:r>
      <w:r w:rsidR="00BE683F">
        <w:t xml:space="preserve"> a 1,3,5</w:t>
      </w:r>
      <w:r w:rsidR="004B0420">
        <w:t>-</w:t>
      </w:r>
      <w:r w:rsidR="00BE683F">
        <w:t>substituted ring and a meta-substituted ring</w:t>
      </w:r>
      <w:r w:rsidR="004B0420">
        <w:t>,</w:t>
      </w:r>
      <w:r w:rsidR="00BE683F">
        <w:t xml:space="preserve"> regardless of the identity of the substituents.</w:t>
      </w:r>
      <w:r w:rsidR="00BE683F">
        <w:fldChar w:fldCharType="begin" w:fldLock="1"/>
      </w:r>
      <w:r w:rsidR="00944863">
        <w:instrText>ADDIN CSL_CITATION {"citationItems":[{"id":"ITEM-1","itemData":{"DOI":"10.1039/JR9590002067","author":[{"dropping-particle":"","family":"Katritzky","given":"A R","non-dropping-particle":"","parse-names":false,"suffix":""},{"dropping-particle":"","family":"Jones","given":"R A","non-dropping-particle":"","parse-names":false,"suffix":""}],"container-title":"J. Chem. Soc.","id":"ITEM-1","issue":"0","issued":{"date-parts":[["1959"]]},"page":"2067-2071","publisher":"The Royal Society of Chemistry","title":"416. Infrared absorption of substituents in aromatic systems. Part II. Acylamino-compounds","type":"article-journal"},"uris":["http://www.mendeley.com/documents/?uuid=2ff50030-6236-4c07-aee2-3f3281e77047"]},{"id":"ITEM-2","itemData":{"DOI":"10.1039/JR9590002058","author":[{"dropping-particle":"","family":"Katritzky","given":"A R","non-dropping-particle":"","parse-names":false,"suffix":""},{"dropping-particle":"","family":"Simmons","given":"P","non-dropping-particle":"","parse-names":false,"suffix":""}],"container-title":"J. Chem. Soc.","id":"ITEM-2","issue":"0","issued":{"date-parts":[["1959"]]},"page":"2058-2062","publisher":"The Royal Society of Chemistry","title":"414. Infrared absorption of heteroaromatic and benzenoid six-membered monocylclic nuclei. Part VIII.-meta-disubstitiuted benzenes","type":"article-journal"},"uris":["http://www.mendeley.com/documents/?uuid=2905f1e0-f0e9-40bd-bd30-a5b8312c8fb1"]}],"mendeley":{"formattedCitation":"&lt;sup&gt;28,29&lt;/sup&gt;","plainTextFormattedCitation":"28,29","previouslyFormattedCitation":"&lt;sup&gt;28,29&lt;/sup&gt;"},"properties":{"noteIndex":0},"schema":"https://github.com/citation-style-language/schema/raw/master/csl-citation.json"}</w:instrText>
      </w:r>
      <w:r w:rsidR="00BE683F">
        <w:fldChar w:fldCharType="separate"/>
      </w:r>
      <w:r w:rsidR="00944863" w:rsidRPr="00944863">
        <w:rPr>
          <w:noProof/>
          <w:vertAlign w:val="superscript"/>
        </w:rPr>
        <w:t>28,29</w:t>
      </w:r>
      <w:r w:rsidR="00BE683F">
        <w:fldChar w:fldCharType="end"/>
      </w:r>
      <w:r w:rsidR="00BE683F">
        <w:t xml:space="preserve"> This allows us to distinguish between MPD and TMC as free monomers </w:t>
      </w:r>
      <w:r w:rsidR="00BD396B">
        <w:t xml:space="preserve">or </w:t>
      </w:r>
      <w:r w:rsidR="00BE683F">
        <w:t xml:space="preserve">when incorporated in the polymer network. Both </w:t>
      </w:r>
      <w:r w:rsidR="004C7FFA">
        <w:t xml:space="preserve">ring </w:t>
      </w:r>
      <w:r w:rsidR="00FB282F">
        <w:t>breathing modes</w:t>
      </w:r>
      <w:r w:rsidR="00BE683F">
        <w:t xml:space="preserve"> 8 and 19 are split to give rise to distinct vibrational modes</w:t>
      </w:r>
      <w:r w:rsidR="00BD396B">
        <w:t>,</w:t>
      </w:r>
      <w:r w:rsidR="00BE683F">
        <w:t xml:space="preserve"> depending on the symmetry of </w:t>
      </w:r>
      <w:r w:rsidR="00BD396B">
        <w:t xml:space="preserve">the substituent </w:t>
      </w:r>
      <w:r w:rsidR="00BE683F">
        <w:t xml:space="preserve">on the benzene ring. </w:t>
      </w:r>
      <w:r w:rsidR="0073312B">
        <w:t>The r</w:t>
      </w:r>
      <w:r w:rsidR="00BE683F">
        <w:t xml:space="preserve">ing </w:t>
      </w:r>
      <w:r w:rsidR="000A721E">
        <w:t>breathing</w:t>
      </w:r>
      <w:r w:rsidR="00BE683F">
        <w:t xml:space="preserve"> modes 8 and 19 in MPD are split into degenerate vibrations</w:t>
      </w:r>
      <w:r w:rsidR="0073312B">
        <w:t>,</w:t>
      </w:r>
      <w:r w:rsidR="00BE683F">
        <w:t xml:space="preserve"> labeled as </w:t>
      </w:r>
      <w:r w:rsidR="00ED2365">
        <w:t>A</w:t>
      </w:r>
      <w:r w:rsidR="00BE683F">
        <w:t xml:space="preserve"> and </w:t>
      </w:r>
      <w:r w:rsidR="00ED2365">
        <w:t xml:space="preserve">B </w:t>
      </w:r>
      <w:r w:rsidR="00BE683F">
        <w:t xml:space="preserve">in </w:t>
      </w:r>
      <w:r w:rsidR="0073312B">
        <w:t>F</w:t>
      </w:r>
      <w:r w:rsidR="00BE683F">
        <w:t>igure</w:t>
      </w:r>
      <w:r w:rsidR="00157EF5">
        <w:t xml:space="preserve"> </w:t>
      </w:r>
      <w:r w:rsidR="00BE683F">
        <w:t>2</w:t>
      </w:r>
      <w:r w:rsidR="00E01F7D">
        <w:t>, creating four distinct vibration modes for MPD</w:t>
      </w:r>
      <w:r w:rsidR="0073312B">
        <w:t>.</w:t>
      </w:r>
    </w:p>
    <w:p w14:paraId="156D982F" w14:textId="53DFE4A6" w:rsidR="00152DBB" w:rsidRDefault="00152DBB" w:rsidP="007B6833">
      <w:pPr>
        <w:pStyle w:val="TAMainText"/>
        <w:ind w:firstLine="0"/>
      </w:pPr>
      <w:r>
        <w:rPr>
          <w:noProof/>
        </w:rPr>
        <w:lastRenderedPageBreak/>
        <mc:AlternateContent>
          <mc:Choice Requires="wpg">
            <w:drawing>
              <wp:anchor distT="0" distB="0" distL="114300" distR="114300" simplePos="0" relativeHeight="251658240" behindDoc="0" locked="0" layoutInCell="1" allowOverlap="1" wp14:anchorId="4F539809" wp14:editId="462781DF">
                <wp:simplePos x="0" y="0"/>
                <wp:positionH relativeFrom="column">
                  <wp:posOffset>0</wp:posOffset>
                </wp:positionH>
                <wp:positionV relativeFrom="paragraph">
                  <wp:posOffset>0</wp:posOffset>
                </wp:positionV>
                <wp:extent cx="6064250" cy="2077720"/>
                <wp:effectExtent l="0" t="0" r="6350" b="5080"/>
                <wp:wrapSquare wrapText="bothSides"/>
                <wp:docPr id="28" name="Group 28"/>
                <wp:cNvGraphicFramePr/>
                <a:graphic xmlns:a="http://schemas.openxmlformats.org/drawingml/2006/main">
                  <a:graphicData uri="http://schemas.microsoft.com/office/word/2010/wordprocessingGroup">
                    <wpg:wgp>
                      <wpg:cNvGrpSpPr/>
                      <wpg:grpSpPr>
                        <a:xfrm>
                          <a:off x="0" y="0"/>
                          <a:ext cx="6064250" cy="2077720"/>
                          <a:chOff x="0" y="0"/>
                          <a:chExt cx="6064250" cy="2077720"/>
                        </a:xfrm>
                      </wpg:grpSpPr>
                      <wpg:grpSp>
                        <wpg:cNvPr id="1" name="Group 15"/>
                        <wpg:cNvGrpSpPr/>
                        <wpg:grpSpPr>
                          <a:xfrm>
                            <a:off x="120650" y="0"/>
                            <a:ext cx="5704522" cy="1731010"/>
                            <a:chOff x="0" y="0"/>
                            <a:chExt cx="5704522" cy="1731010"/>
                          </a:xfrm>
                        </wpg:grpSpPr>
                        <pic:pic xmlns:pic="http://schemas.openxmlformats.org/drawingml/2006/picture">
                          <pic:nvPicPr>
                            <pic:cNvPr id="5" name="Picture 5"/>
                            <pic:cNvPicPr/>
                          </pic:nvPicPr>
                          <pic:blipFill>
                            <a:blip r:embed="rId15"/>
                            <a:stretch>
                              <a:fillRect/>
                            </a:stretch>
                          </pic:blipFill>
                          <pic:spPr>
                            <a:xfrm>
                              <a:off x="1428750" y="121428"/>
                              <a:ext cx="1207770" cy="1130300"/>
                            </a:xfrm>
                            <a:prstGeom prst="rect">
                              <a:avLst/>
                            </a:prstGeom>
                          </pic:spPr>
                        </pic:pic>
                        <pic:pic xmlns:pic="http://schemas.openxmlformats.org/drawingml/2006/picture">
                          <pic:nvPicPr>
                            <pic:cNvPr id="6" name="Picture 6"/>
                            <pic:cNvPicPr/>
                          </pic:nvPicPr>
                          <pic:blipFill>
                            <a:blip r:embed="rId16"/>
                            <a:stretch>
                              <a:fillRect/>
                            </a:stretch>
                          </pic:blipFill>
                          <pic:spPr>
                            <a:xfrm>
                              <a:off x="4533582" y="84455"/>
                              <a:ext cx="1170940" cy="1125855"/>
                            </a:xfrm>
                            <a:prstGeom prst="rect">
                              <a:avLst/>
                            </a:prstGeom>
                          </pic:spPr>
                        </pic:pic>
                        <pic:pic xmlns:pic="http://schemas.openxmlformats.org/drawingml/2006/picture">
                          <pic:nvPicPr>
                            <pic:cNvPr id="7" name="Picture 7"/>
                            <pic:cNvPicPr/>
                          </pic:nvPicPr>
                          <pic:blipFill>
                            <a:blip r:embed="rId17">
                              <a:extLst>
                                <a:ext uri="{28A0092B-C50C-407E-A947-70E740481C1C}">
                                  <a14:useLocalDpi xmlns:a14="http://schemas.microsoft.com/office/drawing/2010/main" val="0"/>
                                </a:ext>
                              </a:extLst>
                            </a:blip>
                            <a:srcRect/>
                            <a:stretch>
                              <a:fillRect/>
                            </a:stretch>
                          </pic:blipFill>
                          <pic:spPr bwMode="auto">
                            <a:xfrm>
                              <a:off x="2920047" y="0"/>
                              <a:ext cx="119189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Box 11"/>
                          <wps:cNvSpPr txBox="1"/>
                          <wps:spPr>
                            <a:xfrm>
                              <a:off x="1895370" y="518938"/>
                              <a:ext cx="330200" cy="389255"/>
                            </a:xfrm>
                            <a:prstGeom prst="rect">
                              <a:avLst/>
                            </a:prstGeom>
                            <a:noFill/>
                          </wps:spPr>
                          <wps:txbx>
                            <w:txbxContent>
                              <w:p w14:paraId="14E2B137" w14:textId="77777777" w:rsidR="008B7E2C" w:rsidRDefault="008B7E2C" w:rsidP="00CF7AA5">
                                <w:pPr>
                                  <w:rPr>
                                    <w:szCs w:val="24"/>
                                  </w:rPr>
                                </w:pPr>
                                <w:r>
                                  <w:rPr>
                                    <w:rFonts w:ascii="Calibri" w:hAnsi="Calibri"/>
                                    <w:color w:val="000000"/>
                                    <w:kern w:val="24"/>
                                    <w:sz w:val="22"/>
                                    <w:szCs w:val="22"/>
                                  </w:rPr>
                                  <w:t>B2</w:t>
                                </w:r>
                              </w:p>
                            </w:txbxContent>
                          </wps:txbx>
                          <wps:bodyPr wrap="none" rtlCol="0">
                            <a:spAutoFit/>
                          </wps:bodyPr>
                        </wps:wsp>
                        <pic:pic xmlns:pic="http://schemas.openxmlformats.org/drawingml/2006/picture">
                          <pic:nvPicPr>
                            <pic:cNvPr id="9" name="Picture 9"/>
                            <pic:cNvPicPr/>
                          </pic:nvPicPr>
                          <pic:blipFill>
                            <a:blip r:embed="rId18"/>
                            <a:srcRect/>
                            <a:stretch>
                              <a:fillRect/>
                            </a:stretch>
                          </pic:blipFill>
                          <pic:spPr bwMode="auto">
                            <a:xfrm>
                              <a:off x="0" y="121428"/>
                              <a:ext cx="119761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Box 13"/>
                          <wps:cNvSpPr txBox="1"/>
                          <wps:spPr>
                            <a:xfrm>
                              <a:off x="459714" y="546243"/>
                              <a:ext cx="334645" cy="389255"/>
                            </a:xfrm>
                            <a:prstGeom prst="rect">
                              <a:avLst/>
                            </a:prstGeom>
                            <a:noFill/>
                          </wps:spPr>
                          <wps:txbx>
                            <w:txbxContent>
                              <w:p w14:paraId="5F9FBADF" w14:textId="77777777" w:rsidR="008B7E2C" w:rsidRDefault="008B7E2C" w:rsidP="00CF7AA5">
                                <w:pPr>
                                  <w:rPr>
                                    <w:szCs w:val="24"/>
                                  </w:rPr>
                                </w:pPr>
                                <w:r>
                                  <w:rPr>
                                    <w:rFonts w:ascii="Calibri" w:hAnsi="Calibri"/>
                                    <w:color w:val="000000"/>
                                    <w:kern w:val="24"/>
                                    <w:sz w:val="22"/>
                                    <w:szCs w:val="22"/>
                                  </w:rPr>
                                  <w:t>A1</w:t>
                                </w:r>
                              </w:p>
                            </w:txbxContent>
                          </wps:txbx>
                          <wps:bodyPr wrap="none" rtlCol="0">
                            <a:spAutoFit/>
                          </wps:bodyPr>
                        </wps:wsp>
                        <wps:wsp>
                          <wps:cNvPr id="11" name="TextBox 14"/>
                          <wps:cNvSpPr txBox="1"/>
                          <wps:spPr>
                            <a:xfrm>
                              <a:off x="3379599" y="558800"/>
                              <a:ext cx="334645" cy="389255"/>
                            </a:xfrm>
                            <a:prstGeom prst="rect">
                              <a:avLst/>
                            </a:prstGeom>
                            <a:noFill/>
                          </wps:spPr>
                          <wps:txbx>
                            <w:txbxContent>
                              <w:p w14:paraId="232AB433" w14:textId="77777777" w:rsidR="008B7E2C" w:rsidRDefault="008B7E2C" w:rsidP="00CF7AA5">
                                <w:pPr>
                                  <w:rPr>
                                    <w:szCs w:val="24"/>
                                  </w:rPr>
                                </w:pPr>
                                <w:r>
                                  <w:rPr>
                                    <w:rFonts w:ascii="Calibri" w:hAnsi="Calibri"/>
                                    <w:color w:val="000000"/>
                                    <w:kern w:val="24"/>
                                    <w:sz w:val="22"/>
                                    <w:szCs w:val="22"/>
                                  </w:rPr>
                                  <w:t>A1</w:t>
                                </w:r>
                              </w:p>
                            </w:txbxContent>
                          </wps:txbx>
                          <wps:bodyPr wrap="none" rtlCol="0">
                            <a:spAutoFit/>
                          </wps:bodyPr>
                        </wps:wsp>
                        <wps:wsp>
                          <wps:cNvPr id="12" name="TextBox 15"/>
                          <wps:cNvSpPr txBox="1"/>
                          <wps:spPr>
                            <a:xfrm>
                              <a:off x="4956217" y="523875"/>
                              <a:ext cx="330200" cy="389255"/>
                            </a:xfrm>
                            <a:prstGeom prst="rect">
                              <a:avLst/>
                            </a:prstGeom>
                            <a:noFill/>
                          </wps:spPr>
                          <wps:txbx>
                            <w:txbxContent>
                              <w:p w14:paraId="6AEB6A7C" w14:textId="77777777" w:rsidR="008B7E2C" w:rsidRDefault="008B7E2C" w:rsidP="00CF7AA5">
                                <w:pPr>
                                  <w:rPr>
                                    <w:szCs w:val="24"/>
                                  </w:rPr>
                                </w:pPr>
                                <w:r>
                                  <w:rPr>
                                    <w:rFonts w:ascii="Calibri" w:hAnsi="Calibri"/>
                                    <w:color w:val="000000"/>
                                    <w:kern w:val="24"/>
                                    <w:sz w:val="22"/>
                                    <w:szCs w:val="22"/>
                                  </w:rPr>
                                  <w:t>B2</w:t>
                                </w:r>
                              </w:p>
                            </w:txbxContent>
                          </wps:txbx>
                          <wps:bodyPr wrap="none" rtlCol="0">
                            <a:spAutoFit/>
                          </wps:bodyPr>
                        </wps:wsp>
                        <wps:wsp>
                          <wps:cNvPr id="14" name="TextBox 16"/>
                          <wps:cNvSpPr txBox="1"/>
                          <wps:spPr>
                            <a:xfrm>
                              <a:off x="3265941" y="1295400"/>
                              <a:ext cx="448310" cy="435610"/>
                            </a:xfrm>
                            <a:prstGeom prst="rect">
                              <a:avLst/>
                            </a:prstGeom>
                            <a:noFill/>
                          </wps:spPr>
                          <wps:txbx>
                            <w:txbxContent>
                              <w:p w14:paraId="771719FF" w14:textId="77777777" w:rsidR="008B7E2C" w:rsidRDefault="008B7E2C" w:rsidP="00CF7AA5">
                                <w:pPr>
                                  <w:rPr>
                                    <w:szCs w:val="24"/>
                                  </w:rPr>
                                </w:pPr>
                                <w:r>
                                  <w:rPr>
                                    <w:rFonts w:ascii="Calibri" w:hAnsi="Calibri"/>
                                    <w:color w:val="0070C0"/>
                                    <w:kern w:val="24"/>
                                    <w:sz w:val="28"/>
                                    <w:szCs w:val="28"/>
                                  </w:rPr>
                                  <w:t>19a</w:t>
                                </w:r>
                              </w:p>
                            </w:txbxContent>
                          </wps:txbx>
                          <wps:bodyPr wrap="none" rtlCol="0">
                            <a:spAutoFit/>
                          </wps:bodyPr>
                        </wps:wsp>
                        <wps:wsp>
                          <wps:cNvPr id="23" name="TextBox 17"/>
                          <wps:cNvSpPr txBox="1"/>
                          <wps:spPr>
                            <a:xfrm>
                              <a:off x="4902880" y="1247775"/>
                              <a:ext cx="456565" cy="435610"/>
                            </a:xfrm>
                            <a:prstGeom prst="rect">
                              <a:avLst/>
                            </a:prstGeom>
                            <a:noFill/>
                          </wps:spPr>
                          <wps:txbx>
                            <w:txbxContent>
                              <w:p w14:paraId="4D3ADF3A" w14:textId="77777777" w:rsidR="008B7E2C" w:rsidRDefault="008B7E2C" w:rsidP="00CF7AA5">
                                <w:pPr>
                                  <w:rPr>
                                    <w:szCs w:val="24"/>
                                  </w:rPr>
                                </w:pPr>
                                <w:r>
                                  <w:rPr>
                                    <w:rFonts w:ascii="Calibri" w:hAnsi="Calibri"/>
                                    <w:color w:val="0070C0"/>
                                    <w:kern w:val="24"/>
                                    <w:sz w:val="28"/>
                                    <w:szCs w:val="28"/>
                                  </w:rPr>
                                  <w:t>19b</w:t>
                                </w:r>
                              </w:p>
                            </w:txbxContent>
                          </wps:txbx>
                          <wps:bodyPr wrap="none" rtlCol="0">
                            <a:spAutoFit/>
                          </wps:bodyPr>
                        </wps:wsp>
                        <wps:wsp>
                          <wps:cNvPr id="24" name="TextBox 18"/>
                          <wps:cNvSpPr txBox="1"/>
                          <wps:spPr>
                            <a:xfrm>
                              <a:off x="459714" y="1243473"/>
                              <a:ext cx="358775" cy="435610"/>
                            </a:xfrm>
                            <a:prstGeom prst="rect">
                              <a:avLst/>
                            </a:prstGeom>
                            <a:noFill/>
                          </wps:spPr>
                          <wps:txbx>
                            <w:txbxContent>
                              <w:p w14:paraId="210D01CA" w14:textId="77777777" w:rsidR="008B7E2C" w:rsidRDefault="008B7E2C" w:rsidP="00CF7AA5">
                                <w:pPr>
                                  <w:rPr>
                                    <w:szCs w:val="24"/>
                                  </w:rPr>
                                </w:pPr>
                                <w:r>
                                  <w:rPr>
                                    <w:rFonts w:ascii="Calibri" w:hAnsi="Calibri"/>
                                    <w:color w:val="0070C0"/>
                                    <w:kern w:val="24"/>
                                    <w:sz w:val="28"/>
                                    <w:szCs w:val="28"/>
                                  </w:rPr>
                                  <w:t>8a</w:t>
                                </w:r>
                              </w:p>
                            </w:txbxContent>
                          </wps:txbx>
                          <wps:bodyPr wrap="none" rtlCol="0">
                            <a:spAutoFit/>
                          </wps:bodyPr>
                        </wps:wsp>
                        <wps:wsp>
                          <wps:cNvPr id="25" name="TextBox 19"/>
                          <wps:cNvSpPr txBox="1"/>
                          <wps:spPr>
                            <a:xfrm>
                              <a:off x="1897275" y="1243473"/>
                              <a:ext cx="367030" cy="435610"/>
                            </a:xfrm>
                            <a:prstGeom prst="rect">
                              <a:avLst/>
                            </a:prstGeom>
                            <a:noFill/>
                          </wps:spPr>
                          <wps:txbx>
                            <w:txbxContent>
                              <w:p w14:paraId="2AF657C5" w14:textId="77777777" w:rsidR="008B7E2C" w:rsidRDefault="008B7E2C" w:rsidP="00CF7AA5">
                                <w:pPr>
                                  <w:rPr>
                                    <w:szCs w:val="24"/>
                                  </w:rPr>
                                </w:pPr>
                                <w:r>
                                  <w:rPr>
                                    <w:rFonts w:ascii="Calibri" w:hAnsi="Calibri"/>
                                    <w:color w:val="0070C0"/>
                                    <w:kern w:val="24"/>
                                    <w:sz w:val="28"/>
                                    <w:szCs w:val="28"/>
                                  </w:rPr>
                                  <w:t>8b</w:t>
                                </w:r>
                              </w:p>
                            </w:txbxContent>
                          </wps:txbx>
                          <wps:bodyPr wrap="none" rtlCol="0">
                            <a:spAutoFit/>
                          </wps:bodyPr>
                        </wps:wsp>
                      </wpg:grpSp>
                      <wps:wsp>
                        <wps:cNvPr id="26" name="Text Box 26"/>
                        <wps:cNvSpPr txBox="1"/>
                        <wps:spPr>
                          <a:xfrm>
                            <a:off x="0" y="1600200"/>
                            <a:ext cx="6064250" cy="477520"/>
                          </a:xfrm>
                          <a:prstGeom prst="rect">
                            <a:avLst/>
                          </a:prstGeom>
                          <a:solidFill>
                            <a:prstClr val="white"/>
                          </a:solidFill>
                          <a:ln>
                            <a:noFill/>
                          </a:ln>
                        </wps:spPr>
                        <wps:txbx>
                          <w:txbxContent>
                            <w:p w14:paraId="16B0AEBA" w14:textId="47AF99EC" w:rsidR="008B7E2C" w:rsidRPr="003A7BF8" w:rsidRDefault="008B7E2C" w:rsidP="003A7BF8">
                              <w:pPr>
                                <w:pStyle w:val="Caption"/>
                                <w:rPr>
                                  <w:rFonts w:ascii="Times New Roman" w:hAnsi="Times New Roman"/>
                                  <w:b/>
                                  <w:szCs w:val="24"/>
                                </w:rPr>
                              </w:pPr>
                              <w:r w:rsidRPr="003A7BF8">
                                <w:rPr>
                                  <w:rFonts w:ascii="Times New Roman" w:hAnsi="Times New Roman"/>
                                  <w:b/>
                                  <w:bCs/>
                                  <w:i w:val="0"/>
                                  <w:iCs w:val="0"/>
                                  <w:color w:val="auto"/>
                                  <w:sz w:val="24"/>
                                  <w:szCs w:val="24"/>
                                </w:rPr>
                                <w:t>Figure 2.</w:t>
                              </w:r>
                              <w:r w:rsidRPr="003A7BF8">
                                <w:rPr>
                                  <w:rFonts w:ascii="Times New Roman" w:hAnsi="Times New Roman"/>
                                  <w:i w:val="0"/>
                                  <w:iCs w:val="0"/>
                                  <w:color w:val="auto"/>
                                  <w:sz w:val="24"/>
                                  <w:szCs w:val="24"/>
                                </w:rPr>
                                <w:t xml:space="preserve"> </w:t>
                              </w:r>
                              <w:r>
                                <w:rPr>
                                  <w:rFonts w:ascii="Times New Roman" w:hAnsi="Times New Roman"/>
                                  <w:i w:val="0"/>
                                  <w:iCs w:val="0"/>
                                  <w:color w:val="auto"/>
                                  <w:sz w:val="24"/>
                                  <w:szCs w:val="24"/>
                                </w:rPr>
                                <w:t>Breathing modes</w:t>
                              </w:r>
                              <w:r w:rsidRPr="003A7BF8">
                                <w:rPr>
                                  <w:rFonts w:ascii="Times New Roman" w:hAnsi="Times New Roman"/>
                                  <w:i w:val="0"/>
                                  <w:iCs w:val="0"/>
                                  <w:color w:val="auto"/>
                                  <w:sz w:val="24"/>
                                  <w:szCs w:val="24"/>
                                </w:rPr>
                                <w:t xml:space="preserve"> 8 and 19 of MPD rings</w:t>
                              </w:r>
                              <w:r>
                                <w:rPr>
                                  <w:rFonts w:ascii="Times New Roman" w:hAnsi="Times New Roman"/>
                                  <w:i w:val="0"/>
                                  <w:iCs w:val="0"/>
                                  <w:color w:val="auto"/>
                                  <w:sz w:val="24"/>
                                  <w:szCs w:val="24"/>
                                </w:rPr>
                                <w:t>,</w:t>
                              </w:r>
                              <w:r w:rsidRPr="003A7BF8">
                                <w:rPr>
                                  <w:rFonts w:ascii="Times New Roman" w:hAnsi="Times New Roman"/>
                                  <w:i w:val="0"/>
                                  <w:iCs w:val="0"/>
                                  <w:color w:val="auto"/>
                                  <w:sz w:val="24"/>
                                  <w:szCs w:val="24"/>
                                </w:rPr>
                                <w:t xml:space="preserve"> occur</w:t>
                              </w:r>
                              <w:r>
                                <w:rPr>
                                  <w:rFonts w:ascii="Times New Roman" w:hAnsi="Times New Roman"/>
                                  <w:i w:val="0"/>
                                  <w:iCs w:val="0"/>
                                  <w:color w:val="auto"/>
                                  <w:sz w:val="24"/>
                                  <w:szCs w:val="24"/>
                                </w:rPr>
                                <w:t>ring</w:t>
                              </w:r>
                              <w:r w:rsidRPr="003A7BF8">
                                <w:rPr>
                                  <w:rFonts w:ascii="Times New Roman" w:hAnsi="Times New Roman"/>
                                  <w:i w:val="0"/>
                                  <w:iCs w:val="0"/>
                                  <w:color w:val="auto"/>
                                  <w:sz w:val="24"/>
                                  <w:szCs w:val="24"/>
                                </w:rPr>
                                <w:t xml:space="preserve"> between 1350 cm</w:t>
                              </w:r>
                              <w:r w:rsidRPr="003A7BF8">
                                <w:rPr>
                                  <w:rFonts w:ascii="Times New Roman" w:hAnsi="Times New Roman"/>
                                  <w:i w:val="0"/>
                                  <w:iCs w:val="0"/>
                                  <w:color w:val="auto"/>
                                  <w:sz w:val="24"/>
                                  <w:szCs w:val="24"/>
                                  <w:vertAlign w:val="superscript"/>
                                </w:rPr>
                                <w:t>-1</w:t>
                              </w:r>
                              <w:r w:rsidRPr="003A7BF8">
                                <w:rPr>
                                  <w:rFonts w:ascii="Times New Roman" w:hAnsi="Times New Roman"/>
                                  <w:i w:val="0"/>
                                  <w:iCs w:val="0"/>
                                  <w:color w:val="auto"/>
                                  <w:sz w:val="24"/>
                                  <w:szCs w:val="24"/>
                                </w:rPr>
                                <w:t xml:space="preserve"> and 1650 cm</w:t>
                              </w:r>
                              <w:r w:rsidRPr="003A7BF8">
                                <w:rPr>
                                  <w:rFonts w:ascii="Times New Roman" w:hAnsi="Times New Roman"/>
                                  <w:i w:val="0"/>
                                  <w:iCs w:val="0"/>
                                  <w:color w:val="auto"/>
                                  <w:sz w:val="24"/>
                                  <w:szCs w:val="24"/>
                                  <w:vertAlign w:val="superscript"/>
                                </w:rPr>
                                <w:t>-1</w:t>
                              </w:r>
                              <w:r>
                                <w:rPr>
                                  <w:rFonts w:ascii="Times New Roman" w:hAnsi="Times New Roman"/>
                                  <w:i w:val="0"/>
                                  <w:iCs w:val="0"/>
                                  <w:color w:val="auto"/>
                                  <w:sz w:val="24"/>
                                  <w:szCs w:val="24"/>
                                </w:rPr>
                                <w:t>, split into two degenerate vibrations</w:t>
                              </w:r>
                              <w:r w:rsidRPr="003A7BF8">
                                <w:rPr>
                                  <w:rFonts w:ascii="Times New Roman" w:hAnsi="Times New Roman"/>
                                  <w:i w:val="0"/>
                                  <w:iCs w:val="0"/>
                                  <w:color w:val="auto"/>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F539809" id="Group 28" o:spid="_x0000_s1026" style="position:absolute;left:0;text-align:left;margin-left:0;margin-top:0;width:477.5pt;height:163.6pt;z-index:251658240" coordsize="60642,207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">
                <v:group id="Group 15" o:spid="_x0000_s1027" style="position:absolute;left:1206;width:57045;height:17310" coordsize="57045,1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Picture 5" o:spid="_x0000_s1028" type="#_x0000_t75" style="position:absolute;left:14287;top:1214;width:12078;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">
                    <v:imagedata r:id="rId19" o:title=""/>
                  </v:shape>
                  <v:shape id="Picture 6" o:spid="_x0000_s1029" type="#_x0000_t75" style="position:absolute;left:45335;top:844;width:11710;height:1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">
                    <v:imagedata r:id="rId20" o:title=""/>
                  </v:shape>
                  <v:shape id="Picture 7" o:spid="_x0000_s1030" type="#_x0000_t75" style="position:absolute;left:29200;width:11919;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">
                    <v:imagedata r:id="rId21" o:title=""/>
                  </v:shape>
                  <v:shapetype id="_x0000_t202" coordsize="21600,21600" o:spt="202" path="m,l,21600r21600,l21600,xe">
                    <v:stroke joinstyle="miter"/>
                    <v:path gradientshapeok="t" o:connecttype="rect"/>
                  </v:shapetype>
                  <v:shape id="TextBox 11" o:spid="_x0000_s1031" type="#_x0000_t202" style="position:absolute;left:18953;top:5189;width:3302;height:3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14E2B137" w14:textId="77777777" w:rsidR="008B7E2C" w:rsidRDefault="008B7E2C" w:rsidP="00CF7AA5">
                          <w:pPr>
                            <w:rPr>
                              <w:szCs w:val="24"/>
                            </w:rPr>
                          </w:pPr>
                          <w:r>
                            <w:rPr>
                              <w:rFonts w:ascii="Calibri" w:hAnsi="Calibri"/>
                              <w:color w:val="000000"/>
                              <w:kern w:val="24"/>
                              <w:sz w:val="22"/>
                              <w:szCs w:val="22"/>
                            </w:rPr>
                            <w:t>B2</w:t>
                          </w:r>
                        </w:p>
                      </w:txbxContent>
                    </v:textbox>
                  </v:shape>
                  <v:shape id="Picture 9" o:spid="_x0000_s1032" type="#_x0000_t75" style="position:absolute;top:1214;width:11976;height:11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">
                    <v:imagedata r:id="rId22" o:title=""/>
                  </v:shape>
                  <v:shape id="TextBox 13" o:spid="_x0000_s1033" type="#_x0000_t202" style="position:absolute;left:4597;top:5462;width:3346;height:3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5F9FBADF" w14:textId="77777777" w:rsidR="008B7E2C" w:rsidRDefault="008B7E2C" w:rsidP="00CF7AA5">
                          <w:pPr>
                            <w:rPr>
                              <w:szCs w:val="24"/>
                            </w:rPr>
                          </w:pPr>
                          <w:r>
                            <w:rPr>
                              <w:rFonts w:ascii="Calibri" w:hAnsi="Calibri"/>
                              <w:color w:val="000000"/>
                              <w:kern w:val="24"/>
                              <w:sz w:val="22"/>
                              <w:szCs w:val="22"/>
                            </w:rPr>
                            <w:t>A1</w:t>
                          </w:r>
                        </w:p>
                      </w:txbxContent>
                    </v:textbox>
                  </v:shape>
                  <v:shape id="TextBox 14" o:spid="_x0000_s1034" type="#_x0000_t202" style="position:absolute;left:33795;top:5588;width:3347;height:3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232AB433" w14:textId="77777777" w:rsidR="008B7E2C" w:rsidRDefault="008B7E2C" w:rsidP="00CF7AA5">
                          <w:pPr>
                            <w:rPr>
                              <w:szCs w:val="24"/>
                            </w:rPr>
                          </w:pPr>
                          <w:r>
                            <w:rPr>
                              <w:rFonts w:ascii="Calibri" w:hAnsi="Calibri"/>
                              <w:color w:val="000000"/>
                              <w:kern w:val="24"/>
                              <w:sz w:val="22"/>
                              <w:szCs w:val="22"/>
                            </w:rPr>
                            <w:t>A1</w:t>
                          </w:r>
                        </w:p>
                      </w:txbxContent>
                    </v:textbox>
                  </v:shape>
                  <v:shape id="TextBox 15" o:spid="_x0000_s1035" type="#_x0000_t202" style="position:absolute;left:49562;top:5238;width:3302;height:38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6AEB6A7C" w14:textId="77777777" w:rsidR="008B7E2C" w:rsidRDefault="008B7E2C" w:rsidP="00CF7AA5">
                          <w:pPr>
                            <w:rPr>
                              <w:szCs w:val="24"/>
                            </w:rPr>
                          </w:pPr>
                          <w:r>
                            <w:rPr>
                              <w:rFonts w:ascii="Calibri" w:hAnsi="Calibri"/>
                              <w:color w:val="000000"/>
                              <w:kern w:val="24"/>
                              <w:sz w:val="22"/>
                              <w:szCs w:val="22"/>
                            </w:rPr>
                            <w:t>B2</w:t>
                          </w:r>
                        </w:p>
                      </w:txbxContent>
                    </v:textbox>
                  </v:shape>
                  <v:shape id="TextBox 16" o:spid="_x0000_s1036" type="#_x0000_t202" style="position:absolute;left:32659;top:12954;width:4483;height:4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771719FF" w14:textId="77777777" w:rsidR="008B7E2C" w:rsidRDefault="008B7E2C" w:rsidP="00CF7AA5">
                          <w:pPr>
                            <w:rPr>
                              <w:szCs w:val="24"/>
                            </w:rPr>
                          </w:pPr>
                          <w:r>
                            <w:rPr>
                              <w:rFonts w:ascii="Calibri" w:hAnsi="Calibri"/>
                              <w:color w:val="0070C0"/>
                              <w:kern w:val="24"/>
                              <w:sz w:val="28"/>
                              <w:szCs w:val="28"/>
                            </w:rPr>
                            <w:t>19a</w:t>
                          </w:r>
                        </w:p>
                      </w:txbxContent>
                    </v:textbox>
                  </v:shape>
                  <v:shape id="TextBox 17" o:spid="_x0000_s1037" type="#_x0000_t202" style="position:absolute;left:49028;top:12477;width:4566;height:4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4D3ADF3A" w14:textId="77777777" w:rsidR="008B7E2C" w:rsidRDefault="008B7E2C" w:rsidP="00CF7AA5">
                          <w:pPr>
                            <w:rPr>
                              <w:szCs w:val="24"/>
                            </w:rPr>
                          </w:pPr>
                          <w:r>
                            <w:rPr>
                              <w:rFonts w:ascii="Calibri" w:hAnsi="Calibri"/>
                              <w:color w:val="0070C0"/>
                              <w:kern w:val="24"/>
                              <w:sz w:val="28"/>
                              <w:szCs w:val="28"/>
                            </w:rPr>
                            <w:t>19b</w:t>
                          </w:r>
                        </w:p>
                      </w:txbxContent>
                    </v:textbox>
                  </v:shape>
                  <v:shape id="TextBox 18" o:spid="_x0000_s1038" type="#_x0000_t202" style="position:absolute;left:4597;top:12434;width:3587;height:4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210D01CA" w14:textId="77777777" w:rsidR="008B7E2C" w:rsidRDefault="008B7E2C" w:rsidP="00CF7AA5">
                          <w:pPr>
                            <w:rPr>
                              <w:szCs w:val="24"/>
                            </w:rPr>
                          </w:pPr>
                          <w:r>
                            <w:rPr>
                              <w:rFonts w:ascii="Calibri" w:hAnsi="Calibri"/>
                              <w:color w:val="0070C0"/>
                              <w:kern w:val="24"/>
                              <w:sz w:val="28"/>
                              <w:szCs w:val="28"/>
                            </w:rPr>
                            <w:t>8a</w:t>
                          </w:r>
                        </w:p>
                      </w:txbxContent>
                    </v:textbox>
                  </v:shape>
                  <v:shape id="TextBox 19" o:spid="_x0000_s1039" type="#_x0000_t202" style="position:absolute;left:18972;top:12434;width:3671;height:4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2AF657C5" w14:textId="77777777" w:rsidR="008B7E2C" w:rsidRDefault="008B7E2C" w:rsidP="00CF7AA5">
                          <w:pPr>
                            <w:rPr>
                              <w:szCs w:val="24"/>
                            </w:rPr>
                          </w:pPr>
                          <w:r>
                            <w:rPr>
                              <w:rFonts w:ascii="Calibri" w:hAnsi="Calibri"/>
                              <w:color w:val="0070C0"/>
                              <w:kern w:val="24"/>
                              <w:sz w:val="28"/>
                              <w:szCs w:val="28"/>
                            </w:rPr>
                            <w:t>8b</w:t>
                          </w:r>
                        </w:p>
                      </w:txbxContent>
                    </v:textbox>
                  </v:shape>
                </v:group>
                <v:shape id="Text Box 26" o:spid="_x0000_s1040" type="#_x0000_t202" style="position:absolute;top:16002;width:60642;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" stroked="f">
                  <v:textbox style="mso-fit-shape-to-text:t" inset="0,0,0,0">
                    <w:txbxContent>
                      <w:p w14:paraId="16B0AEBA" w14:textId="47AF99EC" w:rsidR="008B7E2C" w:rsidRPr="003A7BF8" w:rsidRDefault="008B7E2C" w:rsidP="003A7BF8">
                        <w:pPr>
                          <w:pStyle w:val="Caption"/>
                          <w:rPr>
                            <w:rFonts w:ascii="Times New Roman" w:hAnsi="Times New Roman"/>
                            <w:b/>
                            <w:szCs w:val="24"/>
                          </w:rPr>
                        </w:pPr>
                        <w:r w:rsidRPr="003A7BF8">
                          <w:rPr>
                            <w:rFonts w:ascii="Times New Roman" w:hAnsi="Times New Roman"/>
                            <w:b/>
                            <w:bCs/>
                            <w:i w:val="0"/>
                            <w:iCs w:val="0"/>
                            <w:color w:val="auto"/>
                            <w:sz w:val="24"/>
                            <w:szCs w:val="24"/>
                          </w:rPr>
                          <w:t>Figure 2.</w:t>
                        </w:r>
                        <w:r w:rsidRPr="003A7BF8">
                          <w:rPr>
                            <w:rFonts w:ascii="Times New Roman" w:hAnsi="Times New Roman"/>
                            <w:i w:val="0"/>
                            <w:iCs w:val="0"/>
                            <w:color w:val="auto"/>
                            <w:sz w:val="24"/>
                            <w:szCs w:val="24"/>
                          </w:rPr>
                          <w:t xml:space="preserve"> </w:t>
                        </w:r>
                        <w:r>
                          <w:rPr>
                            <w:rFonts w:ascii="Times New Roman" w:hAnsi="Times New Roman"/>
                            <w:i w:val="0"/>
                            <w:iCs w:val="0"/>
                            <w:color w:val="auto"/>
                            <w:sz w:val="24"/>
                            <w:szCs w:val="24"/>
                          </w:rPr>
                          <w:t>Breathing modes</w:t>
                        </w:r>
                        <w:r w:rsidRPr="003A7BF8">
                          <w:rPr>
                            <w:rFonts w:ascii="Times New Roman" w:hAnsi="Times New Roman"/>
                            <w:i w:val="0"/>
                            <w:iCs w:val="0"/>
                            <w:color w:val="auto"/>
                            <w:sz w:val="24"/>
                            <w:szCs w:val="24"/>
                          </w:rPr>
                          <w:t xml:space="preserve"> 8 and 19 of MPD rings</w:t>
                        </w:r>
                        <w:r>
                          <w:rPr>
                            <w:rFonts w:ascii="Times New Roman" w:hAnsi="Times New Roman"/>
                            <w:i w:val="0"/>
                            <w:iCs w:val="0"/>
                            <w:color w:val="auto"/>
                            <w:sz w:val="24"/>
                            <w:szCs w:val="24"/>
                          </w:rPr>
                          <w:t>,</w:t>
                        </w:r>
                        <w:r w:rsidRPr="003A7BF8">
                          <w:rPr>
                            <w:rFonts w:ascii="Times New Roman" w:hAnsi="Times New Roman"/>
                            <w:i w:val="0"/>
                            <w:iCs w:val="0"/>
                            <w:color w:val="auto"/>
                            <w:sz w:val="24"/>
                            <w:szCs w:val="24"/>
                          </w:rPr>
                          <w:t xml:space="preserve"> occur</w:t>
                        </w:r>
                        <w:r>
                          <w:rPr>
                            <w:rFonts w:ascii="Times New Roman" w:hAnsi="Times New Roman"/>
                            <w:i w:val="0"/>
                            <w:iCs w:val="0"/>
                            <w:color w:val="auto"/>
                            <w:sz w:val="24"/>
                            <w:szCs w:val="24"/>
                          </w:rPr>
                          <w:t>ring</w:t>
                        </w:r>
                        <w:r w:rsidRPr="003A7BF8">
                          <w:rPr>
                            <w:rFonts w:ascii="Times New Roman" w:hAnsi="Times New Roman"/>
                            <w:i w:val="0"/>
                            <w:iCs w:val="0"/>
                            <w:color w:val="auto"/>
                            <w:sz w:val="24"/>
                            <w:szCs w:val="24"/>
                          </w:rPr>
                          <w:t xml:space="preserve"> between 1350 cm</w:t>
                        </w:r>
                        <w:r w:rsidRPr="003A7BF8">
                          <w:rPr>
                            <w:rFonts w:ascii="Times New Roman" w:hAnsi="Times New Roman"/>
                            <w:i w:val="0"/>
                            <w:iCs w:val="0"/>
                            <w:color w:val="auto"/>
                            <w:sz w:val="24"/>
                            <w:szCs w:val="24"/>
                            <w:vertAlign w:val="superscript"/>
                          </w:rPr>
                          <w:t>-1</w:t>
                        </w:r>
                        <w:r w:rsidRPr="003A7BF8">
                          <w:rPr>
                            <w:rFonts w:ascii="Times New Roman" w:hAnsi="Times New Roman"/>
                            <w:i w:val="0"/>
                            <w:iCs w:val="0"/>
                            <w:color w:val="auto"/>
                            <w:sz w:val="24"/>
                            <w:szCs w:val="24"/>
                          </w:rPr>
                          <w:t xml:space="preserve"> and 1650 cm</w:t>
                        </w:r>
                        <w:r w:rsidRPr="003A7BF8">
                          <w:rPr>
                            <w:rFonts w:ascii="Times New Roman" w:hAnsi="Times New Roman"/>
                            <w:i w:val="0"/>
                            <w:iCs w:val="0"/>
                            <w:color w:val="auto"/>
                            <w:sz w:val="24"/>
                            <w:szCs w:val="24"/>
                            <w:vertAlign w:val="superscript"/>
                          </w:rPr>
                          <w:t>-1</w:t>
                        </w:r>
                        <w:r>
                          <w:rPr>
                            <w:rFonts w:ascii="Times New Roman" w:hAnsi="Times New Roman"/>
                            <w:i w:val="0"/>
                            <w:iCs w:val="0"/>
                            <w:color w:val="auto"/>
                            <w:sz w:val="24"/>
                            <w:szCs w:val="24"/>
                          </w:rPr>
                          <w:t>, split into two degenerate vibrations</w:t>
                        </w:r>
                        <w:r w:rsidRPr="003A7BF8">
                          <w:rPr>
                            <w:rFonts w:ascii="Times New Roman" w:hAnsi="Times New Roman"/>
                            <w:i w:val="0"/>
                            <w:iCs w:val="0"/>
                            <w:color w:val="auto"/>
                            <w:sz w:val="24"/>
                            <w:szCs w:val="24"/>
                          </w:rPr>
                          <w:t>.</w:t>
                        </w:r>
                      </w:p>
                    </w:txbxContent>
                  </v:textbox>
                </v:shape>
                <w10:wrap type="square"/>
              </v:group>
            </w:pict>
          </mc:Fallback>
        </mc:AlternateContent>
      </w:r>
    </w:p>
    <w:p w14:paraId="23262466" w14:textId="1BD4002E" w:rsidR="00157EF5" w:rsidRDefault="00BE683F" w:rsidP="003C148C">
      <w:pPr>
        <w:pStyle w:val="TAMainText"/>
      </w:pPr>
      <w:r>
        <w:t xml:space="preserve">Fitting these four modes into the experimental MPD monomer spectrum </w:t>
      </w:r>
      <w:r w:rsidR="00F63B8B">
        <w:t xml:space="preserve">produced </w:t>
      </w:r>
      <w:r>
        <w:t xml:space="preserve">a good fit </w:t>
      </w:r>
      <w:r w:rsidR="00F63B8B">
        <w:t xml:space="preserve">and </w:t>
      </w:r>
      <w:r>
        <w:t>provided a fifth peak</w:t>
      </w:r>
      <w:r w:rsidR="00E01F7D">
        <w:t>,</w:t>
      </w:r>
      <w:r>
        <w:t xml:space="preserve"> attributed to the N-H bend (</w:t>
      </w:r>
      <w:r w:rsidRPr="298AC77B">
        <w:rPr>
          <w:rFonts w:ascii="Symbol" w:hAnsi="Symbol"/>
        </w:rPr>
        <w:t></w:t>
      </w:r>
      <w:r w:rsidR="000A721E" w:rsidRPr="298AC77B">
        <w:rPr>
          <w:vertAlign w:val="subscript"/>
        </w:rPr>
        <w:t>N</w:t>
      </w:r>
      <w:r w:rsidRPr="298AC77B">
        <w:rPr>
          <w:vertAlign w:val="subscript"/>
        </w:rPr>
        <w:t>-H</w:t>
      </w:r>
      <w:r>
        <w:t>)</w:t>
      </w:r>
      <w:r w:rsidR="00E01F7D">
        <w:t>,</w:t>
      </w:r>
      <w:r w:rsidR="00582E83">
        <w:t xml:space="preserve"> to ensure the accuracy of the fit</w:t>
      </w:r>
      <w:r>
        <w:t xml:space="preserve"> (Figure </w:t>
      </w:r>
      <w:r w:rsidRPr="004B7C2E">
        <w:rPr>
          <w:color w:val="000000" w:themeColor="text1"/>
        </w:rPr>
        <w:t>3).</w:t>
      </w:r>
      <w:r w:rsidR="00FE20EA" w:rsidRPr="004B7C2E">
        <w:rPr>
          <w:color w:val="000000" w:themeColor="text1"/>
        </w:rPr>
        <w:t xml:space="preserve"> Details pertaining to the measurement and fitting of the </w:t>
      </w:r>
      <w:r w:rsidR="00C26B6E" w:rsidRPr="004B7C2E">
        <w:rPr>
          <w:color w:val="000000" w:themeColor="text1"/>
        </w:rPr>
        <w:t>MPD spectrum are provided in the supporting information.</w:t>
      </w:r>
      <w:r w:rsidR="00FE20EA" w:rsidRPr="004B7C2E">
        <w:rPr>
          <w:color w:val="000000" w:themeColor="text1"/>
        </w:rPr>
        <w:t xml:space="preserve"> </w:t>
      </w:r>
      <w:r w:rsidRPr="004B7C2E">
        <w:rPr>
          <w:color w:val="000000" w:themeColor="text1"/>
        </w:rPr>
        <w:t xml:space="preserve"> </w:t>
      </w:r>
      <w:r>
        <w:t xml:space="preserve">As the </w:t>
      </w:r>
      <w:r w:rsidR="00E01F7D">
        <w:t xml:space="preserve">wavenumber </w:t>
      </w:r>
      <w:r>
        <w:t xml:space="preserve">position of these bands is largely governed by the number and position of substituents and does not change after polymerization, we believe it is a fair assumption that the </w:t>
      </w:r>
      <w:r w:rsidR="003B009A">
        <w:t xml:space="preserve">assigned </w:t>
      </w:r>
      <w:r>
        <w:t xml:space="preserve">band positions are valid for the </w:t>
      </w:r>
      <w:proofErr w:type="spellStart"/>
      <w:r w:rsidR="00586548">
        <w:t>mLbL</w:t>
      </w:r>
      <w:proofErr w:type="spellEnd"/>
      <w:r w:rsidR="00586548">
        <w:t xml:space="preserve"> </w:t>
      </w:r>
      <w:r>
        <w:t>system.</w:t>
      </w:r>
    </w:p>
    <w:p w14:paraId="0B30399E" w14:textId="4C2C06AE" w:rsidR="00F50C06" w:rsidRDefault="00412670" w:rsidP="00AE438D">
      <w:pPr>
        <w:pStyle w:val="TAMainText"/>
        <w:ind w:firstLine="0"/>
      </w:pPr>
      <w:r>
        <w:rPr>
          <w:noProof/>
        </w:rPr>
        <w:object w:dxaOrig="7702" w:dyaOrig="5956" w14:anchorId="698A57EB">
          <v:shape id="_x0000_i1026" type="#_x0000_t75" alt="" style="width:384.6pt;height:297pt;mso-width-percent:0;mso-height-percent:0;mso-width-percent:0;mso-height-percent:0" o:ole="">
            <v:imagedata r:id="rId23" o:title=""/>
          </v:shape>
          <o:OLEObject Type="Embed" ProgID="Origin50.Graph" ShapeID="_x0000_i1026" DrawAspect="Content" ObjectID="_1700035879" r:id="rId24"/>
        </w:object>
      </w:r>
    </w:p>
    <w:p w14:paraId="056997EF" w14:textId="4F512DE5" w:rsidR="007B6833" w:rsidRDefault="00157EF5" w:rsidP="007B6833">
      <w:pPr>
        <w:pStyle w:val="TAMainText"/>
        <w:ind w:firstLine="0"/>
      </w:pPr>
      <w:r w:rsidRPr="007D0569">
        <w:rPr>
          <w:b/>
          <w:bCs/>
        </w:rPr>
        <w:t>Figure 3</w:t>
      </w:r>
      <w:r>
        <w:t>.</w:t>
      </w:r>
      <w:r w:rsidRPr="00157EF5">
        <w:t xml:space="preserve"> Fit of the MPD spectrum between 1350</w:t>
      </w:r>
      <w:r w:rsidR="00F63B8B">
        <w:t xml:space="preserve"> cm</w:t>
      </w:r>
      <w:r w:rsidR="00F63B8B">
        <w:rPr>
          <w:vertAlign w:val="superscript"/>
        </w:rPr>
        <w:t>-1</w:t>
      </w:r>
      <w:r w:rsidRPr="00157EF5">
        <w:t xml:space="preserve"> and 1800 cm</w:t>
      </w:r>
      <w:r w:rsidRPr="003A7BF8">
        <w:rPr>
          <w:vertAlign w:val="superscript"/>
        </w:rPr>
        <w:t>-1</w:t>
      </w:r>
      <w:r w:rsidRPr="00157EF5">
        <w:t xml:space="preserve"> showing the positions of the major peaks of </w:t>
      </w:r>
      <w:r w:rsidR="00E01F7D">
        <w:t>breathing modes</w:t>
      </w:r>
      <w:r w:rsidRPr="00157EF5">
        <w:t xml:space="preserve"> 8 and 19.</w:t>
      </w:r>
    </w:p>
    <w:p w14:paraId="785A9350" w14:textId="77777777" w:rsidR="00A97F83" w:rsidRDefault="00A97F83" w:rsidP="007B6833">
      <w:pPr>
        <w:pStyle w:val="TAMainText"/>
        <w:ind w:firstLine="0"/>
      </w:pPr>
    </w:p>
    <w:p w14:paraId="2D878623" w14:textId="5E78E2C4" w:rsidR="00A8243A" w:rsidRDefault="00157EF5" w:rsidP="006471C6">
      <w:pPr>
        <w:pStyle w:val="TAMainText"/>
      </w:pPr>
      <w:r>
        <w:t xml:space="preserve">From </w:t>
      </w:r>
      <w:r w:rsidR="00C66299">
        <w:t xml:space="preserve">the MPD spectrum in </w:t>
      </w:r>
      <w:r w:rsidR="00F63B8B">
        <w:t>F</w:t>
      </w:r>
      <w:r>
        <w:t>igure 3</w:t>
      </w:r>
      <w:r w:rsidR="00F63B8B">
        <w:t>,</w:t>
      </w:r>
      <w:r>
        <w:t xml:space="preserve"> </w:t>
      </w:r>
      <w:proofErr w:type="gramStart"/>
      <w:r>
        <w:t>it is clear that the</w:t>
      </w:r>
      <w:proofErr w:type="gramEnd"/>
      <w:r>
        <w:t xml:space="preserve"> peak at 1492 cm</w:t>
      </w:r>
      <w:r w:rsidRPr="2056327C">
        <w:rPr>
          <w:vertAlign w:val="superscript"/>
        </w:rPr>
        <w:t>-1</w:t>
      </w:r>
      <w:r>
        <w:t xml:space="preserve"> is due to </w:t>
      </w:r>
      <w:r w:rsidR="00F63B8B">
        <w:t>the</w:t>
      </w:r>
      <w:r>
        <w:t xml:space="preserve"> combination of </w:t>
      </w:r>
      <w:r w:rsidR="00C66299">
        <w:t xml:space="preserve">the degenerate </w:t>
      </w:r>
      <w:r w:rsidR="004C7FFA">
        <w:t xml:space="preserve">ring </w:t>
      </w:r>
      <w:r w:rsidR="00C66299">
        <w:t>breathing modes</w:t>
      </w:r>
      <w:r>
        <w:t xml:space="preserve"> 19a and 19b. </w:t>
      </w:r>
      <w:r w:rsidR="00BE683F">
        <w:t xml:space="preserve">There is minimal overlap from the </w:t>
      </w:r>
      <w:r w:rsidR="00BE683F" w:rsidRPr="2056327C">
        <w:rPr>
          <w:rFonts w:ascii="Symbol" w:hAnsi="Symbol"/>
        </w:rPr>
        <w:t></w:t>
      </w:r>
      <w:r w:rsidR="00BE683F" w:rsidRPr="2056327C">
        <w:rPr>
          <w:vertAlign w:val="subscript"/>
        </w:rPr>
        <w:t>N-H</w:t>
      </w:r>
      <w:r w:rsidR="00BE683F">
        <w:t xml:space="preserve"> </w:t>
      </w:r>
      <w:r w:rsidR="00F63B8B">
        <w:t xml:space="preserve">mode </w:t>
      </w:r>
      <w:r w:rsidR="00BE683F">
        <w:t>at 1500 cm</w:t>
      </w:r>
      <w:r w:rsidR="00BE683F" w:rsidRPr="2056327C">
        <w:rPr>
          <w:vertAlign w:val="superscript"/>
        </w:rPr>
        <w:t>-1</w:t>
      </w:r>
      <w:r w:rsidR="00F63B8B">
        <w:t>,</w:t>
      </w:r>
      <w:r w:rsidR="00BE683F">
        <w:t xml:space="preserve"> so this band can be used for orientation/quantitative analysis of MPD rings</w:t>
      </w:r>
      <w:r w:rsidR="00F63B8B">
        <w:t>,</w:t>
      </w:r>
      <w:r w:rsidR="004C6254">
        <w:t xml:space="preserve"> provided it is clearly resolvable in the polymer spectrum</w:t>
      </w:r>
      <w:r w:rsidR="00BE683F">
        <w:t xml:space="preserve">. </w:t>
      </w:r>
      <w:r w:rsidR="004C6254">
        <w:t xml:space="preserve"> When the di</w:t>
      </w:r>
      <w:r w:rsidR="00F63B8B">
        <w:t>-</w:t>
      </w:r>
      <w:r w:rsidR="004C6254">
        <w:t>substituted MPD is replaced with a tri</w:t>
      </w:r>
      <w:r w:rsidR="00F63B8B">
        <w:t>-substituted</w:t>
      </w:r>
      <w:r w:rsidR="004C6254">
        <w:t xml:space="preserve"> monomer</w:t>
      </w:r>
      <w:r w:rsidR="00F63B8B">
        <w:t xml:space="preserve">, </w:t>
      </w:r>
      <w:r w:rsidR="004C6254">
        <w:t>1,3</w:t>
      </w:r>
      <w:r w:rsidR="00F63B8B">
        <w:t>-</w:t>
      </w:r>
      <w:r w:rsidR="004C6254">
        <w:t>diaminobenzoic acid (1,3</w:t>
      </w:r>
      <w:r w:rsidR="006471C6">
        <w:t>-</w:t>
      </w:r>
      <w:r w:rsidR="004C6254">
        <w:t>DABA), the resultant polymer contains only tri</w:t>
      </w:r>
      <w:r w:rsidR="00F63B8B">
        <w:t>-substituted</w:t>
      </w:r>
      <w:r w:rsidR="004C6254">
        <w:t xml:space="preserve"> rings</w:t>
      </w:r>
      <w:r w:rsidR="00F63B8B">
        <w:t xml:space="preserve">. </w:t>
      </w:r>
      <w:r w:rsidR="00C9023E">
        <w:t>Th</w:t>
      </w:r>
      <w:r w:rsidR="00582E83">
        <w:t>is</w:t>
      </w:r>
      <w:r w:rsidR="00C9023E">
        <w:t xml:space="preserve"> results</w:t>
      </w:r>
      <w:r w:rsidR="004C6254">
        <w:t xml:space="preserve"> in the complete </w:t>
      </w:r>
      <w:r w:rsidR="007D0569">
        <w:t>disappearance</w:t>
      </w:r>
      <w:r w:rsidR="004C6254">
        <w:t xml:space="preserve"> of the </w:t>
      </w:r>
      <w:r w:rsidR="007D0569">
        <w:t>149</w:t>
      </w:r>
      <w:r w:rsidR="001F14ED">
        <w:t>2</w:t>
      </w:r>
      <w:r w:rsidR="00B96AE4">
        <w:t xml:space="preserve"> </w:t>
      </w:r>
      <w:r w:rsidR="007D0569">
        <w:t>cm</w:t>
      </w:r>
      <w:r w:rsidR="007D0569" w:rsidRPr="2056327C">
        <w:rPr>
          <w:vertAlign w:val="superscript"/>
        </w:rPr>
        <w:t>-1</w:t>
      </w:r>
      <w:r w:rsidR="007D0569">
        <w:t xml:space="preserve"> peak </w:t>
      </w:r>
      <w:r w:rsidR="00C66299">
        <w:t>in the tri-substituted monomer spectrum</w:t>
      </w:r>
      <w:r w:rsidR="002576CD">
        <w:t xml:space="preserve">, as shown in </w:t>
      </w:r>
      <w:r w:rsidR="00C9023E">
        <w:t>F</w:t>
      </w:r>
      <w:r w:rsidR="007D0569">
        <w:t xml:space="preserve">ig 4. </w:t>
      </w:r>
      <w:r w:rsidR="00231713">
        <w:t xml:space="preserve"> </w:t>
      </w:r>
      <w:r w:rsidR="00582E83">
        <w:t>T</w:t>
      </w:r>
      <w:r w:rsidR="00231713">
        <w:t xml:space="preserve">he </w:t>
      </w:r>
      <w:r w:rsidR="005560AD">
        <w:t xml:space="preserve">1492 </w:t>
      </w:r>
      <w:r w:rsidR="008345CC">
        <w:t>cm</w:t>
      </w:r>
      <w:r w:rsidR="008345CC" w:rsidRPr="2056327C">
        <w:rPr>
          <w:vertAlign w:val="superscript"/>
        </w:rPr>
        <w:t>-1</w:t>
      </w:r>
      <w:r w:rsidR="008345CC">
        <w:t xml:space="preserve"> </w:t>
      </w:r>
      <w:r w:rsidR="007D0569">
        <w:t xml:space="preserve">peak is clearly resolvable </w:t>
      </w:r>
      <w:r w:rsidR="00582E83">
        <w:t xml:space="preserve">in the MPD-TMC system </w:t>
      </w:r>
      <w:r w:rsidR="007D0569">
        <w:t xml:space="preserve">and </w:t>
      </w:r>
      <w:r w:rsidR="00231713">
        <w:t>can be ascribed sole</w:t>
      </w:r>
      <w:r w:rsidR="000C28C8">
        <w:t>l</w:t>
      </w:r>
      <w:r w:rsidR="00231713">
        <w:t xml:space="preserve">y to </w:t>
      </w:r>
      <w:r w:rsidR="00600F45">
        <w:t>vibrations 19a and 19b</w:t>
      </w:r>
      <w:r w:rsidR="00231713">
        <w:t xml:space="preserve"> of a meta</w:t>
      </w:r>
      <w:r w:rsidR="000A721E">
        <w:t>-</w:t>
      </w:r>
      <w:r w:rsidR="00231713">
        <w:t>disubstituted</w:t>
      </w:r>
      <w:r w:rsidR="000304C2">
        <w:t xml:space="preserve"> benzene </w:t>
      </w:r>
      <w:r w:rsidR="00231713">
        <w:t>ring</w:t>
      </w:r>
      <w:r w:rsidR="00582E83">
        <w:t>. The</w:t>
      </w:r>
      <w:r w:rsidR="0087026F">
        <w:rPr>
          <w:noProof/>
        </w:rPr>
        <w:t xml:space="preserve"> </w:t>
      </w:r>
      <w:r w:rsidR="007D0569" w:rsidRPr="2056327C">
        <w:rPr>
          <w:noProof/>
        </w:rPr>
        <w:t xml:space="preserve">dipole </w:t>
      </w:r>
      <w:r w:rsidR="0087026F">
        <w:rPr>
          <w:noProof/>
        </w:rPr>
        <w:t xml:space="preserve">change </w:t>
      </w:r>
      <w:r w:rsidR="00582E83" w:rsidRPr="2056327C">
        <w:rPr>
          <w:noProof/>
        </w:rPr>
        <w:t>of th</w:t>
      </w:r>
      <w:r w:rsidR="0087026F">
        <w:rPr>
          <w:noProof/>
        </w:rPr>
        <w:t xml:space="preserve">e 19a </w:t>
      </w:r>
      <w:r w:rsidR="00582E83" w:rsidRPr="2056327C">
        <w:rPr>
          <w:noProof/>
        </w:rPr>
        <w:t xml:space="preserve">vibration is </w:t>
      </w:r>
      <w:r w:rsidR="0087026F">
        <w:rPr>
          <w:noProof/>
        </w:rPr>
        <w:t xml:space="preserve">perpendicular to </w:t>
      </w:r>
      <w:r w:rsidR="007D0569" w:rsidRPr="2056327C">
        <w:rPr>
          <w:noProof/>
        </w:rPr>
        <w:t xml:space="preserve"> </w:t>
      </w:r>
      <w:r w:rsidR="007D0569" w:rsidRPr="2056327C">
        <w:rPr>
          <w:noProof/>
        </w:rPr>
        <w:lastRenderedPageBreak/>
        <w:t xml:space="preserve">the plane of the aromatic </w:t>
      </w:r>
      <w:proofErr w:type="gramStart"/>
      <w:r w:rsidR="007D0569" w:rsidRPr="2056327C">
        <w:rPr>
          <w:noProof/>
        </w:rPr>
        <w:t>ring</w:t>
      </w:r>
      <w:r w:rsidR="00231713">
        <w:t xml:space="preserve">, </w:t>
      </w:r>
      <w:r w:rsidR="0087026F">
        <w:t>and</w:t>
      </w:r>
      <w:proofErr w:type="gramEnd"/>
      <w:r w:rsidR="0087026F">
        <w:t xml:space="preserve"> </w:t>
      </w:r>
      <w:r w:rsidR="00231713">
        <w:t>was used to</w:t>
      </w:r>
      <w:r w:rsidR="00C66299">
        <w:t xml:space="preserve"> as a diagnostic peak to</w:t>
      </w:r>
      <w:r w:rsidR="00231713">
        <w:t xml:space="preserve"> determine the orientation of MPD rings in the system.</w:t>
      </w:r>
      <w:r w:rsidR="00A8243A">
        <w:t xml:space="preserve">   </w:t>
      </w:r>
      <w:r w:rsidR="0087026F">
        <w:t xml:space="preserve">It should be noted that the dipole </w:t>
      </w:r>
      <w:proofErr w:type="gramStart"/>
      <w:r w:rsidR="0087026F">
        <w:t>change</w:t>
      </w:r>
      <w:proofErr w:type="gramEnd"/>
      <w:r w:rsidR="0087026F">
        <w:t xml:space="preserve"> of the 19b vibration which contributes 11</w:t>
      </w:r>
      <w:r w:rsidR="005C4374">
        <w:t xml:space="preserve"> </w:t>
      </w:r>
      <w:r w:rsidR="0087026F">
        <w:t>% of the peak area under isotropic conditions orthogonal to the 19a dipole change which introduces</w:t>
      </w:r>
      <w:r w:rsidR="00A81417">
        <w:t xml:space="preserve"> some</w:t>
      </w:r>
      <w:r w:rsidR="0087026F">
        <w:t xml:space="preserve"> error</w:t>
      </w:r>
      <w:r w:rsidR="00A81417">
        <w:t xml:space="preserve"> to the quantitative angle </w:t>
      </w:r>
      <w:r w:rsidR="00CD68EB">
        <w:t xml:space="preserve">reported, </w:t>
      </w:r>
      <w:r w:rsidR="006471C6">
        <w:t xml:space="preserve">as </w:t>
      </w:r>
      <w:r w:rsidR="00CD68EB">
        <w:t>summarized in the supporting information</w:t>
      </w:r>
      <w:r w:rsidR="00A81417">
        <w:t>.</w:t>
      </w:r>
    </w:p>
    <w:p w14:paraId="198A8153" w14:textId="2337FFA5" w:rsidR="00BF0960" w:rsidRDefault="00A8243A" w:rsidP="007B6833">
      <w:pPr>
        <w:pStyle w:val="TAMainText"/>
      </w:pPr>
      <w:r>
        <w:t xml:space="preserve">  </w:t>
      </w:r>
    </w:p>
    <w:p w14:paraId="4E9F3D61" w14:textId="6FDF6B6C" w:rsidR="00A8243A" w:rsidRDefault="00A8243A" w:rsidP="2056327C">
      <w:pPr>
        <w:pStyle w:val="Caption"/>
        <w:rPr>
          <w:rFonts w:ascii="Times New Roman" w:hAnsi="Times New Roman"/>
          <w:b/>
          <w:bCs/>
          <w:i w:val="0"/>
          <w:iCs w:val="0"/>
          <w:color w:val="auto"/>
          <w:sz w:val="24"/>
          <w:szCs w:val="24"/>
        </w:rPr>
      </w:pPr>
      <w:r>
        <w:t xml:space="preserve">     </w:t>
      </w:r>
      <w:r w:rsidR="00E934BA" w:rsidRPr="00E934BA">
        <w:rPr>
          <w:i w:val="0"/>
          <w:iCs w:val="0"/>
          <w:noProof/>
          <w:color w:val="auto"/>
          <w:sz w:val="24"/>
          <w:szCs w:val="20"/>
        </w:rPr>
        <mc:AlternateContent>
          <mc:Choice Requires="wpg">
            <w:drawing>
              <wp:anchor distT="0" distB="0" distL="114300" distR="114300" simplePos="0" relativeHeight="251660288" behindDoc="0" locked="0" layoutInCell="1" allowOverlap="1" wp14:anchorId="170FE671" wp14:editId="6C0E53F8">
                <wp:simplePos x="0" y="0"/>
                <wp:positionH relativeFrom="column">
                  <wp:posOffset>0</wp:posOffset>
                </wp:positionH>
                <wp:positionV relativeFrom="paragraph">
                  <wp:posOffset>0</wp:posOffset>
                </wp:positionV>
                <wp:extent cx="5669280" cy="2646227"/>
                <wp:effectExtent l="0" t="0" r="0" b="0"/>
                <wp:wrapTopAndBottom/>
                <wp:docPr id="2" name="Group 11">
                  <a:extLst xmlns:a="http://schemas.openxmlformats.org/drawingml/2006/main">
                    <a:ext uri="{FF2B5EF4-FFF2-40B4-BE49-F238E27FC236}">
                      <a16:creationId xmlns:a16="http://schemas.microsoft.com/office/drawing/2014/main" id="{48362DEF-1446-441B-9B3C-4D1D876AF8B5}"/>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669280" cy="2646227"/>
                          <a:chOff x="0" y="0"/>
                          <a:chExt cx="6388926" cy="2987675"/>
                        </a:xfrm>
                      </wpg:grpSpPr>
                      <pic:pic xmlns:pic="http://schemas.openxmlformats.org/drawingml/2006/picture">
                        <pic:nvPicPr>
                          <pic:cNvPr id="3" name="Picture 3"/>
                          <pic:cNvPicPr/>
                        </pic:nvPicPr>
                        <pic:blipFill>
                          <a:blip r:embed="rId25"/>
                          <a:stretch>
                            <a:fillRect/>
                          </a:stretch>
                        </pic:blipFill>
                        <pic:spPr>
                          <a:xfrm>
                            <a:off x="2486851" y="0"/>
                            <a:ext cx="3902075" cy="2987675"/>
                          </a:xfrm>
                          <a:prstGeom prst="rect">
                            <a:avLst/>
                          </a:prstGeom>
                        </pic:spPr>
                      </pic:pic>
                      <pic:pic xmlns:pic="http://schemas.openxmlformats.org/drawingml/2006/picture">
                        <pic:nvPicPr>
                          <pic:cNvPr id="4" name="Picture 4"/>
                          <pic:cNvPicPr/>
                        </pic:nvPicPr>
                        <pic:blipFill>
                          <a:blip r:embed="rId26"/>
                          <a:stretch>
                            <a:fillRect/>
                          </a:stretch>
                        </pic:blipFill>
                        <pic:spPr>
                          <a:xfrm>
                            <a:off x="495713" y="42863"/>
                            <a:ext cx="1495425" cy="2901950"/>
                          </a:xfrm>
                          <a:prstGeom prst="rect">
                            <a:avLst/>
                          </a:prstGeom>
                        </pic:spPr>
                      </pic:pic>
                      <wps:wsp>
                        <wps:cNvPr id="13" name="TextBox 7">
                          <a:extLst>
                            <a:ext uri="{FF2B5EF4-FFF2-40B4-BE49-F238E27FC236}">
                              <a16:creationId xmlns:a16="http://schemas.microsoft.com/office/drawing/2014/main" id="{806F5AC9-AB13-4407-8EF6-5A63392EC9A5}"/>
                            </a:ext>
                          </a:extLst>
                        </wps:cNvPr>
                        <wps:cNvSpPr txBox="1"/>
                        <wps:spPr>
                          <a:xfrm>
                            <a:off x="0" y="0"/>
                            <a:ext cx="547438" cy="400050"/>
                          </a:xfrm>
                          <a:prstGeom prst="rect">
                            <a:avLst/>
                          </a:prstGeom>
                          <a:noFill/>
                        </wps:spPr>
                        <wps:txbx>
                          <w:txbxContent>
                            <w:p w14:paraId="5E733F7D" w14:textId="77777777" w:rsidR="00E934BA" w:rsidRDefault="00E934BA" w:rsidP="00E934BA">
                              <w:pPr>
                                <w:pStyle w:val="NormalWeb"/>
                                <w:spacing w:before="0" w:beforeAutospacing="0" w:after="0" w:afterAutospacing="0"/>
                              </w:pPr>
                              <w:r>
                                <w:rPr>
                                  <w:rFonts w:ascii="Arial" w:hAnsi="Arial" w:cs="Arial"/>
                                  <w:color w:val="000000" w:themeColor="text1"/>
                                  <w:kern w:val="24"/>
                                  <w:sz w:val="36"/>
                                  <w:szCs w:val="36"/>
                                </w:rPr>
                                <w:t>a)</w:t>
                              </w:r>
                            </w:p>
                          </w:txbxContent>
                        </wps:txbx>
                        <wps:bodyPr wrap="square" rtlCol="0">
                          <a:spAutoFit/>
                        </wps:bodyPr>
                      </wps:wsp>
                      <wps:wsp>
                        <wps:cNvPr id="15" name="TextBox 8">
                          <a:extLst>
                            <a:ext uri="{FF2B5EF4-FFF2-40B4-BE49-F238E27FC236}">
                              <a16:creationId xmlns:a16="http://schemas.microsoft.com/office/drawing/2014/main" id="{933C4DD2-54A9-4BA2-BBB1-0069EEAB5088}"/>
                            </a:ext>
                          </a:extLst>
                        </wps:cNvPr>
                        <wps:cNvSpPr txBox="1"/>
                        <wps:spPr>
                          <a:xfrm>
                            <a:off x="2349265" y="0"/>
                            <a:ext cx="544576" cy="400050"/>
                          </a:xfrm>
                          <a:prstGeom prst="rect">
                            <a:avLst/>
                          </a:prstGeom>
                          <a:noFill/>
                        </wps:spPr>
                        <wps:txbx>
                          <w:txbxContent>
                            <w:p w14:paraId="6708A5C3" w14:textId="77777777" w:rsidR="00E934BA" w:rsidRDefault="00E934BA" w:rsidP="00E934BA">
                              <w:pPr>
                                <w:pStyle w:val="NormalWeb"/>
                                <w:spacing w:before="0" w:beforeAutospacing="0" w:after="0" w:afterAutospacing="0"/>
                              </w:pPr>
                              <w:r>
                                <w:rPr>
                                  <w:rFonts w:ascii="Arial" w:hAnsi="Arial" w:cs="Arial"/>
                                  <w:color w:val="000000" w:themeColor="text1"/>
                                  <w:kern w:val="24"/>
                                  <w:sz w:val="36"/>
                                  <w:szCs w:val="36"/>
                                </w:rPr>
                                <w:t>b)</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170FE671" id="Group 11" o:spid="_x0000_s1041" style="position:absolute;left:0;text-align:left;margin-left:0;margin-top:0;width:446.4pt;height:208.35pt;z-index:251660288;mso-width-relative:margin;mso-height-relative:margin" coordsize="63889,29876" o:gfxdata="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">
                <o:lock v:ext="edit" aspectratio="t"/>
                <v:shape id="Picture 3" o:spid="_x0000_s1042" type="#_x0000_t75" style="position:absolute;left:24868;width:39021;height:29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">
                  <v:imagedata r:id="rId27" o:title=""/>
                </v:shape>
                <v:shape id="Picture 4" o:spid="_x0000_s1043" type="#_x0000_t75" style="position:absolute;left:4957;top:428;width:14954;height:29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">
                  <v:imagedata r:id="rId28" o:title=""/>
                </v:shape>
                <v:shape id="TextBox 7" o:spid="_x0000_s1044" type="#_x0000_t202" style="position:absolute;width:547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5E733F7D" w14:textId="77777777" w:rsidR="00E934BA" w:rsidRDefault="00E934BA" w:rsidP="00E934BA">
                        <w:pPr>
                          <w:pStyle w:val="NormalWeb"/>
                          <w:spacing w:before="0" w:beforeAutospacing="0" w:after="0" w:afterAutospacing="0"/>
                        </w:pPr>
                        <w:r>
                          <w:rPr>
                            <w:rFonts w:ascii="Arial" w:hAnsi="Arial" w:cs="Arial"/>
                            <w:color w:val="000000" w:themeColor="text1"/>
                            <w:kern w:val="24"/>
                            <w:sz w:val="36"/>
                            <w:szCs w:val="36"/>
                          </w:rPr>
                          <w:t>a)</w:t>
                        </w:r>
                      </w:p>
                    </w:txbxContent>
                  </v:textbox>
                </v:shape>
                <v:shape id="TextBox 8" o:spid="_x0000_s1045" type="#_x0000_t202" style="position:absolute;left:23492;width:5446;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6708A5C3" w14:textId="77777777" w:rsidR="00E934BA" w:rsidRDefault="00E934BA" w:rsidP="00E934BA">
                        <w:pPr>
                          <w:pStyle w:val="NormalWeb"/>
                          <w:spacing w:before="0" w:beforeAutospacing="0" w:after="0" w:afterAutospacing="0"/>
                        </w:pPr>
                        <w:r>
                          <w:rPr>
                            <w:rFonts w:ascii="Arial" w:hAnsi="Arial" w:cs="Arial"/>
                            <w:color w:val="000000" w:themeColor="text1"/>
                            <w:kern w:val="24"/>
                            <w:sz w:val="36"/>
                            <w:szCs w:val="36"/>
                          </w:rPr>
                          <w:t>b)</w:t>
                        </w:r>
                      </w:p>
                    </w:txbxContent>
                  </v:textbox>
                </v:shape>
                <w10:wrap type="topAndBottom"/>
              </v:group>
            </w:pict>
          </mc:Fallback>
        </mc:AlternateContent>
      </w:r>
      <w:r>
        <w:t xml:space="preserve">                                                           </w:t>
      </w:r>
    </w:p>
    <w:p w14:paraId="13E0C14A" w14:textId="159C72C6" w:rsidR="002776C8" w:rsidRPr="005C4374" w:rsidRDefault="00BF0960" w:rsidP="2056327C">
      <w:pPr>
        <w:pStyle w:val="Caption"/>
        <w:rPr>
          <w:rFonts w:cs="Times"/>
          <w:i w:val="0"/>
          <w:iCs w:val="0"/>
          <w:color w:val="auto"/>
          <w:sz w:val="24"/>
          <w:szCs w:val="24"/>
        </w:rPr>
      </w:pPr>
      <w:r w:rsidRPr="005C4374">
        <w:rPr>
          <w:rFonts w:cs="Times"/>
          <w:b/>
          <w:bCs/>
          <w:i w:val="0"/>
          <w:iCs w:val="0"/>
          <w:color w:val="auto"/>
          <w:sz w:val="24"/>
          <w:szCs w:val="24"/>
        </w:rPr>
        <w:t>Figure 4.</w:t>
      </w:r>
      <w:r w:rsidRPr="005C4374">
        <w:rPr>
          <w:rFonts w:cs="Times"/>
          <w:i w:val="0"/>
          <w:iCs w:val="0"/>
          <w:color w:val="auto"/>
          <w:sz w:val="24"/>
          <w:szCs w:val="24"/>
        </w:rPr>
        <w:t xml:space="preserve"> a) </w:t>
      </w:r>
      <w:r w:rsidR="008D0F62" w:rsidRPr="005C4374">
        <w:rPr>
          <w:rFonts w:cs="Times"/>
          <w:i w:val="0"/>
          <w:iCs w:val="0"/>
          <w:color w:val="auto"/>
          <w:sz w:val="24"/>
          <w:szCs w:val="24"/>
        </w:rPr>
        <w:t>C</w:t>
      </w:r>
      <w:r w:rsidRPr="005C4374">
        <w:rPr>
          <w:rFonts w:cs="Times"/>
          <w:i w:val="0"/>
          <w:iCs w:val="0"/>
          <w:color w:val="auto"/>
          <w:sz w:val="24"/>
          <w:szCs w:val="24"/>
        </w:rPr>
        <w:t xml:space="preserve">hemical structures of </w:t>
      </w:r>
      <w:r w:rsidR="008D0F62" w:rsidRPr="005C4374">
        <w:rPr>
          <w:rFonts w:cs="Times"/>
          <w:i w:val="0"/>
          <w:iCs w:val="0"/>
          <w:color w:val="auto"/>
          <w:sz w:val="24"/>
          <w:szCs w:val="24"/>
        </w:rPr>
        <w:t xml:space="preserve">di-substituted monomer, </w:t>
      </w:r>
      <w:r w:rsidRPr="005C4374">
        <w:rPr>
          <w:rFonts w:cs="Times"/>
          <w:i w:val="0"/>
          <w:iCs w:val="0"/>
          <w:color w:val="auto"/>
          <w:sz w:val="24"/>
          <w:szCs w:val="24"/>
        </w:rPr>
        <w:t>MPD</w:t>
      </w:r>
      <w:r w:rsidR="008D0F62" w:rsidRPr="005C4374">
        <w:rPr>
          <w:rFonts w:cs="Times"/>
          <w:i w:val="0"/>
          <w:iCs w:val="0"/>
          <w:color w:val="auto"/>
          <w:sz w:val="24"/>
          <w:szCs w:val="24"/>
        </w:rPr>
        <w:t>,</w:t>
      </w:r>
      <w:r w:rsidRPr="005C4374">
        <w:rPr>
          <w:rFonts w:cs="Times"/>
          <w:i w:val="0"/>
          <w:iCs w:val="0"/>
          <w:color w:val="auto"/>
          <w:sz w:val="24"/>
          <w:szCs w:val="24"/>
        </w:rPr>
        <w:t xml:space="preserve"> and </w:t>
      </w:r>
      <w:r w:rsidR="008D0F62" w:rsidRPr="005C4374">
        <w:rPr>
          <w:rFonts w:cs="Times"/>
          <w:i w:val="0"/>
          <w:iCs w:val="0"/>
          <w:color w:val="auto"/>
          <w:sz w:val="24"/>
          <w:szCs w:val="24"/>
        </w:rPr>
        <w:t xml:space="preserve">tri-substituted monomer, </w:t>
      </w:r>
      <w:r w:rsidR="00475D15" w:rsidRPr="005C4374">
        <w:rPr>
          <w:rFonts w:cs="Times"/>
          <w:i w:val="0"/>
          <w:iCs w:val="0"/>
          <w:color w:val="auto"/>
          <w:sz w:val="24"/>
          <w:szCs w:val="24"/>
        </w:rPr>
        <w:t xml:space="preserve">1,3 </w:t>
      </w:r>
      <w:r w:rsidRPr="005C4374">
        <w:rPr>
          <w:rFonts w:cs="Times"/>
          <w:i w:val="0"/>
          <w:iCs w:val="0"/>
          <w:color w:val="auto"/>
          <w:sz w:val="24"/>
          <w:szCs w:val="24"/>
        </w:rPr>
        <w:t>DABA and (b)</w:t>
      </w:r>
      <w:r w:rsidR="008D0F62" w:rsidRPr="005C4374">
        <w:rPr>
          <w:rFonts w:cs="Times"/>
          <w:i w:val="0"/>
          <w:iCs w:val="0"/>
          <w:color w:val="auto"/>
          <w:sz w:val="24"/>
          <w:szCs w:val="24"/>
        </w:rPr>
        <w:t xml:space="preserve"> Spectra of TMC-</w:t>
      </w:r>
      <w:r w:rsidR="00475D15" w:rsidRPr="005C4374">
        <w:rPr>
          <w:rFonts w:cs="Times"/>
          <w:i w:val="0"/>
          <w:iCs w:val="0"/>
          <w:color w:val="auto"/>
          <w:sz w:val="24"/>
          <w:szCs w:val="24"/>
        </w:rPr>
        <w:t xml:space="preserve">1,3 </w:t>
      </w:r>
      <w:r w:rsidR="6348BEC9" w:rsidRPr="005C4374">
        <w:rPr>
          <w:rFonts w:cs="Times"/>
          <w:i w:val="0"/>
          <w:iCs w:val="0"/>
          <w:color w:val="auto"/>
          <w:sz w:val="24"/>
          <w:szCs w:val="24"/>
        </w:rPr>
        <w:t>DABA</w:t>
      </w:r>
      <w:r w:rsidR="008D0F62" w:rsidRPr="005C4374">
        <w:rPr>
          <w:rFonts w:cs="Times"/>
          <w:i w:val="0"/>
          <w:iCs w:val="0"/>
          <w:color w:val="auto"/>
          <w:sz w:val="24"/>
          <w:szCs w:val="24"/>
        </w:rPr>
        <w:t xml:space="preserve"> and </w:t>
      </w:r>
      <w:r w:rsidR="004E2344" w:rsidRPr="005C4374">
        <w:rPr>
          <w:rFonts w:cs="Times"/>
          <w:i w:val="0"/>
          <w:iCs w:val="0"/>
          <w:color w:val="auto"/>
          <w:sz w:val="24"/>
          <w:szCs w:val="24"/>
        </w:rPr>
        <w:t>TMC-</w:t>
      </w:r>
      <w:r w:rsidR="5CA121AE" w:rsidRPr="005C4374">
        <w:rPr>
          <w:rFonts w:cs="Times"/>
          <w:i w:val="0"/>
          <w:iCs w:val="0"/>
          <w:color w:val="auto"/>
          <w:sz w:val="24"/>
          <w:szCs w:val="24"/>
        </w:rPr>
        <w:t>MPD</w:t>
      </w:r>
      <w:r w:rsidR="008D0F62" w:rsidRPr="005C4374">
        <w:rPr>
          <w:rFonts w:cs="Times"/>
          <w:i w:val="0"/>
          <w:iCs w:val="0"/>
          <w:color w:val="auto"/>
          <w:sz w:val="24"/>
          <w:szCs w:val="24"/>
        </w:rPr>
        <w:t xml:space="preserve">, showing the presence of the peak at </w:t>
      </w:r>
      <w:r w:rsidR="005560AD" w:rsidRPr="005C4374">
        <w:rPr>
          <w:rFonts w:cs="Times"/>
          <w:i w:val="0"/>
          <w:iCs w:val="0"/>
          <w:color w:val="auto"/>
          <w:sz w:val="24"/>
          <w:szCs w:val="24"/>
        </w:rPr>
        <w:t xml:space="preserve">1492 </w:t>
      </w:r>
      <w:r w:rsidR="008D0F62" w:rsidRPr="005C4374">
        <w:rPr>
          <w:rFonts w:cs="Times"/>
          <w:i w:val="0"/>
          <w:iCs w:val="0"/>
          <w:color w:val="auto"/>
          <w:sz w:val="24"/>
          <w:szCs w:val="24"/>
        </w:rPr>
        <w:t>cm</w:t>
      </w:r>
      <w:r w:rsidR="008D0F62" w:rsidRPr="005C4374">
        <w:rPr>
          <w:rFonts w:cs="Times"/>
          <w:i w:val="0"/>
          <w:iCs w:val="0"/>
          <w:color w:val="auto"/>
          <w:sz w:val="24"/>
          <w:szCs w:val="24"/>
          <w:vertAlign w:val="superscript"/>
        </w:rPr>
        <w:t>-1</w:t>
      </w:r>
      <w:r w:rsidR="008D0F62" w:rsidRPr="005C4374">
        <w:rPr>
          <w:rFonts w:cs="Times"/>
          <w:i w:val="0"/>
          <w:iCs w:val="0"/>
          <w:color w:val="auto"/>
          <w:sz w:val="24"/>
          <w:szCs w:val="24"/>
        </w:rPr>
        <w:t xml:space="preserve"> in the TMC-MPD spectrum</w:t>
      </w:r>
      <w:r w:rsidR="11B12B2F" w:rsidRPr="005C4374">
        <w:rPr>
          <w:rFonts w:cs="Times"/>
          <w:i w:val="0"/>
          <w:iCs w:val="0"/>
          <w:color w:val="auto"/>
          <w:sz w:val="24"/>
          <w:szCs w:val="24"/>
        </w:rPr>
        <w:t>.</w:t>
      </w:r>
    </w:p>
    <w:p w14:paraId="2DEBE009" w14:textId="77777777" w:rsidR="004726BA" w:rsidRPr="004726BA" w:rsidRDefault="004726BA" w:rsidP="004726BA"/>
    <w:p w14:paraId="5D39102B" w14:textId="5F9D5D0D" w:rsidR="002776C8" w:rsidRDefault="002776C8" w:rsidP="00251C90">
      <w:pPr>
        <w:pStyle w:val="TAMainText"/>
      </w:pPr>
      <w:r>
        <w:t>The diagnostic peak selected for the</w:t>
      </w:r>
      <w:r w:rsidR="00CA6444">
        <w:t xml:space="preserve"> carbonyl,</w:t>
      </w:r>
      <w:r>
        <w:t xml:space="preserve"> C=O</w:t>
      </w:r>
      <w:r w:rsidR="00CA6444">
        <w:t>,</w:t>
      </w:r>
      <w:r>
        <w:t xml:space="preserve"> bond orientation </w:t>
      </w:r>
      <w:r w:rsidR="00C45F07">
        <w:t xml:space="preserve">analysis </w:t>
      </w:r>
      <w:r>
        <w:t>was the amide I peak</w:t>
      </w:r>
      <w:r w:rsidR="00C45F07">
        <w:t>,</w:t>
      </w:r>
      <w:r>
        <w:t xml:space="preserve"> which consists primarily of the amide C=O stretch at 1672 </w:t>
      </w:r>
      <w:proofErr w:type="gramStart"/>
      <w:r>
        <w:t>cm</w:t>
      </w:r>
      <w:r w:rsidRPr="2056327C">
        <w:rPr>
          <w:vertAlign w:val="superscript"/>
        </w:rPr>
        <w:t>-1</w:t>
      </w:r>
      <w:proofErr w:type="gramEnd"/>
      <w:r>
        <w:t>.</w:t>
      </w:r>
      <w:r w:rsidR="003764B5">
        <w:t xml:space="preserve"> The amide I peak has routinely been used to</w:t>
      </w:r>
      <w:r>
        <w:t xml:space="preserve"> </w:t>
      </w:r>
      <w:r w:rsidR="003764B5">
        <w:t>determine secondary structure</w:t>
      </w:r>
      <w:r w:rsidR="00C45F07">
        <w:t>s</w:t>
      </w:r>
      <w:r w:rsidR="003764B5">
        <w:t xml:space="preserve"> in proteins by </w:t>
      </w:r>
      <w:r w:rsidR="00C45F07">
        <w:t xml:space="preserve">the </w:t>
      </w:r>
      <w:r w:rsidR="003764B5">
        <w:t xml:space="preserve">deconvolution of the various vibrational modes that overlap </w:t>
      </w:r>
      <w:r w:rsidR="00990464">
        <w:t>with</w:t>
      </w:r>
      <w:r w:rsidR="003764B5">
        <w:t>in the peak.</w:t>
      </w:r>
      <w:r>
        <w:fldChar w:fldCharType="begin" w:fldLock="1"/>
      </w:r>
      <w:r w:rsidR="00944863">
        <w:instrText>ADDIN CSL_CITATION {"citationItems":[{"id":"ITEM-1","itemData":{"DOI":"10.1017/S0033583502003815","ISSN":"00335835","author":[{"dropping-particle":"","family":"Barth","given":"Andreas","non-dropping-particle":"","parse-names":false,"suffix":""},{"dropping-particle":"","family":"Zscherp","given":"Christian","non-dropping-particle":"","parse-names":false,"suffix":""}],"container-title":"Quarterly Reviews of Biophysics","id":"ITEM-1","issue":"4","issued":{"date-parts":[["2002","11"]]},"page":"369-430","title":"What vibrations tell about proteins","type":"article-journal","volume":"35"},"uris":["http://www.mendeley.com/documents/?uuid=56c74395-c72b-4920-892f-9b37f7ac7b94"]}],"mendeley":{"formattedCitation":"&lt;sup&gt;40&lt;/sup&gt;","plainTextFormattedCitation":"40","previouslyFormattedCitation":"&lt;sup&gt;40&lt;/sup&gt;"},"properties":{"noteIndex":0},"schema":"https://github.com/citation-style-language/schema/raw/master/csl-citation.json"}</w:instrText>
      </w:r>
      <w:r>
        <w:fldChar w:fldCharType="separate"/>
      </w:r>
      <w:r w:rsidR="00944863" w:rsidRPr="00944863">
        <w:rPr>
          <w:noProof/>
          <w:vertAlign w:val="superscript"/>
        </w:rPr>
        <w:t>40</w:t>
      </w:r>
      <w:r>
        <w:fldChar w:fldCharType="end"/>
      </w:r>
      <w:r w:rsidR="003764B5">
        <w:t xml:space="preserve">  In the </w:t>
      </w:r>
      <w:proofErr w:type="spellStart"/>
      <w:r w:rsidR="003764B5">
        <w:t>mLbL</w:t>
      </w:r>
      <w:proofErr w:type="spellEnd"/>
      <w:r w:rsidR="003764B5">
        <w:t xml:space="preserve"> system</w:t>
      </w:r>
      <w:r w:rsidR="00990464">
        <w:t>,</w:t>
      </w:r>
      <w:r w:rsidR="003764B5">
        <w:t xml:space="preserve"> t</w:t>
      </w:r>
      <w:r>
        <w:t xml:space="preserve">here is a minor contribution </w:t>
      </w:r>
      <w:r w:rsidR="00990464">
        <w:t xml:space="preserve">from </w:t>
      </w:r>
      <w:r>
        <w:t>the C-N stretch</w:t>
      </w:r>
      <w:r w:rsidR="00F06E2F">
        <w:t>,</w:t>
      </w:r>
      <w:r>
        <w:t xml:space="preserve"> which is coupled to the C=O stretch</w:t>
      </w:r>
      <w:r w:rsidR="00990464">
        <w:t>,</w:t>
      </w:r>
      <w:r>
        <w:t xml:space="preserve"> resulting in the shifting of the orientation of the dipole of the C=O bond plane </w:t>
      </w:r>
      <w:r w:rsidR="00AD43D6">
        <w:t>(</w:t>
      </w:r>
      <w:r>
        <w:t>Fig 5</w:t>
      </w:r>
      <w:r w:rsidR="00AD43D6">
        <w:t>)</w:t>
      </w:r>
      <w:r>
        <w:t xml:space="preserve">. This shift has been demonstrated to </w:t>
      </w:r>
      <w:r>
        <w:lastRenderedPageBreak/>
        <w:t>be approximately 18</w:t>
      </w:r>
      <w:r w:rsidR="003B3583">
        <w:t xml:space="preserve">° to </w:t>
      </w:r>
      <w:r>
        <w:t>20° out of the double bond plane</w:t>
      </w:r>
      <w:r>
        <w:fldChar w:fldCharType="begin" w:fldLock="1"/>
      </w:r>
      <w:r w:rsidR="00944863">
        <w:instrText>ADDIN CSL_CITATION {"citationItems":[{"id":"ITEM-1","itemData":{"DOI":"10.1002/jrs.1452","ISSN":"0377-0486","author":[{"dropping-particle":"","family":"Tsuboi","given":"Masamichi","non-dropping-particle":"","parse-names":false,"suffix":""},{"dropping-particle":"","family":"Kubo","given":"Yoshiko","non-dropping-particle":"","parse-names":false,"suffix":""},{"dropping-particle":"","family":"Akahane","given":"Kiso","non-dropping-particle":"","parse-names":false,"suffix":""},{"dropping-particle":"","family":"Benevides","given":"James M.","non-dropping-particle":"","parse-names":false,"suffix":""},{"dropping-particle":"","family":"Thomas","given":"George J.","non-dropping-particle":"","parse-names":false,"suffix":""}],"container-title":"Journal of Raman Spectroscopy","id":"ITEM-1","issue":"1-3","issued":{"date-parts":[["2006","1"]]},"page":"240-247","title":"Determination of the amide I Raman tensor for the antiparallel β-sheet: application to silkworm and spider silks","type":"article-journal","volume":"37"},"uris":["http://www.mendeley.com/documents/?uuid=cb7be671-48b0-4153-acb9-5aad39270b37"]}],"mendeley":{"formattedCitation":"&lt;sup&gt;31&lt;/sup&gt;","plainTextFormattedCitation":"31","previouslyFormattedCitation":"&lt;sup&gt;31&lt;/sup&gt;"},"properties":{"noteIndex":0},"schema":"https://github.com/citation-style-language/schema/raw/master/csl-citation.json"}</w:instrText>
      </w:r>
      <w:r>
        <w:fldChar w:fldCharType="separate"/>
      </w:r>
      <w:r w:rsidR="00944863" w:rsidRPr="00944863">
        <w:rPr>
          <w:noProof/>
          <w:vertAlign w:val="superscript"/>
        </w:rPr>
        <w:t>31</w:t>
      </w:r>
      <w:r>
        <w:fldChar w:fldCharType="end"/>
      </w:r>
      <w:r>
        <w:t xml:space="preserve"> and is consistent with reported dipole orientation </w:t>
      </w:r>
      <w:r w:rsidR="00990464">
        <w:t xml:space="preserve">found </w:t>
      </w:r>
      <w:r>
        <w:t xml:space="preserve">in some aromatic amide systems. </w:t>
      </w:r>
      <w:r w:rsidR="00C93392">
        <w:t xml:space="preserve">In the ensuing discussion </w:t>
      </w:r>
      <w:r w:rsidR="004B7C2E">
        <w:t xml:space="preserve">the molecular orientation is described as the angle between the surface and molecular plane </w:t>
      </w:r>
      <w:proofErr w:type="spellStart"/>
      <w:r w:rsidR="004B7C2E">
        <w:t>i.e</w:t>
      </w:r>
      <w:proofErr w:type="spellEnd"/>
      <w:r w:rsidR="001B6AD5">
        <w:t>,</w:t>
      </w:r>
      <w:r w:rsidR="004B7C2E">
        <w:t xml:space="preserve"> ring plane in case of MPD and C=O plane in the case of amide I (Fig 5).</w:t>
      </w:r>
    </w:p>
    <w:p w14:paraId="3B467F08" w14:textId="527DDFA1" w:rsidR="003764B5" w:rsidRPr="00621FFE" w:rsidRDefault="00173B3B" w:rsidP="00173B3B">
      <w:pPr>
        <w:pStyle w:val="TAMainText"/>
      </w:pPr>
      <w:r>
        <w:rPr>
          <w:noProof/>
        </w:rPr>
        <w:drawing>
          <wp:inline distT="0" distB="0" distL="0" distR="0" wp14:anchorId="59FDE5EE" wp14:editId="3563D658">
            <wp:extent cx="5577840" cy="1824358"/>
            <wp:effectExtent l="0" t="0" r="0" b="4445"/>
            <wp:docPr id="3157" name="Picture 3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77840" cy="1824358"/>
                    </a:xfrm>
                    <a:prstGeom prst="rect">
                      <a:avLst/>
                    </a:prstGeom>
                    <a:noFill/>
                  </pic:spPr>
                </pic:pic>
              </a:graphicData>
            </a:graphic>
          </wp:inline>
        </w:drawing>
      </w:r>
    </w:p>
    <w:p w14:paraId="7EAA1B2E" w14:textId="0A8903AD" w:rsidR="003764B5" w:rsidRPr="00846E47" w:rsidRDefault="003764B5" w:rsidP="000B5ADE">
      <w:pPr>
        <w:pStyle w:val="VAFigureCaption"/>
      </w:pPr>
      <w:bookmarkStart w:id="0" w:name="_Toc457425951"/>
      <w:r w:rsidRPr="000B5ADE">
        <w:rPr>
          <w:b/>
          <w:bCs/>
        </w:rPr>
        <w:t>Figure 5</w:t>
      </w:r>
      <w:r w:rsidRPr="00846E47">
        <w:t xml:space="preserve">. The orientation of the dipole changes for </w:t>
      </w:r>
      <w:r w:rsidR="00936E40">
        <w:t xml:space="preserve">a) the </w:t>
      </w:r>
      <w:r w:rsidRPr="00846E47">
        <w:t>di</w:t>
      </w:r>
      <w:r w:rsidR="007F62B3">
        <w:t>-</w:t>
      </w:r>
      <w:r w:rsidRPr="00846E47">
        <w:t>substituted</w:t>
      </w:r>
      <w:r w:rsidR="0010366E">
        <w:t xml:space="preserve"> MPD</w:t>
      </w:r>
      <w:r w:rsidRPr="00846E47">
        <w:t xml:space="preserve"> aromatic ring and </w:t>
      </w:r>
      <w:r w:rsidR="00936E40">
        <w:t>b</w:t>
      </w:r>
      <w:r w:rsidR="00EC7C02">
        <w:t xml:space="preserve">) </w:t>
      </w:r>
      <w:r w:rsidR="007F62B3">
        <w:t xml:space="preserve">the </w:t>
      </w:r>
      <w:r w:rsidRPr="00846E47">
        <w:t xml:space="preserve">amide I vibration of </w:t>
      </w:r>
      <w:r w:rsidR="007F62B3">
        <w:t xml:space="preserve">the </w:t>
      </w:r>
      <w:r w:rsidRPr="00846E47">
        <w:t>aromatic polyamide membranes</w:t>
      </w:r>
      <w:bookmarkEnd w:id="0"/>
      <w:r w:rsidR="00E04B13">
        <w:t>;</w:t>
      </w:r>
      <w:r w:rsidR="003229C0">
        <w:t xml:space="preserve"> c)</w:t>
      </w:r>
      <w:r w:rsidR="00621FFE">
        <w:t xml:space="preserve"> </w:t>
      </w:r>
      <w:r w:rsidR="003229C0">
        <w:t xml:space="preserve">the </w:t>
      </w:r>
      <w:r w:rsidR="00621FFE">
        <w:t>orientation of the aromatic ring described by the angle between the surface and ring plane.</w:t>
      </w:r>
    </w:p>
    <w:p w14:paraId="339E1235" w14:textId="55D3337C" w:rsidR="00846E47" w:rsidRPr="00891FFE" w:rsidRDefault="00846E47" w:rsidP="003A7BF8">
      <w:pPr>
        <w:pStyle w:val="TAMainText"/>
        <w:ind w:firstLine="0"/>
        <w:rPr>
          <w:b/>
          <w:bCs/>
        </w:rPr>
      </w:pPr>
      <w:r w:rsidRPr="00EB52F8">
        <w:rPr>
          <w:b/>
          <w:bCs/>
        </w:rPr>
        <w:t>Orientation</w:t>
      </w:r>
    </w:p>
    <w:p w14:paraId="522D3925" w14:textId="03F87D23" w:rsidR="00846E47" w:rsidRPr="00846E47" w:rsidRDefault="00846E47" w:rsidP="000B5ADE">
      <w:pPr>
        <w:pStyle w:val="TAMainText"/>
        <w:rPr>
          <w:szCs w:val="22"/>
        </w:rPr>
      </w:pPr>
      <w:r w:rsidRPr="00846E47">
        <w:rPr>
          <w:szCs w:val="22"/>
        </w:rPr>
        <w:t>The intrinsic scalar optical constants were obtained by analyzing the material</w:t>
      </w:r>
      <w:r w:rsidR="00A22C25">
        <w:rPr>
          <w:szCs w:val="22"/>
        </w:rPr>
        <w:t>’</w:t>
      </w:r>
      <w:r w:rsidRPr="00846E47">
        <w:rPr>
          <w:szCs w:val="22"/>
        </w:rPr>
        <w:t xml:space="preserve">s optical response in </w:t>
      </w:r>
      <w:r w:rsidR="00AD43D6">
        <w:rPr>
          <w:szCs w:val="22"/>
        </w:rPr>
        <w:t>the</w:t>
      </w:r>
      <w:r w:rsidRPr="00846E47">
        <w:rPr>
          <w:szCs w:val="22"/>
        </w:rPr>
        <w:t xml:space="preserve"> bulk phase </w:t>
      </w:r>
      <w:r w:rsidR="004B7CC2">
        <w:rPr>
          <w:szCs w:val="22"/>
        </w:rPr>
        <w:t>where,</w:t>
      </w:r>
      <w:r w:rsidRPr="00846E47">
        <w:rPr>
          <w:szCs w:val="22"/>
        </w:rPr>
        <w:t xml:space="preserve"> on average</w:t>
      </w:r>
      <w:r w:rsidR="004B7CC2">
        <w:rPr>
          <w:szCs w:val="22"/>
        </w:rPr>
        <w:t>,</w:t>
      </w:r>
      <w:r w:rsidRPr="00846E47">
        <w:rPr>
          <w:szCs w:val="22"/>
        </w:rPr>
        <w:t xml:space="preserve"> molecules assume random orientations. This was accomplished by generating a random dispersion of small polyamide </w:t>
      </w:r>
      <w:r w:rsidR="00AF2C22">
        <w:rPr>
          <w:szCs w:val="22"/>
        </w:rPr>
        <w:t>flakes</w:t>
      </w:r>
      <w:r w:rsidR="004A7C3D" w:rsidRPr="00846E47">
        <w:rPr>
          <w:szCs w:val="22"/>
        </w:rPr>
        <w:t xml:space="preserve"> </w:t>
      </w:r>
      <w:r w:rsidRPr="00846E47">
        <w:rPr>
          <w:szCs w:val="22"/>
        </w:rPr>
        <w:t>in an inert KBr matrix. The KBr sample provided the basis for determining isotropic scalar optical functions from the analysis of a normal incidence transmission IR spectrum</w:t>
      </w:r>
      <w:r w:rsidR="00D07BC0">
        <w:rPr>
          <w:szCs w:val="22"/>
        </w:rPr>
        <w:t>, using</w:t>
      </w:r>
      <w:r w:rsidRPr="00846E47">
        <w:rPr>
          <w:szCs w:val="22"/>
        </w:rPr>
        <w:t xml:space="preserve"> a pressed pellet of known thickness and concentration of dispersed material. The transmission experiment provided a good first approximation of the absorption constants of the polyamide from a Beer-Lambert type of relationship</w:t>
      </w:r>
      <w:r w:rsidR="004B7CC2">
        <w:rPr>
          <w:szCs w:val="22"/>
        </w:rPr>
        <w:t xml:space="preserve"> (Equation 1)</w:t>
      </w:r>
      <w:r w:rsidRPr="00846E47">
        <w:rPr>
          <w:szCs w:val="22"/>
        </w:rPr>
        <w:t xml:space="preserve">. </w:t>
      </w:r>
    </w:p>
    <w:p w14:paraId="2BF61BA1" w14:textId="1D8E03EA" w:rsidR="00846E47" w:rsidRPr="00846E47" w:rsidRDefault="001357F6" w:rsidP="000B5ADE">
      <w:pPr>
        <w:pStyle w:val="TAMainText"/>
        <w:rPr>
          <w:szCs w:val="22"/>
        </w:rPr>
      </w:pPr>
      <w:r>
        <w:rPr>
          <w:szCs w:val="22"/>
        </w:rPr>
        <w:t xml:space="preserve">                                                           </w:t>
      </w:r>
      <w:r w:rsidRPr="004B7CC2">
        <w:rPr>
          <w:szCs w:val="22"/>
        </w:rPr>
        <w:t xml:space="preserve"> </w:t>
      </w:r>
      <m:oMath>
        <m:f>
          <m:fPr>
            <m:ctrlPr>
              <w:rPr>
                <w:rFonts w:ascii="Cambria Math" w:hAnsi="Cambria Math"/>
                <w:i/>
                <w:szCs w:val="22"/>
              </w:rPr>
            </m:ctrlPr>
          </m:fPr>
          <m:num>
            <m:r>
              <w:rPr>
                <w:rFonts w:ascii="Cambria Math" w:hAnsi="Cambria Math"/>
                <w:szCs w:val="22"/>
              </w:rPr>
              <m:t>I</m:t>
            </m:r>
          </m:num>
          <m:den>
            <m:sSub>
              <m:sSubPr>
                <m:ctrlPr>
                  <w:rPr>
                    <w:rFonts w:ascii="Cambria Math" w:hAnsi="Cambria Math"/>
                    <w:i/>
                    <w:szCs w:val="22"/>
                  </w:rPr>
                </m:ctrlPr>
              </m:sSubPr>
              <m:e>
                <m:r>
                  <w:rPr>
                    <w:rFonts w:ascii="Cambria Math" w:hAnsi="Cambria Math"/>
                    <w:szCs w:val="22"/>
                  </w:rPr>
                  <m:t>I</m:t>
                </m:r>
              </m:e>
              <m:sub>
                <m:r>
                  <w:rPr>
                    <w:rFonts w:ascii="Cambria Math" w:hAnsi="Cambria Math"/>
                    <w:szCs w:val="22"/>
                  </w:rPr>
                  <m:t>0</m:t>
                </m:r>
              </m:sub>
            </m:sSub>
          </m:den>
        </m:f>
        <m:r>
          <w:rPr>
            <w:rFonts w:ascii="Cambria Math" w:hAnsi="Cambria Math"/>
            <w:szCs w:val="22"/>
          </w:rPr>
          <m:t xml:space="preserve">= </m:t>
        </m:r>
        <m:sSup>
          <m:sSupPr>
            <m:ctrlPr>
              <w:rPr>
                <w:rFonts w:ascii="Cambria Math" w:hAnsi="Cambria Math"/>
                <w:i/>
                <w:szCs w:val="22"/>
              </w:rPr>
            </m:ctrlPr>
          </m:sSupPr>
          <m:e>
            <m:r>
              <w:rPr>
                <w:rFonts w:ascii="Cambria Math" w:hAnsi="Cambria Math"/>
                <w:szCs w:val="22"/>
              </w:rPr>
              <m:t>e</m:t>
            </m:r>
          </m:e>
          <m:sup>
            <m:r>
              <w:rPr>
                <w:rFonts w:ascii="Cambria Math" w:hAnsi="Cambria Math"/>
                <w:szCs w:val="22"/>
              </w:rPr>
              <m:t>-4πkvt</m:t>
            </m:r>
          </m:sup>
        </m:sSup>
      </m:oMath>
      <w:r w:rsidR="00846E47" w:rsidRPr="00846E47">
        <w:rPr>
          <w:szCs w:val="22"/>
        </w:rPr>
        <w:tab/>
      </w:r>
      <w:r w:rsidR="00846E47" w:rsidRPr="00846E47">
        <w:rPr>
          <w:szCs w:val="22"/>
        </w:rPr>
        <w:tab/>
        <w:t xml:space="preserve">                           </w:t>
      </w:r>
      <w:r w:rsidR="007E1775">
        <w:rPr>
          <w:szCs w:val="22"/>
        </w:rPr>
        <w:tab/>
        <w:t xml:space="preserve">       (</w:t>
      </w:r>
      <w:r w:rsidR="00846E47" w:rsidRPr="00846E47">
        <w:rPr>
          <w:szCs w:val="22"/>
        </w:rPr>
        <w:t>1</w:t>
      </w:r>
      <w:r w:rsidR="007E1775">
        <w:rPr>
          <w:szCs w:val="22"/>
        </w:rPr>
        <w:t>)</w:t>
      </w:r>
      <w:r w:rsidR="00846E47" w:rsidRPr="00846E47">
        <w:rPr>
          <w:szCs w:val="22"/>
        </w:rPr>
        <w:t xml:space="preserve">  </w:t>
      </w:r>
    </w:p>
    <w:p w14:paraId="1B8ECB81" w14:textId="5BCF8536" w:rsidR="00846E47" w:rsidRPr="00846E47" w:rsidRDefault="005718CE" w:rsidP="00053366">
      <w:pPr>
        <w:pStyle w:val="TAMainText"/>
        <w:ind w:firstLine="0"/>
        <w:rPr>
          <w:noProof/>
        </w:rPr>
      </w:pPr>
      <w:r>
        <w:lastRenderedPageBreak/>
        <w:t xml:space="preserve">Here, the </w:t>
      </w:r>
      <w:r w:rsidR="00846E47">
        <w:t xml:space="preserve">set of wavelength dependent </w:t>
      </w:r>
      <w:r w:rsidR="00846E47" w:rsidRPr="00053366">
        <w:rPr>
          <w:i/>
          <w:iCs/>
        </w:rPr>
        <w:t>k</w:t>
      </w:r>
      <w:r w:rsidR="00846E47">
        <w:t xml:space="preserve"> values</w:t>
      </w:r>
      <w:r w:rsidR="004D6938">
        <w:t>,</w:t>
      </w:r>
      <w:r w:rsidR="00846E47">
        <w:t xml:space="preserve"> termed </w:t>
      </w:r>
      <w:r w:rsidR="004D6938">
        <w:t xml:space="preserve">a </w:t>
      </w:r>
      <w:r w:rsidR="004B7CC2">
        <w:t>“</w:t>
      </w:r>
      <w:r w:rsidR="00846E47" w:rsidRPr="00053366">
        <w:rPr>
          <w:i/>
          <w:iCs/>
        </w:rPr>
        <w:t>k</w:t>
      </w:r>
      <w:r w:rsidR="00846E47">
        <w:t xml:space="preserve"> spectrum</w:t>
      </w:r>
      <w:r w:rsidR="004B7CC2">
        <w:t>”</w:t>
      </w:r>
      <w:r w:rsidR="004D6938">
        <w:t xml:space="preserve">, </w:t>
      </w:r>
      <w:r w:rsidR="004B7CC2">
        <w:t xml:space="preserve">appears </w:t>
      </w:r>
      <w:r w:rsidR="00846E47">
        <w:t xml:space="preserve">identical to an absorbance spectrum. Each value of the </w:t>
      </w:r>
      <w:r w:rsidR="00846E47" w:rsidRPr="00053366">
        <w:rPr>
          <w:i/>
          <w:iCs/>
        </w:rPr>
        <w:t>k</w:t>
      </w:r>
      <w:r w:rsidR="00846E47">
        <w:t xml:space="preserve"> spectrum was used in the</w:t>
      </w:r>
      <w:r w:rsidR="004B7CC2">
        <w:t xml:space="preserve"> </w:t>
      </w:r>
      <w:proofErr w:type="spellStart"/>
      <w:r w:rsidR="004B7CC2">
        <w:t>Kramers-Kronig</w:t>
      </w:r>
      <w:proofErr w:type="spellEnd"/>
      <w:r w:rsidR="00846E47">
        <w:t xml:space="preserve"> </w:t>
      </w:r>
      <w:r w:rsidR="007E1775">
        <w:t>transformation</w:t>
      </w:r>
      <w:r w:rsidR="00846E47">
        <w:t xml:space="preserve"> to generate a corresponding set of </w:t>
      </w:r>
      <w:r w:rsidR="00846E47" w:rsidRPr="00053366">
        <w:rPr>
          <w:i/>
          <w:iCs/>
        </w:rPr>
        <w:t>n</w:t>
      </w:r>
      <w:r w:rsidR="00846E47">
        <w:t xml:space="preserve"> values. </w:t>
      </w:r>
      <w:r w:rsidR="00FE22B9">
        <w:t xml:space="preserve">After choosing an initial guess for the </w:t>
      </w:r>
      <w:r w:rsidR="00FE22B9" w:rsidRPr="00053366">
        <w:rPr>
          <w:i/>
          <w:iCs/>
        </w:rPr>
        <w:t>k</w:t>
      </w:r>
      <w:r w:rsidR="00FE22B9">
        <w:t xml:space="preserve"> spectrum, t</w:t>
      </w:r>
      <w:r w:rsidR="00846E47">
        <w:t xml:space="preserve">he </w:t>
      </w:r>
      <w:r w:rsidR="00846E47" w:rsidRPr="00053366">
        <w:rPr>
          <w:i/>
          <w:iCs/>
        </w:rPr>
        <w:t>n</w:t>
      </w:r>
      <w:r w:rsidR="00846E47">
        <w:t xml:space="preserve"> and </w:t>
      </w:r>
      <w:r w:rsidR="00846E47" w:rsidRPr="00053366">
        <w:rPr>
          <w:i/>
          <w:iCs/>
        </w:rPr>
        <w:t>k</w:t>
      </w:r>
      <w:r w:rsidR="00846E47">
        <w:t xml:space="preserve"> values were refined </w:t>
      </w:r>
      <w:r w:rsidR="00385103">
        <w:t xml:space="preserve">through </w:t>
      </w:r>
      <w:r w:rsidR="00846E47">
        <w:t xml:space="preserve">an iterative process until the absorbance spectrum obtained from the final </w:t>
      </w:r>
      <w:r w:rsidR="00846E47" w:rsidRPr="00053366">
        <w:rPr>
          <w:i/>
          <w:iCs/>
        </w:rPr>
        <w:t>n</w:t>
      </w:r>
      <w:r w:rsidR="00846E47">
        <w:t xml:space="preserve"> and </w:t>
      </w:r>
      <w:r w:rsidR="00846E47" w:rsidRPr="00053366">
        <w:rPr>
          <w:i/>
          <w:iCs/>
        </w:rPr>
        <w:t>k</w:t>
      </w:r>
      <w:r w:rsidR="00846E47">
        <w:t xml:space="preserve"> set matched the original experimental spectrum.  As a final check</w:t>
      </w:r>
      <w:r w:rsidR="00385103">
        <w:t>,</w:t>
      </w:r>
      <w:r w:rsidR="00846E47">
        <w:t xml:space="preserve"> two </w:t>
      </w:r>
      <w:r w:rsidR="00E654E8">
        <w:t>additional</w:t>
      </w:r>
      <w:r w:rsidR="00846E47">
        <w:t xml:space="preserve"> KBr samples</w:t>
      </w:r>
      <w:r w:rsidR="00385103">
        <w:t xml:space="preserve"> of different thicknesses</w:t>
      </w:r>
      <w:r w:rsidR="00846E47">
        <w:t xml:space="preserve"> were generated</w:t>
      </w:r>
      <w:r w:rsidR="00385103">
        <w:t>,</w:t>
      </w:r>
      <w:r w:rsidR="00846E47">
        <w:t xml:space="preserve"> analyzed</w:t>
      </w:r>
      <w:r w:rsidR="00385103">
        <w:t>,</w:t>
      </w:r>
      <w:r w:rsidR="00846E47">
        <w:t xml:space="preserve"> and compared to </w:t>
      </w:r>
      <w:r w:rsidR="00385103">
        <w:t xml:space="preserve">the </w:t>
      </w:r>
      <w:r w:rsidR="00846E47">
        <w:t xml:space="preserve">spectra simulated from the final set of </w:t>
      </w:r>
      <w:r w:rsidR="00846E47" w:rsidRPr="00053366">
        <w:rPr>
          <w:i/>
          <w:iCs/>
        </w:rPr>
        <w:t>n</w:t>
      </w:r>
      <w:r w:rsidR="00846E47">
        <w:t xml:space="preserve"> and </w:t>
      </w:r>
      <w:r w:rsidR="00846E47" w:rsidRPr="00053366">
        <w:rPr>
          <w:i/>
          <w:iCs/>
        </w:rPr>
        <w:t>k</w:t>
      </w:r>
      <w:r w:rsidR="00846E47">
        <w:t xml:space="preserve"> values. The optical constants </w:t>
      </w:r>
      <w:r w:rsidR="00E654E8">
        <w:t>for</w:t>
      </w:r>
      <w:r w:rsidR="00846E47">
        <w:t xml:space="preserve"> polyamide determined by this method are shown in</w:t>
      </w:r>
      <w:r w:rsidR="00385103">
        <w:t xml:space="preserve"> Fi</w:t>
      </w:r>
      <w:r w:rsidR="002576CD">
        <w:t>g</w:t>
      </w:r>
      <w:r w:rsidR="00385103">
        <w:t xml:space="preserve"> 6</w:t>
      </w:r>
      <w:r w:rsidR="00846E47">
        <w:t>.</w:t>
      </w:r>
      <w:r w:rsidR="00846E47" w:rsidRPr="2056327C">
        <w:rPr>
          <w:noProof/>
        </w:rPr>
        <w:t xml:space="preserve"> </w:t>
      </w:r>
    </w:p>
    <w:p w14:paraId="5021C970" w14:textId="0F249A32" w:rsidR="00846E47" w:rsidRPr="00846E47" w:rsidRDefault="00412670" w:rsidP="000B5ADE">
      <w:pPr>
        <w:pStyle w:val="TAMainText"/>
      </w:pPr>
      <w:r>
        <w:rPr>
          <w:noProof/>
        </w:rPr>
        <w:object w:dxaOrig="6414" w:dyaOrig="4952" w14:anchorId="08F395C9">
          <v:shape id="_x0000_i1027" type="#_x0000_t75" alt="" style="width:324pt;height:246.6pt;mso-width-percent:0;mso-height-percent:0;mso-width-percent:0;mso-height-percent:0" o:ole="">
            <v:imagedata r:id="rId30" o:title=""/>
          </v:shape>
          <o:OLEObject Type="Embed" ProgID="Origin50.Graph" ShapeID="_x0000_i1027" DrawAspect="Content" ObjectID="_1700035880" r:id="rId31"/>
        </w:object>
      </w:r>
    </w:p>
    <w:p w14:paraId="3B39A2A8" w14:textId="30A1413C" w:rsidR="00846E47" w:rsidRPr="00846E47" w:rsidRDefault="00846E47" w:rsidP="00891FFE">
      <w:pPr>
        <w:pStyle w:val="VAFigureCaption"/>
      </w:pPr>
      <w:bookmarkStart w:id="1" w:name="_Toc457425950"/>
      <w:r w:rsidRPr="2056327C">
        <w:rPr>
          <w:b/>
          <w:bCs/>
        </w:rPr>
        <w:t xml:space="preserve">Figure </w:t>
      </w:r>
      <w:r w:rsidR="00F4295E" w:rsidRPr="00F4295E">
        <w:rPr>
          <w:b/>
          <w:bCs/>
        </w:rPr>
        <w:t>6.</w:t>
      </w:r>
      <w:r w:rsidR="00F4295E">
        <w:t xml:space="preserve"> </w:t>
      </w:r>
      <w:r>
        <w:t xml:space="preserve">The </w:t>
      </w:r>
      <w:r w:rsidRPr="00053366">
        <w:rPr>
          <w:i/>
          <w:iCs/>
        </w:rPr>
        <w:t>n</w:t>
      </w:r>
      <w:r>
        <w:t xml:space="preserve"> and </w:t>
      </w:r>
      <w:r w:rsidRPr="00053366">
        <w:rPr>
          <w:i/>
          <w:iCs/>
        </w:rPr>
        <w:t>k</w:t>
      </w:r>
      <w:r>
        <w:t xml:space="preserve"> spectr</w:t>
      </w:r>
      <w:r w:rsidR="00E654E8">
        <w:t>a</w:t>
      </w:r>
      <w:r>
        <w:t xml:space="preserve"> in the </w:t>
      </w:r>
      <w:r w:rsidR="00891FFE">
        <w:t>mid</w:t>
      </w:r>
      <w:r w:rsidR="002C2D1C">
        <w:t>-</w:t>
      </w:r>
      <w:r w:rsidR="00891FFE">
        <w:t>infrared</w:t>
      </w:r>
      <w:r>
        <w:t xml:space="preserve"> region f</w:t>
      </w:r>
      <w:r w:rsidR="002C2D1C">
        <w:t>rom the</w:t>
      </w:r>
      <w:r>
        <w:t xml:space="preserve"> spectral simulation</w:t>
      </w:r>
      <w:r w:rsidR="00E654E8">
        <w:t xml:space="preserve"> which are used as accepted optical constants</w:t>
      </w:r>
      <w:r>
        <w:t>.</w:t>
      </w:r>
      <w:bookmarkEnd w:id="1"/>
      <w:r>
        <w:t xml:space="preserve">  </w:t>
      </w:r>
    </w:p>
    <w:p w14:paraId="079FDDFB" w14:textId="1562CD29" w:rsidR="00846E47" w:rsidRPr="00846E47" w:rsidRDefault="00846E47" w:rsidP="000B5ADE">
      <w:pPr>
        <w:pStyle w:val="TAMainText"/>
        <w:rPr>
          <w:szCs w:val="22"/>
        </w:rPr>
      </w:pPr>
      <w:r w:rsidRPr="00846E47">
        <w:rPr>
          <w:szCs w:val="22"/>
        </w:rPr>
        <w:t xml:space="preserve">  </w:t>
      </w:r>
      <w:r w:rsidR="002C2D1C">
        <w:rPr>
          <w:szCs w:val="22"/>
        </w:rPr>
        <w:t>For</w:t>
      </w:r>
      <w:r w:rsidRPr="00846E47">
        <w:rPr>
          <w:szCs w:val="22"/>
        </w:rPr>
        <w:t xml:space="preserve"> surface</w:t>
      </w:r>
      <w:r w:rsidR="002C2D1C">
        <w:rPr>
          <w:szCs w:val="22"/>
        </w:rPr>
        <w:t>-</w:t>
      </w:r>
      <w:r w:rsidRPr="00846E47">
        <w:rPr>
          <w:szCs w:val="22"/>
        </w:rPr>
        <w:t xml:space="preserve">oriented molecules in an external reflection geometry, there is electric field amplitude at infrared frequencies normal </w:t>
      </w:r>
      <w:r w:rsidR="002C2D1C">
        <w:rPr>
          <w:szCs w:val="22"/>
        </w:rPr>
        <w:t xml:space="preserve">only </w:t>
      </w:r>
      <w:r w:rsidRPr="00846E47">
        <w:rPr>
          <w:szCs w:val="22"/>
        </w:rPr>
        <w:t>to the surface</w:t>
      </w:r>
      <w:r w:rsidR="002C2D1C">
        <w:rPr>
          <w:szCs w:val="22"/>
        </w:rPr>
        <w:t xml:space="preserve"> of the substrate</w:t>
      </w:r>
      <w:r w:rsidRPr="00846E47">
        <w:rPr>
          <w:szCs w:val="22"/>
        </w:rPr>
        <w:t xml:space="preserve">. As a result, the absorbance for a vibrational band is proportional to the square of the electric field amplitude at the </w:t>
      </w:r>
      <w:r w:rsidRPr="00846E47">
        <w:rPr>
          <w:szCs w:val="22"/>
        </w:rPr>
        <w:lastRenderedPageBreak/>
        <w:t xml:space="preserve">surface, the magnitude of the transition dipole moment (μ), and the tilt angle </w:t>
      </w:r>
      <w:r w:rsidR="00E654E8">
        <w:rPr>
          <w:szCs w:val="22"/>
        </w:rPr>
        <w:t>(</w:t>
      </w:r>
      <w:r w:rsidRPr="00053366">
        <w:rPr>
          <w:i/>
          <w:iCs/>
          <w:szCs w:val="22"/>
        </w:rPr>
        <w:t>θ</w:t>
      </w:r>
      <w:r w:rsidR="00E654E8">
        <w:rPr>
          <w:szCs w:val="22"/>
        </w:rPr>
        <w:t>)</w:t>
      </w:r>
      <w:r w:rsidRPr="00846E47">
        <w:rPr>
          <w:szCs w:val="22"/>
        </w:rPr>
        <w:t xml:space="preserve"> of </w:t>
      </w:r>
      <w:r w:rsidR="005B1184">
        <w:rPr>
          <w:szCs w:val="22"/>
        </w:rPr>
        <w:t>the transition dipole moment</w:t>
      </w:r>
      <w:r w:rsidRPr="00846E47">
        <w:rPr>
          <w:szCs w:val="22"/>
        </w:rPr>
        <w:t xml:space="preserve"> from surface normal</w:t>
      </w:r>
      <w:r w:rsidR="000270B7">
        <w:rPr>
          <w:szCs w:val="22"/>
        </w:rPr>
        <w:t xml:space="preserve">, as given by </w:t>
      </w:r>
      <w:r w:rsidR="0032025B">
        <w:rPr>
          <w:szCs w:val="22"/>
        </w:rPr>
        <w:t>Equation 2</w:t>
      </w:r>
      <w:r w:rsidR="000270B7">
        <w:rPr>
          <w:szCs w:val="22"/>
        </w:rPr>
        <w:t>:</w:t>
      </w:r>
    </w:p>
    <w:p w14:paraId="1B139C0F" w14:textId="51DC582A" w:rsidR="00846E47" w:rsidRPr="00846E47" w:rsidRDefault="001357F6" w:rsidP="000A721E">
      <w:pPr>
        <w:pStyle w:val="TAMainText"/>
        <w:jc w:val="right"/>
        <w:rPr>
          <w:szCs w:val="22"/>
        </w:rPr>
      </w:pPr>
      <m:oMath>
        <m:r>
          <w:rPr>
            <w:rFonts w:ascii="Cambria Math" w:hAnsi="Cambria Math"/>
            <w:szCs w:val="22"/>
          </w:rPr>
          <m:t>A∝</m:t>
        </m:r>
        <m:sSup>
          <m:sSupPr>
            <m:ctrlPr>
              <w:rPr>
                <w:rFonts w:ascii="Cambria Math" w:hAnsi="Cambria Math"/>
                <w:i/>
                <w:szCs w:val="22"/>
              </w:rPr>
            </m:ctrlPr>
          </m:sSupPr>
          <m:e>
            <m:r>
              <w:rPr>
                <w:rFonts w:ascii="Cambria Math" w:hAnsi="Cambria Math"/>
                <w:szCs w:val="22"/>
              </w:rPr>
              <m:t>E</m:t>
            </m:r>
          </m:e>
          <m:sup>
            <m:r>
              <w:rPr>
                <w:rFonts w:ascii="Cambria Math" w:hAnsi="Cambria Math"/>
                <w:szCs w:val="22"/>
              </w:rPr>
              <m:t>2</m:t>
            </m:r>
          </m:sup>
        </m:sSup>
        <m:sSup>
          <m:sSupPr>
            <m:ctrlPr>
              <w:rPr>
                <w:rFonts w:ascii="Cambria Math" w:hAnsi="Cambria Math"/>
                <w:i/>
                <w:szCs w:val="22"/>
              </w:rPr>
            </m:ctrlPr>
          </m:sSupPr>
          <m:e>
            <m:r>
              <w:rPr>
                <w:rFonts w:ascii="Cambria Math" w:hAnsi="Cambria Math"/>
                <w:szCs w:val="22"/>
              </w:rPr>
              <m:t>µ</m:t>
            </m:r>
          </m:e>
          <m:sup>
            <m:r>
              <w:rPr>
                <w:rFonts w:ascii="Cambria Math" w:hAnsi="Cambria Math"/>
                <w:szCs w:val="22"/>
              </w:rPr>
              <m:t>2</m:t>
            </m:r>
          </m:sup>
        </m:sSup>
        <m:sSup>
          <m:sSupPr>
            <m:ctrlPr>
              <w:rPr>
                <w:rFonts w:ascii="Cambria Math" w:hAnsi="Cambria Math"/>
                <w:i/>
                <w:szCs w:val="22"/>
              </w:rPr>
            </m:ctrlPr>
          </m:sSupPr>
          <m:e>
            <m:r>
              <w:rPr>
                <w:rFonts w:ascii="Cambria Math" w:hAnsi="Cambria Math"/>
                <w:szCs w:val="22"/>
              </w:rPr>
              <m:t>cos</m:t>
            </m:r>
          </m:e>
          <m:sup>
            <m:r>
              <w:rPr>
                <w:rFonts w:ascii="Cambria Math" w:hAnsi="Cambria Math"/>
                <w:szCs w:val="22"/>
              </w:rPr>
              <m:t>2</m:t>
            </m:r>
          </m:sup>
        </m:sSup>
        <m:r>
          <w:rPr>
            <w:rFonts w:ascii="Cambria Math" w:hAnsi="Cambria Math"/>
            <w:szCs w:val="22"/>
          </w:rPr>
          <m:t>θ</m:t>
        </m:r>
      </m:oMath>
      <w:r w:rsidR="00846E47" w:rsidRPr="00846E47">
        <w:rPr>
          <w:szCs w:val="22"/>
        </w:rPr>
        <w:t xml:space="preserve">   </w:t>
      </w:r>
      <w:r w:rsidR="00846E47" w:rsidRPr="00846E47">
        <w:rPr>
          <w:szCs w:val="22"/>
        </w:rPr>
        <w:tab/>
        <w:t xml:space="preserve">                                                          </w:t>
      </w:r>
      <w:r w:rsidR="000A721E">
        <w:rPr>
          <w:szCs w:val="22"/>
        </w:rPr>
        <w:t>(</w:t>
      </w:r>
      <w:r w:rsidR="00846E47" w:rsidRPr="00846E47">
        <w:rPr>
          <w:szCs w:val="22"/>
        </w:rPr>
        <w:t>2</w:t>
      </w:r>
      <w:r w:rsidR="000A721E">
        <w:rPr>
          <w:szCs w:val="22"/>
        </w:rPr>
        <w:t>)</w:t>
      </w:r>
    </w:p>
    <w:p w14:paraId="5A56B5ED" w14:textId="2866A859" w:rsidR="00846E47" w:rsidRPr="00846E47" w:rsidRDefault="00846E47" w:rsidP="000B5ADE">
      <w:pPr>
        <w:pStyle w:val="TAMainText"/>
      </w:pPr>
      <w:r>
        <w:t xml:space="preserve">Due to the anisotropy of </w:t>
      </w:r>
      <w:r w:rsidR="005905ED">
        <w:t xml:space="preserve">the </w:t>
      </w:r>
      <w:r>
        <w:t>surface electric field amplitude, the absorbance of a</w:t>
      </w:r>
      <w:r w:rsidR="005905ED">
        <w:t>ny</w:t>
      </w:r>
      <w:r>
        <w:t xml:space="preserve"> mode with a transition </w:t>
      </w:r>
      <w:r w:rsidR="00105320">
        <w:t xml:space="preserve">dipole </w:t>
      </w:r>
      <w:r>
        <w:t>moment oriented along surface normal will be three times as large as the integrated absorbance of the same vibrational band of identical molecules in a thin film of equivalent thickness and molecular density. Thus, the tilt angle of a given transition dipole moment is calculated using</w:t>
      </w:r>
      <w:r w:rsidR="009A6372">
        <w:t xml:space="preserve"> Equation 3</w:t>
      </w:r>
      <w:r w:rsidR="005905ED">
        <w:t>:</w:t>
      </w:r>
    </w:p>
    <w:p w14:paraId="4B8E3411" w14:textId="64F788AE" w:rsidR="00846E47" w:rsidRPr="00846E47" w:rsidRDefault="001357F6" w:rsidP="000B5ADE">
      <w:pPr>
        <w:pStyle w:val="TAMainText"/>
        <w:rPr>
          <w:color w:val="000000"/>
          <w:kern w:val="24"/>
          <w:szCs w:val="22"/>
        </w:rPr>
      </w:pPr>
      <w:r>
        <w:rPr>
          <w:iCs/>
          <w:color w:val="000000"/>
          <w:kern w:val="24"/>
          <w:szCs w:val="22"/>
        </w:rPr>
        <w:t xml:space="preserve">                                                         </w:t>
      </w:r>
      <m:oMath>
        <m:f>
          <m:fPr>
            <m:ctrlPr>
              <w:rPr>
                <w:rFonts w:ascii="Cambria Math" w:eastAsia="+mn-ea" w:hAnsi="Cambria Math"/>
                <w:i/>
                <w:iCs/>
                <w:color w:val="000000"/>
                <w:kern w:val="24"/>
                <w:szCs w:val="22"/>
              </w:rPr>
            </m:ctrlPr>
          </m:fPr>
          <m:num>
            <m:sSub>
              <m:sSubPr>
                <m:ctrlPr>
                  <w:rPr>
                    <w:rFonts w:ascii="Cambria Math" w:eastAsia="+mn-ea" w:hAnsi="Cambria Math"/>
                    <w:i/>
                    <w:iCs/>
                    <w:color w:val="000000"/>
                    <w:kern w:val="24"/>
                    <w:szCs w:val="22"/>
                  </w:rPr>
                </m:ctrlPr>
              </m:sSubPr>
              <m:e>
                <m:r>
                  <w:rPr>
                    <w:rFonts w:ascii="Cambria Math" w:eastAsia="+mn-ea" w:hAnsi="Cambria Math"/>
                    <w:color w:val="000000"/>
                    <w:kern w:val="24"/>
                    <w:szCs w:val="22"/>
                  </w:rPr>
                  <m:t>I</m:t>
                </m:r>
              </m:e>
              <m:sub>
                <m:r>
                  <w:rPr>
                    <w:rFonts w:ascii="Cambria Math" w:eastAsia="+mn-ea" w:hAnsi="Cambria Math"/>
                    <w:color w:val="000000"/>
                    <w:kern w:val="24"/>
                    <w:szCs w:val="22"/>
                  </w:rPr>
                  <m:t>obs</m:t>
                </m:r>
              </m:sub>
            </m:sSub>
          </m:num>
          <m:den>
            <m:sSub>
              <m:sSubPr>
                <m:ctrlPr>
                  <w:rPr>
                    <w:rFonts w:ascii="Cambria Math" w:eastAsia="+mn-ea" w:hAnsi="Cambria Math"/>
                    <w:i/>
                    <w:iCs/>
                    <w:color w:val="000000"/>
                    <w:kern w:val="24"/>
                    <w:szCs w:val="22"/>
                  </w:rPr>
                </m:ctrlPr>
              </m:sSubPr>
              <m:e>
                <m:r>
                  <m:rPr>
                    <m:sty m:val="p"/>
                  </m:rPr>
                  <w:rPr>
                    <w:rFonts w:ascii="Cambria Math" w:eastAsia="+mn-ea" w:hAnsi="Cambria Math"/>
                    <w:color w:val="000000"/>
                    <w:kern w:val="24"/>
                    <w:szCs w:val="22"/>
                  </w:rPr>
                  <m:t>3</m:t>
                </m:r>
                <m:r>
                  <w:rPr>
                    <w:rFonts w:ascii="Cambria Math" w:eastAsia="+mn-ea" w:hAnsi="Cambria Math"/>
                    <w:color w:val="000000"/>
                    <w:kern w:val="24"/>
                    <w:szCs w:val="22"/>
                  </w:rPr>
                  <m:t>I</m:t>
                </m:r>
              </m:e>
              <m:sub>
                <m:r>
                  <w:rPr>
                    <w:rFonts w:ascii="Cambria Math" w:eastAsia="+mn-ea" w:hAnsi="Cambria Math"/>
                    <w:color w:val="000000"/>
                    <w:kern w:val="24"/>
                    <w:szCs w:val="22"/>
                  </w:rPr>
                  <m:t>cal</m:t>
                </m:r>
              </m:sub>
            </m:sSub>
          </m:den>
        </m:f>
        <m:r>
          <m:rPr>
            <m:sty m:val="p"/>
          </m:rPr>
          <w:rPr>
            <w:rFonts w:ascii="Cambria Math" w:eastAsia="+mn-ea" w:hAnsi="Cambria Math"/>
            <w:color w:val="000000"/>
            <w:kern w:val="24"/>
            <w:szCs w:val="22"/>
          </w:rPr>
          <m:t>=</m:t>
        </m:r>
        <m:sSup>
          <m:sSupPr>
            <m:ctrlPr>
              <w:rPr>
                <w:rFonts w:ascii="Cambria Math" w:eastAsia="+mn-ea" w:hAnsi="Cambria Math"/>
                <w:i/>
                <w:iCs/>
                <w:color w:val="000000"/>
                <w:kern w:val="24"/>
                <w:szCs w:val="22"/>
              </w:rPr>
            </m:ctrlPr>
          </m:sSupPr>
          <m:e>
            <m:r>
              <w:rPr>
                <w:rFonts w:ascii="Cambria Math" w:eastAsia="+mn-ea" w:hAnsi="Cambria Math"/>
                <w:color w:val="000000"/>
                <w:kern w:val="24"/>
                <w:szCs w:val="22"/>
              </w:rPr>
              <m:t>cos</m:t>
            </m:r>
          </m:e>
          <m:sup>
            <m:r>
              <m:rPr>
                <m:sty m:val="p"/>
              </m:rPr>
              <w:rPr>
                <w:rFonts w:ascii="Cambria Math" w:eastAsia="+mn-ea" w:hAnsi="Cambria Math"/>
                <w:color w:val="000000"/>
                <w:kern w:val="24"/>
                <w:szCs w:val="22"/>
              </w:rPr>
              <m:t>2</m:t>
            </m:r>
          </m:sup>
        </m:sSup>
        <m:r>
          <w:rPr>
            <w:rFonts w:ascii="Cambria Math" w:eastAsia="+mn-ea" w:hAnsi="Cambria Math"/>
            <w:color w:val="000000"/>
            <w:kern w:val="24"/>
            <w:szCs w:val="22"/>
          </w:rPr>
          <m:t>θ</m:t>
        </m:r>
      </m:oMath>
      <w:r w:rsidR="00846E47" w:rsidRPr="00846E47">
        <w:rPr>
          <w:color w:val="000000"/>
          <w:kern w:val="24"/>
          <w:szCs w:val="22"/>
        </w:rPr>
        <w:t xml:space="preserve"> </w:t>
      </w:r>
      <w:r w:rsidR="00846E47" w:rsidRPr="00846E47">
        <w:rPr>
          <w:color w:val="000000"/>
          <w:kern w:val="24"/>
          <w:szCs w:val="22"/>
        </w:rPr>
        <w:tab/>
      </w:r>
      <w:r w:rsidR="00846E47" w:rsidRPr="00846E47">
        <w:rPr>
          <w:color w:val="000000"/>
          <w:kern w:val="24"/>
          <w:szCs w:val="22"/>
        </w:rPr>
        <w:tab/>
      </w:r>
      <w:r w:rsidR="00846E47" w:rsidRPr="00846E47">
        <w:rPr>
          <w:color w:val="000000"/>
          <w:kern w:val="24"/>
          <w:szCs w:val="22"/>
        </w:rPr>
        <w:tab/>
      </w:r>
      <w:r w:rsidR="00846E47" w:rsidRPr="00846E47">
        <w:rPr>
          <w:color w:val="000000"/>
          <w:kern w:val="24"/>
          <w:szCs w:val="22"/>
        </w:rPr>
        <w:tab/>
        <w:t xml:space="preserve">             </w:t>
      </w:r>
      <w:r w:rsidR="00846E47" w:rsidRPr="00846E47">
        <w:rPr>
          <w:color w:val="000000"/>
          <w:kern w:val="24"/>
          <w:szCs w:val="22"/>
        </w:rPr>
        <w:tab/>
      </w:r>
      <w:r w:rsidR="002776C8">
        <w:rPr>
          <w:color w:val="000000"/>
          <w:kern w:val="24"/>
          <w:szCs w:val="22"/>
        </w:rPr>
        <w:t xml:space="preserve">   </w:t>
      </w:r>
      <w:r w:rsidR="000A721E">
        <w:rPr>
          <w:color w:val="000000"/>
          <w:kern w:val="24"/>
          <w:szCs w:val="22"/>
        </w:rPr>
        <w:t>(</w:t>
      </w:r>
      <w:r w:rsidR="00846E47" w:rsidRPr="00846E47">
        <w:rPr>
          <w:color w:val="000000"/>
          <w:kern w:val="24"/>
          <w:szCs w:val="22"/>
        </w:rPr>
        <w:t>3</w:t>
      </w:r>
      <w:r w:rsidR="000A721E">
        <w:rPr>
          <w:color w:val="000000"/>
          <w:kern w:val="24"/>
          <w:szCs w:val="22"/>
        </w:rPr>
        <w:t>)</w:t>
      </w:r>
    </w:p>
    <w:p w14:paraId="3E1FD795" w14:textId="77777777" w:rsidR="00CA0625" w:rsidRDefault="005905ED" w:rsidP="003A7BF8">
      <w:pPr>
        <w:pStyle w:val="TAMainText"/>
        <w:ind w:firstLine="0"/>
        <w:rPr>
          <w:rFonts w:eastAsia="Calibri"/>
          <w:szCs w:val="22"/>
        </w:rPr>
      </w:pPr>
      <w:r>
        <w:rPr>
          <w:rFonts w:eastAsia="Calibri"/>
          <w:szCs w:val="22"/>
        </w:rPr>
        <w:t>w</w:t>
      </w:r>
      <w:r w:rsidR="00846E47" w:rsidRPr="00846E47">
        <w:rPr>
          <w:rFonts w:eastAsia="Calibri"/>
          <w:szCs w:val="22"/>
        </w:rPr>
        <w:t xml:space="preserve">here </w:t>
      </w:r>
      <w:proofErr w:type="spellStart"/>
      <w:r w:rsidR="00846E47" w:rsidRPr="00053366">
        <w:rPr>
          <w:rFonts w:eastAsia="Calibri"/>
          <w:i/>
          <w:iCs/>
          <w:szCs w:val="22"/>
        </w:rPr>
        <w:t>I</w:t>
      </w:r>
      <w:r w:rsidR="00846E47" w:rsidRPr="00053366">
        <w:rPr>
          <w:rFonts w:eastAsia="Calibri"/>
          <w:i/>
          <w:iCs/>
          <w:szCs w:val="22"/>
          <w:vertAlign w:val="subscript"/>
        </w:rPr>
        <w:t>obs</w:t>
      </w:r>
      <w:proofErr w:type="spellEnd"/>
      <w:r w:rsidR="00846E47" w:rsidRPr="00846E47">
        <w:rPr>
          <w:rFonts w:eastAsia="Calibri"/>
          <w:szCs w:val="22"/>
        </w:rPr>
        <w:t xml:space="preserve"> is the experimental absorbance of the diagnostic mode, </w:t>
      </w:r>
      <w:proofErr w:type="spellStart"/>
      <w:r w:rsidR="00846E47" w:rsidRPr="00053366">
        <w:rPr>
          <w:rFonts w:eastAsia="Calibri"/>
          <w:i/>
          <w:iCs/>
          <w:szCs w:val="22"/>
        </w:rPr>
        <w:t>I</w:t>
      </w:r>
      <w:r w:rsidR="00846E47" w:rsidRPr="00053366">
        <w:rPr>
          <w:rFonts w:eastAsia="Calibri"/>
          <w:i/>
          <w:iCs/>
          <w:szCs w:val="22"/>
          <w:vertAlign w:val="subscript"/>
        </w:rPr>
        <w:t>cal</w:t>
      </w:r>
      <w:proofErr w:type="spellEnd"/>
      <w:r w:rsidR="00846E47" w:rsidRPr="00846E47">
        <w:rPr>
          <w:rFonts w:eastAsia="Calibri"/>
          <w:szCs w:val="22"/>
        </w:rPr>
        <w:t xml:space="preserve"> is the simulated absorbance of the same mode</w:t>
      </w:r>
      <w:r>
        <w:rPr>
          <w:rFonts w:eastAsia="Calibri"/>
          <w:szCs w:val="22"/>
        </w:rPr>
        <w:t>,</w:t>
      </w:r>
      <w:r w:rsidR="00846E47" w:rsidRPr="00846E47">
        <w:rPr>
          <w:rFonts w:eastAsia="Calibri"/>
          <w:szCs w:val="22"/>
        </w:rPr>
        <w:t xml:space="preserve"> and </w:t>
      </w:r>
      <w:r w:rsidR="00846E47" w:rsidRPr="00053366">
        <w:rPr>
          <w:rFonts w:eastAsia="Calibri"/>
          <w:i/>
          <w:iCs/>
          <w:szCs w:val="22"/>
        </w:rPr>
        <w:t>θ</w:t>
      </w:r>
      <w:r w:rsidR="00846E47" w:rsidRPr="00846E47">
        <w:rPr>
          <w:rFonts w:eastAsia="Calibri"/>
          <w:szCs w:val="22"/>
        </w:rPr>
        <w:t xml:space="preserve"> is the </w:t>
      </w:r>
      <w:r w:rsidR="00E068F3">
        <w:rPr>
          <w:rFonts w:eastAsia="Calibri"/>
          <w:szCs w:val="22"/>
        </w:rPr>
        <w:t xml:space="preserve">tilt </w:t>
      </w:r>
      <w:r w:rsidR="00846E47" w:rsidRPr="00846E47">
        <w:rPr>
          <w:rFonts w:eastAsia="Calibri"/>
          <w:szCs w:val="22"/>
        </w:rPr>
        <w:t>angle between the dipole change of the mode and the electric field vector.</w:t>
      </w:r>
    </w:p>
    <w:p w14:paraId="29704A64" w14:textId="7EE21102" w:rsidR="00846E47" w:rsidRPr="00846E47" w:rsidRDefault="00846E47" w:rsidP="00CA0625">
      <w:pPr>
        <w:pStyle w:val="TAMainText"/>
        <w:rPr>
          <w:szCs w:val="22"/>
        </w:rPr>
      </w:pPr>
      <w:r w:rsidRPr="00846E47">
        <w:rPr>
          <w:rFonts w:eastAsia="Calibri"/>
          <w:szCs w:val="22"/>
        </w:rPr>
        <w:t xml:space="preserve"> In both SO-ATR and RAIRS experiments</w:t>
      </w:r>
      <w:r w:rsidR="008A42A0">
        <w:rPr>
          <w:rFonts w:eastAsia="Calibri"/>
          <w:szCs w:val="22"/>
        </w:rPr>
        <w:t>,</w:t>
      </w:r>
      <w:r w:rsidRPr="00846E47">
        <w:rPr>
          <w:rFonts w:eastAsia="Calibri"/>
          <w:szCs w:val="22"/>
        </w:rPr>
        <w:t xml:space="preserve"> the electric field is surface normal, hence </w:t>
      </w:r>
      <w:r w:rsidRPr="00053366">
        <w:rPr>
          <w:rFonts w:eastAsia="Calibri"/>
          <w:i/>
          <w:iCs/>
          <w:szCs w:val="22"/>
        </w:rPr>
        <w:t>θ</w:t>
      </w:r>
      <w:r w:rsidRPr="00846E47">
        <w:rPr>
          <w:rFonts w:eastAsia="Calibri"/>
          <w:szCs w:val="22"/>
        </w:rPr>
        <w:t xml:space="preserve"> is the </w:t>
      </w:r>
      <w:r w:rsidR="00E068F3">
        <w:rPr>
          <w:rFonts w:eastAsia="Calibri"/>
          <w:szCs w:val="22"/>
        </w:rPr>
        <w:t xml:space="preserve">tilt </w:t>
      </w:r>
      <w:r w:rsidRPr="00846E47">
        <w:rPr>
          <w:rFonts w:eastAsia="Calibri"/>
          <w:szCs w:val="22"/>
        </w:rPr>
        <w:t>angle between the dipole change and the substrate normal.</w:t>
      </w:r>
      <w:r w:rsidRPr="00846E47">
        <w:rPr>
          <w:szCs w:val="22"/>
        </w:rPr>
        <w:t xml:space="preserve"> Experimental spectra were obtained using </w:t>
      </w:r>
      <w:r w:rsidR="00560F18">
        <w:rPr>
          <w:szCs w:val="22"/>
        </w:rPr>
        <w:t xml:space="preserve">a </w:t>
      </w:r>
      <w:r w:rsidRPr="00846E47">
        <w:rPr>
          <w:szCs w:val="22"/>
        </w:rPr>
        <w:t xml:space="preserve">SO-ATR </w:t>
      </w:r>
      <w:r w:rsidR="00560F18">
        <w:rPr>
          <w:szCs w:val="22"/>
        </w:rPr>
        <w:t xml:space="preserve">geometry </w:t>
      </w:r>
      <w:r w:rsidRPr="00846E47">
        <w:rPr>
          <w:szCs w:val="22"/>
        </w:rPr>
        <w:t>on silicon substrates</w:t>
      </w:r>
      <w:r w:rsidR="00560F18">
        <w:rPr>
          <w:szCs w:val="22"/>
        </w:rPr>
        <w:t>,</w:t>
      </w:r>
      <w:r w:rsidRPr="00846E47">
        <w:rPr>
          <w:szCs w:val="22"/>
        </w:rPr>
        <w:t xml:space="preserve"> as it provided superior sensitivity </w:t>
      </w:r>
      <w:r w:rsidR="00560F18">
        <w:rPr>
          <w:szCs w:val="22"/>
        </w:rPr>
        <w:t xml:space="preserve">compared </w:t>
      </w:r>
      <w:r w:rsidRPr="00846E47">
        <w:rPr>
          <w:szCs w:val="22"/>
        </w:rPr>
        <w:t>to Brewster</w:t>
      </w:r>
      <w:r w:rsidR="00560F18">
        <w:rPr>
          <w:szCs w:val="22"/>
        </w:rPr>
        <w:t>’s</w:t>
      </w:r>
      <w:r w:rsidRPr="00846E47">
        <w:rPr>
          <w:szCs w:val="22"/>
        </w:rPr>
        <w:t xml:space="preserve"> angle experiments and the electric field is exclusively </w:t>
      </w:r>
      <w:r w:rsidRPr="003A7BF8">
        <w:rPr>
          <w:i/>
          <w:iCs/>
          <w:szCs w:val="22"/>
        </w:rPr>
        <w:t>z</w:t>
      </w:r>
      <w:r w:rsidRPr="00846E47">
        <w:rPr>
          <w:szCs w:val="22"/>
        </w:rPr>
        <w:t xml:space="preserve">-polarized in the thickness regime of the </w:t>
      </w:r>
      <w:proofErr w:type="spellStart"/>
      <w:r w:rsidRPr="00846E47">
        <w:rPr>
          <w:szCs w:val="22"/>
        </w:rPr>
        <w:t>mLbL</w:t>
      </w:r>
      <w:proofErr w:type="spellEnd"/>
      <w:r w:rsidRPr="00846E47">
        <w:rPr>
          <w:szCs w:val="22"/>
        </w:rPr>
        <w:t xml:space="preserve"> samples analyzed. RAIRS </w:t>
      </w:r>
      <w:r w:rsidR="00F76C5E">
        <w:rPr>
          <w:szCs w:val="22"/>
        </w:rPr>
        <w:t xml:space="preserve">experimental geometry </w:t>
      </w:r>
      <w:r w:rsidRPr="00846E47">
        <w:rPr>
          <w:szCs w:val="22"/>
        </w:rPr>
        <w:t xml:space="preserve">was used for </w:t>
      </w:r>
      <w:r w:rsidR="00F76C5E">
        <w:rPr>
          <w:szCs w:val="22"/>
        </w:rPr>
        <w:t xml:space="preserve">all </w:t>
      </w:r>
      <w:r w:rsidRPr="00846E47">
        <w:rPr>
          <w:szCs w:val="22"/>
        </w:rPr>
        <w:t>samples on gold</w:t>
      </w:r>
      <w:r w:rsidR="00891FFE">
        <w:rPr>
          <w:szCs w:val="22"/>
        </w:rPr>
        <w:t>.</w:t>
      </w:r>
      <w:r w:rsidRPr="00846E47">
        <w:rPr>
          <w:szCs w:val="22"/>
        </w:rPr>
        <w:t xml:space="preserve"> </w:t>
      </w:r>
    </w:p>
    <w:bookmarkStart w:id="2" w:name="_Toc457425952"/>
    <w:p w14:paraId="1B8EF550" w14:textId="1EBCA153" w:rsidR="00F50C06" w:rsidRDefault="00412670" w:rsidP="00AE438D">
      <w:pPr>
        <w:pStyle w:val="TAMainText"/>
        <w:ind w:firstLine="0"/>
      </w:pPr>
      <w:r>
        <w:rPr>
          <w:noProof/>
        </w:rPr>
        <w:object w:dxaOrig="5803" w:dyaOrig="5104" w14:anchorId="2F478AC2">
          <v:shape id="_x0000_i1028" type="#_x0000_t75" alt="" style="width:291pt;height:253.2pt;mso-width-percent:0;mso-height-percent:0;mso-width-percent:0;mso-height-percent:0" o:ole="">
            <v:imagedata r:id="rId32" o:title=""/>
          </v:shape>
          <o:OLEObject Type="Embed" ProgID="Origin50.Graph" ShapeID="_x0000_i1028" DrawAspect="Content" ObjectID="_1700035881" r:id="rId33"/>
        </w:object>
      </w:r>
    </w:p>
    <w:p w14:paraId="7F694368" w14:textId="69E1B17A" w:rsidR="00846E47" w:rsidRDefault="00846E47" w:rsidP="00F50C06">
      <w:pPr>
        <w:pStyle w:val="TAMainText"/>
        <w:ind w:firstLine="0"/>
      </w:pPr>
      <w:r w:rsidRPr="2056327C">
        <w:rPr>
          <w:b/>
          <w:bCs/>
        </w:rPr>
        <w:t xml:space="preserve">Figure </w:t>
      </w:r>
      <w:r w:rsidR="00891FFE" w:rsidRPr="2056327C">
        <w:rPr>
          <w:b/>
          <w:bCs/>
        </w:rPr>
        <w:t>7.</w:t>
      </w:r>
      <w:r>
        <w:t xml:space="preserve"> The tilt angle of the C=O bond of the amide group</w:t>
      </w:r>
      <w:r w:rsidR="00CA0625">
        <w:t>,</w:t>
      </w:r>
      <w:r>
        <w:t xml:space="preserve"> with respect to surface normal on gold and silicon </w:t>
      </w:r>
      <w:bookmarkEnd w:id="2"/>
      <w:r w:rsidR="00944620">
        <w:t>surfaces</w:t>
      </w:r>
      <w:r w:rsidR="00CA0625">
        <w:t xml:space="preserve">, </w:t>
      </w:r>
      <w:r w:rsidR="00944620">
        <w:t xml:space="preserve">as a function of the </w:t>
      </w:r>
      <w:r w:rsidR="00CA0625">
        <w:t xml:space="preserve">number of </w:t>
      </w:r>
      <w:proofErr w:type="spellStart"/>
      <w:r w:rsidR="00CA0625">
        <w:t>mL</w:t>
      </w:r>
      <w:r w:rsidR="00250320">
        <w:t>b</w:t>
      </w:r>
      <w:r w:rsidR="00CA0625">
        <w:t>L</w:t>
      </w:r>
      <w:proofErr w:type="spellEnd"/>
      <w:r w:rsidR="00CA0625">
        <w:t xml:space="preserve"> cycles the polyamide film</w:t>
      </w:r>
      <w:r w:rsidR="004B0787">
        <w:t>.</w:t>
      </w:r>
      <w:r w:rsidR="004B2A0C" w:rsidRPr="004B2A0C">
        <w:t xml:space="preserve"> The error bar represents one standard deviation of the data (n = 3), which is taken as the experimental uncertainty of the measurement.</w:t>
      </w:r>
    </w:p>
    <w:p w14:paraId="41CDE486" w14:textId="77777777" w:rsidR="00932048" w:rsidRPr="00846E47" w:rsidRDefault="00932048" w:rsidP="00F50C06">
      <w:pPr>
        <w:pStyle w:val="TAMainText"/>
        <w:ind w:firstLine="0"/>
      </w:pPr>
    </w:p>
    <w:p w14:paraId="044BDC81" w14:textId="1A6FBA37" w:rsidR="00846E47" w:rsidRPr="00846E47" w:rsidRDefault="00846E47" w:rsidP="000B5ADE">
      <w:pPr>
        <w:pStyle w:val="TAMainText"/>
      </w:pPr>
      <w:r>
        <w:t xml:space="preserve">The tilt angles obtained for the C=O group </w:t>
      </w:r>
      <w:r w:rsidR="00CA0625">
        <w:t xml:space="preserve">per number of </w:t>
      </w:r>
      <w:proofErr w:type="spellStart"/>
      <w:r w:rsidR="00CA0625">
        <w:t>mL</w:t>
      </w:r>
      <w:r w:rsidR="00250320">
        <w:t>b</w:t>
      </w:r>
      <w:r w:rsidR="00CA0625">
        <w:t>L</w:t>
      </w:r>
      <w:proofErr w:type="spellEnd"/>
      <w:r w:rsidR="00CA0625">
        <w:t xml:space="preserve"> cycles used to form the polyamide thin film are presented in Fig</w:t>
      </w:r>
      <w:r w:rsidR="00CA0625" w:rsidRPr="2056327C">
        <w:rPr>
          <w:color w:val="FF0000"/>
        </w:rPr>
        <w:t xml:space="preserve"> </w:t>
      </w:r>
      <w:r w:rsidR="00CA0625">
        <w:t>7</w:t>
      </w:r>
      <w:r>
        <w:t xml:space="preserve">. </w:t>
      </w:r>
      <w:bookmarkStart w:id="3" w:name="_Hlk33371377"/>
      <w:r w:rsidR="004905DA">
        <w:t xml:space="preserve">From </w:t>
      </w:r>
      <w:r>
        <w:t>cycle numbers 5 to 15</w:t>
      </w:r>
      <w:r w:rsidR="004905DA">
        <w:t>,</w:t>
      </w:r>
      <w:r>
        <w:t xml:space="preserve"> the average angle</w:t>
      </w:r>
      <w:r w:rsidR="004905DA">
        <w:t>,</w:t>
      </w:r>
      <w:r>
        <w:t xml:space="preserve"> with respect to surface normal</w:t>
      </w:r>
      <w:r w:rsidR="004905DA">
        <w:t>,</w:t>
      </w:r>
      <w:r>
        <w:t xml:space="preserve"> was approximately 16</w:t>
      </w:r>
      <w:r w:rsidR="00D16597">
        <w:rPr>
          <w:rFonts w:cs="Times"/>
        </w:rPr>
        <w:t>°</w:t>
      </w:r>
      <w:r w:rsidR="00D16597">
        <w:t xml:space="preserve"> to </w:t>
      </w:r>
      <w:r>
        <w:t>18</w:t>
      </w:r>
      <w:r w:rsidR="00D16597">
        <w:rPr>
          <w:rFonts w:cs="Times"/>
        </w:rPr>
        <w:t>°</w:t>
      </w:r>
      <w:r>
        <w:t xml:space="preserve"> with little deviation in the measured angle</w:t>
      </w:r>
      <w:r w:rsidR="004905DA">
        <w:t>.</w:t>
      </w:r>
      <w:r>
        <w:t xml:space="preserve"> </w:t>
      </w:r>
      <w:r w:rsidR="004905DA">
        <w:t xml:space="preserve">However, </w:t>
      </w:r>
      <w:r w:rsidR="00CA0625">
        <w:t>larger</w:t>
      </w:r>
      <w:r>
        <w:t xml:space="preserve"> variations </w:t>
      </w:r>
      <w:r w:rsidR="004905DA">
        <w:t xml:space="preserve">in average </w:t>
      </w:r>
      <w:r w:rsidR="00CA0625">
        <w:t xml:space="preserve">tilt </w:t>
      </w:r>
      <w:r w:rsidR="004905DA">
        <w:t xml:space="preserve">angle </w:t>
      </w:r>
      <w:r>
        <w:t xml:space="preserve">were observed for higher cycle numbers. For 60 </w:t>
      </w:r>
      <w:proofErr w:type="spellStart"/>
      <w:r w:rsidR="00250320">
        <w:t>mLbL</w:t>
      </w:r>
      <w:proofErr w:type="spellEnd"/>
      <w:r w:rsidR="00250320">
        <w:t xml:space="preserve"> </w:t>
      </w:r>
      <w:r>
        <w:t>cycle</w:t>
      </w:r>
      <w:r w:rsidR="004905DA">
        <w:t>s of</w:t>
      </w:r>
      <w:r>
        <w:t xml:space="preserve"> films on silicon, the average tilt angle was 4</w:t>
      </w:r>
      <w:r w:rsidR="00936243">
        <w:t>4± 5</w:t>
      </w:r>
      <w:r w:rsidR="004905DA" w:rsidRPr="2056327C">
        <w:rPr>
          <w:rFonts w:cs="Times"/>
        </w:rPr>
        <w:t>°</w:t>
      </w:r>
      <w:r>
        <w:t xml:space="preserve"> while </w:t>
      </w:r>
      <w:r w:rsidR="00285E94">
        <w:t>at</w:t>
      </w:r>
      <w:r w:rsidR="003F4775">
        <w:t xml:space="preserve"> 10 cycles it was 17</w:t>
      </w:r>
      <w:r w:rsidR="004905DA" w:rsidRPr="2056327C">
        <w:rPr>
          <w:rFonts w:cs="Times"/>
        </w:rPr>
        <w:t>°</w:t>
      </w:r>
      <w:r w:rsidR="007C005C">
        <w:rPr>
          <w:rFonts w:cs="Times"/>
        </w:rPr>
        <w:t xml:space="preserve"> </w:t>
      </w:r>
      <w:r>
        <w:t>±</w:t>
      </w:r>
      <w:bookmarkEnd w:id="3"/>
      <w:r w:rsidR="003F4775">
        <w:t xml:space="preserve"> 1</w:t>
      </w:r>
      <w:r w:rsidR="004905DA" w:rsidRPr="2056327C">
        <w:rPr>
          <w:rFonts w:cs="Times"/>
        </w:rPr>
        <w:t>°</w:t>
      </w:r>
      <w:r w:rsidR="00C17ED5">
        <w:rPr>
          <w:rFonts w:cs="Times"/>
        </w:rPr>
        <w:t xml:space="preserve">, where the </w:t>
      </w:r>
      <w:r w:rsidR="00C17ED5" w:rsidRPr="004B2A0C">
        <w:t>error represents one standard deviation of the data (n = 3)</w:t>
      </w:r>
      <w:r>
        <w:t xml:space="preserve">. </w:t>
      </w:r>
      <w:r w:rsidR="004905DA">
        <w:t>W</w:t>
      </w:r>
      <w:r>
        <w:t xml:space="preserve">e attribute this difference to </w:t>
      </w:r>
      <w:r w:rsidR="004905DA">
        <w:t xml:space="preserve">an increase in </w:t>
      </w:r>
      <w:r>
        <w:t xml:space="preserve">local sample heterogeneity as the cycle number increases and to </w:t>
      </w:r>
      <w:r w:rsidR="004905DA">
        <w:t xml:space="preserve">an increase in the </w:t>
      </w:r>
      <w:r>
        <w:t xml:space="preserve">isotropy of the film. While the amide C=O </w:t>
      </w:r>
      <w:r w:rsidR="003A4B89">
        <w:t>peak</w:t>
      </w:r>
      <w:r>
        <w:t xml:space="preserve"> provides a </w:t>
      </w:r>
      <w:r w:rsidR="00AB3614">
        <w:t>reasonable</w:t>
      </w:r>
      <w:r>
        <w:t xml:space="preserve"> approximation of</w:t>
      </w:r>
      <w:r w:rsidR="00C65440">
        <w:t xml:space="preserve"> the</w:t>
      </w:r>
      <w:r>
        <w:t xml:space="preserve"> </w:t>
      </w:r>
      <w:r>
        <w:lastRenderedPageBreak/>
        <w:t>molecular order</w:t>
      </w:r>
      <w:r w:rsidR="004A211C">
        <w:t xml:space="preserve"> of the film</w:t>
      </w:r>
      <w:r>
        <w:t xml:space="preserve">, the overlap of the free acid band and </w:t>
      </w:r>
      <w:r w:rsidR="004A211C">
        <w:t xml:space="preserve">its </w:t>
      </w:r>
      <w:r>
        <w:t>sensitivity to hydrogen bonding increases the uncertainty in the values obtained.  These sources of uncertainty do not exist</w:t>
      </w:r>
      <w:r w:rsidR="00E92ADD">
        <w:t>,</w:t>
      </w:r>
      <w:r>
        <w:t xml:space="preserve"> however</w:t>
      </w:r>
      <w:r w:rsidR="00E92ADD">
        <w:t>,</w:t>
      </w:r>
      <w:r>
        <w:t xml:space="preserve"> for the peak at </w:t>
      </w:r>
      <w:r w:rsidR="004015AC">
        <w:t xml:space="preserve">1492 </w:t>
      </w:r>
      <w:r>
        <w:t>cm</w:t>
      </w:r>
      <w:r w:rsidRPr="2056327C">
        <w:rPr>
          <w:vertAlign w:val="superscript"/>
        </w:rPr>
        <w:t>-1</w:t>
      </w:r>
      <w:r w:rsidR="005F4F94">
        <w:t>,</w:t>
      </w:r>
      <w:r>
        <w:t xml:space="preserve"> </w:t>
      </w:r>
      <w:r w:rsidR="004A211C">
        <w:t xml:space="preserve">which </w:t>
      </w:r>
      <w:r>
        <w:t>we ascribed solely to the</w:t>
      </w:r>
      <w:r w:rsidR="004C7FFA">
        <w:t xml:space="preserve"> ring</w:t>
      </w:r>
      <w:r>
        <w:t xml:space="preserve"> </w:t>
      </w:r>
      <w:r w:rsidR="00E068F3">
        <w:t xml:space="preserve">breathing mode </w:t>
      </w:r>
      <w:r>
        <w:t xml:space="preserve">of </w:t>
      </w:r>
      <w:r w:rsidR="004A211C">
        <w:t>the</w:t>
      </w:r>
      <w:r>
        <w:t xml:space="preserve"> meta di</w:t>
      </w:r>
      <w:r w:rsidR="004A211C">
        <w:t>-</w:t>
      </w:r>
      <w:r>
        <w:t>substituted</w:t>
      </w:r>
      <w:r w:rsidR="004A211C">
        <w:t xml:space="preserve"> </w:t>
      </w:r>
      <w:r>
        <w:t>benzene ring</w:t>
      </w:r>
      <w:r w:rsidR="00AB3614">
        <w:t>.</w:t>
      </w:r>
      <w:r>
        <w:fldChar w:fldCharType="begin" w:fldLock="1"/>
      </w:r>
      <w:r w:rsidR="00944863">
        <w:instrText xml:space="preserve">ADDIN CSL_CITATION {"citationItems":[{"id":"ITEM-1","itemData":{"DOI":"10.1016/0371-1951(65)80013-3","ISSN":"0371-1951","abstract":"Calculated potential-energy distributions and Cartesian displacements are used to determine the characters of planar vibrations of chlorinated benzenes in the 1600-300 cm−1 region. It has been assumed that hydrogen deformations occur in the 1200-1000 cm−1 region; however, the present work indicates that hydrogen deformations may occur between 1500-1100 cm−1 are are coupled, in varying degrees, with ring stretching and bending modes. The strongly infrared active bands in the 1100-1000 cm−1 region are ring modes with less than </w:instrText>
      </w:r>
      <w:r w:rsidR="00944863">
        <w:rPr>
          <w:rFonts w:ascii="Cambria Math" w:hAnsi="Cambria Math" w:cs="Cambria Math"/>
        </w:rPr>
        <w:instrText>∼</w:instrText>
      </w:r>
      <w:r w:rsidR="00944863">
        <w:instrText>50% coupling with CH deformation. Vibrations below 1000 cm</w:instrText>
      </w:r>
      <w:r w:rsidR="00944863">
        <w:rPr>
          <w:rFonts w:cs="Times"/>
        </w:rPr>
        <w:instrText>−</w:instrText>
      </w:r>
      <w:r w:rsidR="00944863">
        <w:instrText>1 are shown to be highly substituent dependent. The CD deformations of the deuterated molecules are relatively pure and do not couple with the higher frequency ring modes as do the CH deformations.","author":[{"dropping-particle":"","family":"Scherer","given":"James R","non-dropping-particle":"","parse-names":false,"suffix":""}],"container-title":"Spectrochimica Acta","id":"ITEM-1","issue":"2","issued":{"date-parts":[["1965","2"]]},"page":"321-339","title":"Group vibrations of substituted benzenes—II. Planar CH deformations and ring stretching and bending modes of chlorinated benzenes","type":"article-journal","volume":"21"},"uris":["http://www.mendeley.com/documents/?uuid=933bdd54-2000-4372-a345-29843b62c3b8"]},{"id":"ITEM-2","itemData":{"DOI":"10.1016/0584-8539(70)80213-6","ISSN":"0584-8539","abstract":"Complete assignments, and full interpretations, of the infrared (3650-50 cm−1) and Raman spectra, are proposed for the fifteen compounds m-XC6H4Y; X, Y = CH3, F, Cl, Br or I.","author":[{"dropping-particle":"","family":"Green","given":"J H S","non-dropping-particle":"","parse-names":false,"suffix":""}],"container-title":"Spectrochimica Acta Part A: Molecular Spectroscopy","id":"ITEM-2","issue":"7","issued":{"date-parts":[["1970","7"]]},"page":"1523-1533","title":"Vibrational spectra of benzene derivatives—VIII: m-Disubstituted compounds","type":"article-journal","volume":"26"},"uris":["http://www.mendeley.com/documents/?uuid=bda0befc-3ee3-4f0e-8318-f23706dc1c44"]}],"mendeley":{"formattedCitation":"&lt;sup&gt;35,38&lt;/sup&gt;","plainTextFormattedCitation":"35,38","previouslyFormattedCitation":"&lt;sup&gt;35,38&lt;/sup&gt;"},"properties":{"noteIndex":0},"schema":"https://github.com/citation-style-language/schema/raw/master/csl-citation.json"}</w:instrText>
      </w:r>
      <w:r>
        <w:fldChar w:fldCharType="separate"/>
      </w:r>
      <w:r w:rsidR="00944863" w:rsidRPr="00944863">
        <w:rPr>
          <w:noProof/>
          <w:vertAlign w:val="superscript"/>
        </w:rPr>
        <w:t>35,38</w:t>
      </w:r>
      <w:r>
        <w:fldChar w:fldCharType="end"/>
      </w:r>
      <w:r>
        <w:t xml:space="preserve"> </w:t>
      </w:r>
      <w:r w:rsidR="004A211C">
        <w:t>H</w:t>
      </w:r>
      <w:r>
        <w:t>ence</w:t>
      </w:r>
      <w:r w:rsidR="00285E94">
        <w:t>,</w:t>
      </w:r>
      <w:r>
        <w:t xml:space="preserve"> this vibration was used to determine a more accurate measure of </w:t>
      </w:r>
      <w:r w:rsidR="004A211C">
        <w:t>the</w:t>
      </w:r>
      <w:r>
        <w:t xml:space="preserve"> orientation for the rings in the polyamide system.  The dipole change for this vibration is in</w:t>
      </w:r>
      <w:r w:rsidR="00285E94">
        <w:t>-</w:t>
      </w:r>
      <w:r>
        <w:t>plane of the aromatic ring</w:t>
      </w:r>
      <w:r w:rsidR="006C7D50">
        <w:t>, thus</w:t>
      </w:r>
      <w:r>
        <w:t xml:space="preserve"> it can be used to directly obtain the tilt angle of the aromatic rings with respect to surface normal. As with the C=O group</w:t>
      </w:r>
      <w:r w:rsidR="006C7D50">
        <w:t>,</w:t>
      </w:r>
      <w:r>
        <w:t xml:space="preserve"> there was little deviation in the</w:t>
      </w:r>
      <w:r w:rsidR="00A50B65">
        <w:t xml:space="preserve"> tilt</w:t>
      </w:r>
      <w:r>
        <w:t xml:space="preserve"> angle for </w:t>
      </w:r>
      <w:r w:rsidR="0017215B">
        <w:t>the (</w:t>
      </w:r>
      <w:r>
        <w:t>5, 10</w:t>
      </w:r>
      <w:r w:rsidR="006C7D50">
        <w:t>,</w:t>
      </w:r>
      <w:r>
        <w:t xml:space="preserve"> and 15</w:t>
      </w:r>
      <w:r w:rsidR="0017215B">
        <w:t>) cycle films</w:t>
      </w:r>
      <w:r>
        <w:t xml:space="preserve"> </w:t>
      </w:r>
      <w:r w:rsidR="006C7D50">
        <w:t xml:space="preserve">but a </w:t>
      </w:r>
      <w:r>
        <w:t xml:space="preserve">large deviation in cycle numbers above 15. </w:t>
      </w:r>
      <w:r w:rsidR="006C7D50">
        <w:t xml:space="preserve">Since </w:t>
      </w:r>
      <w:r>
        <w:t xml:space="preserve">some of the calculated tilt angles for </w:t>
      </w:r>
      <w:r w:rsidR="00A50B65">
        <w:t xml:space="preserve">the </w:t>
      </w:r>
      <w:r>
        <w:t xml:space="preserve">film </w:t>
      </w:r>
      <w:r w:rsidR="006C7D50">
        <w:t xml:space="preserve">at 60 cycles </w:t>
      </w:r>
      <w:r>
        <w:t>were close to the magic angle of 54</w:t>
      </w:r>
      <w:r w:rsidR="00AF6CC7">
        <w:t>.73</w:t>
      </w:r>
      <w:bookmarkStart w:id="4" w:name="_Hlk44069134"/>
      <w:r w:rsidR="0017215B">
        <w:rPr>
          <w:rFonts w:cs="Times"/>
        </w:rPr>
        <w:t>°</w:t>
      </w:r>
      <w:bookmarkEnd w:id="4"/>
      <w:r w:rsidR="006C7D50">
        <w:t>,</w:t>
      </w:r>
      <w:r>
        <w:t xml:space="preserve"> we believe that these films </w:t>
      </w:r>
      <w:r w:rsidR="006C7D50">
        <w:t xml:space="preserve">contain </w:t>
      </w:r>
      <w:r>
        <w:t xml:space="preserve">very little order. The calculated tilt angle for </w:t>
      </w:r>
      <w:r w:rsidR="00BF1C99">
        <w:t>(</w:t>
      </w:r>
      <w:r>
        <w:t>5, 10</w:t>
      </w:r>
      <w:r w:rsidR="0089774C">
        <w:t>,</w:t>
      </w:r>
      <w:r>
        <w:t xml:space="preserve"> and 15</w:t>
      </w:r>
      <w:r w:rsidR="00BF1C99">
        <w:t>)</w:t>
      </w:r>
      <w:r>
        <w:t xml:space="preserve"> cycle</w:t>
      </w:r>
      <w:r w:rsidR="00BF1C99">
        <w:t xml:space="preserve"> films</w:t>
      </w:r>
      <w:r>
        <w:t xml:space="preserve"> was 84</w:t>
      </w:r>
      <w:r w:rsidR="0017215B">
        <w:rPr>
          <w:rFonts w:cs="Times"/>
        </w:rPr>
        <w:t>°</w:t>
      </w:r>
      <w:r w:rsidR="00285E94">
        <w:t>,</w:t>
      </w:r>
      <w:r>
        <w:t xml:space="preserve"> with respect to surface normal. Fig</w:t>
      </w:r>
      <w:r w:rsidR="002576CD">
        <w:t>ure</w:t>
      </w:r>
      <w:r>
        <w:t xml:space="preserve"> </w:t>
      </w:r>
      <w:r w:rsidR="00891FFE">
        <w:t>8</w:t>
      </w:r>
      <w:r>
        <w:t xml:space="preserve"> </w:t>
      </w:r>
      <w:bookmarkStart w:id="5" w:name="_Hlk33370324"/>
      <w:r>
        <w:t>shows the average tilt angle for the MPD ring</w:t>
      </w:r>
      <w:r w:rsidR="0089774C">
        <w:t>,</w:t>
      </w:r>
      <w:r>
        <w:t xml:space="preserve"> with respect to the surface</w:t>
      </w:r>
      <w:r w:rsidR="0089774C">
        <w:t>,</w:t>
      </w:r>
      <w:r>
        <w:t xml:space="preserve"> </w:t>
      </w:r>
      <w:proofErr w:type="gramStart"/>
      <w:r>
        <w:t xml:space="preserve">and </w:t>
      </w:r>
      <w:r w:rsidR="00A50B65">
        <w:t>also</w:t>
      </w:r>
      <w:proofErr w:type="gramEnd"/>
      <w:r w:rsidR="00A50B65">
        <w:t xml:space="preserve"> </w:t>
      </w:r>
      <w:r>
        <w:t>demonstrates that at low cycle numbers the aromatic ring is close to surface parallel with an average tilt angle close to 6</w:t>
      </w:r>
      <w:r w:rsidR="0017215B">
        <w:rPr>
          <w:rFonts w:cs="Times"/>
        </w:rPr>
        <w:t>°</w:t>
      </w:r>
      <w:r>
        <w:t xml:space="preserve"> </w:t>
      </w:r>
      <w:r w:rsidR="00A50B65">
        <w:t xml:space="preserve">which </w:t>
      </w:r>
      <w:r>
        <w:t xml:space="preserve">gradually </w:t>
      </w:r>
      <w:r w:rsidR="00A50B65">
        <w:t xml:space="preserve">becomes </w:t>
      </w:r>
      <w:r>
        <w:t xml:space="preserve">more perpendicular as the film grows and becomes more isotropic. </w:t>
      </w:r>
    </w:p>
    <w:bookmarkEnd w:id="5"/>
    <w:p w14:paraId="64C6ABAB" w14:textId="1E519D14" w:rsidR="00F50C06" w:rsidRDefault="00846E47" w:rsidP="00F50C06">
      <w:pPr>
        <w:pStyle w:val="TAMainText"/>
      </w:pPr>
      <w:r>
        <w:lastRenderedPageBreak/>
        <w:t xml:space="preserve"> </w:t>
      </w:r>
      <w:bookmarkStart w:id="6" w:name="_Toc457425953"/>
      <w:r w:rsidR="00412670">
        <w:rPr>
          <w:noProof/>
        </w:rPr>
        <w:object w:dxaOrig="5755" w:dyaOrig="5213" w14:anchorId="521F8582">
          <v:shape id="_x0000_i1029" type="#_x0000_t75" alt="" style="width:4in;height:261.6pt;mso-width-percent:0;mso-height-percent:0;mso-width-percent:0;mso-height-percent:0" o:ole="">
            <v:imagedata r:id="rId34" o:title=""/>
          </v:shape>
          <o:OLEObject Type="Embed" ProgID="Origin50.Graph" ShapeID="_x0000_i1029" DrawAspect="Content" ObjectID="_1700035882" r:id="rId35"/>
        </w:object>
      </w:r>
    </w:p>
    <w:p w14:paraId="3AEB8AA9" w14:textId="6A06B5D3" w:rsidR="00846E47" w:rsidRDefault="00846E47" w:rsidP="00F50C06">
      <w:pPr>
        <w:pStyle w:val="TAMainText"/>
        <w:ind w:firstLine="0"/>
      </w:pPr>
      <w:r w:rsidRPr="003A7BF8">
        <w:rPr>
          <w:b/>
          <w:bCs/>
        </w:rPr>
        <w:t xml:space="preserve">Figure </w:t>
      </w:r>
      <w:r w:rsidR="00891FFE" w:rsidRPr="003A7BF8">
        <w:rPr>
          <w:b/>
          <w:bCs/>
        </w:rPr>
        <w:t>8</w:t>
      </w:r>
      <w:r w:rsidRPr="003A7BF8">
        <w:rPr>
          <w:b/>
          <w:bCs/>
        </w:rPr>
        <w:t>.</w:t>
      </w:r>
      <w:r w:rsidR="00E3025F">
        <w:t xml:space="preserve"> </w:t>
      </w:r>
      <w:r w:rsidRPr="00846E47">
        <w:t>Tilt angle of the di</w:t>
      </w:r>
      <w:r w:rsidR="00E3025F">
        <w:t>-</w:t>
      </w:r>
      <w:r w:rsidRPr="00846E47">
        <w:t xml:space="preserve">substituted </w:t>
      </w:r>
      <w:r w:rsidR="00E3025F">
        <w:t xml:space="preserve">MPD </w:t>
      </w:r>
      <w:r w:rsidRPr="00846E47">
        <w:t xml:space="preserve">aromatic ring </w:t>
      </w:r>
      <w:r w:rsidR="00910D6C">
        <w:t>with respect to surface parallel on</w:t>
      </w:r>
      <w:r w:rsidR="0089774C" w:rsidRPr="00846E47">
        <w:t xml:space="preserve"> gold and silicon substrates</w:t>
      </w:r>
      <w:r w:rsidR="0089774C">
        <w:t xml:space="preserve">, per number of </w:t>
      </w:r>
      <w:proofErr w:type="spellStart"/>
      <w:r w:rsidR="0089774C">
        <w:t>mL</w:t>
      </w:r>
      <w:r w:rsidR="00250320">
        <w:t>b</w:t>
      </w:r>
      <w:r w:rsidR="0089774C">
        <w:t>L</w:t>
      </w:r>
      <w:proofErr w:type="spellEnd"/>
      <w:r w:rsidR="0089774C">
        <w:t xml:space="preserve"> cycles of the polyamide film</w:t>
      </w:r>
      <w:r w:rsidRPr="00846E47">
        <w:t>.</w:t>
      </w:r>
      <w:bookmarkEnd w:id="6"/>
      <w:r w:rsidRPr="00846E47">
        <w:t xml:space="preserve"> </w:t>
      </w:r>
      <w:r w:rsidR="0010310F" w:rsidRPr="004B2A0C">
        <w:t>The error bar represents one standard deviation of the data (n = 3), which is taken as the experimental uncertainty of the measurement.</w:t>
      </w:r>
    </w:p>
    <w:p w14:paraId="21AC36E3" w14:textId="77777777" w:rsidR="00932048" w:rsidRPr="00846E47" w:rsidRDefault="00932048" w:rsidP="00F50C06">
      <w:pPr>
        <w:pStyle w:val="TAMainText"/>
        <w:ind w:firstLine="0"/>
      </w:pPr>
    </w:p>
    <w:p w14:paraId="4E257597" w14:textId="3D72A0A1" w:rsidR="008372E3" w:rsidRDefault="00C44346" w:rsidP="000B5ADE">
      <w:pPr>
        <w:pStyle w:val="TAMainText"/>
      </w:pPr>
      <w:r>
        <w:t>To further quantify the orientation of the films</w:t>
      </w:r>
      <w:r w:rsidR="00D77859">
        <w:t xml:space="preserve"> and corroborate the IR measurements</w:t>
      </w:r>
      <w:r>
        <w:t xml:space="preserve">, </w:t>
      </w:r>
      <w:r w:rsidR="00E3025F">
        <w:t>partial electron yield (</w:t>
      </w:r>
      <w:r>
        <w:t>PEY-NEXAFS</w:t>
      </w:r>
      <w:r w:rsidR="00E3025F">
        <w:t>)</w:t>
      </w:r>
      <w:r>
        <w:t xml:space="preserve"> spectra were collected as a function of tilt angle of the film in the beam (Fig</w:t>
      </w:r>
      <w:r w:rsidR="00394A61">
        <w:t xml:space="preserve"> 9</w:t>
      </w:r>
      <w:r>
        <w:t xml:space="preserve">a) for </w:t>
      </w:r>
      <w:proofErr w:type="spellStart"/>
      <w:r>
        <w:t>mLbL</w:t>
      </w:r>
      <w:proofErr w:type="spellEnd"/>
      <w:r>
        <w:t xml:space="preserve"> layers on silicon at </w:t>
      </w:r>
      <w:r w:rsidR="00FD65BF">
        <w:t>(</w:t>
      </w:r>
      <w:r>
        <w:t>0.5, 1, 1.5, 2, 5, and 10</w:t>
      </w:r>
      <w:r w:rsidR="00FD65BF">
        <w:t>)</w:t>
      </w:r>
      <w:r>
        <w:t xml:space="preserve"> cycles</w:t>
      </w:r>
      <w:r w:rsidR="00FD65BF">
        <w:t xml:space="preserve">, as shown in </w:t>
      </w:r>
      <w:r>
        <w:t>Fig</w:t>
      </w:r>
      <w:r w:rsidR="00FD65BF">
        <w:t xml:space="preserve"> </w:t>
      </w:r>
      <w:r w:rsidR="003252F5">
        <w:t>10</w:t>
      </w:r>
      <w:r>
        <w:t xml:space="preserve">.  The spectra show clear shifts in the intensity of the C 1s </w:t>
      </w:r>
      <w:r w:rsidRPr="2056327C">
        <w:rPr>
          <w:rFonts w:ascii="Wingdings" w:eastAsia="Wingdings" w:hAnsi="Wingdings" w:cs="Wingdings"/>
        </w:rPr>
        <w:t></w:t>
      </w:r>
      <w:r>
        <w:t xml:space="preserve"> π* resonance at 285.5 eV in addition to </w:t>
      </w:r>
      <w:r w:rsidR="00F73ADF">
        <w:t xml:space="preserve">the </w:t>
      </w:r>
      <w:r>
        <w:t xml:space="preserve">orthogonal shifts in the intensity of the broad 1s </w:t>
      </w:r>
      <w:r w:rsidRPr="2056327C">
        <w:rPr>
          <w:rFonts w:ascii="Wingdings" w:eastAsia="Wingdings" w:hAnsi="Wingdings" w:cs="Wingdings"/>
        </w:rPr>
        <w:t></w:t>
      </w:r>
      <w:r w:rsidR="00FA2F26">
        <w:rPr>
          <w:rFonts w:ascii="Wingdings" w:eastAsia="Wingdings" w:hAnsi="Wingdings" w:cs="Wingdings"/>
        </w:rPr>
        <w:t></w:t>
      </w:r>
      <w:r>
        <w:t xml:space="preserve">σ* transitions between 300 eV and 325 eV.  The magnitude of these intensity differences was determined by </w:t>
      </w:r>
      <w:r w:rsidR="008F6696">
        <w:t xml:space="preserve">the </w:t>
      </w:r>
      <w:r>
        <w:t>Gaussian fitting of the spectrum to</w:t>
      </w:r>
      <w:r w:rsidR="00910D6C">
        <w:t xml:space="preserve"> the vector symmetry formalism</w:t>
      </w:r>
      <w:r w:rsidR="00601000">
        <w:fldChar w:fldCharType="begin" w:fldLock="1"/>
      </w:r>
      <w:r w:rsidR="00944863">
        <w:instrText>ADDIN CSL_CITATION {"citationItems":[{"id":"ITEM-1","itemData":{"DOI":"10.1007/978-3-662-02853-7","ISBN":"978-3-540-54422-7","author":[{"dropping-particle":"","family":": Stöhr","given":"Joachim","non-dropping-particle":"","parse-names":false,"suffix":""}],"edition":"1","id":"ITEM-1","issued":{"date-parts":[["1992"]]},"publisher":"Springer-Verlag Berlin Heidelberg","title":"NEXAFS Spectroscopy","type":"book"},"uris":["http://www.mendeley.com/documents/?uuid=396252db-0389-4d86-a4a7-76d49dac6342"]}],"mendeley":{"formattedCitation":"&lt;sup&gt;22&lt;/sup&gt;","plainTextFormattedCitation":"22","previouslyFormattedCitation":"&lt;sup&gt;22&lt;/sup&gt;"},"properties":{"noteIndex":0},"schema":"https://github.com/citation-style-language/schema/raw/master/csl-citation.json"}</w:instrText>
      </w:r>
      <w:r w:rsidR="00601000">
        <w:fldChar w:fldCharType="separate"/>
      </w:r>
      <w:r w:rsidR="00944863" w:rsidRPr="00944863">
        <w:rPr>
          <w:noProof/>
          <w:vertAlign w:val="superscript"/>
        </w:rPr>
        <w:t>22</w:t>
      </w:r>
      <w:r w:rsidR="00601000">
        <w:fldChar w:fldCharType="end"/>
      </w:r>
      <w:r w:rsidR="00910D6C">
        <w:t xml:space="preserve"> (</w:t>
      </w:r>
      <w:r>
        <w:t xml:space="preserve">Fig </w:t>
      </w:r>
      <w:r w:rsidR="003252F5">
        <w:t>9b</w:t>
      </w:r>
      <w:r>
        <w:t>)</w:t>
      </w:r>
      <w:r w:rsidR="00997EE8">
        <w:t>.</w:t>
      </w:r>
      <w:r>
        <w:t xml:space="preserve"> </w:t>
      </w:r>
      <w:bookmarkStart w:id="7" w:name="_Hlk33370469"/>
      <w:r w:rsidR="00997EE8">
        <w:t xml:space="preserve">The intensities </w:t>
      </w:r>
      <w:r>
        <w:t xml:space="preserve">are consistent with a decrease in tilt angle from </w:t>
      </w:r>
      <w:r w:rsidR="00D77859">
        <w:t xml:space="preserve">aromatic rings nearly coplanar to the substrate </w:t>
      </w:r>
      <w:r>
        <w:t xml:space="preserve">in very thin layers to </w:t>
      </w:r>
      <w:r>
        <w:lastRenderedPageBreak/>
        <w:t>roughly isotropic above 2 cycles</w:t>
      </w:r>
      <w:bookmarkEnd w:id="7"/>
      <w:r>
        <w:t xml:space="preserve">.  It should be noted that the penetration depth for soft NEXAFS is substantially smaller than that </w:t>
      </w:r>
      <w:r w:rsidR="001A25BF">
        <w:t xml:space="preserve">of </w:t>
      </w:r>
      <w:r>
        <w:t xml:space="preserve">FTIR, so these results are consistent with </w:t>
      </w:r>
      <w:r w:rsidR="001A25BF">
        <w:t xml:space="preserve">the </w:t>
      </w:r>
      <w:r>
        <w:t>FTIR observations of a rapid decrease in orientation at higher cycle numbers.</w:t>
      </w:r>
      <w:r w:rsidR="00BE683F">
        <w:t xml:space="preserve"> </w:t>
      </w:r>
    </w:p>
    <w:p w14:paraId="2DDCC134" w14:textId="77777777" w:rsidR="00794367" w:rsidRDefault="00794367" w:rsidP="00394A61">
      <w:pPr>
        <w:pStyle w:val="VAFigureCaption"/>
        <w:rPr>
          <w:b/>
          <w:bCs/>
        </w:rPr>
      </w:pPr>
      <w:r>
        <w:rPr>
          <w:b/>
          <w:bCs/>
          <w:noProof/>
        </w:rPr>
        <w:drawing>
          <wp:inline distT="0" distB="0" distL="0" distR="0" wp14:anchorId="1795A26F" wp14:editId="31ACEAEE">
            <wp:extent cx="5276088" cy="22356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5276088" cy="2235630"/>
                    </a:xfrm>
                    <a:prstGeom prst="rect">
                      <a:avLst/>
                    </a:prstGeom>
                    <a:noFill/>
                  </pic:spPr>
                </pic:pic>
              </a:graphicData>
            </a:graphic>
          </wp:inline>
        </w:drawing>
      </w:r>
      <w:bookmarkStart w:id="8" w:name="_Hlk45396067"/>
    </w:p>
    <w:p w14:paraId="17B9A457" w14:textId="25FD27B1" w:rsidR="00BE683F" w:rsidRPr="002D7105" w:rsidRDefault="00BE683F" w:rsidP="00394A61">
      <w:pPr>
        <w:pStyle w:val="VAFigureCaption"/>
        <w:rPr>
          <w:b/>
          <w:bCs/>
        </w:rPr>
      </w:pPr>
      <w:bookmarkStart w:id="9" w:name="_Hlk87259816"/>
      <w:r w:rsidRPr="002D7105">
        <w:rPr>
          <w:b/>
          <w:bCs/>
        </w:rPr>
        <w:t xml:space="preserve">Figure </w:t>
      </w:r>
      <w:r w:rsidR="003252F5" w:rsidRPr="002D7105">
        <w:rPr>
          <w:b/>
          <w:bCs/>
        </w:rPr>
        <w:t>9</w:t>
      </w:r>
      <w:r w:rsidRPr="002D7105">
        <w:rPr>
          <w:b/>
          <w:bCs/>
        </w:rPr>
        <w:t>:</w:t>
      </w:r>
      <w:r w:rsidRPr="002D7105">
        <w:t xml:space="preserve"> </w:t>
      </w:r>
      <w:bookmarkEnd w:id="8"/>
      <w:r w:rsidRPr="002D7105">
        <w:t xml:space="preserve">a) Schematic of the </w:t>
      </w:r>
      <w:r w:rsidR="00B720D2" w:rsidRPr="002D7105">
        <w:t xml:space="preserve">NEXAFS </w:t>
      </w:r>
      <w:r w:rsidRPr="002D7105">
        <w:t xml:space="preserve">geometry of the angle-dependent partial electron yield measurement.  The sample is rotated to align </w:t>
      </w:r>
      <w:r w:rsidR="00E9038F" w:rsidRPr="002D7105">
        <w:t xml:space="preserve">to </w:t>
      </w:r>
      <w:r w:rsidRPr="002D7105">
        <w:t xml:space="preserve">sample normal </w:t>
      </w:r>
      <w:r w:rsidR="00E9038F" w:rsidRPr="002D7105">
        <w:t xml:space="preserve">in </w:t>
      </w:r>
      <w:r w:rsidRPr="002D7105">
        <w:t xml:space="preserve">the beam polarization direction.  b)  Fit of the anisotropy </w:t>
      </w:r>
      <w:r w:rsidR="00E9038F" w:rsidRPr="002D7105">
        <w:t xml:space="preserve">from </w:t>
      </w:r>
      <w:r w:rsidR="003252F5" w:rsidRPr="002D7105">
        <w:t>Figure 10</w:t>
      </w:r>
      <w:r w:rsidRPr="002D7105">
        <w:t xml:space="preserve"> to the vector orbital symmetry formalism</w:t>
      </w:r>
      <w:r w:rsidR="00D77859" w:rsidRPr="002D7105">
        <w:t xml:space="preserve"> (</w:t>
      </w:r>
      <w:r w:rsidR="00E9569B" w:rsidRPr="002D7105">
        <w:t>ref.</w:t>
      </w:r>
      <w:r w:rsidR="00E27CF4" w:rsidRPr="002D7105">
        <w:t xml:space="preserve"> 17,</w:t>
      </w:r>
      <w:r w:rsidR="00E9569B" w:rsidRPr="002D7105">
        <w:t xml:space="preserve"> eq. 9.16a), </w:t>
      </w:r>
      <w:r w:rsidR="00D77859" w:rsidRPr="002D7105">
        <w:t xml:space="preserve">where </w:t>
      </w:r>
      <w:r w:rsidR="00B111A8" w:rsidRPr="002D7105">
        <w:t xml:space="preserve">alpha </w:t>
      </w:r>
      <w:r w:rsidR="00D77859" w:rsidRPr="002D7105">
        <w:t xml:space="preserve">is the </w:t>
      </w:r>
      <w:r w:rsidR="00E9569B" w:rsidRPr="002D7105">
        <w:t>aromatic ring tilt, defined as the angle between the ring normal vector (the 1s</w:t>
      </w:r>
      <w:r w:rsidR="000809BA" w:rsidRPr="002D7105">
        <w:t xml:space="preserve"> </w:t>
      </w:r>
      <w:r w:rsidR="000809BA" w:rsidRPr="002D7105">
        <w:rPr>
          <w:rFonts w:cs="Times"/>
        </w:rPr>
        <w:t>→</w:t>
      </w:r>
      <w:r w:rsidR="000809BA" w:rsidRPr="002D7105">
        <w:t xml:space="preserve"> </w:t>
      </w:r>
      <w:r w:rsidR="00E9569B" w:rsidRPr="002D7105">
        <w:t xml:space="preserve">pi* transition dipole of the aromatic system) and the substrate plane, </w:t>
      </w:r>
      <w:r w:rsidR="00E9038F" w:rsidRPr="002D7105">
        <w:t xml:space="preserve">which </w:t>
      </w:r>
      <w:r w:rsidRPr="002D7105">
        <w:t>show</w:t>
      </w:r>
      <w:r w:rsidR="00E9038F" w:rsidRPr="002D7105">
        <w:t>s</w:t>
      </w:r>
      <w:r w:rsidRPr="002D7105">
        <w:t xml:space="preserve"> extreme in-plane alignment in the first half</w:t>
      </w:r>
      <w:r w:rsidR="00E9038F" w:rsidRPr="002D7105">
        <w:t>-</w:t>
      </w:r>
      <w:r w:rsidRPr="002D7105">
        <w:t>cycle</w:t>
      </w:r>
      <w:r w:rsidR="00E9038F" w:rsidRPr="002D7105">
        <w:t xml:space="preserve"> and</w:t>
      </w:r>
      <w:r w:rsidRPr="002D7105">
        <w:t xml:space="preserve"> gradually </w:t>
      </w:r>
      <w:r w:rsidR="00E9038F" w:rsidRPr="002D7105">
        <w:t xml:space="preserve">progresses </w:t>
      </w:r>
      <w:r w:rsidRPr="002D7105">
        <w:t>to a lack of orientation in thicker films.</w:t>
      </w:r>
    </w:p>
    <w:bookmarkEnd w:id="9"/>
    <w:p w14:paraId="260E9F0C" w14:textId="6D3D9D10" w:rsidR="00F73ADF" w:rsidRDefault="00412670" w:rsidP="00F73ADF">
      <w:r>
        <w:rPr>
          <w:noProof/>
        </w:rPr>
        <w:object w:dxaOrig="4825" w:dyaOrig="6921" w14:anchorId="6829B9C4">
          <v:shape id="_x0000_i1030" type="#_x0000_t75" alt="" style="width:276.6pt;height:398.4pt;mso-width-percent:0;mso-height-percent:0;mso-width-percent:0;mso-height-percent:0" o:ole="">
            <v:imagedata r:id="rId37" o:title=""/>
          </v:shape>
          <o:OLEObject Type="Embed" ProgID="Origin50.Graph" ShapeID="_x0000_i1030" DrawAspect="Content" ObjectID="_1700035883" r:id="rId38"/>
        </w:object>
      </w:r>
    </w:p>
    <w:p w14:paraId="2CA5F2E1" w14:textId="77777777" w:rsidR="003252F5" w:rsidRDefault="003252F5" w:rsidP="003252F5">
      <w:pPr>
        <w:pStyle w:val="VAFigureCaption"/>
        <w:rPr>
          <w:b/>
          <w:bCs/>
        </w:rPr>
      </w:pPr>
      <w:r w:rsidRPr="003A7BF8">
        <w:rPr>
          <w:b/>
          <w:bCs/>
        </w:rPr>
        <w:t xml:space="preserve">Figure </w:t>
      </w:r>
      <w:r>
        <w:rPr>
          <w:b/>
          <w:bCs/>
        </w:rPr>
        <w:t>10</w:t>
      </w:r>
      <w:r w:rsidRPr="003A7BF8">
        <w:rPr>
          <w:b/>
          <w:bCs/>
        </w:rPr>
        <w:t>:</w:t>
      </w:r>
      <w:r w:rsidRPr="00DE45CA">
        <w:t xml:space="preserve"> NEXAFS measurements of thin </w:t>
      </w:r>
      <w:proofErr w:type="spellStart"/>
      <w:r>
        <w:t>mLbL</w:t>
      </w:r>
      <w:proofErr w:type="spellEnd"/>
      <w:r>
        <w:t xml:space="preserve"> </w:t>
      </w:r>
      <w:r w:rsidRPr="00DE45CA">
        <w:t xml:space="preserve">polyamide </w:t>
      </w:r>
      <w:r>
        <w:t xml:space="preserve">films. </w:t>
      </w:r>
      <w:r w:rsidRPr="00DE45CA">
        <w:t>Normalized spectra for various cycle numbers</w:t>
      </w:r>
      <w:r>
        <w:t xml:space="preserve"> ranging from 0.5 cycles to 20 cycles</w:t>
      </w:r>
      <w:r w:rsidRPr="00DE45CA">
        <w:t>. The difference between the 70</w:t>
      </w:r>
      <w:r>
        <w:rPr>
          <w:rFonts w:cs="Times"/>
        </w:rPr>
        <w:t>°</w:t>
      </w:r>
      <w:r w:rsidRPr="00DE45CA">
        <w:t xml:space="preserve"> and 33</w:t>
      </w:r>
      <w:r>
        <w:rPr>
          <w:rFonts w:cs="Times"/>
        </w:rPr>
        <w:t>°</w:t>
      </w:r>
      <w:r w:rsidRPr="00DE45CA">
        <w:t xml:space="preserve"> spectra, particularly in the strong peak near 285.5 eV, is attributed to </w:t>
      </w:r>
      <w:r>
        <w:t xml:space="preserve">the </w:t>
      </w:r>
      <w:r w:rsidRPr="00DE45CA">
        <w:t xml:space="preserve">orientation of the aromatic components </w:t>
      </w:r>
      <w:r>
        <w:t>in</w:t>
      </w:r>
      <w:r w:rsidRPr="00DE45CA">
        <w:t xml:space="preserve"> the film.  </w:t>
      </w:r>
      <w:r>
        <w:t>The d</w:t>
      </w:r>
      <w:r w:rsidRPr="00DE45CA">
        <w:t>ecreasing orientation is seen above a few cycles, suggesting that the strongest orientation is in the first few layers of the polyamide</w:t>
      </w:r>
      <w:r>
        <w:t xml:space="preserve"> film</w:t>
      </w:r>
      <w:r w:rsidRPr="00DE45CA">
        <w:t>.</w:t>
      </w:r>
    </w:p>
    <w:p w14:paraId="6FBF645F" w14:textId="77777777" w:rsidR="003252F5" w:rsidRPr="00F73ADF" w:rsidRDefault="003252F5" w:rsidP="00F73ADF"/>
    <w:p w14:paraId="0BFAC688" w14:textId="0AA61944" w:rsidR="00846E47" w:rsidRPr="00846E47" w:rsidRDefault="00846E47" w:rsidP="000B5ADE">
      <w:pPr>
        <w:pStyle w:val="TAMainText"/>
      </w:pPr>
      <w:r>
        <w:t>The C=O bond and aromatic rings are not</w:t>
      </w:r>
      <w:r w:rsidR="004737EC">
        <w:t xml:space="preserve"> shown to be</w:t>
      </w:r>
      <w:r>
        <w:t xml:space="preserve"> </w:t>
      </w:r>
      <w:r w:rsidR="004737EC">
        <w:t>coplanar;</w:t>
      </w:r>
      <w:r>
        <w:t xml:space="preserve"> hence more work is required to relate the two observed angles to each other by considering </w:t>
      </w:r>
      <w:r w:rsidR="004737EC">
        <w:t xml:space="preserve">the </w:t>
      </w:r>
      <w:r>
        <w:t xml:space="preserve">bond angles and torsion within the </w:t>
      </w:r>
      <w:r>
        <w:lastRenderedPageBreak/>
        <w:t>polymer molecule. This analysis is hindered by the accuracy of tilt angle obtained for the C=O bond</w:t>
      </w:r>
      <w:r w:rsidR="004737EC">
        <w:t>,</w:t>
      </w:r>
      <w:r>
        <w:t xml:space="preserve"> which </w:t>
      </w:r>
      <w:r w:rsidR="004737EC">
        <w:t xml:space="preserve">was </w:t>
      </w:r>
      <w:r>
        <w:t xml:space="preserve">influenced by changes in </w:t>
      </w:r>
      <w:r w:rsidR="004737EC">
        <w:t xml:space="preserve">the </w:t>
      </w:r>
      <w:r>
        <w:t xml:space="preserve">free acid in the film and by the difficulty in accurately calculating the bond angles and torsion in </w:t>
      </w:r>
      <w:r w:rsidR="004737EC">
        <w:t xml:space="preserve">these </w:t>
      </w:r>
      <w:r>
        <w:t xml:space="preserve">polymer systems.  NEXAFS </w:t>
      </w:r>
      <w:r w:rsidR="0019635D">
        <w:t xml:space="preserve">analysis </w:t>
      </w:r>
      <w:r w:rsidR="007F6043">
        <w:t xml:space="preserve">was </w:t>
      </w:r>
      <w:r>
        <w:t>unable to distinguish between the tri</w:t>
      </w:r>
      <w:r w:rsidR="007F6043">
        <w:t>-</w:t>
      </w:r>
      <w:r>
        <w:t>substituted and di</w:t>
      </w:r>
      <w:r w:rsidR="007F6043">
        <w:t>-</w:t>
      </w:r>
      <w:r>
        <w:t>substituted rings in the polymer network</w:t>
      </w:r>
      <w:r w:rsidR="007F6043">
        <w:t>,</w:t>
      </w:r>
      <w:r>
        <w:t xml:space="preserve"> while FTIR </w:t>
      </w:r>
      <w:r w:rsidR="007F6043">
        <w:t xml:space="preserve">could only </w:t>
      </w:r>
      <w:r>
        <w:t xml:space="preserve">accurately </w:t>
      </w:r>
      <w:r w:rsidR="007F6043">
        <w:t>probe the di-substituted rings</w:t>
      </w:r>
      <w:r>
        <w:t xml:space="preserve">. A direct quantitative comparison of the tilt angles provided by these two methods is only valid under the assumption </w:t>
      </w:r>
      <w:r w:rsidR="007F6043">
        <w:t xml:space="preserve">that </w:t>
      </w:r>
      <w:r>
        <w:t>the two rings are co-planar. As it is not possible to experimentally validate this assumption, computational work on the orientation of functional groups</w:t>
      </w:r>
      <w:r w:rsidR="007F6043">
        <w:t>,</w:t>
      </w:r>
      <w:r>
        <w:t xml:space="preserve"> with respect to each other and a surface</w:t>
      </w:r>
      <w:r w:rsidR="007F6043">
        <w:t>,</w:t>
      </w:r>
      <w:r>
        <w:t xml:space="preserve"> would provide interesting complimentary information to the work presented here. </w:t>
      </w:r>
    </w:p>
    <w:p w14:paraId="2F5B77D5" w14:textId="55D14C29" w:rsidR="0008441C" w:rsidRPr="00DE45CA" w:rsidRDefault="0008441C" w:rsidP="000B5ADE">
      <w:pPr>
        <w:pStyle w:val="TAMainText"/>
      </w:pPr>
    </w:p>
    <w:p w14:paraId="6C23C582" w14:textId="752F3406" w:rsidR="001777F5" w:rsidRPr="00DE45CA" w:rsidRDefault="009D7492" w:rsidP="003A7BF8">
      <w:pPr>
        <w:pStyle w:val="TAMainText"/>
        <w:ind w:firstLine="0"/>
      </w:pPr>
      <w:r w:rsidRPr="00DE45CA">
        <w:t>CONCLUSIONS</w:t>
      </w:r>
    </w:p>
    <w:p w14:paraId="2AF91CF0" w14:textId="5A36410D" w:rsidR="001777F5" w:rsidRDefault="009D7492" w:rsidP="00ED2365">
      <w:pPr>
        <w:pStyle w:val="TAMainText"/>
      </w:pPr>
      <w:r>
        <w:t xml:space="preserve">Infrared spectroscopy can be used to </w:t>
      </w:r>
      <w:r w:rsidR="00AE0481">
        <w:t>quantitatively</w:t>
      </w:r>
      <w:r>
        <w:t xml:space="preserve"> determine the </w:t>
      </w:r>
      <w:r w:rsidR="00AE0481">
        <w:t>orientation</w:t>
      </w:r>
      <w:r>
        <w:t xml:space="preserve"> of amide C=O groups and di</w:t>
      </w:r>
      <w:r w:rsidR="00AE0481">
        <w:t>-</w:t>
      </w:r>
      <w:r>
        <w:t>substituted aromatic rings</w:t>
      </w:r>
      <w:r w:rsidR="00C323A6">
        <w:t xml:space="preserve"> </w:t>
      </w:r>
      <w:r>
        <w:t xml:space="preserve">in </w:t>
      </w:r>
      <w:r w:rsidR="00A22C25">
        <w:t xml:space="preserve">model </w:t>
      </w:r>
      <w:r>
        <w:t xml:space="preserve">aromatic polyamide membranes.  </w:t>
      </w:r>
      <w:r w:rsidR="001A33CF">
        <w:t>The average tilt angle for the MPD ring</w:t>
      </w:r>
      <w:r w:rsidR="00AE0481">
        <w:t>,</w:t>
      </w:r>
      <w:r w:rsidR="001A33CF">
        <w:t xml:space="preserve"> with respect to the surface</w:t>
      </w:r>
      <w:r w:rsidR="00AE0481">
        <w:t>,</w:t>
      </w:r>
      <w:r w:rsidR="001A33CF">
        <w:t xml:space="preserve"> demonstrates that at low cycle numbers the aromatic ring is close to surface parallel with an average tilt angle close to 6</w:t>
      </w:r>
      <w:r w:rsidR="00A57B09" w:rsidRPr="2056327C">
        <w:rPr>
          <w:rFonts w:ascii="Symbol" w:eastAsia="Symbol" w:hAnsi="Symbol" w:cs="Symbol"/>
        </w:rPr>
        <w:t></w:t>
      </w:r>
      <w:r w:rsidR="00D67C4F">
        <w:t xml:space="preserve">. This tilt angle </w:t>
      </w:r>
      <w:r w:rsidR="001A33CF">
        <w:t>gradually bec</w:t>
      </w:r>
      <w:r w:rsidR="00A57B09">
        <w:t>a</w:t>
      </w:r>
      <w:r w:rsidR="001A33CF">
        <w:t>m</w:t>
      </w:r>
      <w:r w:rsidR="00AE0481">
        <w:t>e</w:t>
      </w:r>
      <w:r w:rsidR="001A33CF">
        <w:t xml:space="preserve"> more perpendicular </w:t>
      </w:r>
      <w:r w:rsidR="00A57B09">
        <w:t xml:space="preserve">to the wafer surface </w:t>
      </w:r>
      <w:r w:rsidR="001A33CF">
        <w:t xml:space="preserve">as the film </w:t>
      </w:r>
      <w:r w:rsidR="00C323A6">
        <w:t>thickness increases</w:t>
      </w:r>
      <w:r w:rsidR="001A33CF">
        <w:t xml:space="preserve"> and becomes more isotropic. Th</w:t>
      </w:r>
      <w:r w:rsidR="00AE0481">
        <w:t>es</w:t>
      </w:r>
      <w:r w:rsidR="00285E94">
        <w:t>e</w:t>
      </w:r>
      <w:r w:rsidR="001A33CF">
        <w:t xml:space="preserve"> result</w:t>
      </w:r>
      <w:r w:rsidR="00AE0481">
        <w:t>s</w:t>
      </w:r>
      <w:r w:rsidR="001A33CF">
        <w:t xml:space="preserve"> </w:t>
      </w:r>
      <w:r w:rsidR="00AE0481">
        <w:t xml:space="preserve">are </w:t>
      </w:r>
      <w:r w:rsidR="001A33CF">
        <w:t xml:space="preserve">supported by NEXAFS </w:t>
      </w:r>
      <w:r w:rsidR="00E314EE">
        <w:t>measurements</w:t>
      </w:r>
      <w:r w:rsidR="00AE0481">
        <w:t>,</w:t>
      </w:r>
      <w:r w:rsidR="001A33CF">
        <w:t xml:space="preserve"> which show </w:t>
      </w:r>
      <w:r w:rsidR="009D5959">
        <w:t xml:space="preserve">the aromatics rings being nearly </w:t>
      </w:r>
      <w:r w:rsidR="005A791E">
        <w:t xml:space="preserve">coplanar </w:t>
      </w:r>
      <w:r w:rsidR="001A33CF">
        <w:t xml:space="preserve">to the substrate in very thin layers </w:t>
      </w:r>
      <w:r w:rsidR="00D525FB">
        <w:t xml:space="preserve">and transitioning </w:t>
      </w:r>
      <w:r w:rsidR="001A33CF">
        <w:t xml:space="preserve">to </w:t>
      </w:r>
      <w:r w:rsidR="00A57B09">
        <w:t xml:space="preserve">nearly </w:t>
      </w:r>
      <w:r w:rsidR="001A33CF">
        <w:t xml:space="preserve">isotropic above 2 cycles. The </w:t>
      </w:r>
      <w:r w:rsidR="00E314EE">
        <w:t>C=O group follows a similar trend</w:t>
      </w:r>
      <w:r w:rsidR="002D00F7">
        <w:t xml:space="preserve"> where</w:t>
      </w:r>
      <w:r w:rsidR="005C48BC">
        <w:t xml:space="preserve"> </w:t>
      </w:r>
      <w:r w:rsidR="00E314EE">
        <w:t>the average angle</w:t>
      </w:r>
      <w:r w:rsidR="002D00F7">
        <w:t>,</w:t>
      </w:r>
      <w:r w:rsidR="00E314EE">
        <w:t xml:space="preserve"> with respect to the surface normal</w:t>
      </w:r>
      <w:r w:rsidR="002D00F7">
        <w:t>,</w:t>
      </w:r>
      <w:r w:rsidR="00E314EE">
        <w:t xml:space="preserve"> being approximately 16</w:t>
      </w:r>
      <w:r w:rsidR="00BD79EC">
        <w:rPr>
          <w:rFonts w:cs="Times"/>
        </w:rPr>
        <w:t>°</w:t>
      </w:r>
      <w:r w:rsidR="00D77859">
        <w:t xml:space="preserve"> to </w:t>
      </w:r>
      <w:r w:rsidR="00E314EE">
        <w:t>18</w:t>
      </w:r>
      <w:r w:rsidR="00BD79EC">
        <w:rPr>
          <w:rFonts w:cs="Times"/>
        </w:rPr>
        <w:t>°</w:t>
      </w:r>
      <w:r w:rsidR="00E314EE">
        <w:t xml:space="preserve"> with very little deviation in the measured angle below 15 cycles</w:t>
      </w:r>
      <w:r w:rsidR="002D00F7">
        <w:t>,</w:t>
      </w:r>
      <w:r w:rsidR="00E314EE">
        <w:t xml:space="preserve"> while </w:t>
      </w:r>
      <w:r w:rsidR="002D00F7">
        <w:t xml:space="preserve">exhibiting </w:t>
      </w:r>
      <w:r w:rsidR="00E314EE">
        <w:t>bigger variations for higher cycle numbers</w:t>
      </w:r>
      <w:r w:rsidR="00081095">
        <w:t xml:space="preserve"> where the film was more isotropic.</w:t>
      </w:r>
      <w:r w:rsidR="00E314EE">
        <w:t xml:space="preserve"> </w:t>
      </w:r>
    </w:p>
    <w:p w14:paraId="37A995D4" w14:textId="77777777" w:rsidR="002D00F7" w:rsidRPr="00081095" w:rsidRDefault="002D00F7" w:rsidP="00ED2365">
      <w:pPr>
        <w:pStyle w:val="TAMainText"/>
      </w:pPr>
    </w:p>
    <w:p w14:paraId="6EA1D1CA" w14:textId="6A37F07D" w:rsidR="00557C5F" w:rsidRPr="00DE45CA" w:rsidRDefault="00566E13" w:rsidP="00D255E2">
      <w:pPr>
        <w:pStyle w:val="TAMainText"/>
        <w:ind w:firstLine="0"/>
      </w:pPr>
      <w:r w:rsidRPr="00DE45CA">
        <w:lastRenderedPageBreak/>
        <w:t>A</w:t>
      </w:r>
      <w:r w:rsidR="00B11098">
        <w:t>C</w:t>
      </w:r>
      <w:r w:rsidRPr="00DE45CA">
        <w:t>KNOWLEDGEMENTS</w:t>
      </w:r>
    </w:p>
    <w:p w14:paraId="50FA2E04" w14:textId="0983E6C1" w:rsidR="00E410BF" w:rsidRDefault="009D7492" w:rsidP="00B11098">
      <w:pPr>
        <w:pStyle w:val="TDAcknowledgments"/>
        <w:ind w:firstLine="0"/>
      </w:pPr>
      <w:r>
        <w:t xml:space="preserve">TJZ </w:t>
      </w:r>
      <w:r w:rsidR="004F0F8F">
        <w:t>would like to thank</w:t>
      </w:r>
      <w:r>
        <w:t xml:space="preserve"> Ian T. McCrum for helpful advice about the </w:t>
      </w:r>
      <w:r w:rsidR="002A69E5">
        <w:t>execution</w:t>
      </w:r>
      <w:r>
        <w:t xml:space="preserve"> of DFT simulations.</w:t>
      </w:r>
      <w:r w:rsidR="00685CAA">
        <w:t xml:space="preserve"> KEF and PAB </w:t>
      </w:r>
      <w:r w:rsidR="004F0F8F">
        <w:t xml:space="preserve">acknowledge financial support from the National Research Council through the Research Associateship Program. </w:t>
      </w:r>
    </w:p>
    <w:p w14:paraId="02D21912" w14:textId="77777777" w:rsidR="004F0F8F" w:rsidRPr="004F0F8F" w:rsidRDefault="004F0F8F" w:rsidP="00D255E2"/>
    <w:p w14:paraId="6E56FDEB" w14:textId="1F035E61" w:rsidR="00A852C0" w:rsidRDefault="00685CAA" w:rsidP="00A852C0">
      <w:pPr>
        <w:widowControl w:val="0"/>
        <w:autoSpaceDE w:val="0"/>
        <w:autoSpaceDN w:val="0"/>
        <w:adjustRightInd w:val="0"/>
        <w:rPr>
          <w:rFonts w:ascii="Times New Roman" w:hAnsi="Times New Roman"/>
          <w:szCs w:val="24"/>
        </w:rPr>
      </w:pPr>
      <w:r>
        <w:rPr>
          <w:rFonts w:ascii="Times New Roman" w:hAnsi="Times New Roman"/>
          <w:szCs w:val="24"/>
        </w:rPr>
        <w:t>ASSOCIATED CONTENT</w:t>
      </w:r>
    </w:p>
    <w:p w14:paraId="1BC6DA79" w14:textId="688E1342" w:rsidR="00685CAA" w:rsidRDefault="00685CAA" w:rsidP="00A852C0">
      <w:pPr>
        <w:widowControl w:val="0"/>
        <w:autoSpaceDE w:val="0"/>
        <w:autoSpaceDN w:val="0"/>
        <w:adjustRightInd w:val="0"/>
        <w:rPr>
          <w:rFonts w:ascii="Times New Roman" w:hAnsi="Times New Roman"/>
          <w:szCs w:val="24"/>
        </w:rPr>
      </w:pPr>
      <w:r>
        <w:rPr>
          <w:rFonts w:ascii="Times New Roman" w:hAnsi="Times New Roman"/>
          <w:szCs w:val="24"/>
        </w:rPr>
        <w:t>Supporting Information. The Supporting Information is available free of charge on the ACS Publications website at DOI: XYZ.</w:t>
      </w:r>
    </w:p>
    <w:p w14:paraId="4B03A997" w14:textId="42278E78" w:rsidR="004F0F8F" w:rsidRDefault="004A4D8F" w:rsidP="00685CAA">
      <w:pPr>
        <w:pStyle w:val="TFReferencesSection"/>
        <w:ind w:firstLine="0"/>
      </w:pPr>
      <w:r>
        <w:t xml:space="preserve">Details of the DFT </w:t>
      </w:r>
      <w:r w:rsidR="009A612C">
        <w:t>simulations</w:t>
      </w:r>
      <w:r>
        <w:t>;</w:t>
      </w:r>
      <w:r w:rsidR="006B5168">
        <w:t xml:space="preserve"> details on assigning the aromatic ring vibrational modes; sample thickness and orientation data in table format</w:t>
      </w:r>
    </w:p>
    <w:p w14:paraId="3209472C" w14:textId="77777777" w:rsidR="00685CAA" w:rsidRDefault="00685CAA">
      <w:pPr>
        <w:widowControl w:val="0"/>
        <w:autoSpaceDE w:val="0"/>
        <w:autoSpaceDN w:val="0"/>
        <w:adjustRightInd w:val="0"/>
        <w:rPr>
          <w:rFonts w:ascii="Times New Roman" w:hAnsi="Times New Roman"/>
          <w:szCs w:val="24"/>
        </w:rPr>
      </w:pPr>
    </w:p>
    <w:p w14:paraId="06C78710" w14:textId="25A4EE69" w:rsidR="00B95161" w:rsidRPr="00566E13" w:rsidRDefault="00566E13" w:rsidP="00D255E2">
      <w:pPr>
        <w:pStyle w:val="TFReferencesSection"/>
        <w:ind w:firstLine="0"/>
      </w:pPr>
      <w:r w:rsidRPr="00566E13">
        <w:t>REFERENCES</w:t>
      </w:r>
    </w:p>
    <w:p w14:paraId="0E78DC0C" w14:textId="16899DD5" w:rsidR="00944863" w:rsidRPr="00944863" w:rsidRDefault="00B6257A" w:rsidP="00944863">
      <w:pPr>
        <w:widowControl w:val="0"/>
        <w:autoSpaceDE w:val="0"/>
        <w:autoSpaceDN w:val="0"/>
        <w:adjustRightInd w:val="0"/>
        <w:spacing w:line="480" w:lineRule="auto"/>
        <w:ind w:left="640" w:hanging="640"/>
        <w:rPr>
          <w:rFonts w:cs="Times"/>
          <w:noProof/>
          <w:szCs w:val="24"/>
        </w:rPr>
      </w:pPr>
      <w:r>
        <w:fldChar w:fldCharType="begin" w:fldLock="1"/>
      </w:r>
      <w:r>
        <w:instrText xml:space="preserve">ADDIN Mendeley Bibliography CSL_BIBLIOGRAPHY </w:instrText>
      </w:r>
      <w:r>
        <w:fldChar w:fldCharType="separate"/>
      </w:r>
      <w:r w:rsidR="00944863" w:rsidRPr="00944863">
        <w:rPr>
          <w:rFonts w:cs="Times"/>
          <w:noProof/>
          <w:szCs w:val="24"/>
        </w:rPr>
        <w:t xml:space="preserve">(1) </w:t>
      </w:r>
      <w:r w:rsidR="00944863" w:rsidRPr="00944863">
        <w:rPr>
          <w:rFonts w:cs="Times"/>
          <w:noProof/>
          <w:szCs w:val="24"/>
        </w:rPr>
        <w:tab/>
        <w:t xml:space="preserve">Fritzmann, C.; Löwenberg, J.; Wintgens, T.; Melin, T. State-of-the-Art of Reverse Osmosis Desalination. </w:t>
      </w:r>
      <w:r w:rsidR="00944863" w:rsidRPr="00944863">
        <w:rPr>
          <w:rFonts w:cs="Times"/>
          <w:i/>
          <w:iCs/>
          <w:noProof/>
          <w:szCs w:val="24"/>
        </w:rPr>
        <w:t>Desalination</w:t>
      </w:r>
      <w:r w:rsidR="00944863" w:rsidRPr="00944863">
        <w:rPr>
          <w:rFonts w:cs="Times"/>
          <w:noProof/>
          <w:szCs w:val="24"/>
        </w:rPr>
        <w:t xml:space="preserve"> </w:t>
      </w:r>
      <w:r w:rsidR="00944863" w:rsidRPr="00944863">
        <w:rPr>
          <w:rFonts w:cs="Times"/>
          <w:b/>
          <w:bCs/>
          <w:noProof/>
          <w:szCs w:val="24"/>
        </w:rPr>
        <w:t>2007</w:t>
      </w:r>
      <w:r w:rsidR="00944863" w:rsidRPr="00944863">
        <w:rPr>
          <w:rFonts w:cs="Times"/>
          <w:noProof/>
          <w:szCs w:val="24"/>
        </w:rPr>
        <w:t xml:space="preserve">, </w:t>
      </w:r>
      <w:r w:rsidR="00944863" w:rsidRPr="00944863">
        <w:rPr>
          <w:rFonts w:cs="Times"/>
          <w:i/>
          <w:iCs/>
          <w:noProof/>
          <w:szCs w:val="24"/>
        </w:rPr>
        <w:t>216</w:t>
      </w:r>
      <w:r w:rsidR="00944863" w:rsidRPr="00944863">
        <w:rPr>
          <w:rFonts w:cs="Times"/>
          <w:noProof/>
          <w:szCs w:val="24"/>
        </w:rPr>
        <w:t xml:space="preserve"> (1–3), 1–76. https://doi.org/10.1016/j.desal.2006.12.009.</w:t>
      </w:r>
    </w:p>
    <w:p w14:paraId="4D9E72F4"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(2) </w:t>
      </w:r>
      <w:r w:rsidRPr="00944863">
        <w:rPr>
          <w:rFonts w:cs="Times"/>
          <w:noProof/>
          <w:szCs w:val="24"/>
        </w:rPr>
        <w:tab/>
        <w:t xml:space="preserve">Petersen, R. J. Composite Reverse Osmosis and Nanofiltration Membranes. </w:t>
      </w:r>
      <w:r w:rsidRPr="00944863">
        <w:rPr>
          <w:rFonts w:cs="Times"/>
          <w:i/>
          <w:iCs/>
          <w:noProof/>
          <w:szCs w:val="24"/>
        </w:rPr>
        <w:t>J. Memb. Sci.</w:t>
      </w:r>
      <w:r w:rsidRPr="00944863">
        <w:rPr>
          <w:rFonts w:cs="Times"/>
          <w:noProof/>
          <w:szCs w:val="24"/>
        </w:rPr>
        <w:t xml:space="preserve"> </w:t>
      </w:r>
      <w:r w:rsidRPr="00944863">
        <w:rPr>
          <w:rFonts w:cs="Times"/>
          <w:b/>
          <w:bCs/>
          <w:noProof/>
          <w:szCs w:val="24"/>
        </w:rPr>
        <w:t>1993</w:t>
      </w:r>
      <w:r w:rsidRPr="00944863">
        <w:rPr>
          <w:rFonts w:cs="Times"/>
          <w:noProof/>
          <w:szCs w:val="24"/>
        </w:rPr>
        <w:t xml:space="preserve">, </w:t>
      </w:r>
      <w:r w:rsidRPr="00944863">
        <w:rPr>
          <w:rFonts w:cs="Times"/>
          <w:i/>
          <w:iCs/>
          <w:noProof/>
          <w:szCs w:val="24"/>
        </w:rPr>
        <w:t>83</w:t>
      </w:r>
      <w:r w:rsidRPr="00944863">
        <w:rPr>
          <w:rFonts w:cs="Times"/>
          <w:noProof/>
          <w:szCs w:val="24"/>
        </w:rPr>
        <w:t xml:space="preserve"> (1), 81–150. https://doi.org/10.1016/0376-7388(93)80014-O.</w:t>
      </w:r>
    </w:p>
    <w:p w14:paraId="52ACD621"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(3) </w:t>
      </w:r>
      <w:r w:rsidRPr="00944863">
        <w:rPr>
          <w:rFonts w:cs="Times"/>
          <w:noProof/>
          <w:szCs w:val="24"/>
        </w:rPr>
        <w:tab/>
        <w:t xml:space="preserve">Johnson, P. M.; Yoon, J.; Kelly, J. Y.; Howarter, J. a.; Stafford, C. M. Molecular Layer-by-Layer Deposition of Highly Crosslinked Polyamide Films. </w:t>
      </w:r>
      <w:r w:rsidRPr="00944863">
        <w:rPr>
          <w:rFonts w:cs="Times"/>
          <w:i/>
          <w:iCs/>
          <w:noProof/>
          <w:szCs w:val="24"/>
        </w:rPr>
        <w:t>J. Polym. Sci. Part B Polym. Phys.</w:t>
      </w:r>
      <w:r w:rsidRPr="00944863">
        <w:rPr>
          <w:rFonts w:cs="Times"/>
          <w:noProof/>
          <w:szCs w:val="24"/>
        </w:rPr>
        <w:t xml:space="preserve"> </w:t>
      </w:r>
      <w:r w:rsidRPr="00944863">
        <w:rPr>
          <w:rFonts w:cs="Times"/>
          <w:b/>
          <w:bCs/>
          <w:noProof/>
          <w:szCs w:val="24"/>
        </w:rPr>
        <w:t>2012</w:t>
      </w:r>
      <w:r w:rsidRPr="00944863">
        <w:rPr>
          <w:rFonts w:cs="Times"/>
          <w:noProof/>
          <w:szCs w:val="24"/>
        </w:rPr>
        <w:t xml:space="preserve">, </w:t>
      </w:r>
      <w:r w:rsidRPr="00944863">
        <w:rPr>
          <w:rFonts w:cs="Times"/>
          <w:i/>
          <w:iCs/>
          <w:noProof/>
          <w:szCs w:val="24"/>
        </w:rPr>
        <w:t>50</w:t>
      </w:r>
      <w:r w:rsidRPr="00944863">
        <w:rPr>
          <w:rFonts w:cs="Times"/>
          <w:noProof/>
          <w:szCs w:val="24"/>
        </w:rPr>
        <w:t xml:space="preserve"> (3), 168–173. https://doi.org/10.1002/polb.23002.</w:t>
      </w:r>
    </w:p>
    <w:p w14:paraId="4B9F8183"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(4) </w:t>
      </w:r>
      <w:r w:rsidRPr="00944863">
        <w:rPr>
          <w:rFonts w:cs="Times"/>
          <w:noProof/>
          <w:szCs w:val="24"/>
        </w:rPr>
        <w:tab/>
        <w:t xml:space="preserve">Chan, E. P.; Lee, J.-H.; Chung, J. Y.; Stafford, C. M. An Automated Spin-Assisted Approach for Molecular Layer-by-Layer Assembly of Crosslinked Polymer Thin Films. </w:t>
      </w:r>
      <w:r w:rsidRPr="00944863">
        <w:rPr>
          <w:rFonts w:cs="Times"/>
          <w:i/>
          <w:iCs/>
          <w:noProof/>
          <w:szCs w:val="24"/>
        </w:rPr>
        <w:lastRenderedPageBreak/>
        <w:t>Rev. Sci. Instrum.</w:t>
      </w:r>
      <w:r w:rsidRPr="00944863">
        <w:rPr>
          <w:rFonts w:cs="Times"/>
          <w:noProof/>
          <w:szCs w:val="24"/>
        </w:rPr>
        <w:t xml:space="preserve"> </w:t>
      </w:r>
      <w:r w:rsidRPr="00944863">
        <w:rPr>
          <w:rFonts w:cs="Times"/>
          <w:b/>
          <w:bCs/>
          <w:noProof/>
          <w:szCs w:val="24"/>
        </w:rPr>
        <w:t>2012</w:t>
      </w:r>
      <w:r w:rsidRPr="00944863">
        <w:rPr>
          <w:rFonts w:cs="Times"/>
          <w:noProof/>
          <w:szCs w:val="24"/>
        </w:rPr>
        <w:t xml:space="preserve">, </w:t>
      </w:r>
      <w:r w:rsidRPr="00944863">
        <w:rPr>
          <w:rFonts w:cs="Times"/>
          <w:i/>
          <w:iCs/>
          <w:noProof/>
          <w:szCs w:val="24"/>
        </w:rPr>
        <w:t>83</w:t>
      </w:r>
      <w:r w:rsidRPr="00944863">
        <w:rPr>
          <w:rFonts w:cs="Times"/>
          <w:noProof/>
          <w:szCs w:val="24"/>
        </w:rPr>
        <w:t xml:space="preserve"> (11), 114102.</w:t>
      </w:r>
    </w:p>
    <w:p w14:paraId="41384A0B"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(5) </w:t>
      </w:r>
      <w:r w:rsidRPr="00944863">
        <w:rPr>
          <w:rFonts w:cs="Times"/>
          <w:noProof/>
          <w:szCs w:val="24"/>
        </w:rPr>
        <w:tab/>
        <w:t xml:space="preserve">Mulhearn, W. D.; Oleshko, V. P.; Stafford, C. M. Thickness-Dependent Permeance of Molecular Layer-by-Layer Polyamide Membranes. </w:t>
      </w:r>
      <w:r w:rsidRPr="00944863">
        <w:rPr>
          <w:rFonts w:cs="Times"/>
          <w:i/>
          <w:iCs/>
          <w:noProof/>
          <w:szCs w:val="24"/>
        </w:rPr>
        <w:t>J. Memb. Sci.</w:t>
      </w:r>
      <w:r w:rsidRPr="00944863">
        <w:rPr>
          <w:rFonts w:cs="Times"/>
          <w:noProof/>
          <w:szCs w:val="24"/>
        </w:rPr>
        <w:t xml:space="preserve"> </w:t>
      </w:r>
      <w:r w:rsidRPr="00944863">
        <w:rPr>
          <w:rFonts w:cs="Times"/>
          <w:b/>
          <w:bCs/>
          <w:noProof/>
          <w:szCs w:val="24"/>
        </w:rPr>
        <w:t>2021</w:t>
      </w:r>
      <w:r w:rsidRPr="00944863">
        <w:rPr>
          <w:rFonts w:cs="Times"/>
          <w:noProof/>
          <w:szCs w:val="24"/>
        </w:rPr>
        <w:t xml:space="preserve">, </w:t>
      </w:r>
      <w:r w:rsidRPr="00944863">
        <w:rPr>
          <w:rFonts w:cs="Times"/>
          <w:i/>
          <w:iCs/>
          <w:noProof/>
          <w:szCs w:val="24"/>
        </w:rPr>
        <w:t>618</w:t>
      </w:r>
      <w:r w:rsidRPr="00944863">
        <w:rPr>
          <w:rFonts w:cs="Times"/>
          <w:noProof/>
          <w:szCs w:val="24"/>
        </w:rPr>
        <w:t>, 118637. https://doi.org/https://doi.org/10.1016/j.memsci.2020.118637.</w:t>
      </w:r>
    </w:p>
    <w:p w14:paraId="277D5E77"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(6) </w:t>
      </w:r>
      <w:r w:rsidRPr="00944863">
        <w:rPr>
          <w:rFonts w:cs="Times"/>
          <w:noProof/>
          <w:szCs w:val="24"/>
        </w:rPr>
        <w:tab/>
        <w:t xml:space="preserve">Mulhearn, W. D.; Stafford, C. M. Highly Permeable Reverse Osmosis Membranes via Molecular Layer-by-Layer Deposition of Trimesoyl Chloride and 3,5-Diaminobenzoic Acid. </w:t>
      </w:r>
      <w:r w:rsidRPr="00944863">
        <w:rPr>
          <w:rFonts w:cs="Times"/>
          <w:i/>
          <w:iCs/>
          <w:noProof/>
          <w:szCs w:val="24"/>
        </w:rPr>
        <w:t>ACS Appl. Polym. Mater.</w:t>
      </w:r>
      <w:r w:rsidRPr="00944863">
        <w:rPr>
          <w:rFonts w:cs="Times"/>
          <w:noProof/>
          <w:szCs w:val="24"/>
        </w:rPr>
        <w:t xml:space="preserve"> </w:t>
      </w:r>
      <w:r w:rsidRPr="00944863">
        <w:rPr>
          <w:rFonts w:cs="Times"/>
          <w:b/>
          <w:bCs/>
          <w:noProof/>
          <w:szCs w:val="24"/>
        </w:rPr>
        <w:t>2021</w:t>
      </w:r>
      <w:r w:rsidRPr="00944863">
        <w:rPr>
          <w:rFonts w:cs="Times"/>
          <w:noProof/>
          <w:szCs w:val="24"/>
        </w:rPr>
        <w:t xml:space="preserve">, </w:t>
      </w:r>
      <w:r w:rsidRPr="00944863">
        <w:rPr>
          <w:rFonts w:cs="Times"/>
          <w:i/>
          <w:iCs/>
          <w:noProof/>
          <w:szCs w:val="24"/>
        </w:rPr>
        <w:t>3</w:t>
      </w:r>
      <w:r w:rsidRPr="00944863">
        <w:rPr>
          <w:rFonts w:cs="Times"/>
          <w:noProof/>
          <w:szCs w:val="24"/>
        </w:rPr>
        <w:t xml:space="preserve"> (1), 116–121. https://doi.org/10.1021/acsapm.0c01199.</w:t>
      </w:r>
    </w:p>
    <w:p w14:paraId="0F9DC63D"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(7) </w:t>
      </w:r>
      <w:r w:rsidRPr="00944863">
        <w:rPr>
          <w:rFonts w:cs="Times"/>
          <w:noProof/>
          <w:szCs w:val="24"/>
        </w:rPr>
        <w:tab/>
        <w:t xml:space="preserve">Gu, J.-E.; Lee, S.; Stafford, C. M.; Lee, J. S.; Choi, W.; Kim, B.-Y.; Baek, K.-Y.; Chan, E. P.; Chung, J. Y.; Bang, J.; et al. Molecular Layer-by-Layer Assembled Thin-Film Composite Membranes for Water Desalination. </w:t>
      </w:r>
      <w:r w:rsidRPr="00944863">
        <w:rPr>
          <w:rFonts w:cs="Times"/>
          <w:i/>
          <w:iCs/>
          <w:noProof/>
          <w:szCs w:val="24"/>
        </w:rPr>
        <w:t>Adv. Mater.</w:t>
      </w:r>
      <w:r w:rsidRPr="00944863">
        <w:rPr>
          <w:rFonts w:cs="Times"/>
          <w:noProof/>
          <w:szCs w:val="24"/>
        </w:rPr>
        <w:t xml:space="preserve"> </w:t>
      </w:r>
      <w:r w:rsidRPr="00944863">
        <w:rPr>
          <w:rFonts w:cs="Times"/>
          <w:b/>
          <w:bCs/>
          <w:noProof/>
          <w:szCs w:val="24"/>
        </w:rPr>
        <w:t>2013</w:t>
      </w:r>
      <w:r w:rsidRPr="00944863">
        <w:rPr>
          <w:rFonts w:cs="Times"/>
          <w:noProof/>
          <w:szCs w:val="24"/>
        </w:rPr>
        <w:t xml:space="preserve">, </w:t>
      </w:r>
      <w:r w:rsidRPr="00944863">
        <w:rPr>
          <w:rFonts w:cs="Times"/>
          <w:i/>
          <w:iCs/>
          <w:noProof/>
          <w:szCs w:val="24"/>
        </w:rPr>
        <w:t>25</w:t>
      </w:r>
      <w:r w:rsidRPr="00944863">
        <w:rPr>
          <w:rFonts w:cs="Times"/>
          <w:noProof/>
          <w:szCs w:val="24"/>
        </w:rPr>
        <w:t xml:space="preserve"> (34), 4778–4782. https://doi.org/10.1002/adma.201302030.</w:t>
      </w:r>
    </w:p>
    <w:p w14:paraId="32CABED2" w14:textId="6447EF44"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(8) </w:t>
      </w:r>
      <w:r w:rsidRPr="00944863">
        <w:rPr>
          <w:rFonts w:cs="Times"/>
          <w:noProof/>
          <w:szCs w:val="24"/>
        </w:rPr>
        <w:tab/>
      </w:r>
      <w:r w:rsidR="00A645C0">
        <w:rPr>
          <w:rFonts w:cs="Times"/>
          <w:noProof/>
          <w:szCs w:val="24"/>
        </w:rPr>
        <w:t xml:space="preserve">Chowdury, M. </w:t>
      </w:r>
      <w:r w:rsidRPr="00944863">
        <w:rPr>
          <w:rFonts w:cs="Times"/>
          <w:noProof/>
          <w:szCs w:val="24"/>
        </w:rPr>
        <w:t>R.</w:t>
      </w:r>
      <w:r w:rsidR="00A645C0">
        <w:rPr>
          <w:rFonts w:cs="Times"/>
          <w:noProof/>
          <w:szCs w:val="24"/>
        </w:rPr>
        <w:t>;</w:t>
      </w:r>
      <w:r w:rsidRPr="00944863">
        <w:rPr>
          <w:rFonts w:cs="Times"/>
          <w:noProof/>
          <w:szCs w:val="24"/>
        </w:rPr>
        <w:t xml:space="preserve"> </w:t>
      </w:r>
      <w:r w:rsidR="00DC66E9">
        <w:rPr>
          <w:rFonts w:cs="Times"/>
          <w:noProof/>
          <w:szCs w:val="24"/>
        </w:rPr>
        <w:t>Steffes, J.</w:t>
      </w:r>
      <w:r w:rsidRPr="00944863">
        <w:rPr>
          <w:rFonts w:cs="Times"/>
          <w:noProof/>
          <w:szCs w:val="24"/>
        </w:rPr>
        <w:t xml:space="preserve">; </w:t>
      </w:r>
      <w:r w:rsidR="00DC66E9">
        <w:rPr>
          <w:rFonts w:cs="Times"/>
          <w:noProof/>
          <w:szCs w:val="24"/>
        </w:rPr>
        <w:t>Huey, B. D.; McCutcheon, J. R</w:t>
      </w:r>
      <w:r w:rsidRPr="00944863">
        <w:rPr>
          <w:rFonts w:cs="Times"/>
          <w:noProof/>
          <w:szCs w:val="24"/>
        </w:rPr>
        <w:t xml:space="preserve">. 3D Printed Polyamide Membranes for Desalination. </w:t>
      </w:r>
      <w:r w:rsidRPr="00944863">
        <w:rPr>
          <w:rFonts w:cs="Times"/>
          <w:i/>
          <w:iCs/>
          <w:noProof/>
          <w:szCs w:val="24"/>
        </w:rPr>
        <w:t>Science</w:t>
      </w:r>
      <w:r w:rsidR="007C1002">
        <w:rPr>
          <w:rFonts w:cs="Times"/>
          <w:i/>
          <w:iCs/>
          <w:noProof/>
          <w:szCs w:val="24"/>
        </w:rPr>
        <w:t xml:space="preserve"> </w:t>
      </w:r>
      <w:r w:rsidRPr="00944863">
        <w:rPr>
          <w:rFonts w:cs="Times"/>
          <w:b/>
          <w:bCs/>
          <w:noProof/>
          <w:szCs w:val="24"/>
        </w:rPr>
        <w:t>2018</w:t>
      </w:r>
      <w:r w:rsidRPr="00944863">
        <w:rPr>
          <w:rFonts w:cs="Times"/>
          <w:noProof/>
          <w:szCs w:val="24"/>
        </w:rPr>
        <w:t xml:space="preserve">, </w:t>
      </w:r>
      <w:r w:rsidRPr="00944863">
        <w:rPr>
          <w:rFonts w:cs="Times"/>
          <w:i/>
          <w:iCs/>
          <w:noProof/>
          <w:szCs w:val="24"/>
        </w:rPr>
        <w:t>361</w:t>
      </w:r>
      <w:r w:rsidRPr="00944863">
        <w:rPr>
          <w:rFonts w:cs="Times"/>
          <w:noProof/>
          <w:szCs w:val="24"/>
        </w:rPr>
        <w:t xml:space="preserve"> (6403), 682–686. https://doi.org/10.1126/science.aar2122.</w:t>
      </w:r>
    </w:p>
    <w:p w14:paraId="27073BA8"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(9) </w:t>
      </w:r>
      <w:r w:rsidRPr="00944863">
        <w:rPr>
          <w:rFonts w:cs="Times"/>
          <w:noProof/>
          <w:szCs w:val="24"/>
        </w:rPr>
        <w:tab/>
        <w:t xml:space="preserve">Zimudzi, T. J.; Feldman, K. E.; Sturnfield, J. F.; Roy, A.; Hickner, M. A.; Stafford, C. M. Quantifying Carboxylic Acid Concentration in Model Polyamide Desalination Membranes via Fourier Transform Infrared Spectroscopy. </w:t>
      </w:r>
      <w:r w:rsidRPr="00944863">
        <w:rPr>
          <w:rFonts w:cs="Times"/>
          <w:i/>
          <w:iCs/>
          <w:noProof/>
          <w:szCs w:val="24"/>
        </w:rPr>
        <w:t>Macromolecules</w:t>
      </w:r>
      <w:r w:rsidRPr="00944863">
        <w:rPr>
          <w:rFonts w:cs="Times"/>
          <w:noProof/>
          <w:szCs w:val="24"/>
        </w:rPr>
        <w:t xml:space="preserve"> </w:t>
      </w:r>
      <w:r w:rsidRPr="00944863">
        <w:rPr>
          <w:rFonts w:cs="Times"/>
          <w:b/>
          <w:bCs/>
          <w:noProof/>
          <w:szCs w:val="24"/>
        </w:rPr>
        <w:t>2018</w:t>
      </w:r>
      <w:r w:rsidRPr="00944863">
        <w:rPr>
          <w:rFonts w:cs="Times"/>
          <w:noProof/>
          <w:szCs w:val="24"/>
        </w:rPr>
        <w:t xml:space="preserve">, </w:t>
      </w:r>
      <w:r w:rsidRPr="00944863">
        <w:rPr>
          <w:rFonts w:cs="Times"/>
          <w:i/>
          <w:iCs/>
          <w:noProof/>
          <w:szCs w:val="24"/>
        </w:rPr>
        <w:t>51</w:t>
      </w:r>
      <w:r w:rsidRPr="00944863">
        <w:rPr>
          <w:rFonts w:cs="Times"/>
          <w:noProof/>
          <w:szCs w:val="24"/>
        </w:rPr>
        <w:t xml:space="preserve"> (17), 6623–6629. https://doi.org/10.1021/acs.macromol.8b01194.</w:t>
      </w:r>
    </w:p>
    <w:p w14:paraId="5B886CCD"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(10) </w:t>
      </w:r>
      <w:r w:rsidRPr="00944863">
        <w:rPr>
          <w:rFonts w:cs="Times"/>
          <w:noProof/>
          <w:szCs w:val="24"/>
        </w:rPr>
        <w:tab/>
        <w:t xml:space="preserve">Tang, C. Y.; Kwon, Y.-N.; Leckie, J. O. Effect of Membrane Chemistry and Coating Layer on Physiochemical Properties of Thin Film Composite Polyamide RO and NF Membranes. </w:t>
      </w:r>
      <w:r w:rsidRPr="00944863">
        <w:rPr>
          <w:rFonts w:cs="Times"/>
          <w:i/>
          <w:iCs/>
          <w:noProof/>
          <w:szCs w:val="24"/>
        </w:rPr>
        <w:lastRenderedPageBreak/>
        <w:t>Desalination</w:t>
      </w:r>
      <w:r w:rsidRPr="00944863">
        <w:rPr>
          <w:rFonts w:cs="Times"/>
          <w:noProof/>
          <w:szCs w:val="24"/>
        </w:rPr>
        <w:t xml:space="preserve"> </w:t>
      </w:r>
      <w:r w:rsidRPr="00944863">
        <w:rPr>
          <w:rFonts w:cs="Times"/>
          <w:b/>
          <w:bCs/>
          <w:noProof/>
          <w:szCs w:val="24"/>
        </w:rPr>
        <w:t>2009</w:t>
      </w:r>
      <w:r w:rsidRPr="00944863">
        <w:rPr>
          <w:rFonts w:cs="Times"/>
          <w:noProof/>
          <w:szCs w:val="24"/>
        </w:rPr>
        <w:t xml:space="preserve">, </w:t>
      </w:r>
      <w:r w:rsidRPr="00944863">
        <w:rPr>
          <w:rFonts w:cs="Times"/>
          <w:i/>
          <w:iCs/>
          <w:noProof/>
          <w:szCs w:val="24"/>
        </w:rPr>
        <w:t>242</w:t>
      </w:r>
      <w:r w:rsidRPr="00944863">
        <w:rPr>
          <w:rFonts w:cs="Times"/>
          <w:noProof/>
          <w:szCs w:val="24"/>
        </w:rPr>
        <w:t xml:space="preserve"> (1–3), 149–167. https://doi.org/10.1016/j.desal.2008.04.003.</w:t>
      </w:r>
    </w:p>
    <w:p w14:paraId="1BC2ED56"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(11) </w:t>
      </w:r>
      <w:r w:rsidRPr="00944863">
        <w:rPr>
          <w:rFonts w:cs="Times"/>
          <w:noProof/>
          <w:szCs w:val="24"/>
        </w:rPr>
        <w:tab/>
        <w:t xml:space="preserve">Tang, C.; Kwon, Y.; Leckie, J. Probing the Nano- and Micro-Scales of Reverse Osmosis Membranes—A Comprehensive Characterization of Physiochemical Properties of Uncoated and Coated Membranes by XPS, TEM, ATR-FTIR, and Streaming Potential Measurements. </w:t>
      </w:r>
      <w:r w:rsidRPr="00944863">
        <w:rPr>
          <w:rFonts w:cs="Times"/>
          <w:i/>
          <w:iCs/>
          <w:noProof/>
          <w:szCs w:val="24"/>
        </w:rPr>
        <w:t>J. Memb. Sci.</w:t>
      </w:r>
      <w:r w:rsidRPr="00944863">
        <w:rPr>
          <w:rFonts w:cs="Times"/>
          <w:noProof/>
          <w:szCs w:val="24"/>
        </w:rPr>
        <w:t xml:space="preserve"> </w:t>
      </w:r>
      <w:r w:rsidRPr="00944863">
        <w:rPr>
          <w:rFonts w:cs="Times"/>
          <w:b/>
          <w:bCs/>
          <w:noProof/>
          <w:szCs w:val="24"/>
        </w:rPr>
        <w:t>2007</w:t>
      </w:r>
      <w:r w:rsidRPr="00944863">
        <w:rPr>
          <w:rFonts w:cs="Times"/>
          <w:noProof/>
          <w:szCs w:val="24"/>
        </w:rPr>
        <w:t xml:space="preserve">, </w:t>
      </w:r>
      <w:r w:rsidRPr="00944863">
        <w:rPr>
          <w:rFonts w:cs="Times"/>
          <w:i/>
          <w:iCs/>
          <w:noProof/>
          <w:szCs w:val="24"/>
        </w:rPr>
        <w:t>287</w:t>
      </w:r>
      <w:r w:rsidRPr="00944863">
        <w:rPr>
          <w:rFonts w:cs="Times"/>
          <w:noProof/>
          <w:szCs w:val="24"/>
        </w:rPr>
        <w:t xml:space="preserve"> (1), 146–156. https://doi.org/10.1016/j.memsci.2006.10.038.</w:t>
      </w:r>
    </w:p>
    <w:p w14:paraId="2017AF32"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(12) </w:t>
      </w:r>
      <w:r w:rsidRPr="00944863">
        <w:rPr>
          <w:rFonts w:cs="Times"/>
          <w:noProof/>
          <w:szCs w:val="24"/>
        </w:rPr>
        <w:tab/>
        <w:t xml:space="preserve">Chalmers, J.; Griffiths, P. </w:t>
      </w:r>
      <w:r w:rsidRPr="00944863">
        <w:rPr>
          <w:rFonts w:cs="Times"/>
          <w:i/>
          <w:iCs/>
          <w:noProof/>
          <w:szCs w:val="24"/>
        </w:rPr>
        <w:t>Handbook of Vibrational Spectroscopy</w:t>
      </w:r>
      <w:r w:rsidRPr="00944863">
        <w:rPr>
          <w:rFonts w:cs="Times"/>
          <w:noProof/>
          <w:szCs w:val="24"/>
        </w:rPr>
        <w:t>; 2001.</w:t>
      </w:r>
    </w:p>
    <w:p w14:paraId="47A8D86C"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(13) </w:t>
      </w:r>
      <w:r w:rsidRPr="00944863">
        <w:rPr>
          <w:rFonts w:cs="Times"/>
          <w:noProof/>
          <w:szCs w:val="24"/>
        </w:rPr>
        <w:tab/>
        <w:t xml:space="preserve">Umemura, J.; Kamata, T.; Kawai, T.; Takenaka, T. Quantitative Evaluation of Molecular Orientation in Thin Langmuir-Blodgett Films by FT-IR Transmission and Reflection-Absorption Spectroscopy. </w:t>
      </w:r>
      <w:r w:rsidRPr="00944863">
        <w:rPr>
          <w:rFonts w:cs="Times"/>
          <w:i/>
          <w:iCs/>
          <w:noProof/>
          <w:szCs w:val="24"/>
        </w:rPr>
        <w:t>J. Phys. Chem.</w:t>
      </w:r>
      <w:r w:rsidRPr="00944863">
        <w:rPr>
          <w:rFonts w:cs="Times"/>
          <w:noProof/>
          <w:szCs w:val="24"/>
        </w:rPr>
        <w:t xml:space="preserve"> </w:t>
      </w:r>
      <w:r w:rsidRPr="00944863">
        <w:rPr>
          <w:rFonts w:cs="Times"/>
          <w:b/>
          <w:bCs/>
          <w:noProof/>
          <w:szCs w:val="24"/>
        </w:rPr>
        <w:t>1990</w:t>
      </w:r>
      <w:r w:rsidRPr="00944863">
        <w:rPr>
          <w:rFonts w:cs="Times"/>
          <w:noProof/>
          <w:szCs w:val="24"/>
        </w:rPr>
        <w:t xml:space="preserve">, </w:t>
      </w:r>
      <w:r w:rsidRPr="00944863">
        <w:rPr>
          <w:rFonts w:cs="Times"/>
          <w:i/>
          <w:iCs/>
          <w:noProof/>
          <w:szCs w:val="24"/>
        </w:rPr>
        <w:t>94</w:t>
      </w:r>
      <w:r w:rsidRPr="00944863">
        <w:rPr>
          <w:rFonts w:cs="Times"/>
          <w:noProof/>
          <w:szCs w:val="24"/>
        </w:rPr>
        <w:t xml:space="preserve"> (1), 62–67. https://doi.org/10.1021/j100364a009.</w:t>
      </w:r>
    </w:p>
    <w:p w14:paraId="3383771C" w14:textId="7FC7DA61"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(14) </w:t>
      </w:r>
      <w:r w:rsidRPr="00944863">
        <w:rPr>
          <w:rFonts w:cs="Times"/>
          <w:noProof/>
          <w:szCs w:val="24"/>
        </w:rPr>
        <w:tab/>
        <w:t xml:space="preserve">Iida, K.; Imamura, Y.; Liao, C.; Nakamura, S.; Sawa, G. Evaluation of Molecular Orientation in Aromatic Polyimide Films by FT-IR Reflection Absorption Spectroscopy. </w:t>
      </w:r>
      <w:r w:rsidRPr="00944863">
        <w:rPr>
          <w:rFonts w:cs="Times"/>
          <w:i/>
          <w:iCs/>
          <w:noProof/>
          <w:szCs w:val="24"/>
        </w:rPr>
        <w:t>Polym. J.</w:t>
      </w:r>
      <w:r w:rsidRPr="00944863">
        <w:rPr>
          <w:rFonts w:cs="Times"/>
          <w:noProof/>
          <w:szCs w:val="24"/>
        </w:rPr>
        <w:t xml:space="preserve"> </w:t>
      </w:r>
      <w:r w:rsidRPr="00944863">
        <w:rPr>
          <w:rFonts w:cs="Times"/>
          <w:b/>
          <w:bCs/>
          <w:noProof/>
          <w:szCs w:val="24"/>
        </w:rPr>
        <w:t>1996</w:t>
      </w:r>
      <w:r w:rsidR="000527FA" w:rsidRPr="008C4082">
        <w:rPr>
          <w:rFonts w:cs="Times"/>
          <w:noProof/>
          <w:szCs w:val="24"/>
        </w:rPr>
        <w:t xml:space="preserve">, </w:t>
      </w:r>
      <w:r w:rsidR="000527FA" w:rsidRPr="008C4082">
        <w:rPr>
          <w:rFonts w:cs="Times"/>
          <w:i/>
          <w:iCs/>
          <w:noProof/>
          <w:szCs w:val="24"/>
        </w:rPr>
        <w:t>28</w:t>
      </w:r>
      <w:r w:rsidR="000579DD">
        <w:rPr>
          <w:rFonts w:cs="Times"/>
          <w:noProof/>
          <w:szCs w:val="24"/>
        </w:rPr>
        <w:t xml:space="preserve"> (4)</w:t>
      </w:r>
      <w:r w:rsidR="008C4082">
        <w:rPr>
          <w:rFonts w:cs="Times"/>
          <w:noProof/>
          <w:szCs w:val="24"/>
        </w:rPr>
        <w:t>,</w:t>
      </w:r>
      <w:r w:rsidR="000527FA" w:rsidRPr="008C4082">
        <w:rPr>
          <w:rFonts w:cs="Times"/>
          <w:noProof/>
          <w:szCs w:val="24"/>
        </w:rPr>
        <w:t xml:space="preserve"> </w:t>
      </w:r>
      <w:r w:rsidR="008C4082" w:rsidRPr="008C4082">
        <w:rPr>
          <w:rFonts w:cs="Times"/>
          <w:noProof/>
          <w:szCs w:val="24"/>
        </w:rPr>
        <w:t>352-356</w:t>
      </w:r>
      <w:r w:rsidRPr="008C4082">
        <w:rPr>
          <w:rFonts w:cs="Times"/>
          <w:noProof/>
          <w:szCs w:val="24"/>
        </w:rPr>
        <w:t>.</w:t>
      </w:r>
    </w:p>
    <w:p w14:paraId="557D38C6"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(15) </w:t>
      </w:r>
      <w:r w:rsidRPr="00944863">
        <w:rPr>
          <w:rFonts w:cs="Times"/>
          <w:noProof/>
          <w:szCs w:val="24"/>
        </w:rPr>
        <w:tab/>
        <w:t xml:space="preserve">Parikh, A. N.; Allara, D. L. Quantitative Determination of Molecular Structure in Multilayered Thin Films of Biaxial and Lower Symmetry from Photon Spectroscopies. I. Reflection Infrared Vibrational Spectroscopy. </w:t>
      </w:r>
      <w:r w:rsidRPr="00944863">
        <w:rPr>
          <w:rFonts w:cs="Times"/>
          <w:i/>
          <w:iCs/>
          <w:noProof/>
          <w:szCs w:val="24"/>
        </w:rPr>
        <w:t>J. Chem. Phys.</w:t>
      </w:r>
      <w:r w:rsidRPr="00944863">
        <w:rPr>
          <w:rFonts w:cs="Times"/>
          <w:noProof/>
          <w:szCs w:val="24"/>
        </w:rPr>
        <w:t xml:space="preserve"> </w:t>
      </w:r>
      <w:r w:rsidRPr="00944863">
        <w:rPr>
          <w:rFonts w:cs="Times"/>
          <w:b/>
          <w:bCs/>
          <w:noProof/>
          <w:szCs w:val="24"/>
        </w:rPr>
        <w:t>1992</w:t>
      </w:r>
      <w:r w:rsidRPr="00944863">
        <w:rPr>
          <w:rFonts w:cs="Times"/>
          <w:noProof/>
          <w:szCs w:val="24"/>
        </w:rPr>
        <w:t xml:space="preserve">, </w:t>
      </w:r>
      <w:r w:rsidRPr="00944863">
        <w:rPr>
          <w:rFonts w:cs="Times"/>
          <w:i/>
          <w:iCs/>
          <w:noProof/>
          <w:szCs w:val="24"/>
        </w:rPr>
        <w:t>96</w:t>
      </w:r>
      <w:r w:rsidRPr="00944863">
        <w:rPr>
          <w:rFonts w:cs="Times"/>
          <w:noProof/>
          <w:szCs w:val="24"/>
        </w:rPr>
        <w:t xml:space="preserve"> (2), 927. https://doi.org/10.1063/1.462847.</w:t>
      </w:r>
    </w:p>
    <w:p w14:paraId="3FF7E855"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(16) </w:t>
      </w:r>
      <w:r w:rsidRPr="00944863">
        <w:rPr>
          <w:rFonts w:cs="Times"/>
          <w:noProof/>
          <w:szCs w:val="24"/>
        </w:rPr>
        <w:tab/>
        <w:t xml:space="preserve">Myers, T. L.; Francis, R. M.; Banach, C. A.; Burton, S. D.; Oeck, A. M.; Johnson, T. J.; Furstenberg, R.; Kendziora, C. A. Obtaining the Complex Optical Constants n and k via Quantitative Absorption Measurements in KBr Pellets. In </w:t>
      </w:r>
      <w:r w:rsidRPr="00944863">
        <w:rPr>
          <w:rFonts w:cs="Times"/>
          <w:i/>
          <w:iCs/>
          <w:noProof/>
          <w:szCs w:val="24"/>
        </w:rPr>
        <w:t xml:space="preserve">Chemical, Biological, </w:t>
      </w:r>
      <w:r w:rsidRPr="00944863">
        <w:rPr>
          <w:rFonts w:cs="Times"/>
          <w:i/>
          <w:iCs/>
          <w:noProof/>
          <w:szCs w:val="24"/>
        </w:rPr>
        <w:lastRenderedPageBreak/>
        <w:t>Radiological, Nuclear, and Explosives (CBRNE) Sensing XX</w:t>
      </w:r>
      <w:r w:rsidRPr="00944863">
        <w:rPr>
          <w:rFonts w:cs="Times"/>
          <w:noProof/>
          <w:szCs w:val="24"/>
        </w:rPr>
        <w:t>; Guicheteau, J. A., Howle, C. R., Eds.; SPIE, 2019; Vol. 11010, pp 131–137. https://doi.org/10.1117/12.2519503.</w:t>
      </w:r>
    </w:p>
    <w:p w14:paraId="2498EE01"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(17) </w:t>
      </w:r>
      <w:r w:rsidRPr="00944863">
        <w:rPr>
          <w:rFonts w:cs="Times"/>
          <w:noProof/>
          <w:szCs w:val="24"/>
        </w:rPr>
        <w:tab/>
        <w:t xml:space="preserve">Musfeldt, J. L.; Tanner, D. B.; Paine, A. J. Method for the Determination of the Optical Properties of Highly Conjugated Pigments. </w:t>
      </w:r>
      <w:r w:rsidRPr="00944863">
        <w:rPr>
          <w:rFonts w:cs="Times"/>
          <w:i/>
          <w:iCs/>
          <w:noProof/>
          <w:szCs w:val="24"/>
        </w:rPr>
        <w:t>J. Opt. Soc. Am. A</w:t>
      </w:r>
      <w:r w:rsidRPr="00944863">
        <w:rPr>
          <w:rFonts w:cs="Times"/>
          <w:noProof/>
          <w:szCs w:val="24"/>
        </w:rPr>
        <w:t xml:space="preserve"> </w:t>
      </w:r>
      <w:r w:rsidRPr="00944863">
        <w:rPr>
          <w:rFonts w:cs="Times"/>
          <w:b/>
          <w:bCs/>
          <w:noProof/>
          <w:szCs w:val="24"/>
        </w:rPr>
        <w:t>1993</w:t>
      </w:r>
      <w:r w:rsidRPr="00944863">
        <w:rPr>
          <w:rFonts w:cs="Times"/>
          <w:noProof/>
          <w:szCs w:val="24"/>
        </w:rPr>
        <w:t xml:space="preserve">, </w:t>
      </w:r>
      <w:r w:rsidRPr="00944863">
        <w:rPr>
          <w:rFonts w:cs="Times"/>
          <w:i/>
          <w:iCs/>
          <w:noProof/>
          <w:szCs w:val="24"/>
        </w:rPr>
        <w:t>10</w:t>
      </w:r>
      <w:r w:rsidRPr="00944863">
        <w:rPr>
          <w:rFonts w:cs="Times"/>
          <w:noProof/>
          <w:szCs w:val="24"/>
        </w:rPr>
        <w:t xml:space="preserve"> (12), 2648–2657. https://doi.org/10.1364/JOSAA.10.002648.</w:t>
      </w:r>
    </w:p>
    <w:p w14:paraId="19EF7023"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(18) </w:t>
      </w:r>
      <w:r w:rsidRPr="00944863">
        <w:rPr>
          <w:rFonts w:cs="Times"/>
          <w:noProof/>
          <w:szCs w:val="24"/>
        </w:rPr>
        <w:tab/>
        <w:t xml:space="preserve">Hahner, G. Near Edge X-Ray Absorption Fine Structure Spectroscopy as a Tool to Probe Electronic and Structural Properties of Thin Organic Films and Liquids. </w:t>
      </w:r>
      <w:r w:rsidRPr="00944863">
        <w:rPr>
          <w:rFonts w:cs="Times"/>
          <w:i/>
          <w:iCs/>
          <w:noProof/>
          <w:szCs w:val="24"/>
        </w:rPr>
        <w:t>Chem. Soc. Rev.</w:t>
      </w:r>
      <w:r w:rsidRPr="00944863">
        <w:rPr>
          <w:rFonts w:cs="Times"/>
          <w:noProof/>
          <w:szCs w:val="24"/>
        </w:rPr>
        <w:t xml:space="preserve"> </w:t>
      </w:r>
      <w:r w:rsidRPr="00944863">
        <w:rPr>
          <w:rFonts w:cs="Times"/>
          <w:b/>
          <w:bCs/>
          <w:noProof/>
          <w:szCs w:val="24"/>
        </w:rPr>
        <w:t>2006</w:t>
      </w:r>
      <w:r w:rsidRPr="00944863">
        <w:rPr>
          <w:rFonts w:cs="Times"/>
          <w:noProof/>
          <w:szCs w:val="24"/>
        </w:rPr>
        <w:t xml:space="preserve">, </w:t>
      </w:r>
      <w:r w:rsidRPr="00944863">
        <w:rPr>
          <w:rFonts w:cs="Times"/>
          <w:i/>
          <w:iCs/>
          <w:noProof/>
          <w:szCs w:val="24"/>
        </w:rPr>
        <w:t>35</w:t>
      </w:r>
      <w:r w:rsidRPr="00944863">
        <w:rPr>
          <w:rFonts w:cs="Times"/>
          <w:noProof/>
          <w:szCs w:val="24"/>
        </w:rPr>
        <w:t xml:space="preserve"> (12), 1244–1255. https://doi.org/10.1039/B509853J.</w:t>
      </w:r>
    </w:p>
    <w:p w14:paraId="11ADA50A"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(19) </w:t>
      </w:r>
      <w:r w:rsidRPr="00944863">
        <w:rPr>
          <w:rFonts w:cs="Times"/>
          <w:noProof/>
          <w:szCs w:val="24"/>
        </w:rPr>
        <w:tab/>
        <w:t xml:space="preserve">Peng, Q.; Efimenko, K.; Genzer, J.; Parsons, G. N. Oligomer Orientation in Vapor-Molecular-Layer-Deposited Alkyl-Aromatic Polyamide Films. </w:t>
      </w:r>
      <w:r w:rsidRPr="00944863">
        <w:rPr>
          <w:rFonts w:cs="Times"/>
          <w:i/>
          <w:iCs/>
          <w:noProof/>
          <w:szCs w:val="24"/>
        </w:rPr>
        <w:t>Langmuir</w:t>
      </w:r>
      <w:r w:rsidRPr="00944863">
        <w:rPr>
          <w:rFonts w:cs="Times"/>
          <w:noProof/>
          <w:szCs w:val="24"/>
        </w:rPr>
        <w:t xml:space="preserve"> </w:t>
      </w:r>
      <w:r w:rsidRPr="00944863">
        <w:rPr>
          <w:rFonts w:cs="Times"/>
          <w:b/>
          <w:bCs/>
          <w:noProof/>
          <w:szCs w:val="24"/>
        </w:rPr>
        <w:t>2012</w:t>
      </w:r>
      <w:r w:rsidRPr="00944863">
        <w:rPr>
          <w:rFonts w:cs="Times"/>
          <w:noProof/>
          <w:szCs w:val="24"/>
        </w:rPr>
        <w:t xml:space="preserve">, </w:t>
      </w:r>
      <w:r w:rsidRPr="00944863">
        <w:rPr>
          <w:rFonts w:cs="Times"/>
          <w:i/>
          <w:iCs/>
          <w:noProof/>
          <w:szCs w:val="24"/>
        </w:rPr>
        <w:t>28</w:t>
      </w:r>
      <w:r w:rsidRPr="00944863">
        <w:rPr>
          <w:rFonts w:cs="Times"/>
          <w:noProof/>
          <w:szCs w:val="24"/>
        </w:rPr>
        <w:t xml:space="preserve"> (28), 10464–10470. https://doi.org/10.1021/la3017936.</w:t>
      </w:r>
    </w:p>
    <w:p w14:paraId="4DA13E8F"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(20) </w:t>
      </w:r>
      <w:r w:rsidRPr="00944863">
        <w:rPr>
          <w:rFonts w:cs="Times"/>
          <w:noProof/>
          <w:szCs w:val="24"/>
        </w:rPr>
        <w:tab/>
        <w:t xml:space="preserve">Zimudzi, T. J.; Hickner, M. A. Signal Enhanced FTIR Analysis of Alignment in NAFION Thin Films at SiO </w:t>
      </w:r>
      <w:r w:rsidRPr="00944863">
        <w:rPr>
          <w:rFonts w:cs="Times"/>
          <w:noProof/>
          <w:szCs w:val="24"/>
          <w:vertAlign w:val="subscript"/>
        </w:rPr>
        <w:t>2</w:t>
      </w:r>
      <w:r w:rsidRPr="00944863">
        <w:rPr>
          <w:rFonts w:cs="Times"/>
          <w:noProof/>
          <w:szCs w:val="24"/>
        </w:rPr>
        <w:t xml:space="preserve"> and Au Interfaces. </w:t>
      </w:r>
      <w:r w:rsidRPr="00944863">
        <w:rPr>
          <w:rFonts w:cs="Times"/>
          <w:i/>
          <w:iCs/>
          <w:noProof/>
          <w:szCs w:val="24"/>
        </w:rPr>
        <w:t>ACS Macro Lett.</w:t>
      </w:r>
      <w:r w:rsidRPr="00944863">
        <w:rPr>
          <w:rFonts w:cs="Times"/>
          <w:noProof/>
          <w:szCs w:val="24"/>
        </w:rPr>
        <w:t xml:space="preserve"> </w:t>
      </w:r>
      <w:r w:rsidRPr="00944863">
        <w:rPr>
          <w:rFonts w:cs="Times"/>
          <w:b/>
          <w:bCs/>
          <w:noProof/>
          <w:szCs w:val="24"/>
        </w:rPr>
        <w:t>2016</w:t>
      </w:r>
      <w:r w:rsidRPr="00944863">
        <w:rPr>
          <w:rFonts w:cs="Times"/>
          <w:noProof/>
          <w:szCs w:val="24"/>
        </w:rPr>
        <w:t xml:space="preserve">, </w:t>
      </w:r>
      <w:r w:rsidRPr="00944863">
        <w:rPr>
          <w:rFonts w:cs="Times"/>
          <w:i/>
          <w:iCs/>
          <w:noProof/>
          <w:szCs w:val="24"/>
        </w:rPr>
        <w:t>5</w:t>
      </w:r>
      <w:r w:rsidRPr="00944863">
        <w:rPr>
          <w:rFonts w:cs="Times"/>
          <w:noProof/>
          <w:szCs w:val="24"/>
        </w:rPr>
        <w:t xml:space="preserve"> (1), 83–87. https://doi.org/10.1021/acsmacrolett.5b00800.</w:t>
      </w:r>
    </w:p>
    <w:p w14:paraId="3DE9CA31"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(21) </w:t>
      </w:r>
      <w:r w:rsidRPr="00944863">
        <w:rPr>
          <w:rFonts w:cs="Times"/>
          <w:noProof/>
          <w:szCs w:val="24"/>
        </w:rPr>
        <w:tab/>
        <w:t xml:space="preserve">Allara, D. L.; Nuzzo, R. G. Spontaneously Organized Molecular Assemblies. 2. Quantitative Infrared Spectroscopic Determination of Equilibrium Structures of Solution-Adsorbed n-Alkanoic Acids on an Oxidized Aluminum Surface. </w:t>
      </w:r>
      <w:r w:rsidRPr="00944863">
        <w:rPr>
          <w:rFonts w:cs="Times"/>
          <w:i/>
          <w:iCs/>
          <w:noProof/>
          <w:szCs w:val="24"/>
        </w:rPr>
        <w:t>Langmuir</w:t>
      </w:r>
      <w:r w:rsidRPr="00944863">
        <w:rPr>
          <w:rFonts w:cs="Times"/>
          <w:noProof/>
          <w:szCs w:val="24"/>
        </w:rPr>
        <w:t xml:space="preserve"> </w:t>
      </w:r>
      <w:r w:rsidRPr="00944863">
        <w:rPr>
          <w:rFonts w:cs="Times"/>
          <w:b/>
          <w:bCs/>
          <w:noProof/>
          <w:szCs w:val="24"/>
        </w:rPr>
        <w:t>1985</w:t>
      </w:r>
      <w:r w:rsidRPr="00944863">
        <w:rPr>
          <w:rFonts w:cs="Times"/>
          <w:noProof/>
          <w:szCs w:val="24"/>
        </w:rPr>
        <w:t xml:space="preserve">, </w:t>
      </w:r>
      <w:r w:rsidRPr="00944863">
        <w:rPr>
          <w:rFonts w:cs="Times"/>
          <w:i/>
          <w:iCs/>
          <w:noProof/>
          <w:szCs w:val="24"/>
        </w:rPr>
        <w:t>1</w:t>
      </w:r>
      <w:r w:rsidRPr="00944863">
        <w:rPr>
          <w:rFonts w:cs="Times"/>
          <w:noProof/>
          <w:szCs w:val="24"/>
        </w:rPr>
        <w:t xml:space="preserve"> (1), 52–66. https://doi.org/10.1021/la00061a008.</w:t>
      </w:r>
    </w:p>
    <w:p w14:paraId="4CFE9643"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(22) :</w:t>
      </w:r>
      <w:r w:rsidRPr="00944863">
        <w:rPr>
          <w:rFonts w:cs="Times"/>
          <w:noProof/>
          <w:szCs w:val="24"/>
        </w:rPr>
        <w:tab/>
        <w:t xml:space="preserve"> Stöhr, J. </w:t>
      </w:r>
      <w:r w:rsidRPr="00944863">
        <w:rPr>
          <w:rFonts w:cs="Times"/>
          <w:i/>
          <w:iCs/>
          <w:noProof/>
          <w:szCs w:val="24"/>
        </w:rPr>
        <w:t>NEXAFS Spectroscopy</w:t>
      </w:r>
      <w:r w:rsidRPr="00944863">
        <w:rPr>
          <w:rFonts w:cs="Times"/>
          <w:noProof/>
          <w:szCs w:val="24"/>
        </w:rPr>
        <w:t>, 1st ed.; Springer-Verlag Berlin Heidelberg, 1992. https://doi.org/10.1007/978-3-662-02853-7.</w:t>
      </w:r>
    </w:p>
    <w:p w14:paraId="5DD767B9"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(23) </w:t>
      </w:r>
      <w:r w:rsidRPr="00944863">
        <w:rPr>
          <w:rFonts w:cs="Times"/>
          <w:noProof/>
          <w:szCs w:val="24"/>
        </w:rPr>
        <w:tab/>
        <w:t xml:space="preserve">Elzein, T.; Brogly, M.; Schultz, J. Quantitative Calculation of the Orientation Angles of </w:t>
      </w:r>
      <w:r w:rsidRPr="00944863">
        <w:rPr>
          <w:rFonts w:cs="Times"/>
          <w:noProof/>
          <w:szCs w:val="24"/>
        </w:rPr>
        <w:lastRenderedPageBreak/>
        <w:t xml:space="preserve">Adsorbed Polyamides Nanofilms. </w:t>
      </w:r>
      <w:r w:rsidRPr="00944863">
        <w:rPr>
          <w:rFonts w:cs="Times"/>
          <w:i/>
          <w:iCs/>
          <w:noProof/>
          <w:szCs w:val="24"/>
        </w:rPr>
        <w:t>Polymer (Guildf).</w:t>
      </w:r>
      <w:r w:rsidRPr="00944863">
        <w:rPr>
          <w:rFonts w:cs="Times"/>
          <w:noProof/>
          <w:szCs w:val="24"/>
        </w:rPr>
        <w:t xml:space="preserve"> </w:t>
      </w:r>
      <w:r w:rsidRPr="00944863">
        <w:rPr>
          <w:rFonts w:cs="Times"/>
          <w:b/>
          <w:bCs/>
          <w:noProof/>
          <w:szCs w:val="24"/>
        </w:rPr>
        <w:t>2003</w:t>
      </w:r>
      <w:r w:rsidRPr="00944863">
        <w:rPr>
          <w:rFonts w:cs="Times"/>
          <w:noProof/>
          <w:szCs w:val="24"/>
        </w:rPr>
        <w:t xml:space="preserve">, </w:t>
      </w:r>
      <w:r w:rsidRPr="00944863">
        <w:rPr>
          <w:rFonts w:cs="Times"/>
          <w:i/>
          <w:iCs/>
          <w:noProof/>
          <w:szCs w:val="24"/>
        </w:rPr>
        <w:t>44</w:t>
      </w:r>
      <w:r w:rsidRPr="00944863">
        <w:rPr>
          <w:rFonts w:cs="Times"/>
          <w:noProof/>
          <w:szCs w:val="24"/>
        </w:rPr>
        <w:t xml:space="preserve"> (13), 3649–3660. https://doi.org/10.1016/S0032-3861(03)00293-3.</w:t>
      </w:r>
    </w:p>
    <w:p w14:paraId="2BB306D0"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(24) </w:t>
      </w:r>
      <w:r w:rsidRPr="00944863">
        <w:rPr>
          <w:rFonts w:cs="Times"/>
          <w:noProof/>
          <w:szCs w:val="24"/>
        </w:rPr>
        <w:tab/>
        <w:t xml:space="preserve">Kwon, Y.-N.; Leckie, J. O. Hypochlorite Degradation of Crosslinked Polyamide Membranes: II. Changes in Hydrogen Bonding Behavior and Performance. </w:t>
      </w:r>
      <w:r w:rsidRPr="00944863">
        <w:rPr>
          <w:rFonts w:cs="Times"/>
          <w:i/>
          <w:iCs/>
          <w:noProof/>
          <w:szCs w:val="24"/>
        </w:rPr>
        <w:t>J. Memb. Sci.</w:t>
      </w:r>
      <w:r w:rsidRPr="00944863">
        <w:rPr>
          <w:rFonts w:cs="Times"/>
          <w:noProof/>
          <w:szCs w:val="24"/>
        </w:rPr>
        <w:t xml:space="preserve"> </w:t>
      </w:r>
      <w:r w:rsidRPr="00944863">
        <w:rPr>
          <w:rFonts w:cs="Times"/>
          <w:b/>
          <w:bCs/>
          <w:noProof/>
          <w:szCs w:val="24"/>
        </w:rPr>
        <w:t>2006</w:t>
      </w:r>
      <w:r w:rsidRPr="00944863">
        <w:rPr>
          <w:rFonts w:cs="Times"/>
          <w:noProof/>
          <w:szCs w:val="24"/>
        </w:rPr>
        <w:t xml:space="preserve">, </w:t>
      </w:r>
      <w:r w:rsidRPr="00944863">
        <w:rPr>
          <w:rFonts w:cs="Times"/>
          <w:i/>
          <w:iCs/>
          <w:noProof/>
          <w:szCs w:val="24"/>
        </w:rPr>
        <w:t>282</w:t>
      </w:r>
      <w:r w:rsidRPr="00944863">
        <w:rPr>
          <w:rFonts w:cs="Times"/>
          <w:noProof/>
          <w:szCs w:val="24"/>
        </w:rPr>
        <w:t xml:space="preserve"> (1–2), 456–464. https://doi.org/10.1016/j.memsci.2006.06.004.</w:t>
      </w:r>
    </w:p>
    <w:p w14:paraId="0E1934E7"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(25) </w:t>
      </w:r>
      <w:r w:rsidRPr="00944863">
        <w:rPr>
          <w:rFonts w:cs="Times"/>
          <w:noProof/>
          <w:szCs w:val="24"/>
        </w:rPr>
        <w:tab/>
        <w:t xml:space="preserve">Abbott, N. B.; Elliott, A. Infra-Red Spectrum and Dichroism of Crystalline Acetanilide. </w:t>
      </w:r>
      <w:r w:rsidRPr="00944863">
        <w:rPr>
          <w:rFonts w:cs="Times"/>
          <w:i/>
          <w:iCs/>
          <w:noProof/>
          <w:szCs w:val="24"/>
        </w:rPr>
        <w:t>Proc. R. Soc. London A Math. Phys. Eng. Sci.</w:t>
      </w:r>
      <w:r w:rsidRPr="00944863">
        <w:rPr>
          <w:rFonts w:cs="Times"/>
          <w:noProof/>
          <w:szCs w:val="24"/>
        </w:rPr>
        <w:t xml:space="preserve"> </w:t>
      </w:r>
      <w:r w:rsidRPr="00944863">
        <w:rPr>
          <w:rFonts w:cs="Times"/>
          <w:b/>
          <w:bCs/>
          <w:noProof/>
          <w:szCs w:val="24"/>
        </w:rPr>
        <w:t>1956</w:t>
      </w:r>
      <w:r w:rsidRPr="00944863">
        <w:rPr>
          <w:rFonts w:cs="Times"/>
          <w:noProof/>
          <w:szCs w:val="24"/>
        </w:rPr>
        <w:t xml:space="preserve">, </w:t>
      </w:r>
      <w:r w:rsidRPr="00944863">
        <w:rPr>
          <w:rFonts w:cs="Times"/>
          <w:i/>
          <w:iCs/>
          <w:noProof/>
          <w:szCs w:val="24"/>
        </w:rPr>
        <w:t>234</w:t>
      </w:r>
      <w:r w:rsidRPr="00944863">
        <w:rPr>
          <w:rFonts w:cs="Times"/>
          <w:noProof/>
          <w:szCs w:val="24"/>
        </w:rPr>
        <w:t xml:space="preserve"> (1197), 247–268.</w:t>
      </w:r>
    </w:p>
    <w:p w14:paraId="780F4580"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(26) </w:t>
      </w:r>
      <w:r w:rsidRPr="00944863">
        <w:rPr>
          <w:rFonts w:cs="Times"/>
          <w:noProof/>
          <w:szCs w:val="24"/>
        </w:rPr>
        <w:tab/>
        <w:t xml:space="preserve">Mahalakshmi, G.; Balachandran, V. FT-IR and FT-Raman Spectra, Normal Coordinate Analysis and Ab Initio Computations of Trimesic Acid. </w:t>
      </w:r>
      <w:r w:rsidRPr="00944863">
        <w:rPr>
          <w:rFonts w:cs="Times"/>
          <w:i/>
          <w:iCs/>
          <w:noProof/>
          <w:szCs w:val="24"/>
        </w:rPr>
        <w:t>Spectrochim. Acta Part A Mol. Biomol. Spectrosc.</w:t>
      </w:r>
      <w:r w:rsidRPr="00944863">
        <w:rPr>
          <w:rFonts w:cs="Times"/>
          <w:noProof/>
          <w:szCs w:val="24"/>
        </w:rPr>
        <w:t xml:space="preserve"> </w:t>
      </w:r>
      <w:r w:rsidRPr="00944863">
        <w:rPr>
          <w:rFonts w:cs="Times"/>
          <w:b/>
          <w:bCs/>
          <w:noProof/>
          <w:szCs w:val="24"/>
        </w:rPr>
        <w:t>2014</w:t>
      </w:r>
      <w:r w:rsidRPr="00944863">
        <w:rPr>
          <w:rFonts w:cs="Times"/>
          <w:noProof/>
          <w:szCs w:val="24"/>
        </w:rPr>
        <w:t xml:space="preserve">, </w:t>
      </w:r>
      <w:r w:rsidRPr="00944863">
        <w:rPr>
          <w:rFonts w:cs="Times"/>
          <w:i/>
          <w:iCs/>
          <w:noProof/>
          <w:szCs w:val="24"/>
        </w:rPr>
        <w:t>124</w:t>
      </w:r>
      <w:r w:rsidRPr="00944863">
        <w:rPr>
          <w:rFonts w:cs="Times"/>
          <w:noProof/>
          <w:szCs w:val="24"/>
        </w:rPr>
        <w:t>, 535–547. https://doi.org/10.1016/j.saa.2014.01.061.</w:t>
      </w:r>
    </w:p>
    <w:p w14:paraId="7CEA398E"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(27) </w:t>
      </w:r>
      <w:r w:rsidRPr="00944863">
        <w:rPr>
          <w:rFonts w:cs="Times"/>
          <w:noProof/>
          <w:szCs w:val="24"/>
        </w:rPr>
        <w:tab/>
        <w:t xml:space="preserve">Cheam, T. C.; Krimm, S. Infrared Intensities of Amide Modes in N‐methylacetamide and Poly(Glycine I) from Abinitio Calculations of Dipole Moment Derivatives of N‐methylacetamide. </w:t>
      </w:r>
      <w:r w:rsidRPr="00944863">
        <w:rPr>
          <w:rFonts w:cs="Times"/>
          <w:i/>
          <w:iCs/>
          <w:noProof/>
          <w:szCs w:val="24"/>
        </w:rPr>
        <w:t>J. Chem. Phys.</w:t>
      </w:r>
      <w:r w:rsidRPr="00944863">
        <w:rPr>
          <w:rFonts w:cs="Times"/>
          <w:noProof/>
          <w:szCs w:val="24"/>
        </w:rPr>
        <w:t xml:space="preserve"> </w:t>
      </w:r>
      <w:r w:rsidRPr="00944863">
        <w:rPr>
          <w:rFonts w:cs="Times"/>
          <w:b/>
          <w:bCs/>
          <w:noProof/>
          <w:szCs w:val="24"/>
        </w:rPr>
        <w:t>1985</w:t>
      </w:r>
      <w:r w:rsidRPr="00944863">
        <w:rPr>
          <w:rFonts w:cs="Times"/>
          <w:noProof/>
          <w:szCs w:val="24"/>
        </w:rPr>
        <w:t xml:space="preserve">, </w:t>
      </w:r>
      <w:r w:rsidRPr="00944863">
        <w:rPr>
          <w:rFonts w:cs="Times"/>
          <w:i/>
          <w:iCs/>
          <w:noProof/>
          <w:szCs w:val="24"/>
        </w:rPr>
        <w:t>82</w:t>
      </w:r>
      <w:r w:rsidRPr="00944863">
        <w:rPr>
          <w:rFonts w:cs="Times"/>
          <w:noProof/>
          <w:szCs w:val="24"/>
        </w:rPr>
        <w:t xml:space="preserve"> (4).</w:t>
      </w:r>
    </w:p>
    <w:p w14:paraId="40AEF8BE"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(28) </w:t>
      </w:r>
      <w:r w:rsidRPr="00944863">
        <w:rPr>
          <w:rFonts w:cs="Times"/>
          <w:noProof/>
          <w:szCs w:val="24"/>
        </w:rPr>
        <w:tab/>
        <w:t xml:space="preserve">Katritzky, A. R.; Simmons, P. 414. Infrared Absorption of Heteroaromatic and Benzenoid Six-Membered Monocylclic Nuclei. Part VIII.-Meta-Disubstitiuted Benzenes. </w:t>
      </w:r>
      <w:r w:rsidRPr="00944863">
        <w:rPr>
          <w:rFonts w:cs="Times"/>
          <w:i/>
          <w:iCs/>
          <w:noProof/>
          <w:szCs w:val="24"/>
        </w:rPr>
        <w:t>J. Chem. Soc.</w:t>
      </w:r>
      <w:r w:rsidRPr="00944863">
        <w:rPr>
          <w:rFonts w:cs="Times"/>
          <w:noProof/>
          <w:szCs w:val="24"/>
        </w:rPr>
        <w:t xml:space="preserve"> </w:t>
      </w:r>
      <w:r w:rsidRPr="00944863">
        <w:rPr>
          <w:rFonts w:cs="Times"/>
          <w:b/>
          <w:bCs/>
          <w:noProof/>
          <w:szCs w:val="24"/>
        </w:rPr>
        <w:t>1959</w:t>
      </w:r>
      <w:r w:rsidRPr="00944863">
        <w:rPr>
          <w:rFonts w:cs="Times"/>
          <w:noProof/>
          <w:szCs w:val="24"/>
        </w:rPr>
        <w:t>, No. 0, 2058–2062. https://doi.org/10.1039/JR9590002058.</w:t>
      </w:r>
    </w:p>
    <w:p w14:paraId="13896A1E"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(29) </w:t>
      </w:r>
      <w:r w:rsidRPr="00944863">
        <w:rPr>
          <w:rFonts w:cs="Times"/>
          <w:noProof/>
          <w:szCs w:val="24"/>
        </w:rPr>
        <w:tab/>
        <w:t xml:space="preserve">Katritzky, A. R.; Jones, R. A. 416. Infrared Absorption of Substituents in Aromatic Systems. Part II. Acylamino-Compounds. </w:t>
      </w:r>
      <w:r w:rsidRPr="00944863">
        <w:rPr>
          <w:rFonts w:cs="Times"/>
          <w:i/>
          <w:iCs/>
          <w:noProof/>
          <w:szCs w:val="24"/>
        </w:rPr>
        <w:t>J. Chem. Soc.</w:t>
      </w:r>
      <w:r w:rsidRPr="00944863">
        <w:rPr>
          <w:rFonts w:cs="Times"/>
          <w:noProof/>
          <w:szCs w:val="24"/>
        </w:rPr>
        <w:t xml:space="preserve"> </w:t>
      </w:r>
      <w:r w:rsidRPr="00944863">
        <w:rPr>
          <w:rFonts w:cs="Times"/>
          <w:b/>
          <w:bCs/>
          <w:noProof/>
          <w:szCs w:val="24"/>
        </w:rPr>
        <w:t>1959</w:t>
      </w:r>
      <w:r w:rsidRPr="00944863">
        <w:rPr>
          <w:rFonts w:cs="Times"/>
          <w:noProof/>
          <w:szCs w:val="24"/>
        </w:rPr>
        <w:t>, No. 0, 2067–2071. https://doi.org/10.1039/JR9590002067.</w:t>
      </w:r>
    </w:p>
    <w:p w14:paraId="19B8B341"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(30) </w:t>
      </w:r>
      <w:r w:rsidRPr="00944863">
        <w:rPr>
          <w:rFonts w:cs="Times"/>
          <w:noProof/>
          <w:szCs w:val="24"/>
        </w:rPr>
        <w:tab/>
        <w:t xml:space="preserve">Varsanyi, G. </w:t>
      </w:r>
      <w:r w:rsidRPr="00944863">
        <w:rPr>
          <w:rFonts w:cs="Times"/>
          <w:i/>
          <w:iCs/>
          <w:noProof/>
          <w:szCs w:val="24"/>
        </w:rPr>
        <w:t>Vibrational Spectra of Benzene Deivatives</w:t>
      </w:r>
      <w:r w:rsidRPr="00944863">
        <w:rPr>
          <w:rFonts w:cs="Times"/>
          <w:noProof/>
          <w:szCs w:val="24"/>
        </w:rPr>
        <w:t>; Academic press: London, 1969.</w:t>
      </w:r>
    </w:p>
    <w:p w14:paraId="5DC17A7C"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lastRenderedPageBreak/>
        <w:t xml:space="preserve">(31) </w:t>
      </w:r>
      <w:r w:rsidRPr="00944863">
        <w:rPr>
          <w:rFonts w:cs="Times"/>
          <w:noProof/>
          <w:szCs w:val="24"/>
        </w:rPr>
        <w:tab/>
        <w:t xml:space="preserve">Tsuboi, M.; Kubo, Y.; Akahane, K.; Benevides, J. M.; Thomas, G. J. Determination of the Amide I Raman Tensor for the Antiparallel β-Sheet: Application to Silkworm and Spider Silks. </w:t>
      </w:r>
      <w:r w:rsidRPr="00944863">
        <w:rPr>
          <w:rFonts w:cs="Times"/>
          <w:i/>
          <w:iCs/>
          <w:noProof/>
          <w:szCs w:val="24"/>
        </w:rPr>
        <w:t>J. Raman Spectrosc.</w:t>
      </w:r>
      <w:r w:rsidRPr="00944863">
        <w:rPr>
          <w:rFonts w:cs="Times"/>
          <w:noProof/>
          <w:szCs w:val="24"/>
        </w:rPr>
        <w:t xml:space="preserve"> </w:t>
      </w:r>
      <w:r w:rsidRPr="00944863">
        <w:rPr>
          <w:rFonts w:cs="Times"/>
          <w:b/>
          <w:bCs/>
          <w:noProof/>
          <w:szCs w:val="24"/>
        </w:rPr>
        <w:t>2006</w:t>
      </w:r>
      <w:r w:rsidRPr="00944863">
        <w:rPr>
          <w:rFonts w:cs="Times"/>
          <w:noProof/>
          <w:szCs w:val="24"/>
        </w:rPr>
        <w:t xml:space="preserve">, </w:t>
      </w:r>
      <w:r w:rsidRPr="00944863">
        <w:rPr>
          <w:rFonts w:cs="Times"/>
          <w:i/>
          <w:iCs/>
          <w:noProof/>
          <w:szCs w:val="24"/>
        </w:rPr>
        <w:t>37</w:t>
      </w:r>
      <w:r w:rsidRPr="00944863">
        <w:rPr>
          <w:rFonts w:cs="Times"/>
          <w:noProof/>
          <w:szCs w:val="24"/>
        </w:rPr>
        <w:t xml:space="preserve"> (1–3), 240–247. https://doi.org/10.1002/jrs.1452.</w:t>
      </w:r>
    </w:p>
    <w:p w14:paraId="6284D7E3"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(32) </w:t>
      </w:r>
      <w:r w:rsidRPr="00944863">
        <w:rPr>
          <w:rFonts w:cs="Times"/>
          <w:noProof/>
          <w:szCs w:val="24"/>
        </w:rPr>
        <w:tab/>
        <w:t xml:space="preserve">Wu, S.; Zheng, G.; Lian, H.; Xing, J.; Shen, L. Chlorination and Oxidation of Aromatic Polyamides. I. Synthesis and Characterization of Some Aromatic Polyamides. </w:t>
      </w:r>
      <w:r w:rsidRPr="00944863">
        <w:rPr>
          <w:rFonts w:cs="Times"/>
          <w:i/>
          <w:iCs/>
          <w:noProof/>
          <w:szCs w:val="24"/>
        </w:rPr>
        <w:t>J. Appl. Polym. Sci.</w:t>
      </w:r>
      <w:r w:rsidRPr="00944863">
        <w:rPr>
          <w:rFonts w:cs="Times"/>
          <w:noProof/>
          <w:szCs w:val="24"/>
        </w:rPr>
        <w:t xml:space="preserve"> </w:t>
      </w:r>
      <w:r w:rsidRPr="00944863">
        <w:rPr>
          <w:rFonts w:cs="Times"/>
          <w:b/>
          <w:bCs/>
          <w:noProof/>
          <w:szCs w:val="24"/>
        </w:rPr>
        <w:t>1996</w:t>
      </w:r>
      <w:r w:rsidRPr="00944863">
        <w:rPr>
          <w:rFonts w:cs="Times"/>
          <w:noProof/>
          <w:szCs w:val="24"/>
        </w:rPr>
        <w:t xml:space="preserve">, </w:t>
      </w:r>
      <w:r w:rsidRPr="00944863">
        <w:rPr>
          <w:rFonts w:cs="Times"/>
          <w:i/>
          <w:iCs/>
          <w:noProof/>
          <w:szCs w:val="24"/>
        </w:rPr>
        <w:t>61</w:t>
      </w:r>
      <w:r w:rsidRPr="00944863">
        <w:rPr>
          <w:rFonts w:cs="Times"/>
          <w:noProof/>
          <w:szCs w:val="24"/>
        </w:rPr>
        <w:t xml:space="preserve"> (3), 415–420. https://doi.org/10.1002/(SICI)1097-4628(19960718)61:3&lt;415::AID-APP3&gt;3.0.CO;2-L.</w:t>
      </w:r>
    </w:p>
    <w:p w14:paraId="1D5B0E70"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(33) </w:t>
      </w:r>
      <w:r w:rsidRPr="00944863">
        <w:rPr>
          <w:rFonts w:cs="Times"/>
          <w:noProof/>
          <w:szCs w:val="24"/>
        </w:rPr>
        <w:tab/>
        <w:t xml:space="preserve">Larkin, P. </w:t>
      </w:r>
      <w:r w:rsidRPr="00944863">
        <w:rPr>
          <w:rFonts w:cs="Times"/>
          <w:i/>
          <w:iCs/>
          <w:noProof/>
          <w:szCs w:val="24"/>
        </w:rPr>
        <w:t>Infrared and Raman Spectroscopy; Principles and Spectral Interpretation</w:t>
      </w:r>
      <w:r w:rsidRPr="00944863">
        <w:rPr>
          <w:rFonts w:cs="Times"/>
          <w:noProof/>
          <w:szCs w:val="24"/>
        </w:rPr>
        <w:t>; 2011.</w:t>
      </w:r>
    </w:p>
    <w:p w14:paraId="4945928A"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(34) </w:t>
      </w:r>
      <w:r w:rsidRPr="00944863">
        <w:rPr>
          <w:rFonts w:cs="Times"/>
          <w:noProof/>
          <w:szCs w:val="24"/>
        </w:rPr>
        <w:tab/>
        <w:t xml:space="preserve">Katritzky, A. R.; Sinnott, M. V; Tidwell, T. T.; Topsom, R. D. Infrared Intensities as a Quantitative Measure of Intramolecular Interactions. V. Ortho- and Meta-Disubstituted Benzenes. Nu16 Band near 1600 Cm.-1. </w:t>
      </w:r>
      <w:r w:rsidRPr="00944863">
        <w:rPr>
          <w:rFonts w:cs="Times"/>
          <w:i/>
          <w:iCs/>
          <w:noProof/>
          <w:szCs w:val="24"/>
        </w:rPr>
        <w:t>J. Am. Chem. Soc.</w:t>
      </w:r>
      <w:r w:rsidRPr="00944863">
        <w:rPr>
          <w:rFonts w:cs="Times"/>
          <w:noProof/>
          <w:szCs w:val="24"/>
        </w:rPr>
        <w:t xml:space="preserve"> </w:t>
      </w:r>
      <w:r w:rsidRPr="00944863">
        <w:rPr>
          <w:rFonts w:cs="Times"/>
          <w:b/>
          <w:bCs/>
          <w:noProof/>
          <w:szCs w:val="24"/>
        </w:rPr>
        <w:t>1969</w:t>
      </w:r>
      <w:r w:rsidRPr="00944863">
        <w:rPr>
          <w:rFonts w:cs="Times"/>
          <w:noProof/>
          <w:szCs w:val="24"/>
        </w:rPr>
        <w:t xml:space="preserve">, </w:t>
      </w:r>
      <w:r w:rsidRPr="00944863">
        <w:rPr>
          <w:rFonts w:cs="Times"/>
          <w:i/>
          <w:iCs/>
          <w:noProof/>
          <w:szCs w:val="24"/>
        </w:rPr>
        <w:t>91</w:t>
      </w:r>
      <w:r w:rsidRPr="00944863">
        <w:rPr>
          <w:rFonts w:cs="Times"/>
          <w:noProof/>
          <w:szCs w:val="24"/>
        </w:rPr>
        <w:t xml:space="preserve"> (3), 628–636. https://doi.org/10.1021/ja01031a019.</w:t>
      </w:r>
    </w:p>
    <w:p w14:paraId="0D138649"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(35) </w:t>
      </w:r>
      <w:r w:rsidRPr="00944863">
        <w:rPr>
          <w:rFonts w:cs="Times"/>
          <w:noProof/>
          <w:szCs w:val="24"/>
        </w:rPr>
        <w:tab/>
        <w:t xml:space="preserve">Scherer, J. R. Group Vibrations of Substituted Benzenes—II. Planar CH Deformations and Ring Stretching and Bending Modes of Chlorinated Benzenes. </w:t>
      </w:r>
      <w:r w:rsidRPr="00944863">
        <w:rPr>
          <w:rFonts w:cs="Times"/>
          <w:i/>
          <w:iCs/>
          <w:noProof/>
          <w:szCs w:val="24"/>
        </w:rPr>
        <w:t>Spectrochim. Acta</w:t>
      </w:r>
      <w:r w:rsidRPr="00944863">
        <w:rPr>
          <w:rFonts w:cs="Times"/>
          <w:noProof/>
          <w:szCs w:val="24"/>
        </w:rPr>
        <w:t xml:space="preserve"> </w:t>
      </w:r>
      <w:r w:rsidRPr="00944863">
        <w:rPr>
          <w:rFonts w:cs="Times"/>
          <w:b/>
          <w:bCs/>
          <w:noProof/>
          <w:szCs w:val="24"/>
        </w:rPr>
        <w:t>1965</w:t>
      </w:r>
      <w:r w:rsidRPr="00944863">
        <w:rPr>
          <w:rFonts w:cs="Times"/>
          <w:noProof/>
          <w:szCs w:val="24"/>
        </w:rPr>
        <w:t xml:space="preserve">, </w:t>
      </w:r>
      <w:r w:rsidRPr="00944863">
        <w:rPr>
          <w:rFonts w:cs="Times"/>
          <w:i/>
          <w:iCs/>
          <w:noProof/>
          <w:szCs w:val="24"/>
        </w:rPr>
        <w:t>21</w:t>
      </w:r>
      <w:r w:rsidRPr="00944863">
        <w:rPr>
          <w:rFonts w:cs="Times"/>
          <w:noProof/>
          <w:szCs w:val="24"/>
        </w:rPr>
        <w:t xml:space="preserve"> (2), 321–339. https://doi.org/10.1016/0371-1951(65)80013-3.</w:t>
      </w:r>
    </w:p>
    <w:p w14:paraId="4113634E"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(36) </w:t>
      </w:r>
      <w:r w:rsidRPr="00944863">
        <w:rPr>
          <w:rFonts w:cs="Times"/>
          <w:noProof/>
          <w:szCs w:val="24"/>
        </w:rPr>
        <w:tab/>
        <w:t xml:space="preserve">Scherer, J. R. Group Vibrations of Substituted Benzenes—I. </w:t>
      </w:r>
      <w:r w:rsidRPr="00944863">
        <w:rPr>
          <w:rFonts w:cs="Times"/>
          <w:i/>
          <w:iCs/>
          <w:noProof/>
          <w:szCs w:val="24"/>
        </w:rPr>
        <w:t>Spectrochim. Acta</w:t>
      </w:r>
      <w:r w:rsidRPr="00944863">
        <w:rPr>
          <w:rFonts w:cs="Times"/>
          <w:noProof/>
          <w:szCs w:val="24"/>
        </w:rPr>
        <w:t xml:space="preserve"> </w:t>
      </w:r>
      <w:r w:rsidRPr="00944863">
        <w:rPr>
          <w:rFonts w:cs="Times"/>
          <w:b/>
          <w:bCs/>
          <w:noProof/>
          <w:szCs w:val="24"/>
        </w:rPr>
        <w:t>1963</w:t>
      </w:r>
      <w:r w:rsidRPr="00944863">
        <w:rPr>
          <w:rFonts w:cs="Times"/>
          <w:noProof/>
          <w:szCs w:val="24"/>
        </w:rPr>
        <w:t xml:space="preserve">, </w:t>
      </w:r>
      <w:r w:rsidRPr="00944863">
        <w:rPr>
          <w:rFonts w:cs="Times"/>
          <w:i/>
          <w:iCs/>
          <w:noProof/>
          <w:szCs w:val="24"/>
        </w:rPr>
        <w:t>19</w:t>
      </w:r>
      <w:r w:rsidRPr="00944863">
        <w:rPr>
          <w:rFonts w:cs="Times"/>
          <w:noProof/>
          <w:szCs w:val="24"/>
        </w:rPr>
        <w:t xml:space="preserve"> (3), 601–610. https://doi.org/10.1016/0371-1951(63)80124-1.</w:t>
      </w:r>
    </w:p>
    <w:p w14:paraId="1FD57770"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(37) </w:t>
      </w:r>
      <w:r w:rsidRPr="00944863">
        <w:rPr>
          <w:rFonts w:cs="Times"/>
          <w:noProof/>
          <w:szCs w:val="24"/>
        </w:rPr>
        <w:tab/>
        <w:t xml:space="preserve">Miyazawa, T.; Shimanouchi, T.; Mizushima, S. Normal Vibrations of N‐Methylacetamide. </w:t>
      </w:r>
      <w:r w:rsidRPr="00944863">
        <w:rPr>
          <w:rFonts w:cs="Times"/>
          <w:i/>
          <w:iCs/>
          <w:noProof/>
          <w:szCs w:val="24"/>
        </w:rPr>
        <w:t>J. Chem. Phys.</w:t>
      </w:r>
      <w:r w:rsidRPr="00944863">
        <w:rPr>
          <w:rFonts w:cs="Times"/>
          <w:noProof/>
          <w:szCs w:val="24"/>
        </w:rPr>
        <w:t xml:space="preserve"> </w:t>
      </w:r>
      <w:r w:rsidRPr="00944863">
        <w:rPr>
          <w:rFonts w:cs="Times"/>
          <w:b/>
          <w:bCs/>
          <w:noProof/>
          <w:szCs w:val="24"/>
        </w:rPr>
        <w:t>1958</w:t>
      </w:r>
      <w:r w:rsidRPr="00944863">
        <w:rPr>
          <w:rFonts w:cs="Times"/>
          <w:noProof/>
          <w:szCs w:val="24"/>
        </w:rPr>
        <w:t xml:space="preserve">, </w:t>
      </w:r>
      <w:r w:rsidRPr="00944863">
        <w:rPr>
          <w:rFonts w:cs="Times"/>
          <w:i/>
          <w:iCs/>
          <w:noProof/>
          <w:szCs w:val="24"/>
        </w:rPr>
        <w:t>29</w:t>
      </w:r>
      <w:r w:rsidRPr="00944863">
        <w:rPr>
          <w:rFonts w:cs="Times"/>
          <w:noProof/>
          <w:szCs w:val="24"/>
        </w:rPr>
        <w:t xml:space="preserve"> (3).</w:t>
      </w:r>
    </w:p>
    <w:p w14:paraId="5B53BDD5"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(38) </w:t>
      </w:r>
      <w:r w:rsidRPr="00944863">
        <w:rPr>
          <w:rFonts w:cs="Times"/>
          <w:noProof/>
          <w:szCs w:val="24"/>
        </w:rPr>
        <w:tab/>
        <w:t xml:space="preserve">Green, J. H. S. Vibrational Spectra of Benzene Derivatives—VIII: M-Disubstituted Compounds. </w:t>
      </w:r>
      <w:r w:rsidRPr="00944863">
        <w:rPr>
          <w:rFonts w:cs="Times"/>
          <w:i/>
          <w:iCs/>
          <w:noProof/>
          <w:szCs w:val="24"/>
        </w:rPr>
        <w:t>Spectrochim. Acta Part A Mol. Spectrosc.</w:t>
      </w:r>
      <w:r w:rsidRPr="00944863">
        <w:rPr>
          <w:rFonts w:cs="Times"/>
          <w:noProof/>
          <w:szCs w:val="24"/>
        </w:rPr>
        <w:t xml:space="preserve"> </w:t>
      </w:r>
      <w:r w:rsidRPr="00944863">
        <w:rPr>
          <w:rFonts w:cs="Times"/>
          <w:b/>
          <w:bCs/>
          <w:noProof/>
          <w:szCs w:val="24"/>
        </w:rPr>
        <w:t>1970</w:t>
      </w:r>
      <w:r w:rsidRPr="00944863">
        <w:rPr>
          <w:rFonts w:cs="Times"/>
          <w:noProof/>
          <w:szCs w:val="24"/>
        </w:rPr>
        <w:t xml:space="preserve">, </w:t>
      </w:r>
      <w:r w:rsidRPr="00944863">
        <w:rPr>
          <w:rFonts w:cs="Times"/>
          <w:i/>
          <w:iCs/>
          <w:noProof/>
          <w:szCs w:val="24"/>
        </w:rPr>
        <w:t>26</w:t>
      </w:r>
      <w:r w:rsidRPr="00944863">
        <w:rPr>
          <w:rFonts w:cs="Times"/>
          <w:noProof/>
          <w:szCs w:val="24"/>
        </w:rPr>
        <w:t xml:space="preserve"> (7), 1523–1533. </w:t>
      </w:r>
      <w:r w:rsidRPr="00944863">
        <w:rPr>
          <w:rFonts w:cs="Times"/>
          <w:noProof/>
          <w:szCs w:val="24"/>
        </w:rPr>
        <w:lastRenderedPageBreak/>
        <w:t>https://doi.org/10.1016/0584-8539(70)80213-6.</w:t>
      </w:r>
    </w:p>
    <w:p w14:paraId="36A66C6C" w14:textId="77777777" w:rsidR="00944863" w:rsidRPr="00944863" w:rsidRDefault="00944863" w:rsidP="00944863">
      <w:pPr>
        <w:widowControl w:val="0"/>
        <w:autoSpaceDE w:val="0"/>
        <w:autoSpaceDN w:val="0"/>
        <w:adjustRightInd w:val="0"/>
        <w:spacing w:line="480" w:lineRule="auto"/>
        <w:ind w:left="640" w:hanging="640"/>
        <w:rPr>
          <w:rFonts w:cs="Times"/>
          <w:noProof/>
          <w:szCs w:val="24"/>
        </w:rPr>
      </w:pPr>
      <w:r w:rsidRPr="00944863">
        <w:rPr>
          <w:rFonts w:cs="Times"/>
          <w:noProof/>
          <w:szCs w:val="24"/>
        </w:rPr>
        <w:t xml:space="preserve">(39) </w:t>
      </w:r>
      <w:r w:rsidRPr="00944863">
        <w:rPr>
          <w:rFonts w:cs="Times"/>
          <w:noProof/>
          <w:szCs w:val="24"/>
        </w:rPr>
        <w:tab/>
        <w:t xml:space="preserve">Green, J. H. S.; Harrison, D. J.; Kynaston, W. Vibrational Spectra of Benzene Derivatives—XI1 1,3,5- and 1,2,3-Trisubstituted Compounds. </w:t>
      </w:r>
      <w:r w:rsidRPr="00944863">
        <w:rPr>
          <w:rFonts w:cs="Times"/>
          <w:i/>
          <w:iCs/>
          <w:noProof/>
          <w:szCs w:val="24"/>
        </w:rPr>
        <w:t>Spectrochim. Acta Part A Mol. Spectrosc.</w:t>
      </w:r>
      <w:r w:rsidRPr="00944863">
        <w:rPr>
          <w:rFonts w:cs="Times"/>
          <w:noProof/>
          <w:szCs w:val="24"/>
        </w:rPr>
        <w:t xml:space="preserve"> </w:t>
      </w:r>
      <w:r w:rsidRPr="00944863">
        <w:rPr>
          <w:rFonts w:cs="Times"/>
          <w:b/>
          <w:bCs/>
          <w:noProof/>
          <w:szCs w:val="24"/>
        </w:rPr>
        <w:t>1971</w:t>
      </w:r>
      <w:r w:rsidRPr="00944863">
        <w:rPr>
          <w:rFonts w:cs="Times"/>
          <w:noProof/>
          <w:szCs w:val="24"/>
        </w:rPr>
        <w:t xml:space="preserve">, </w:t>
      </w:r>
      <w:r w:rsidRPr="00944863">
        <w:rPr>
          <w:rFonts w:cs="Times"/>
          <w:i/>
          <w:iCs/>
          <w:noProof/>
          <w:szCs w:val="24"/>
        </w:rPr>
        <w:t>27</w:t>
      </w:r>
      <w:r w:rsidRPr="00944863">
        <w:rPr>
          <w:rFonts w:cs="Times"/>
          <w:noProof/>
          <w:szCs w:val="24"/>
        </w:rPr>
        <w:t xml:space="preserve"> (6), 793–806. https://doi.org/10.1016/0584-8539(71)80158-7.</w:t>
      </w:r>
    </w:p>
    <w:p w14:paraId="299A2F1F" w14:textId="77777777" w:rsidR="00944863" w:rsidRPr="00944863" w:rsidRDefault="00944863" w:rsidP="00944863">
      <w:pPr>
        <w:widowControl w:val="0"/>
        <w:autoSpaceDE w:val="0"/>
        <w:autoSpaceDN w:val="0"/>
        <w:adjustRightInd w:val="0"/>
        <w:spacing w:line="480" w:lineRule="auto"/>
        <w:ind w:left="640" w:hanging="640"/>
        <w:rPr>
          <w:rFonts w:cs="Times"/>
          <w:noProof/>
        </w:rPr>
      </w:pPr>
      <w:r w:rsidRPr="00944863">
        <w:rPr>
          <w:rFonts w:cs="Times"/>
          <w:noProof/>
          <w:szCs w:val="24"/>
        </w:rPr>
        <w:t xml:space="preserve">(40) </w:t>
      </w:r>
      <w:r w:rsidRPr="00944863">
        <w:rPr>
          <w:rFonts w:cs="Times"/>
          <w:noProof/>
          <w:szCs w:val="24"/>
        </w:rPr>
        <w:tab/>
        <w:t xml:space="preserve">Barth, A.; Zscherp, C. What Vibrations Tell about Proteins. </w:t>
      </w:r>
      <w:r w:rsidRPr="00944863">
        <w:rPr>
          <w:rFonts w:cs="Times"/>
          <w:i/>
          <w:iCs/>
          <w:noProof/>
          <w:szCs w:val="24"/>
        </w:rPr>
        <w:t>Q. Rev. Biophys.</w:t>
      </w:r>
      <w:r w:rsidRPr="00944863">
        <w:rPr>
          <w:rFonts w:cs="Times"/>
          <w:noProof/>
          <w:szCs w:val="24"/>
        </w:rPr>
        <w:t xml:space="preserve"> </w:t>
      </w:r>
      <w:r w:rsidRPr="00944863">
        <w:rPr>
          <w:rFonts w:cs="Times"/>
          <w:b/>
          <w:bCs/>
          <w:noProof/>
          <w:szCs w:val="24"/>
        </w:rPr>
        <w:t>2002</w:t>
      </w:r>
      <w:r w:rsidRPr="00944863">
        <w:rPr>
          <w:rFonts w:cs="Times"/>
          <w:noProof/>
          <w:szCs w:val="24"/>
        </w:rPr>
        <w:t xml:space="preserve">, </w:t>
      </w:r>
      <w:r w:rsidRPr="00944863">
        <w:rPr>
          <w:rFonts w:cs="Times"/>
          <w:i/>
          <w:iCs/>
          <w:noProof/>
          <w:szCs w:val="24"/>
        </w:rPr>
        <w:t>35</w:t>
      </w:r>
      <w:r w:rsidRPr="00944863">
        <w:rPr>
          <w:rFonts w:cs="Times"/>
          <w:noProof/>
          <w:szCs w:val="24"/>
        </w:rPr>
        <w:t xml:space="preserve"> (4), 369–430. https://doi.org/10.1017/S0033583502003815.</w:t>
      </w:r>
    </w:p>
    <w:p w14:paraId="29DA500B" w14:textId="3136E0C0" w:rsidR="00717346" w:rsidRDefault="00B6257A" w:rsidP="00C12D3C">
      <w:pPr>
        <w:pStyle w:val="TFReferencesSection"/>
        <w:ind w:firstLine="0"/>
      </w:pPr>
      <w:r>
        <w:fldChar w:fldCharType="end"/>
      </w:r>
    </w:p>
    <w:sectPr w:rsidR="00717346" w:rsidSect="002D7105">
      <w:footerReference w:type="defaul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FD02B" w14:textId="77777777" w:rsidR="00185DE4" w:rsidRDefault="00185DE4" w:rsidP="00797246">
      <w:pPr>
        <w:spacing w:after="0"/>
      </w:pPr>
      <w:r>
        <w:separator/>
      </w:r>
    </w:p>
  </w:endnote>
  <w:endnote w:type="continuationSeparator" w:id="0">
    <w:p w14:paraId="01814FBF" w14:textId="77777777" w:rsidR="00185DE4" w:rsidRDefault="00185DE4" w:rsidP="00797246">
      <w:pPr>
        <w:spacing w:after="0"/>
      </w:pPr>
      <w:r>
        <w:continuationSeparator/>
      </w:r>
    </w:p>
  </w:endnote>
  <w:endnote w:type="continuationNotice" w:id="1">
    <w:p w14:paraId="30B2B26B" w14:textId="77777777" w:rsidR="00185DE4" w:rsidRDefault="00185D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ක"/>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013770"/>
      <w:docPartObj>
        <w:docPartGallery w:val="Page Numbers (Bottom of Page)"/>
        <w:docPartUnique/>
      </w:docPartObj>
    </w:sdtPr>
    <w:sdtEndPr>
      <w:rPr>
        <w:noProof/>
      </w:rPr>
    </w:sdtEndPr>
    <w:sdtContent>
      <w:p w14:paraId="2E3C16D3" w14:textId="64CC526D" w:rsidR="008B7E2C" w:rsidRDefault="008B7E2C">
        <w:pPr>
          <w:pStyle w:val="Footer"/>
          <w:jc w:val="center"/>
        </w:pPr>
        <w:r>
          <w:fldChar w:fldCharType="begin"/>
        </w:r>
        <w:r>
          <w:instrText xml:space="preserve"> PAGE   \* MERGEFORMAT </w:instrText>
        </w:r>
        <w:r>
          <w:fldChar w:fldCharType="separate"/>
        </w:r>
        <w:r w:rsidR="00E934BA">
          <w:rPr>
            <w:noProof/>
          </w:rPr>
          <w:t>12</w:t>
        </w:r>
        <w:r>
          <w:rPr>
            <w:noProof/>
          </w:rPr>
          <w:fldChar w:fldCharType="end"/>
        </w:r>
      </w:p>
    </w:sdtContent>
  </w:sdt>
  <w:p w14:paraId="363D30CA" w14:textId="77777777" w:rsidR="008B7E2C" w:rsidRDefault="008B7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CF591" w14:textId="77777777" w:rsidR="00185DE4" w:rsidRDefault="00185DE4" w:rsidP="00797246">
      <w:pPr>
        <w:spacing w:after="0"/>
      </w:pPr>
      <w:r>
        <w:separator/>
      </w:r>
    </w:p>
  </w:footnote>
  <w:footnote w:type="continuationSeparator" w:id="0">
    <w:p w14:paraId="1CC434F0" w14:textId="77777777" w:rsidR="00185DE4" w:rsidRDefault="00185DE4" w:rsidP="00797246">
      <w:pPr>
        <w:spacing w:after="0"/>
      </w:pPr>
      <w:r>
        <w:continuationSeparator/>
      </w:r>
    </w:p>
  </w:footnote>
  <w:footnote w:type="continuationNotice" w:id="1">
    <w:p w14:paraId="73021019" w14:textId="77777777" w:rsidR="00185DE4" w:rsidRDefault="00185DE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329BF"/>
    <w:multiLevelType w:val="hybridMultilevel"/>
    <w:tmpl w:val="B62AFFA2"/>
    <w:lvl w:ilvl="0" w:tplc="CFCC6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32BC9"/>
    <w:multiLevelType w:val="hybridMultilevel"/>
    <w:tmpl w:val="8034E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814E0"/>
    <w:multiLevelType w:val="multilevel"/>
    <w:tmpl w:val="04090029"/>
    <w:lvl w:ilvl="0">
      <w:start w:val="1"/>
      <w:numFmt w:val="decimal"/>
      <w:pStyle w:val="Heading1"/>
      <w:suff w:val="space"/>
      <w:lvlText w:val="Chapter %1"/>
      <w:lvlJc w:val="left"/>
      <w:pPr>
        <w:ind w:left="378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4D9D3F46"/>
    <w:multiLevelType w:val="hybridMultilevel"/>
    <w:tmpl w:val="0D24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A5"/>
    <w:rsid w:val="000079B2"/>
    <w:rsid w:val="00007ACE"/>
    <w:rsid w:val="00014D13"/>
    <w:rsid w:val="000238BF"/>
    <w:rsid w:val="000253CD"/>
    <w:rsid w:val="000270B7"/>
    <w:rsid w:val="000304C2"/>
    <w:rsid w:val="00031ECD"/>
    <w:rsid w:val="00035256"/>
    <w:rsid w:val="00037E00"/>
    <w:rsid w:val="0004093F"/>
    <w:rsid w:val="000527FA"/>
    <w:rsid w:val="00052861"/>
    <w:rsid w:val="00053366"/>
    <w:rsid w:val="000579DD"/>
    <w:rsid w:val="000620F0"/>
    <w:rsid w:val="000652EB"/>
    <w:rsid w:val="00072062"/>
    <w:rsid w:val="000721B4"/>
    <w:rsid w:val="0007262B"/>
    <w:rsid w:val="00076D4D"/>
    <w:rsid w:val="000809BA"/>
    <w:rsid w:val="00081095"/>
    <w:rsid w:val="00082E18"/>
    <w:rsid w:val="0008341D"/>
    <w:rsid w:val="00083E58"/>
    <w:rsid w:val="0008441C"/>
    <w:rsid w:val="00086158"/>
    <w:rsid w:val="000972EF"/>
    <w:rsid w:val="000A4260"/>
    <w:rsid w:val="000A690E"/>
    <w:rsid w:val="000A721E"/>
    <w:rsid w:val="000B5ADE"/>
    <w:rsid w:val="000C28C8"/>
    <w:rsid w:val="000C5F1A"/>
    <w:rsid w:val="000D23E7"/>
    <w:rsid w:val="000D2F7D"/>
    <w:rsid w:val="000D593E"/>
    <w:rsid w:val="000E2233"/>
    <w:rsid w:val="000E4CE6"/>
    <w:rsid w:val="000F7A90"/>
    <w:rsid w:val="00101636"/>
    <w:rsid w:val="0010310F"/>
    <w:rsid w:val="0010366E"/>
    <w:rsid w:val="0010423F"/>
    <w:rsid w:val="00104BB2"/>
    <w:rsid w:val="00105320"/>
    <w:rsid w:val="0010617A"/>
    <w:rsid w:val="0011197E"/>
    <w:rsid w:val="00111F5E"/>
    <w:rsid w:val="00112DE9"/>
    <w:rsid w:val="00120035"/>
    <w:rsid w:val="00132F0D"/>
    <w:rsid w:val="001357F6"/>
    <w:rsid w:val="00135903"/>
    <w:rsid w:val="00137331"/>
    <w:rsid w:val="001411CE"/>
    <w:rsid w:val="001415EA"/>
    <w:rsid w:val="00146E21"/>
    <w:rsid w:val="00147CE5"/>
    <w:rsid w:val="00152DBB"/>
    <w:rsid w:val="00155667"/>
    <w:rsid w:val="001562E4"/>
    <w:rsid w:val="00157EF5"/>
    <w:rsid w:val="00160945"/>
    <w:rsid w:val="001633D6"/>
    <w:rsid w:val="0016500A"/>
    <w:rsid w:val="00170FE3"/>
    <w:rsid w:val="0017157A"/>
    <w:rsid w:val="0017215B"/>
    <w:rsid w:val="00173B3B"/>
    <w:rsid w:val="001750E3"/>
    <w:rsid w:val="001760AC"/>
    <w:rsid w:val="001777F5"/>
    <w:rsid w:val="00180D21"/>
    <w:rsid w:val="00183A76"/>
    <w:rsid w:val="00185DE4"/>
    <w:rsid w:val="00193260"/>
    <w:rsid w:val="00195793"/>
    <w:rsid w:val="0019635D"/>
    <w:rsid w:val="001A25BF"/>
    <w:rsid w:val="001A33CF"/>
    <w:rsid w:val="001A56CA"/>
    <w:rsid w:val="001B0B14"/>
    <w:rsid w:val="001B6AD5"/>
    <w:rsid w:val="001B6CEB"/>
    <w:rsid w:val="001C089C"/>
    <w:rsid w:val="001D4B77"/>
    <w:rsid w:val="001E2B04"/>
    <w:rsid w:val="001E5F07"/>
    <w:rsid w:val="001F14ED"/>
    <w:rsid w:val="001F48D2"/>
    <w:rsid w:val="001F5E0B"/>
    <w:rsid w:val="001F7A69"/>
    <w:rsid w:val="002013EA"/>
    <w:rsid w:val="00203BC7"/>
    <w:rsid w:val="00214237"/>
    <w:rsid w:val="00223AF9"/>
    <w:rsid w:val="00226581"/>
    <w:rsid w:val="00231713"/>
    <w:rsid w:val="00231F4F"/>
    <w:rsid w:val="0023352B"/>
    <w:rsid w:val="00233BC7"/>
    <w:rsid w:val="00235E81"/>
    <w:rsid w:val="002425E9"/>
    <w:rsid w:val="00244031"/>
    <w:rsid w:val="002458C9"/>
    <w:rsid w:val="00246E21"/>
    <w:rsid w:val="00250320"/>
    <w:rsid w:val="00251C90"/>
    <w:rsid w:val="00255956"/>
    <w:rsid w:val="002576CD"/>
    <w:rsid w:val="002579BE"/>
    <w:rsid w:val="002674D7"/>
    <w:rsid w:val="002677AE"/>
    <w:rsid w:val="00271A9F"/>
    <w:rsid w:val="00271CB0"/>
    <w:rsid w:val="0027413B"/>
    <w:rsid w:val="0027573C"/>
    <w:rsid w:val="00276C92"/>
    <w:rsid w:val="002776C8"/>
    <w:rsid w:val="00285E94"/>
    <w:rsid w:val="0028621C"/>
    <w:rsid w:val="00286626"/>
    <w:rsid w:val="0029064C"/>
    <w:rsid w:val="002920C9"/>
    <w:rsid w:val="00295968"/>
    <w:rsid w:val="002979D1"/>
    <w:rsid w:val="00297DDD"/>
    <w:rsid w:val="002A07A7"/>
    <w:rsid w:val="002A093E"/>
    <w:rsid w:val="002A2BD1"/>
    <w:rsid w:val="002A3A73"/>
    <w:rsid w:val="002A69E5"/>
    <w:rsid w:val="002B04EB"/>
    <w:rsid w:val="002B14C2"/>
    <w:rsid w:val="002B5F42"/>
    <w:rsid w:val="002C21E5"/>
    <w:rsid w:val="002C2D1C"/>
    <w:rsid w:val="002D00F7"/>
    <w:rsid w:val="002D7105"/>
    <w:rsid w:val="002E27E0"/>
    <w:rsid w:val="002F5AFC"/>
    <w:rsid w:val="002F77E8"/>
    <w:rsid w:val="00303624"/>
    <w:rsid w:val="0030371A"/>
    <w:rsid w:val="00304534"/>
    <w:rsid w:val="00305C1B"/>
    <w:rsid w:val="00316F5E"/>
    <w:rsid w:val="0032025B"/>
    <w:rsid w:val="00320326"/>
    <w:rsid w:val="0032199B"/>
    <w:rsid w:val="003229C0"/>
    <w:rsid w:val="00323855"/>
    <w:rsid w:val="003252F5"/>
    <w:rsid w:val="00327803"/>
    <w:rsid w:val="00331919"/>
    <w:rsid w:val="003320D9"/>
    <w:rsid w:val="00332935"/>
    <w:rsid w:val="00332BFB"/>
    <w:rsid w:val="00334723"/>
    <w:rsid w:val="003429DD"/>
    <w:rsid w:val="0034377E"/>
    <w:rsid w:val="00347EB4"/>
    <w:rsid w:val="00352737"/>
    <w:rsid w:val="00356480"/>
    <w:rsid w:val="00363C12"/>
    <w:rsid w:val="00371A75"/>
    <w:rsid w:val="003764B5"/>
    <w:rsid w:val="00377028"/>
    <w:rsid w:val="0038032B"/>
    <w:rsid w:val="00382A10"/>
    <w:rsid w:val="0038325B"/>
    <w:rsid w:val="00385103"/>
    <w:rsid w:val="003928DB"/>
    <w:rsid w:val="00393AE0"/>
    <w:rsid w:val="00394A61"/>
    <w:rsid w:val="00395805"/>
    <w:rsid w:val="00395F58"/>
    <w:rsid w:val="00396015"/>
    <w:rsid w:val="003A3711"/>
    <w:rsid w:val="003A4B89"/>
    <w:rsid w:val="003A5464"/>
    <w:rsid w:val="003A7BF8"/>
    <w:rsid w:val="003B009A"/>
    <w:rsid w:val="003B19FD"/>
    <w:rsid w:val="003B3583"/>
    <w:rsid w:val="003B3A3E"/>
    <w:rsid w:val="003C03D8"/>
    <w:rsid w:val="003C148C"/>
    <w:rsid w:val="003C6163"/>
    <w:rsid w:val="003D1E28"/>
    <w:rsid w:val="003D1FE6"/>
    <w:rsid w:val="003D25DC"/>
    <w:rsid w:val="003D325F"/>
    <w:rsid w:val="003D7EFC"/>
    <w:rsid w:val="003E0531"/>
    <w:rsid w:val="003E70A0"/>
    <w:rsid w:val="003F21B9"/>
    <w:rsid w:val="003F4775"/>
    <w:rsid w:val="004015AC"/>
    <w:rsid w:val="00402116"/>
    <w:rsid w:val="0040507E"/>
    <w:rsid w:val="00412670"/>
    <w:rsid w:val="0041287D"/>
    <w:rsid w:val="0041296A"/>
    <w:rsid w:val="00415AFE"/>
    <w:rsid w:val="00415B8E"/>
    <w:rsid w:val="00424757"/>
    <w:rsid w:val="0042618C"/>
    <w:rsid w:val="00430996"/>
    <w:rsid w:val="00442FD5"/>
    <w:rsid w:val="00444481"/>
    <w:rsid w:val="00444EE4"/>
    <w:rsid w:val="00447043"/>
    <w:rsid w:val="00447BC3"/>
    <w:rsid w:val="0045303F"/>
    <w:rsid w:val="004559C6"/>
    <w:rsid w:val="00463AB5"/>
    <w:rsid w:val="00464807"/>
    <w:rsid w:val="00466B01"/>
    <w:rsid w:val="00467966"/>
    <w:rsid w:val="00467A1C"/>
    <w:rsid w:val="004726BA"/>
    <w:rsid w:val="004737EC"/>
    <w:rsid w:val="00475D15"/>
    <w:rsid w:val="00476BA1"/>
    <w:rsid w:val="004775BA"/>
    <w:rsid w:val="00485784"/>
    <w:rsid w:val="004905DA"/>
    <w:rsid w:val="00490B6B"/>
    <w:rsid w:val="00490D7F"/>
    <w:rsid w:val="00491944"/>
    <w:rsid w:val="00496B0E"/>
    <w:rsid w:val="004A211C"/>
    <w:rsid w:val="004A4B5D"/>
    <w:rsid w:val="004A4D8F"/>
    <w:rsid w:val="004A557C"/>
    <w:rsid w:val="004A5E96"/>
    <w:rsid w:val="004A7AD4"/>
    <w:rsid w:val="004A7C3D"/>
    <w:rsid w:val="004B0420"/>
    <w:rsid w:val="004B0787"/>
    <w:rsid w:val="004B29B4"/>
    <w:rsid w:val="004B2A0C"/>
    <w:rsid w:val="004B7C2E"/>
    <w:rsid w:val="004B7CC2"/>
    <w:rsid w:val="004C43CB"/>
    <w:rsid w:val="004C5680"/>
    <w:rsid w:val="004C6254"/>
    <w:rsid w:val="004C7CA1"/>
    <w:rsid w:val="004C7FFA"/>
    <w:rsid w:val="004D207A"/>
    <w:rsid w:val="004D6749"/>
    <w:rsid w:val="004D6938"/>
    <w:rsid w:val="004E0B2E"/>
    <w:rsid w:val="004E2344"/>
    <w:rsid w:val="004E290B"/>
    <w:rsid w:val="004F0F8F"/>
    <w:rsid w:val="004F6D2B"/>
    <w:rsid w:val="004F7175"/>
    <w:rsid w:val="00501A2C"/>
    <w:rsid w:val="00501A73"/>
    <w:rsid w:val="00502B39"/>
    <w:rsid w:val="00502CCA"/>
    <w:rsid w:val="005057AD"/>
    <w:rsid w:val="00505844"/>
    <w:rsid w:val="00507D2B"/>
    <w:rsid w:val="00516FA7"/>
    <w:rsid w:val="0051759A"/>
    <w:rsid w:val="005175D4"/>
    <w:rsid w:val="00517CCE"/>
    <w:rsid w:val="00521040"/>
    <w:rsid w:val="00523E07"/>
    <w:rsid w:val="00530A6D"/>
    <w:rsid w:val="00530DED"/>
    <w:rsid w:val="00533755"/>
    <w:rsid w:val="00535926"/>
    <w:rsid w:val="00536E97"/>
    <w:rsid w:val="00537E97"/>
    <w:rsid w:val="00541970"/>
    <w:rsid w:val="005419EF"/>
    <w:rsid w:val="00542194"/>
    <w:rsid w:val="005448A3"/>
    <w:rsid w:val="00545309"/>
    <w:rsid w:val="00547B73"/>
    <w:rsid w:val="00552025"/>
    <w:rsid w:val="00553993"/>
    <w:rsid w:val="00555B16"/>
    <w:rsid w:val="005560AD"/>
    <w:rsid w:val="00557C5F"/>
    <w:rsid w:val="00560638"/>
    <w:rsid w:val="00560F18"/>
    <w:rsid w:val="00565311"/>
    <w:rsid w:val="00566E13"/>
    <w:rsid w:val="005711A6"/>
    <w:rsid w:val="005718CE"/>
    <w:rsid w:val="00575C5E"/>
    <w:rsid w:val="0058211A"/>
    <w:rsid w:val="00582E83"/>
    <w:rsid w:val="00583449"/>
    <w:rsid w:val="00586548"/>
    <w:rsid w:val="005905ED"/>
    <w:rsid w:val="005A1DB0"/>
    <w:rsid w:val="005A3BD7"/>
    <w:rsid w:val="005A4C5F"/>
    <w:rsid w:val="005A5A8F"/>
    <w:rsid w:val="005A791E"/>
    <w:rsid w:val="005A7C3A"/>
    <w:rsid w:val="005B0E01"/>
    <w:rsid w:val="005B1184"/>
    <w:rsid w:val="005B2C92"/>
    <w:rsid w:val="005B6C25"/>
    <w:rsid w:val="005C1194"/>
    <w:rsid w:val="005C2278"/>
    <w:rsid w:val="005C4374"/>
    <w:rsid w:val="005C48BC"/>
    <w:rsid w:val="005C65DF"/>
    <w:rsid w:val="005D45EC"/>
    <w:rsid w:val="005E1BE9"/>
    <w:rsid w:val="005E3F8A"/>
    <w:rsid w:val="005E43C4"/>
    <w:rsid w:val="005F1AD9"/>
    <w:rsid w:val="005F2585"/>
    <w:rsid w:val="005F2786"/>
    <w:rsid w:val="005F4F94"/>
    <w:rsid w:val="005F6447"/>
    <w:rsid w:val="00600A2F"/>
    <w:rsid w:val="00600F45"/>
    <w:rsid w:val="00601000"/>
    <w:rsid w:val="00610012"/>
    <w:rsid w:val="00621F23"/>
    <w:rsid w:val="00621FFE"/>
    <w:rsid w:val="006252EA"/>
    <w:rsid w:val="00627A4B"/>
    <w:rsid w:val="00630EBD"/>
    <w:rsid w:val="0063501B"/>
    <w:rsid w:val="006364BC"/>
    <w:rsid w:val="006408B3"/>
    <w:rsid w:val="006471C6"/>
    <w:rsid w:val="00656BF1"/>
    <w:rsid w:val="00660B38"/>
    <w:rsid w:val="00661C9C"/>
    <w:rsid w:val="00666F76"/>
    <w:rsid w:val="0068114A"/>
    <w:rsid w:val="00682C0B"/>
    <w:rsid w:val="00685139"/>
    <w:rsid w:val="00685CAA"/>
    <w:rsid w:val="00687AA1"/>
    <w:rsid w:val="006905A9"/>
    <w:rsid w:val="00693604"/>
    <w:rsid w:val="00693B83"/>
    <w:rsid w:val="006956F8"/>
    <w:rsid w:val="006A2B16"/>
    <w:rsid w:val="006A328F"/>
    <w:rsid w:val="006A4262"/>
    <w:rsid w:val="006A4BE8"/>
    <w:rsid w:val="006B17EF"/>
    <w:rsid w:val="006B5168"/>
    <w:rsid w:val="006B5DD4"/>
    <w:rsid w:val="006B6259"/>
    <w:rsid w:val="006C7D50"/>
    <w:rsid w:val="006D1BF0"/>
    <w:rsid w:val="006D20A3"/>
    <w:rsid w:val="006D58FF"/>
    <w:rsid w:val="006D6546"/>
    <w:rsid w:val="006E0DBB"/>
    <w:rsid w:val="006E7BEF"/>
    <w:rsid w:val="006F1A89"/>
    <w:rsid w:val="006F1ECD"/>
    <w:rsid w:val="006F35DC"/>
    <w:rsid w:val="006F5A90"/>
    <w:rsid w:val="007129D5"/>
    <w:rsid w:val="00717346"/>
    <w:rsid w:val="00717A14"/>
    <w:rsid w:val="007247F3"/>
    <w:rsid w:val="00731BD5"/>
    <w:rsid w:val="0073312B"/>
    <w:rsid w:val="00741FAB"/>
    <w:rsid w:val="00746C53"/>
    <w:rsid w:val="007514F6"/>
    <w:rsid w:val="0075280D"/>
    <w:rsid w:val="007531C6"/>
    <w:rsid w:val="00755460"/>
    <w:rsid w:val="00755567"/>
    <w:rsid w:val="00771F04"/>
    <w:rsid w:val="00773A8B"/>
    <w:rsid w:val="00773B59"/>
    <w:rsid w:val="007844D2"/>
    <w:rsid w:val="00786315"/>
    <w:rsid w:val="007905F5"/>
    <w:rsid w:val="007942EB"/>
    <w:rsid w:val="00794367"/>
    <w:rsid w:val="00795100"/>
    <w:rsid w:val="007963DB"/>
    <w:rsid w:val="00796EE8"/>
    <w:rsid w:val="00797246"/>
    <w:rsid w:val="007976FC"/>
    <w:rsid w:val="007A00A5"/>
    <w:rsid w:val="007A3385"/>
    <w:rsid w:val="007A62A2"/>
    <w:rsid w:val="007B1A86"/>
    <w:rsid w:val="007B6833"/>
    <w:rsid w:val="007C005C"/>
    <w:rsid w:val="007C1002"/>
    <w:rsid w:val="007D0569"/>
    <w:rsid w:val="007D0BC3"/>
    <w:rsid w:val="007D2D74"/>
    <w:rsid w:val="007E1775"/>
    <w:rsid w:val="007E2DDE"/>
    <w:rsid w:val="007E490F"/>
    <w:rsid w:val="007E7907"/>
    <w:rsid w:val="007F280A"/>
    <w:rsid w:val="007F6043"/>
    <w:rsid w:val="007F62B3"/>
    <w:rsid w:val="007F70BC"/>
    <w:rsid w:val="00811177"/>
    <w:rsid w:val="00811701"/>
    <w:rsid w:val="008159DA"/>
    <w:rsid w:val="008204FC"/>
    <w:rsid w:val="00823143"/>
    <w:rsid w:val="0082427A"/>
    <w:rsid w:val="00826CA6"/>
    <w:rsid w:val="0083194D"/>
    <w:rsid w:val="008345CC"/>
    <w:rsid w:val="00835B57"/>
    <w:rsid w:val="008372E3"/>
    <w:rsid w:val="00837912"/>
    <w:rsid w:val="00845B68"/>
    <w:rsid w:val="00846E47"/>
    <w:rsid w:val="00857BAA"/>
    <w:rsid w:val="008603A7"/>
    <w:rsid w:val="00864C5B"/>
    <w:rsid w:val="0087026F"/>
    <w:rsid w:val="008758B3"/>
    <w:rsid w:val="00877580"/>
    <w:rsid w:val="008800A1"/>
    <w:rsid w:val="00882D2F"/>
    <w:rsid w:val="008842F2"/>
    <w:rsid w:val="00884501"/>
    <w:rsid w:val="008849F9"/>
    <w:rsid w:val="008918A7"/>
    <w:rsid w:val="00891D44"/>
    <w:rsid w:val="00891FFE"/>
    <w:rsid w:val="00892779"/>
    <w:rsid w:val="00893996"/>
    <w:rsid w:val="00894F46"/>
    <w:rsid w:val="0089774C"/>
    <w:rsid w:val="008A1270"/>
    <w:rsid w:val="008A41ED"/>
    <w:rsid w:val="008A42A0"/>
    <w:rsid w:val="008A695F"/>
    <w:rsid w:val="008B1879"/>
    <w:rsid w:val="008B534C"/>
    <w:rsid w:val="008B6BA0"/>
    <w:rsid w:val="008B731A"/>
    <w:rsid w:val="008B7E2C"/>
    <w:rsid w:val="008C0D9C"/>
    <w:rsid w:val="008C1B7D"/>
    <w:rsid w:val="008C39D9"/>
    <w:rsid w:val="008C4082"/>
    <w:rsid w:val="008D0F62"/>
    <w:rsid w:val="008D33F6"/>
    <w:rsid w:val="008D532B"/>
    <w:rsid w:val="008D563E"/>
    <w:rsid w:val="008E18A7"/>
    <w:rsid w:val="008E2D2C"/>
    <w:rsid w:val="008E3BD7"/>
    <w:rsid w:val="008E3E9A"/>
    <w:rsid w:val="008F009B"/>
    <w:rsid w:val="008F6696"/>
    <w:rsid w:val="00901482"/>
    <w:rsid w:val="00903BA3"/>
    <w:rsid w:val="009042FD"/>
    <w:rsid w:val="009057A8"/>
    <w:rsid w:val="00906353"/>
    <w:rsid w:val="00910D6C"/>
    <w:rsid w:val="00911AB2"/>
    <w:rsid w:val="0091425A"/>
    <w:rsid w:val="009154D7"/>
    <w:rsid w:val="0092102F"/>
    <w:rsid w:val="00924C14"/>
    <w:rsid w:val="00925A7A"/>
    <w:rsid w:val="00930C59"/>
    <w:rsid w:val="00932048"/>
    <w:rsid w:val="00933F81"/>
    <w:rsid w:val="00934DEB"/>
    <w:rsid w:val="00936243"/>
    <w:rsid w:val="00936E40"/>
    <w:rsid w:val="00943F62"/>
    <w:rsid w:val="00944620"/>
    <w:rsid w:val="00944863"/>
    <w:rsid w:val="0094748F"/>
    <w:rsid w:val="009506A4"/>
    <w:rsid w:val="00951771"/>
    <w:rsid w:val="00955772"/>
    <w:rsid w:val="009616B1"/>
    <w:rsid w:val="00962DCE"/>
    <w:rsid w:val="009636B1"/>
    <w:rsid w:val="00964E40"/>
    <w:rsid w:val="009664AE"/>
    <w:rsid w:val="009740AD"/>
    <w:rsid w:val="00977C44"/>
    <w:rsid w:val="00980785"/>
    <w:rsid w:val="009863C8"/>
    <w:rsid w:val="00990464"/>
    <w:rsid w:val="009905AE"/>
    <w:rsid w:val="00992888"/>
    <w:rsid w:val="00997EE8"/>
    <w:rsid w:val="009A612C"/>
    <w:rsid w:val="009A6372"/>
    <w:rsid w:val="009B439A"/>
    <w:rsid w:val="009B6DA5"/>
    <w:rsid w:val="009C7D1C"/>
    <w:rsid w:val="009D5959"/>
    <w:rsid w:val="009D7492"/>
    <w:rsid w:val="009E0AB2"/>
    <w:rsid w:val="009E3831"/>
    <w:rsid w:val="009E3A97"/>
    <w:rsid w:val="009E5365"/>
    <w:rsid w:val="009E5E02"/>
    <w:rsid w:val="009E6A59"/>
    <w:rsid w:val="009E7C9D"/>
    <w:rsid w:val="009F3665"/>
    <w:rsid w:val="009F5A70"/>
    <w:rsid w:val="009F7AE0"/>
    <w:rsid w:val="00A04FD4"/>
    <w:rsid w:val="00A13C79"/>
    <w:rsid w:val="00A22C25"/>
    <w:rsid w:val="00A23703"/>
    <w:rsid w:val="00A24027"/>
    <w:rsid w:val="00A24266"/>
    <w:rsid w:val="00A30436"/>
    <w:rsid w:val="00A32023"/>
    <w:rsid w:val="00A36361"/>
    <w:rsid w:val="00A4152A"/>
    <w:rsid w:val="00A42568"/>
    <w:rsid w:val="00A50B65"/>
    <w:rsid w:val="00A53E7D"/>
    <w:rsid w:val="00A57311"/>
    <w:rsid w:val="00A57B09"/>
    <w:rsid w:val="00A609B8"/>
    <w:rsid w:val="00A645C0"/>
    <w:rsid w:val="00A65292"/>
    <w:rsid w:val="00A70039"/>
    <w:rsid w:val="00A714AE"/>
    <w:rsid w:val="00A81417"/>
    <w:rsid w:val="00A8243A"/>
    <w:rsid w:val="00A841BF"/>
    <w:rsid w:val="00A852C0"/>
    <w:rsid w:val="00A9072C"/>
    <w:rsid w:val="00A913E6"/>
    <w:rsid w:val="00A940C4"/>
    <w:rsid w:val="00A95D63"/>
    <w:rsid w:val="00A9720E"/>
    <w:rsid w:val="00A9796A"/>
    <w:rsid w:val="00A97F83"/>
    <w:rsid w:val="00AA5D03"/>
    <w:rsid w:val="00AA62BE"/>
    <w:rsid w:val="00AA753D"/>
    <w:rsid w:val="00AA7C24"/>
    <w:rsid w:val="00AB3238"/>
    <w:rsid w:val="00AB3614"/>
    <w:rsid w:val="00AC235A"/>
    <w:rsid w:val="00AC6E3E"/>
    <w:rsid w:val="00AD39F2"/>
    <w:rsid w:val="00AD43D6"/>
    <w:rsid w:val="00AD744F"/>
    <w:rsid w:val="00AE0481"/>
    <w:rsid w:val="00AE1F59"/>
    <w:rsid w:val="00AE438D"/>
    <w:rsid w:val="00AF2C22"/>
    <w:rsid w:val="00AF6CC7"/>
    <w:rsid w:val="00B05F93"/>
    <w:rsid w:val="00B06682"/>
    <w:rsid w:val="00B11098"/>
    <w:rsid w:val="00B111A8"/>
    <w:rsid w:val="00B13D7A"/>
    <w:rsid w:val="00B1498C"/>
    <w:rsid w:val="00B14B40"/>
    <w:rsid w:val="00B33A1C"/>
    <w:rsid w:val="00B36142"/>
    <w:rsid w:val="00B371D5"/>
    <w:rsid w:val="00B43105"/>
    <w:rsid w:val="00B55112"/>
    <w:rsid w:val="00B57325"/>
    <w:rsid w:val="00B57A1C"/>
    <w:rsid w:val="00B62555"/>
    <w:rsid w:val="00B6257A"/>
    <w:rsid w:val="00B63F60"/>
    <w:rsid w:val="00B6686E"/>
    <w:rsid w:val="00B716CB"/>
    <w:rsid w:val="00B720D2"/>
    <w:rsid w:val="00B721A3"/>
    <w:rsid w:val="00B739E0"/>
    <w:rsid w:val="00B73D76"/>
    <w:rsid w:val="00B87EA0"/>
    <w:rsid w:val="00B918EC"/>
    <w:rsid w:val="00B95161"/>
    <w:rsid w:val="00B96AE4"/>
    <w:rsid w:val="00B96E32"/>
    <w:rsid w:val="00BA794F"/>
    <w:rsid w:val="00BB500E"/>
    <w:rsid w:val="00BB6829"/>
    <w:rsid w:val="00BC09A0"/>
    <w:rsid w:val="00BC45B1"/>
    <w:rsid w:val="00BC6084"/>
    <w:rsid w:val="00BC6DA7"/>
    <w:rsid w:val="00BC70CD"/>
    <w:rsid w:val="00BC7F5F"/>
    <w:rsid w:val="00BD10FC"/>
    <w:rsid w:val="00BD127F"/>
    <w:rsid w:val="00BD19DA"/>
    <w:rsid w:val="00BD1F76"/>
    <w:rsid w:val="00BD396B"/>
    <w:rsid w:val="00BD6CA5"/>
    <w:rsid w:val="00BD79EC"/>
    <w:rsid w:val="00BE461E"/>
    <w:rsid w:val="00BE57A4"/>
    <w:rsid w:val="00BE683F"/>
    <w:rsid w:val="00BE7A02"/>
    <w:rsid w:val="00BF0960"/>
    <w:rsid w:val="00BF0FED"/>
    <w:rsid w:val="00BF1C99"/>
    <w:rsid w:val="00BF2C6E"/>
    <w:rsid w:val="00BF3574"/>
    <w:rsid w:val="00C01E91"/>
    <w:rsid w:val="00C12D3C"/>
    <w:rsid w:val="00C147A6"/>
    <w:rsid w:val="00C15788"/>
    <w:rsid w:val="00C17B84"/>
    <w:rsid w:val="00C17ED5"/>
    <w:rsid w:val="00C212B9"/>
    <w:rsid w:val="00C22325"/>
    <w:rsid w:val="00C24D79"/>
    <w:rsid w:val="00C256A6"/>
    <w:rsid w:val="00C257C4"/>
    <w:rsid w:val="00C26B6E"/>
    <w:rsid w:val="00C27BD6"/>
    <w:rsid w:val="00C323A6"/>
    <w:rsid w:val="00C341FD"/>
    <w:rsid w:val="00C358BC"/>
    <w:rsid w:val="00C37DAF"/>
    <w:rsid w:val="00C41A7F"/>
    <w:rsid w:val="00C43F4A"/>
    <w:rsid w:val="00C44346"/>
    <w:rsid w:val="00C45F07"/>
    <w:rsid w:val="00C52933"/>
    <w:rsid w:val="00C53EA9"/>
    <w:rsid w:val="00C554A7"/>
    <w:rsid w:val="00C554E6"/>
    <w:rsid w:val="00C55B29"/>
    <w:rsid w:val="00C62474"/>
    <w:rsid w:val="00C62666"/>
    <w:rsid w:val="00C62CEB"/>
    <w:rsid w:val="00C65440"/>
    <w:rsid w:val="00C66299"/>
    <w:rsid w:val="00C66492"/>
    <w:rsid w:val="00C71CF7"/>
    <w:rsid w:val="00C7285B"/>
    <w:rsid w:val="00C73DE1"/>
    <w:rsid w:val="00C76604"/>
    <w:rsid w:val="00C814FB"/>
    <w:rsid w:val="00C8264A"/>
    <w:rsid w:val="00C9023E"/>
    <w:rsid w:val="00C907A2"/>
    <w:rsid w:val="00C93392"/>
    <w:rsid w:val="00C947F6"/>
    <w:rsid w:val="00CA0625"/>
    <w:rsid w:val="00CA1176"/>
    <w:rsid w:val="00CA1AB7"/>
    <w:rsid w:val="00CA5BC5"/>
    <w:rsid w:val="00CA6444"/>
    <w:rsid w:val="00CB2FED"/>
    <w:rsid w:val="00CB3807"/>
    <w:rsid w:val="00CB515D"/>
    <w:rsid w:val="00CD0572"/>
    <w:rsid w:val="00CD1C29"/>
    <w:rsid w:val="00CD6201"/>
    <w:rsid w:val="00CD68EB"/>
    <w:rsid w:val="00CE0289"/>
    <w:rsid w:val="00CE1371"/>
    <w:rsid w:val="00CE2AA6"/>
    <w:rsid w:val="00CE3883"/>
    <w:rsid w:val="00CE6F84"/>
    <w:rsid w:val="00CF1FAB"/>
    <w:rsid w:val="00CF31BA"/>
    <w:rsid w:val="00CF36EB"/>
    <w:rsid w:val="00CF56E4"/>
    <w:rsid w:val="00CF5B3B"/>
    <w:rsid w:val="00CF7AA5"/>
    <w:rsid w:val="00D04945"/>
    <w:rsid w:val="00D056E9"/>
    <w:rsid w:val="00D07BC0"/>
    <w:rsid w:val="00D11D0C"/>
    <w:rsid w:val="00D137F4"/>
    <w:rsid w:val="00D149D2"/>
    <w:rsid w:val="00D163ED"/>
    <w:rsid w:val="00D16597"/>
    <w:rsid w:val="00D16B01"/>
    <w:rsid w:val="00D255E2"/>
    <w:rsid w:val="00D30EA4"/>
    <w:rsid w:val="00D343D9"/>
    <w:rsid w:val="00D35153"/>
    <w:rsid w:val="00D36E54"/>
    <w:rsid w:val="00D40A15"/>
    <w:rsid w:val="00D42452"/>
    <w:rsid w:val="00D507AF"/>
    <w:rsid w:val="00D516AB"/>
    <w:rsid w:val="00D525FB"/>
    <w:rsid w:val="00D57F73"/>
    <w:rsid w:val="00D57FE0"/>
    <w:rsid w:val="00D622B7"/>
    <w:rsid w:val="00D66CD5"/>
    <w:rsid w:val="00D67C4F"/>
    <w:rsid w:val="00D70A96"/>
    <w:rsid w:val="00D7132B"/>
    <w:rsid w:val="00D7343F"/>
    <w:rsid w:val="00D73767"/>
    <w:rsid w:val="00D76CAC"/>
    <w:rsid w:val="00D76F32"/>
    <w:rsid w:val="00D775C5"/>
    <w:rsid w:val="00D77859"/>
    <w:rsid w:val="00D8318A"/>
    <w:rsid w:val="00D853A7"/>
    <w:rsid w:val="00D9358D"/>
    <w:rsid w:val="00D95F9D"/>
    <w:rsid w:val="00DA21DD"/>
    <w:rsid w:val="00DA4F6D"/>
    <w:rsid w:val="00DB085D"/>
    <w:rsid w:val="00DB63E4"/>
    <w:rsid w:val="00DC016E"/>
    <w:rsid w:val="00DC155E"/>
    <w:rsid w:val="00DC57E5"/>
    <w:rsid w:val="00DC66E9"/>
    <w:rsid w:val="00DD6981"/>
    <w:rsid w:val="00DD6FD9"/>
    <w:rsid w:val="00DD76F2"/>
    <w:rsid w:val="00DE0C41"/>
    <w:rsid w:val="00DE1FE8"/>
    <w:rsid w:val="00DE45CA"/>
    <w:rsid w:val="00DE7161"/>
    <w:rsid w:val="00DF1A1C"/>
    <w:rsid w:val="00DF2721"/>
    <w:rsid w:val="00DF4AB6"/>
    <w:rsid w:val="00DF5F9C"/>
    <w:rsid w:val="00E00CAF"/>
    <w:rsid w:val="00E01F7D"/>
    <w:rsid w:val="00E0418C"/>
    <w:rsid w:val="00E04B13"/>
    <w:rsid w:val="00E05B1F"/>
    <w:rsid w:val="00E068F3"/>
    <w:rsid w:val="00E17605"/>
    <w:rsid w:val="00E2344B"/>
    <w:rsid w:val="00E25CB4"/>
    <w:rsid w:val="00E27CF4"/>
    <w:rsid w:val="00E3025F"/>
    <w:rsid w:val="00E314EE"/>
    <w:rsid w:val="00E37127"/>
    <w:rsid w:val="00E37CBF"/>
    <w:rsid w:val="00E37E21"/>
    <w:rsid w:val="00E410BF"/>
    <w:rsid w:val="00E43928"/>
    <w:rsid w:val="00E43DDD"/>
    <w:rsid w:val="00E44C69"/>
    <w:rsid w:val="00E46653"/>
    <w:rsid w:val="00E47C95"/>
    <w:rsid w:val="00E50757"/>
    <w:rsid w:val="00E61ACA"/>
    <w:rsid w:val="00E628A3"/>
    <w:rsid w:val="00E63415"/>
    <w:rsid w:val="00E64842"/>
    <w:rsid w:val="00E654E8"/>
    <w:rsid w:val="00E72F7C"/>
    <w:rsid w:val="00E77898"/>
    <w:rsid w:val="00E80682"/>
    <w:rsid w:val="00E81C01"/>
    <w:rsid w:val="00E8307E"/>
    <w:rsid w:val="00E83E9F"/>
    <w:rsid w:val="00E853F3"/>
    <w:rsid w:val="00E9038F"/>
    <w:rsid w:val="00E92ADD"/>
    <w:rsid w:val="00E934BA"/>
    <w:rsid w:val="00E9569B"/>
    <w:rsid w:val="00EA1A69"/>
    <w:rsid w:val="00EA7070"/>
    <w:rsid w:val="00EB0DA5"/>
    <w:rsid w:val="00EB4388"/>
    <w:rsid w:val="00EB52F8"/>
    <w:rsid w:val="00EC07A3"/>
    <w:rsid w:val="00EC3825"/>
    <w:rsid w:val="00EC7C02"/>
    <w:rsid w:val="00ED2365"/>
    <w:rsid w:val="00ED4E1E"/>
    <w:rsid w:val="00ED648D"/>
    <w:rsid w:val="00ED749C"/>
    <w:rsid w:val="00EE05FF"/>
    <w:rsid w:val="00EE0FEB"/>
    <w:rsid w:val="00EE66F2"/>
    <w:rsid w:val="00F028D1"/>
    <w:rsid w:val="00F05541"/>
    <w:rsid w:val="00F06115"/>
    <w:rsid w:val="00F06E2F"/>
    <w:rsid w:val="00F11C26"/>
    <w:rsid w:val="00F13658"/>
    <w:rsid w:val="00F16076"/>
    <w:rsid w:val="00F16C6D"/>
    <w:rsid w:val="00F17950"/>
    <w:rsid w:val="00F22A23"/>
    <w:rsid w:val="00F23A59"/>
    <w:rsid w:val="00F25448"/>
    <w:rsid w:val="00F25C1C"/>
    <w:rsid w:val="00F27223"/>
    <w:rsid w:val="00F3029C"/>
    <w:rsid w:val="00F3207A"/>
    <w:rsid w:val="00F36EAA"/>
    <w:rsid w:val="00F3735B"/>
    <w:rsid w:val="00F4295E"/>
    <w:rsid w:val="00F43A5A"/>
    <w:rsid w:val="00F50C06"/>
    <w:rsid w:val="00F520D4"/>
    <w:rsid w:val="00F52645"/>
    <w:rsid w:val="00F554F7"/>
    <w:rsid w:val="00F61B6A"/>
    <w:rsid w:val="00F63B8B"/>
    <w:rsid w:val="00F738BA"/>
    <w:rsid w:val="00F73ADF"/>
    <w:rsid w:val="00F76C5E"/>
    <w:rsid w:val="00F8245D"/>
    <w:rsid w:val="00F84D2B"/>
    <w:rsid w:val="00F86466"/>
    <w:rsid w:val="00F936EB"/>
    <w:rsid w:val="00FA2F26"/>
    <w:rsid w:val="00FA67AD"/>
    <w:rsid w:val="00FA6B87"/>
    <w:rsid w:val="00FB1033"/>
    <w:rsid w:val="00FB282F"/>
    <w:rsid w:val="00FB32D4"/>
    <w:rsid w:val="00FB7C1D"/>
    <w:rsid w:val="00FC6593"/>
    <w:rsid w:val="00FD1575"/>
    <w:rsid w:val="00FD163D"/>
    <w:rsid w:val="00FD1FCD"/>
    <w:rsid w:val="00FD2C12"/>
    <w:rsid w:val="00FD44C2"/>
    <w:rsid w:val="00FD65BF"/>
    <w:rsid w:val="00FE20EA"/>
    <w:rsid w:val="00FE22B9"/>
    <w:rsid w:val="00FE308E"/>
    <w:rsid w:val="00FE527A"/>
    <w:rsid w:val="00FE7BAE"/>
    <w:rsid w:val="00FF21EB"/>
    <w:rsid w:val="0372BF63"/>
    <w:rsid w:val="044AE154"/>
    <w:rsid w:val="054B3CA5"/>
    <w:rsid w:val="064C6675"/>
    <w:rsid w:val="0A41CAF0"/>
    <w:rsid w:val="0C52DDA7"/>
    <w:rsid w:val="0D806C7D"/>
    <w:rsid w:val="0F53ABB0"/>
    <w:rsid w:val="11B12B2F"/>
    <w:rsid w:val="154AC025"/>
    <w:rsid w:val="17D5B2F9"/>
    <w:rsid w:val="1C8EC8B2"/>
    <w:rsid w:val="1FF2B5BC"/>
    <w:rsid w:val="2056327C"/>
    <w:rsid w:val="2918570F"/>
    <w:rsid w:val="298AC77B"/>
    <w:rsid w:val="2A3F0F48"/>
    <w:rsid w:val="3063ED68"/>
    <w:rsid w:val="373280A6"/>
    <w:rsid w:val="4384701B"/>
    <w:rsid w:val="4499373D"/>
    <w:rsid w:val="4CFE36AA"/>
    <w:rsid w:val="4D35529D"/>
    <w:rsid w:val="4DBA11EB"/>
    <w:rsid w:val="57CED5DC"/>
    <w:rsid w:val="5CA121AE"/>
    <w:rsid w:val="5DACB37A"/>
    <w:rsid w:val="6348BEC9"/>
    <w:rsid w:val="6396E85F"/>
    <w:rsid w:val="69E4F343"/>
    <w:rsid w:val="6B628226"/>
    <w:rsid w:val="6F7DA99A"/>
    <w:rsid w:val="72FDC471"/>
    <w:rsid w:val="73BDAAE5"/>
    <w:rsid w:val="7F37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02EA3"/>
  <w15:docId w15:val="{E9A7D273-F1B2-42A2-BA3B-B2DE64ED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8C"/>
    <w:pPr>
      <w:spacing w:line="240" w:lineRule="auto"/>
      <w:jc w:val="both"/>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E25CB4"/>
    <w:pPr>
      <w:keepNext/>
      <w:keepLines/>
      <w:widowControl w:val="0"/>
      <w:numPr>
        <w:numId w:val="3"/>
      </w:numPr>
      <w:tabs>
        <w:tab w:val="left" w:pos="720"/>
      </w:tabs>
      <w:suppressAutoHyphens/>
      <w:spacing w:before="720" w:after="480"/>
      <w:jc w:val="center"/>
      <w:outlineLvl w:val="0"/>
    </w:pPr>
    <w:rPr>
      <w:rFonts w:ascii="Times New Roman" w:hAnsi="Times New Roman"/>
      <w:b/>
      <w:bCs/>
      <w:sz w:val="26"/>
      <w:szCs w:val="32"/>
    </w:rPr>
  </w:style>
  <w:style w:type="paragraph" w:styleId="Heading2">
    <w:name w:val="heading 2"/>
    <w:basedOn w:val="Normal"/>
    <w:next w:val="Normal"/>
    <w:link w:val="Heading2Char"/>
    <w:uiPriority w:val="9"/>
    <w:qFormat/>
    <w:rsid w:val="00E25CB4"/>
    <w:pPr>
      <w:keepNext/>
      <w:keepLines/>
      <w:widowControl w:val="0"/>
      <w:numPr>
        <w:ilvl w:val="1"/>
        <w:numId w:val="3"/>
      </w:numPr>
      <w:tabs>
        <w:tab w:val="left" w:pos="720"/>
      </w:tabs>
      <w:suppressAutoHyphens/>
      <w:spacing w:before="720" w:after="480"/>
      <w:jc w:val="center"/>
      <w:outlineLvl w:val="1"/>
    </w:pPr>
    <w:rPr>
      <w:rFonts w:ascii="Times New Roman" w:hAnsi="Times New Roman"/>
      <w:b/>
      <w:bCs/>
      <w:iCs/>
      <w:sz w:val="22"/>
      <w:szCs w:val="28"/>
    </w:rPr>
  </w:style>
  <w:style w:type="paragraph" w:styleId="Heading3">
    <w:name w:val="heading 3"/>
    <w:basedOn w:val="Normal"/>
    <w:next w:val="Normal"/>
    <w:link w:val="Heading3Char"/>
    <w:qFormat/>
    <w:rsid w:val="00E25CB4"/>
    <w:pPr>
      <w:keepNext/>
      <w:keepLines/>
      <w:widowControl w:val="0"/>
      <w:numPr>
        <w:ilvl w:val="2"/>
        <w:numId w:val="3"/>
      </w:numPr>
      <w:tabs>
        <w:tab w:val="left" w:pos="720"/>
      </w:tabs>
      <w:suppressAutoHyphens/>
      <w:spacing w:before="720" w:after="480"/>
      <w:jc w:val="left"/>
      <w:outlineLvl w:val="2"/>
    </w:pPr>
    <w:rPr>
      <w:rFonts w:ascii="Times New Roman" w:hAnsi="Times New Roman"/>
      <w:b/>
      <w:bCs/>
      <w:sz w:val="22"/>
      <w:szCs w:val="26"/>
    </w:rPr>
  </w:style>
  <w:style w:type="paragraph" w:styleId="Heading4">
    <w:name w:val="heading 4"/>
    <w:basedOn w:val="Normal"/>
    <w:next w:val="Normal"/>
    <w:link w:val="Heading4Char"/>
    <w:qFormat/>
    <w:rsid w:val="00E25CB4"/>
    <w:pPr>
      <w:keepNext/>
      <w:keepLines/>
      <w:widowControl w:val="0"/>
      <w:numPr>
        <w:ilvl w:val="3"/>
        <w:numId w:val="3"/>
      </w:numPr>
      <w:tabs>
        <w:tab w:val="left" w:pos="720"/>
      </w:tabs>
      <w:suppressAutoHyphens/>
      <w:spacing w:before="720" w:after="480"/>
      <w:jc w:val="left"/>
      <w:outlineLvl w:val="3"/>
    </w:pPr>
    <w:rPr>
      <w:rFonts w:ascii="Times New Roman" w:hAnsi="Times New Roman"/>
      <w:b/>
      <w:bCs/>
      <w:i/>
      <w:sz w:val="22"/>
      <w:szCs w:val="28"/>
    </w:rPr>
  </w:style>
  <w:style w:type="paragraph" w:styleId="Heading5">
    <w:name w:val="heading 5"/>
    <w:basedOn w:val="Normal"/>
    <w:next w:val="Normal"/>
    <w:link w:val="Heading5Char"/>
    <w:semiHidden/>
    <w:unhideWhenUsed/>
    <w:qFormat/>
    <w:rsid w:val="00E25CB4"/>
    <w:pPr>
      <w:keepNext/>
      <w:keepLines/>
      <w:numPr>
        <w:ilvl w:val="4"/>
        <w:numId w:val="3"/>
      </w:numPr>
      <w:tabs>
        <w:tab w:val="left" w:pos="720"/>
      </w:tabs>
      <w:suppressAutoHyphens/>
      <w:spacing w:before="200" w:after="0" w:line="480" w:lineRule="auto"/>
      <w:jc w:val="left"/>
      <w:outlineLvl w:val="4"/>
    </w:pPr>
    <w:rPr>
      <w:rFonts w:asciiTheme="majorHAnsi" w:eastAsiaTheme="majorEastAsia" w:hAnsiTheme="majorHAnsi" w:cstheme="majorBidi"/>
      <w:color w:val="1F3763" w:themeColor="accent1" w:themeShade="7F"/>
      <w:sz w:val="22"/>
      <w:szCs w:val="24"/>
    </w:rPr>
  </w:style>
  <w:style w:type="paragraph" w:styleId="Heading6">
    <w:name w:val="heading 6"/>
    <w:basedOn w:val="Normal"/>
    <w:next w:val="Normal"/>
    <w:link w:val="Heading6Char"/>
    <w:semiHidden/>
    <w:unhideWhenUsed/>
    <w:qFormat/>
    <w:rsid w:val="00E25CB4"/>
    <w:pPr>
      <w:keepNext/>
      <w:keepLines/>
      <w:numPr>
        <w:ilvl w:val="5"/>
        <w:numId w:val="3"/>
      </w:numPr>
      <w:tabs>
        <w:tab w:val="left" w:pos="720"/>
      </w:tabs>
      <w:suppressAutoHyphens/>
      <w:spacing w:before="200" w:after="0" w:line="480" w:lineRule="auto"/>
      <w:jc w:val="left"/>
      <w:outlineLvl w:val="5"/>
    </w:pPr>
    <w:rPr>
      <w:rFonts w:asciiTheme="majorHAnsi" w:eastAsiaTheme="majorEastAsia" w:hAnsiTheme="majorHAnsi" w:cstheme="majorBidi"/>
      <w:i/>
      <w:iCs/>
      <w:color w:val="1F3763" w:themeColor="accent1" w:themeShade="7F"/>
      <w:sz w:val="22"/>
      <w:szCs w:val="24"/>
    </w:rPr>
  </w:style>
  <w:style w:type="paragraph" w:styleId="Heading7">
    <w:name w:val="heading 7"/>
    <w:basedOn w:val="Normal"/>
    <w:next w:val="Normal"/>
    <w:link w:val="Heading7Char"/>
    <w:semiHidden/>
    <w:unhideWhenUsed/>
    <w:qFormat/>
    <w:rsid w:val="00E25CB4"/>
    <w:pPr>
      <w:keepNext/>
      <w:keepLines/>
      <w:numPr>
        <w:ilvl w:val="6"/>
        <w:numId w:val="3"/>
      </w:numPr>
      <w:tabs>
        <w:tab w:val="left" w:pos="720"/>
      </w:tabs>
      <w:suppressAutoHyphens/>
      <w:spacing w:before="200" w:after="0" w:line="480" w:lineRule="auto"/>
      <w:jc w:val="left"/>
      <w:outlineLvl w:val="6"/>
    </w:pPr>
    <w:rPr>
      <w:rFonts w:asciiTheme="majorHAnsi" w:eastAsiaTheme="majorEastAsia" w:hAnsiTheme="majorHAnsi" w:cstheme="majorBidi"/>
      <w:i/>
      <w:iCs/>
      <w:color w:val="404040" w:themeColor="text1" w:themeTint="BF"/>
      <w:sz w:val="22"/>
      <w:szCs w:val="24"/>
    </w:rPr>
  </w:style>
  <w:style w:type="paragraph" w:styleId="Heading8">
    <w:name w:val="heading 8"/>
    <w:basedOn w:val="Normal"/>
    <w:next w:val="Normal"/>
    <w:link w:val="Heading8Char"/>
    <w:semiHidden/>
    <w:unhideWhenUsed/>
    <w:qFormat/>
    <w:rsid w:val="00E25CB4"/>
    <w:pPr>
      <w:keepNext/>
      <w:keepLines/>
      <w:numPr>
        <w:ilvl w:val="7"/>
        <w:numId w:val="3"/>
      </w:numPr>
      <w:tabs>
        <w:tab w:val="left" w:pos="720"/>
      </w:tabs>
      <w:suppressAutoHyphens/>
      <w:spacing w:before="200" w:after="0" w:line="480" w:lineRule="auto"/>
      <w:jc w:val="left"/>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E25CB4"/>
    <w:pPr>
      <w:keepNext/>
      <w:keepLines/>
      <w:numPr>
        <w:ilvl w:val="8"/>
        <w:numId w:val="3"/>
      </w:numPr>
      <w:tabs>
        <w:tab w:val="left" w:pos="720"/>
      </w:tabs>
      <w:suppressAutoHyphens/>
      <w:spacing w:before="200" w:after="0" w:line="480" w:lineRule="auto"/>
      <w:jc w:val="left"/>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161"/>
    <w:pPr>
      <w:spacing w:before="100" w:beforeAutospacing="1" w:after="100" w:afterAutospacing="1"/>
    </w:pPr>
    <w:rPr>
      <w:rFonts w:ascii="Times New Roman" w:eastAsiaTheme="minorEastAsia" w:hAnsi="Times New Roman"/>
      <w:szCs w:val="24"/>
    </w:rPr>
  </w:style>
  <w:style w:type="paragraph" w:styleId="ListParagraph">
    <w:name w:val="List Paragraph"/>
    <w:basedOn w:val="Normal"/>
    <w:uiPriority w:val="34"/>
    <w:qFormat/>
    <w:rsid w:val="000A690E"/>
    <w:pPr>
      <w:ind w:left="720"/>
      <w:contextualSpacing/>
    </w:pPr>
  </w:style>
  <w:style w:type="paragraph" w:styleId="Header">
    <w:name w:val="header"/>
    <w:basedOn w:val="Normal"/>
    <w:link w:val="HeaderChar"/>
    <w:uiPriority w:val="99"/>
    <w:unhideWhenUsed/>
    <w:rsid w:val="00797246"/>
    <w:pPr>
      <w:tabs>
        <w:tab w:val="center" w:pos="4680"/>
        <w:tab w:val="right" w:pos="9360"/>
      </w:tabs>
      <w:spacing w:after="0"/>
    </w:pPr>
  </w:style>
  <w:style w:type="character" w:customStyle="1" w:styleId="HeaderChar">
    <w:name w:val="Header Char"/>
    <w:basedOn w:val="DefaultParagraphFont"/>
    <w:link w:val="Header"/>
    <w:uiPriority w:val="99"/>
    <w:rsid w:val="00797246"/>
  </w:style>
  <w:style w:type="paragraph" w:styleId="Footer">
    <w:name w:val="footer"/>
    <w:basedOn w:val="Normal"/>
    <w:link w:val="FooterChar"/>
    <w:uiPriority w:val="99"/>
    <w:rsid w:val="003C148C"/>
    <w:pPr>
      <w:tabs>
        <w:tab w:val="center" w:pos="4320"/>
        <w:tab w:val="right" w:pos="8640"/>
      </w:tabs>
    </w:pPr>
  </w:style>
  <w:style w:type="character" w:customStyle="1" w:styleId="FooterChar">
    <w:name w:val="Footer Char"/>
    <w:basedOn w:val="DefaultParagraphFont"/>
    <w:link w:val="Footer"/>
    <w:uiPriority w:val="99"/>
    <w:rsid w:val="00797246"/>
    <w:rPr>
      <w:rFonts w:ascii="Times" w:eastAsia="Times New Roman" w:hAnsi="Times" w:cs="Times New Roman"/>
      <w:sz w:val="24"/>
      <w:szCs w:val="20"/>
    </w:rPr>
  </w:style>
  <w:style w:type="paragraph" w:customStyle="1" w:styleId="BCAuthorAddress">
    <w:name w:val="BC_Author_Address"/>
    <w:basedOn w:val="Normal"/>
    <w:next w:val="Normal"/>
    <w:rsid w:val="003C148C"/>
    <w:pPr>
      <w:spacing w:after="240" w:line="480" w:lineRule="auto"/>
      <w:jc w:val="center"/>
    </w:pPr>
  </w:style>
  <w:style w:type="paragraph" w:customStyle="1" w:styleId="AFTitleRunningHead">
    <w:name w:val="AF_Title_Running_Head"/>
    <w:basedOn w:val="Normal"/>
    <w:next w:val="Normal"/>
    <w:rsid w:val="003C148C"/>
    <w:pPr>
      <w:spacing w:line="480" w:lineRule="auto"/>
    </w:pPr>
  </w:style>
  <w:style w:type="paragraph" w:customStyle="1" w:styleId="AIReceivedDate">
    <w:name w:val="AI_Received_Date"/>
    <w:basedOn w:val="Normal"/>
    <w:next w:val="Normal"/>
    <w:rsid w:val="003C148C"/>
    <w:pPr>
      <w:spacing w:after="240" w:line="480" w:lineRule="auto"/>
    </w:pPr>
    <w:rPr>
      <w:b/>
    </w:rPr>
  </w:style>
  <w:style w:type="paragraph" w:customStyle="1" w:styleId="BATitle">
    <w:name w:val="BA_Title"/>
    <w:basedOn w:val="Normal"/>
    <w:next w:val="Normal"/>
    <w:rsid w:val="003C148C"/>
    <w:pPr>
      <w:spacing w:before="720" w:after="360" w:line="480" w:lineRule="auto"/>
      <w:jc w:val="center"/>
    </w:pPr>
    <w:rPr>
      <w:rFonts w:ascii="Times New Roman" w:hAnsi="Times New Roman"/>
      <w:sz w:val="44"/>
    </w:rPr>
  </w:style>
  <w:style w:type="paragraph" w:styleId="BalloonText">
    <w:name w:val="Balloon Text"/>
    <w:basedOn w:val="Normal"/>
    <w:link w:val="BalloonTextChar"/>
    <w:semiHidden/>
    <w:rsid w:val="003C148C"/>
    <w:rPr>
      <w:rFonts w:ascii="Tahoma" w:hAnsi="Tahoma" w:cs="Tahoma"/>
      <w:sz w:val="16"/>
      <w:szCs w:val="16"/>
    </w:rPr>
  </w:style>
  <w:style w:type="character" w:customStyle="1" w:styleId="BalloonTextChar">
    <w:name w:val="Balloon Text Char"/>
    <w:basedOn w:val="DefaultParagraphFont"/>
    <w:link w:val="BalloonText"/>
    <w:semiHidden/>
    <w:rsid w:val="003C148C"/>
    <w:rPr>
      <w:rFonts w:ascii="Tahoma" w:eastAsia="Times New Roman" w:hAnsi="Tahoma" w:cs="Tahoma"/>
      <w:sz w:val="16"/>
      <w:szCs w:val="16"/>
    </w:rPr>
  </w:style>
  <w:style w:type="paragraph" w:customStyle="1" w:styleId="BBAuthorName">
    <w:name w:val="BB_Author_Name"/>
    <w:basedOn w:val="Normal"/>
    <w:next w:val="BCAuthorAddress"/>
    <w:rsid w:val="003C148C"/>
    <w:pPr>
      <w:spacing w:after="240" w:line="480" w:lineRule="auto"/>
      <w:jc w:val="center"/>
    </w:pPr>
    <w:rPr>
      <w:i/>
    </w:rPr>
  </w:style>
  <w:style w:type="paragraph" w:customStyle="1" w:styleId="BDAbstract">
    <w:name w:val="BD_Abstract"/>
    <w:basedOn w:val="Normal"/>
    <w:next w:val="Normal"/>
    <w:rsid w:val="003C148C"/>
    <w:pPr>
      <w:spacing w:before="360" w:after="360" w:line="480" w:lineRule="auto"/>
    </w:pPr>
  </w:style>
  <w:style w:type="paragraph" w:customStyle="1" w:styleId="BEAuthorBiography">
    <w:name w:val="BE_Author_Biography"/>
    <w:basedOn w:val="Normal"/>
    <w:rsid w:val="003C148C"/>
    <w:pPr>
      <w:spacing w:line="480" w:lineRule="auto"/>
    </w:pPr>
  </w:style>
  <w:style w:type="paragraph" w:customStyle="1" w:styleId="BGKeywords">
    <w:name w:val="BG_Keywords"/>
    <w:basedOn w:val="Normal"/>
    <w:rsid w:val="003C148C"/>
    <w:pPr>
      <w:spacing w:line="480" w:lineRule="auto"/>
    </w:pPr>
  </w:style>
  <w:style w:type="paragraph" w:customStyle="1" w:styleId="BHBriefs">
    <w:name w:val="BH_Briefs"/>
    <w:basedOn w:val="Normal"/>
    <w:rsid w:val="003C148C"/>
    <w:pPr>
      <w:spacing w:line="480" w:lineRule="auto"/>
    </w:pPr>
  </w:style>
  <w:style w:type="paragraph" w:customStyle="1" w:styleId="BIEmailAddress">
    <w:name w:val="BI_Email_Address"/>
    <w:basedOn w:val="Normal"/>
    <w:next w:val="AIReceivedDate"/>
    <w:rsid w:val="003C148C"/>
    <w:pPr>
      <w:spacing w:line="480" w:lineRule="auto"/>
    </w:pPr>
  </w:style>
  <w:style w:type="paragraph" w:styleId="BodyText">
    <w:name w:val="Body Text"/>
    <w:basedOn w:val="Normal"/>
    <w:link w:val="BodyTextChar"/>
    <w:rsid w:val="003C148C"/>
    <w:pPr>
      <w:jc w:val="center"/>
    </w:pPr>
    <w:rPr>
      <w:b/>
      <w:sz w:val="40"/>
    </w:rPr>
  </w:style>
  <w:style w:type="character" w:customStyle="1" w:styleId="BodyTextChar">
    <w:name w:val="Body Text Char"/>
    <w:basedOn w:val="DefaultParagraphFont"/>
    <w:link w:val="BodyText"/>
    <w:rsid w:val="003C148C"/>
    <w:rPr>
      <w:rFonts w:ascii="Times" w:eastAsia="Times New Roman" w:hAnsi="Times" w:cs="Times New Roman"/>
      <w:b/>
      <w:sz w:val="40"/>
      <w:szCs w:val="20"/>
    </w:rPr>
  </w:style>
  <w:style w:type="paragraph" w:customStyle="1" w:styleId="Default">
    <w:name w:val="Default"/>
    <w:rsid w:val="003C148C"/>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AAuthorInfoSubtitle">
    <w:name w:val="FA_Author_Info_Subtitle"/>
    <w:basedOn w:val="Normal"/>
    <w:link w:val="FAAuthorInfoSubtitleChar"/>
    <w:autoRedefine/>
    <w:rsid w:val="003C148C"/>
    <w:pPr>
      <w:spacing w:before="120" w:after="60" w:line="480" w:lineRule="auto"/>
      <w:jc w:val="left"/>
    </w:pPr>
    <w:rPr>
      <w:b/>
    </w:rPr>
  </w:style>
  <w:style w:type="character" w:customStyle="1" w:styleId="FAAuthorInfoSubtitleChar">
    <w:name w:val="FA_Author_Info_Subtitle Char"/>
    <w:link w:val="FAAuthorInfoSubtitle"/>
    <w:rsid w:val="003C148C"/>
    <w:rPr>
      <w:rFonts w:ascii="Times" w:eastAsia="Times New Roman" w:hAnsi="Times" w:cs="Times New Roman"/>
      <w:b/>
      <w:sz w:val="24"/>
      <w:szCs w:val="20"/>
    </w:rPr>
  </w:style>
  <w:style w:type="paragraph" w:customStyle="1" w:styleId="FACorrespondingAuthorFootnote">
    <w:name w:val="FA_Corresponding_Author_Footnote"/>
    <w:basedOn w:val="Normal"/>
    <w:next w:val="Normal"/>
    <w:rsid w:val="003C148C"/>
    <w:pPr>
      <w:spacing w:line="480" w:lineRule="auto"/>
    </w:pPr>
  </w:style>
  <w:style w:type="paragraph" w:customStyle="1" w:styleId="FCChartFootnote">
    <w:name w:val="FC_Chart_Footnote"/>
    <w:basedOn w:val="Normal"/>
    <w:next w:val="Normal"/>
    <w:rsid w:val="003C148C"/>
    <w:pPr>
      <w:ind w:firstLine="187"/>
    </w:pPr>
  </w:style>
  <w:style w:type="paragraph" w:customStyle="1" w:styleId="FDSchemeFootnote">
    <w:name w:val="FD_Scheme_Footnote"/>
    <w:basedOn w:val="Normal"/>
    <w:next w:val="Normal"/>
    <w:rsid w:val="003C148C"/>
    <w:pPr>
      <w:ind w:firstLine="187"/>
    </w:pPr>
  </w:style>
  <w:style w:type="paragraph" w:customStyle="1" w:styleId="FETableFootnote">
    <w:name w:val="FE_Table_Footnote"/>
    <w:basedOn w:val="Normal"/>
    <w:next w:val="Normal"/>
    <w:rsid w:val="003C148C"/>
    <w:pPr>
      <w:ind w:firstLine="187"/>
    </w:pPr>
  </w:style>
  <w:style w:type="character" w:styleId="FollowedHyperlink">
    <w:name w:val="FollowedHyperlink"/>
    <w:rsid w:val="003C148C"/>
    <w:rPr>
      <w:color w:val="800080"/>
      <w:u w:val="single"/>
    </w:rPr>
  </w:style>
  <w:style w:type="paragraph" w:styleId="FootnoteText">
    <w:name w:val="footnote text"/>
    <w:basedOn w:val="Normal"/>
    <w:next w:val="Normal"/>
    <w:link w:val="FootnoteTextChar"/>
    <w:semiHidden/>
    <w:rsid w:val="003C148C"/>
  </w:style>
  <w:style w:type="character" w:customStyle="1" w:styleId="FootnoteTextChar">
    <w:name w:val="Footnote Text Char"/>
    <w:basedOn w:val="DefaultParagraphFont"/>
    <w:link w:val="FootnoteText"/>
    <w:semiHidden/>
    <w:rsid w:val="003C148C"/>
    <w:rPr>
      <w:rFonts w:ascii="Times" w:eastAsia="Times New Roman" w:hAnsi="Times" w:cs="Times New Roman"/>
      <w:sz w:val="24"/>
      <w:szCs w:val="20"/>
    </w:rPr>
  </w:style>
  <w:style w:type="character" w:styleId="Hyperlink">
    <w:name w:val="Hyperlink"/>
    <w:rsid w:val="003C148C"/>
    <w:rPr>
      <w:color w:val="0000FF"/>
      <w:u w:val="single"/>
    </w:rPr>
  </w:style>
  <w:style w:type="character" w:styleId="PageNumber">
    <w:name w:val="page number"/>
    <w:basedOn w:val="DefaultParagraphFont"/>
    <w:rsid w:val="003C148C"/>
  </w:style>
  <w:style w:type="paragraph" w:customStyle="1" w:styleId="SNSynopsisTOC">
    <w:name w:val="SN_Synopsis_TOC"/>
    <w:basedOn w:val="Normal"/>
    <w:rsid w:val="003C148C"/>
    <w:pPr>
      <w:spacing w:line="480" w:lineRule="auto"/>
    </w:pPr>
  </w:style>
  <w:style w:type="paragraph" w:customStyle="1" w:styleId="StyleFACorrespondingAuthorFootnote7pt">
    <w:name w:val="Style FA_Corresponding_Author_Footnote + 7 pt"/>
    <w:basedOn w:val="Normal"/>
    <w:next w:val="BGKeywords"/>
    <w:link w:val="StyleFACorrespondingAuthorFootnote7ptChar"/>
    <w:autoRedefine/>
    <w:rsid w:val="003C148C"/>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3C148C"/>
    <w:rPr>
      <w:rFonts w:ascii="Arno Pro" w:eastAsia="Times New Roman" w:hAnsi="Arno Pro" w:cs="Times New Roman"/>
      <w:kern w:val="20"/>
      <w:sz w:val="18"/>
      <w:szCs w:val="20"/>
    </w:rPr>
  </w:style>
  <w:style w:type="paragraph" w:customStyle="1" w:styleId="TAMainText">
    <w:name w:val="TA_Main_Text"/>
    <w:basedOn w:val="Normal"/>
    <w:link w:val="TAMainTextChar"/>
    <w:rsid w:val="003C148C"/>
    <w:pPr>
      <w:spacing w:after="0" w:line="480" w:lineRule="auto"/>
      <w:ind w:firstLine="202"/>
    </w:pPr>
  </w:style>
  <w:style w:type="paragraph" w:customStyle="1" w:styleId="TCTableBody">
    <w:name w:val="TC_Table_Body"/>
    <w:basedOn w:val="Normal"/>
    <w:rsid w:val="003C148C"/>
  </w:style>
  <w:style w:type="paragraph" w:customStyle="1" w:styleId="TDAcknowledgments">
    <w:name w:val="TD_Acknowledgments"/>
    <w:basedOn w:val="Normal"/>
    <w:next w:val="Normal"/>
    <w:rsid w:val="003C148C"/>
    <w:pPr>
      <w:spacing w:before="200" w:line="480" w:lineRule="auto"/>
      <w:ind w:firstLine="202"/>
    </w:pPr>
  </w:style>
  <w:style w:type="paragraph" w:customStyle="1" w:styleId="TESupportingInformation">
    <w:name w:val="TE_Supporting_Information"/>
    <w:basedOn w:val="Normal"/>
    <w:next w:val="Normal"/>
    <w:rsid w:val="003C148C"/>
    <w:pPr>
      <w:spacing w:line="480" w:lineRule="auto"/>
      <w:ind w:firstLine="187"/>
    </w:pPr>
  </w:style>
  <w:style w:type="paragraph" w:customStyle="1" w:styleId="TFReferencesSection">
    <w:name w:val="TF_References_Section"/>
    <w:basedOn w:val="Normal"/>
    <w:rsid w:val="003C148C"/>
    <w:pPr>
      <w:spacing w:line="480" w:lineRule="auto"/>
      <w:ind w:firstLine="187"/>
    </w:pPr>
  </w:style>
  <w:style w:type="paragraph" w:customStyle="1" w:styleId="VAFigureCaption">
    <w:name w:val="VA_Figure_Caption"/>
    <w:basedOn w:val="Normal"/>
    <w:next w:val="Normal"/>
    <w:rsid w:val="003C148C"/>
    <w:pPr>
      <w:spacing w:line="480" w:lineRule="auto"/>
    </w:pPr>
  </w:style>
  <w:style w:type="paragraph" w:customStyle="1" w:styleId="VBChartTitle">
    <w:name w:val="VB_Chart_Title"/>
    <w:basedOn w:val="Normal"/>
    <w:next w:val="Normal"/>
    <w:rsid w:val="003C148C"/>
    <w:pPr>
      <w:spacing w:line="480" w:lineRule="auto"/>
    </w:pPr>
  </w:style>
  <w:style w:type="paragraph" w:customStyle="1" w:styleId="VCSchemeTitle">
    <w:name w:val="VC_Scheme_Title"/>
    <w:basedOn w:val="Normal"/>
    <w:next w:val="Normal"/>
    <w:rsid w:val="003C148C"/>
    <w:pPr>
      <w:spacing w:line="480" w:lineRule="auto"/>
    </w:pPr>
  </w:style>
  <w:style w:type="paragraph" w:customStyle="1" w:styleId="VDTableTitle">
    <w:name w:val="VD_Table_Title"/>
    <w:basedOn w:val="Normal"/>
    <w:next w:val="Normal"/>
    <w:rsid w:val="003C148C"/>
    <w:pPr>
      <w:spacing w:line="480" w:lineRule="auto"/>
    </w:pPr>
  </w:style>
  <w:style w:type="character" w:styleId="CommentReference">
    <w:name w:val="annotation reference"/>
    <w:basedOn w:val="DefaultParagraphFont"/>
    <w:uiPriority w:val="99"/>
    <w:semiHidden/>
    <w:unhideWhenUsed/>
    <w:rsid w:val="005C65DF"/>
    <w:rPr>
      <w:sz w:val="16"/>
      <w:szCs w:val="16"/>
    </w:rPr>
  </w:style>
  <w:style w:type="paragraph" w:styleId="CommentText">
    <w:name w:val="annotation text"/>
    <w:basedOn w:val="Normal"/>
    <w:link w:val="CommentTextChar"/>
    <w:uiPriority w:val="99"/>
    <w:semiHidden/>
    <w:unhideWhenUsed/>
    <w:rsid w:val="005C65DF"/>
    <w:rPr>
      <w:sz w:val="20"/>
    </w:rPr>
  </w:style>
  <w:style w:type="character" w:customStyle="1" w:styleId="CommentTextChar">
    <w:name w:val="Comment Text Char"/>
    <w:basedOn w:val="DefaultParagraphFont"/>
    <w:link w:val="CommentText"/>
    <w:uiPriority w:val="99"/>
    <w:semiHidden/>
    <w:rsid w:val="005C65DF"/>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5C65DF"/>
    <w:rPr>
      <w:b/>
      <w:bCs/>
    </w:rPr>
  </w:style>
  <w:style w:type="character" w:customStyle="1" w:styleId="CommentSubjectChar">
    <w:name w:val="Comment Subject Char"/>
    <w:basedOn w:val="CommentTextChar"/>
    <w:link w:val="CommentSubject"/>
    <w:uiPriority w:val="99"/>
    <w:semiHidden/>
    <w:rsid w:val="005C65DF"/>
    <w:rPr>
      <w:rFonts w:ascii="Times" w:eastAsia="Times New Roman" w:hAnsi="Times" w:cs="Times New Roman"/>
      <w:b/>
      <w:bCs/>
      <w:sz w:val="20"/>
      <w:szCs w:val="20"/>
    </w:rPr>
  </w:style>
  <w:style w:type="paragraph" w:styleId="Caption">
    <w:name w:val="caption"/>
    <w:basedOn w:val="Normal"/>
    <w:next w:val="Normal"/>
    <w:uiPriority w:val="35"/>
    <w:unhideWhenUsed/>
    <w:qFormat/>
    <w:rsid w:val="00251C90"/>
    <w:rPr>
      <w:i/>
      <w:iCs/>
      <w:color w:val="44546A" w:themeColor="text2"/>
      <w:sz w:val="18"/>
      <w:szCs w:val="18"/>
    </w:rPr>
  </w:style>
  <w:style w:type="character" w:customStyle="1" w:styleId="TAMainTextChar">
    <w:name w:val="TA_Main_Text Char"/>
    <w:basedOn w:val="DefaultParagraphFont"/>
    <w:link w:val="TAMainText"/>
    <w:rsid w:val="00B33A1C"/>
    <w:rPr>
      <w:rFonts w:ascii="Times" w:eastAsia="Times New Roman" w:hAnsi="Times" w:cs="Times New Roman"/>
      <w:sz w:val="24"/>
      <w:szCs w:val="20"/>
    </w:rPr>
  </w:style>
  <w:style w:type="character" w:customStyle="1" w:styleId="Heading1Char">
    <w:name w:val="Heading 1 Char"/>
    <w:basedOn w:val="DefaultParagraphFont"/>
    <w:link w:val="Heading1"/>
    <w:uiPriority w:val="9"/>
    <w:rsid w:val="00E25CB4"/>
    <w:rPr>
      <w:rFonts w:ascii="Times New Roman" w:eastAsia="Times New Roman" w:hAnsi="Times New Roman" w:cs="Times New Roman"/>
      <w:b/>
      <w:bCs/>
      <w:sz w:val="26"/>
      <w:szCs w:val="32"/>
    </w:rPr>
  </w:style>
  <w:style w:type="character" w:customStyle="1" w:styleId="Heading2Char">
    <w:name w:val="Heading 2 Char"/>
    <w:basedOn w:val="DefaultParagraphFont"/>
    <w:link w:val="Heading2"/>
    <w:uiPriority w:val="9"/>
    <w:rsid w:val="00E25CB4"/>
    <w:rPr>
      <w:rFonts w:ascii="Times New Roman" w:eastAsia="Times New Roman" w:hAnsi="Times New Roman" w:cs="Times New Roman"/>
      <w:b/>
      <w:bCs/>
      <w:iCs/>
      <w:szCs w:val="28"/>
    </w:rPr>
  </w:style>
  <w:style w:type="character" w:customStyle="1" w:styleId="Heading3Char">
    <w:name w:val="Heading 3 Char"/>
    <w:basedOn w:val="DefaultParagraphFont"/>
    <w:link w:val="Heading3"/>
    <w:rsid w:val="00E25CB4"/>
    <w:rPr>
      <w:rFonts w:ascii="Times New Roman" w:eastAsia="Times New Roman" w:hAnsi="Times New Roman" w:cs="Times New Roman"/>
      <w:b/>
      <w:bCs/>
      <w:szCs w:val="26"/>
    </w:rPr>
  </w:style>
  <w:style w:type="character" w:customStyle="1" w:styleId="Heading4Char">
    <w:name w:val="Heading 4 Char"/>
    <w:basedOn w:val="DefaultParagraphFont"/>
    <w:link w:val="Heading4"/>
    <w:rsid w:val="00E25CB4"/>
    <w:rPr>
      <w:rFonts w:ascii="Times New Roman" w:eastAsia="Times New Roman" w:hAnsi="Times New Roman" w:cs="Times New Roman"/>
      <w:b/>
      <w:bCs/>
      <w:i/>
      <w:szCs w:val="28"/>
    </w:rPr>
  </w:style>
  <w:style w:type="character" w:customStyle="1" w:styleId="Heading5Char">
    <w:name w:val="Heading 5 Char"/>
    <w:basedOn w:val="DefaultParagraphFont"/>
    <w:link w:val="Heading5"/>
    <w:semiHidden/>
    <w:rsid w:val="00E25CB4"/>
    <w:rPr>
      <w:rFonts w:asciiTheme="majorHAnsi" w:eastAsiaTheme="majorEastAsia" w:hAnsiTheme="majorHAnsi" w:cstheme="majorBidi"/>
      <w:color w:val="1F3763" w:themeColor="accent1" w:themeShade="7F"/>
      <w:szCs w:val="24"/>
    </w:rPr>
  </w:style>
  <w:style w:type="character" w:customStyle="1" w:styleId="Heading6Char">
    <w:name w:val="Heading 6 Char"/>
    <w:basedOn w:val="DefaultParagraphFont"/>
    <w:link w:val="Heading6"/>
    <w:semiHidden/>
    <w:rsid w:val="00E25CB4"/>
    <w:rPr>
      <w:rFonts w:asciiTheme="majorHAnsi" w:eastAsiaTheme="majorEastAsia" w:hAnsiTheme="majorHAnsi" w:cstheme="majorBidi"/>
      <w:i/>
      <w:iCs/>
      <w:color w:val="1F3763" w:themeColor="accent1" w:themeShade="7F"/>
      <w:szCs w:val="24"/>
    </w:rPr>
  </w:style>
  <w:style w:type="character" w:customStyle="1" w:styleId="Heading7Char">
    <w:name w:val="Heading 7 Char"/>
    <w:basedOn w:val="DefaultParagraphFont"/>
    <w:link w:val="Heading7"/>
    <w:semiHidden/>
    <w:rsid w:val="00E25CB4"/>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E25C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25CB4"/>
    <w:rPr>
      <w:rFonts w:asciiTheme="majorHAnsi" w:eastAsiaTheme="majorEastAsia" w:hAnsiTheme="majorHAnsi" w:cstheme="majorBidi"/>
      <w:i/>
      <w:iCs/>
      <w:color w:val="404040" w:themeColor="text1" w:themeTint="BF"/>
      <w:sz w:val="20"/>
      <w:szCs w:val="20"/>
    </w:rPr>
  </w:style>
  <w:style w:type="paragraph" w:customStyle="1" w:styleId="FigureCaption">
    <w:name w:val="FigureCaption"/>
    <w:basedOn w:val="Normal"/>
    <w:next w:val="Normal"/>
    <w:rsid w:val="00E25CB4"/>
    <w:pPr>
      <w:tabs>
        <w:tab w:val="left" w:pos="720"/>
      </w:tabs>
      <w:suppressAutoHyphens/>
      <w:spacing w:before="120" w:after="120"/>
    </w:pPr>
    <w:rPr>
      <w:rFonts w:ascii="Times New Roman" w:hAnsi="Times New Roman"/>
      <w:sz w:val="22"/>
      <w:szCs w:val="24"/>
    </w:rPr>
  </w:style>
  <w:style w:type="character" w:customStyle="1" w:styleId="UnresolvedMention1">
    <w:name w:val="Unresolved Mention1"/>
    <w:basedOn w:val="DefaultParagraphFont"/>
    <w:uiPriority w:val="99"/>
    <w:semiHidden/>
    <w:unhideWhenUsed/>
    <w:rsid w:val="00925A7A"/>
    <w:rPr>
      <w:color w:val="605E5C"/>
      <w:shd w:val="clear" w:color="auto" w:fill="E1DFDD"/>
    </w:rPr>
  </w:style>
  <w:style w:type="character" w:styleId="PlaceholderText">
    <w:name w:val="Placeholder Text"/>
    <w:basedOn w:val="DefaultParagraphFont"/>
    <w:uiPriority w:val="99"/>
    <w:semiHidden/>
    <w:rsid w:val="004B7CC2"/>
    <w:rPr>
      <w:color w:val="808080"/>
    </w:rPr>
  </w:style>
  <w:style w:type="paragraph" w:styleId="Revision">
    <w:name w:val="Revision"/>
    <w:hidden/>
    <w:uiPriority w:val="99"/>
    <w:semiHidden/>
    <w:rsid w:val="00382A10"/>
    <w:pPr>
      <w:spacing w:after="0" w:line="240" w:lineRule="auto"/>
    </w:pPr>
    <w:rPr>
      <w:rFonts w:ascii="Times" w:eastAsia="Times New Roman" w:hAnsi="Times" w:cs="Times New Roman"/>
      <w:sz w:val="24"/>
      <w:szCs w:val="20"/>
    </w:rPr>
  </w:style>
  <w:style w:type="table" w:styleId="TableGrid">
    <w:name w:val="Table Grid"/>
    <w:basedOn w:val="TableNormal"/>
    <w:uiPriority w:val="59"/>
    <w:rsid w:val="0014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D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319255">
      <w:bodyDiv w:val="1"/>
      <w:marLeft w:val="0"/>
      <w:marRight w:val="0"/>
      <w:marTop w:val="0"/>
      <w:marBottom w:val="0"/>
      <w:divBdr>
        <w:top w:val="none" w:sz="0" w:space="0" w:color="auto"/>
        <w:left w:val="none" w:sz="0" w:space="0" w:color="auto"/>
        <w:bottom w:val="none" w:sz="0" w:space="0" w:color="auto"/>
        <w:right w:val="none" w:sz="0" w:space="0" w:color="auto"/>
      </w:divBdr>
    </w:div>
    <w:div w:id="512768262">
      <w:bodyDiv w:val="1"/>
      <w:marLeft w:val="0"/>
      <w:marRight w:val="0"/>
      <w:marTop w:val="0"/>
      <w:marBottom w:val="0"/>
      <w:divBdr>
        <w:top w:val="none" w:sz="0" w:space="0" w:color="auto"/>
        <w:left w:val="none" w:sz="0" w:space="0" w:color="auto"/>
        <w:bottom w:val="none" w:sz="0" w:space="0" w:color="auto"/>
        <w:right w:val="none" w:sz="0" w:space="0" w:color="auto"/>
      </w:divBdr>
    </w:div>
    <w:div w:id="810556510">
      <w:bodyDiv w:val="1"/>
      <w:marLeft w:val="0"/>
      <w:marRight w:val="0"/>
      <w:marTop w:val="0"/>
      <w:marBottom w:val="0"/>
      <w:divBdr>
        <w:top w:val="none" w:sz="0" w:space="0" w:color="auto"/>
        <w:left w:val="none" w:sz="0" w:space="0" w:color="auto"/>
        <w:bottom w:val="none" w:sz="0" w:space="0" w:color="auto"/>
        <w:right w:val="none" w:sz="0" w:space="0" w:color="auto"/>
      </w:divBdr>
    </w:div>
    <w:div w:id="854000607">
      <w:bodyDiv w:val="1"/>
      <w:marLeft w:val="0"/>
      <w:marRight w:val="0"/>
      <w:marTop w:val="0"/>
      <w:marBottom w:val="0"/>
      <w:divBdr>
        <w:top w:val="none" w:sz="0" w:space="0" w:color="auto"/>
        <w:left w:val="none" w:sz="0" w:space="0" w:color="auto"/>
        <w:bottom w:val="none" w:sz="0" w:space="0" w:color="auto"/>
        <w:right w:val="none" w:sz="0" w:space="0" w:color="auto"/>
      </w:divBdr>
    </w:div>
    <w:div w:id="868840287">
      <w:bodyDiv w:val="1"/>
      <w:marLeft w:val="0"/>
      <w:marRight w:val="0"/>
      <w:marTop w:val="0"/>
      <w:marBottom w:val="0"/>
      <w:divBdr>
        <w:top w:val="none" w:sz="0" w:space="0" w:color="auto"/>
        <w:left w:val="none" w:sz="0" w:space="0" w:color="auto"/>
        <w:bottom w:val="none" w:sz="0" w:space="0" w:color="auto"/>
        <w:right w:val="none" w:sz="0" w:space="0" w:color="auto"/>
      </w:divBdr>
    </w:div>
    <w:div w:id="893078427">
      <w:bodyDiv w:val="1"/>
      <w:marLeft w:val="0"/>
      <w:marRight w:val="0"/>
      <w:marTop w:val="0"/>
      <w:marBottom w:val="0"/>
      <w:divBdr>
        <w:top w:val="none" w:sz="0" w:space="0" w:color="auto"/>
        <w:left w:val="none" w:sz="0" w:space="0" w:color="auto"/>
        <w:bottom w:val="none" w:sz="0" w:space="0" w:color="auto"/>
        <w:right w:val="none" w:sz="0" w:space="0" w:color="auto"/>
      </w:divBdr>
    </w:div>
    <w:div w:id="960763325">
      <w:bodyDiv w:val="1"/>
      <w:marLeft w:val="0"/>
      <w:marRight w:val="0"/>
      <w:marTop w:val="0"/>
      <w:marBottom w:val="0"/>
      <w:divBdr>
        <w:top w:val="none" w:sz="0" w:space="0" w:color="auto"/>
        <w:left w:val="none" w:sz="0" w:space="0" w:color="auto"/>
        <w:bottom w:val="none" w:sz="0" w:space="0" w:color="auto"/>
        <w:right w:val="none" w:sz="0" w:space="0" w:color="auto"/>
      </w:divBdr>
    </w:div>
    <w:div w:id="977998785">
      <w:bodyDiv w:val="1"/>
      <w:marLeft w:val="0"/>
      <w:marRight w:val="0"/>
      <w:marTop w:val="0"/>
      <w:marBottom w:val="0"/>
      <w:divBdr>
        <w:top w:val="none" w:sz="0" w:space="0" w:color="auto"/>
        <w:left w:val="none" w:sz="0" w:space="0" w:color="auto"/>
        <w:bottom w:val="none" w:sz="0" w:space="0" w:color="auto"/>
        <w:right w:val="none" w:sz="0" w:space="0" w:color="auto"/>
      </w:divBdr>
    </w:div>
    <w:div w:id="1303656125">
      <w:bodyDiv w:val="1"/>
      <w:marLeft w:val="0"/>
      <w:marRight w:val="0"/>
      <w:marTop w:val="0"/>
      <w:marBottom w:val="0"/>
      <w:divBdr>
        <w:top w:val="none" w:sz="0" w:space="0" w:color="auto"/>
        <w:left w:val="none" w:sz="0" w:space="0" w:color="auto"/>
        <w:bottom w:val="none" w:sz="0" w:space="0" w:color="auto"/>
        <w:right w:val="none" w:sz="0" w:space="0" w:color="auto"/>
      </w:divBdr>
    </w:div>
    <w:div w:id="1478112761">
      <w:bodyDiv w:val="1"/>
      <w:marLeft w:val="0"/>
      <w:marRight w:val="0"/>
      <w:marTop w:val="0"/>
      <w:marBottom w:val="0"/>
      <w:divBdr>
        <w:top w:val="none" w:sz="0" w:space="0" w:color="auto"/>
        <w:left w:val="none" w:sz="0" w:space="0" w:color="auto"/>
        <w:bottom w:val="none" w:sz="0" w:space="0" w:color="auto"/>
        <w:right w:val="none" w:sz="0" w:space="0" w:color="auto"/>
      </w:divBdr>
    </w:div>
    <w:div w:id="1712730269">
      <w:bodyDiv w:val="1"/>
      <w:marLeft w:val="0"/>
      <w:marRight w:val="0"/>
      <w:marTop w:val="0"/>
      <w:marBottom w:val="0"/>
      <w:divBdr>
        <w:top w:val="none" w:sz="0" w:space="0" w:color="auto"/>
        <w:left w:val="none" w:sz="0" w:space="0" w:color="auto"/>
        <w:bottom w:val="none" w:sz="0" w:space="0" w:color="auto"/>
        <w:right w:val="none" w:sz="0" w:space="0" w:color="auto"/>
      </w:divBdr>
    </w:div>
    <w:div w:id="1792817287">
      <w:bodyDiv w:val="1"/>
      <w:marLeft w:val="0"/>
      <w:marRight w:val="0"/>
      <w:marTop w:val="0"/>
      <w:marBottom w:val="0"/>
      <w:divBdr>
        <w:top w:val="none" w:sz="0" w:space="0" w:color="auto"/>
        <w:left w:val="none" w:sz="0" w:space="0" w:color="auto"/>
        <w:bottom w:val="none" w:sz="0" w:space="0" w:color="auto"/>
        <w:right w:val="none" w:sz="0" w:space="0" w:color="auto"/>
      </w:divBdr>
    </w:div>
    <w:div w:id="1795565213">
      <w:bodyDiv w:val="1"/>
      <w:marLeft w:val="0"/>
      <w:marRight w:val="0"/>
      <w:marTop w:val="0"/>
      <w:marBottom w:val="0"/>
      <w:divBdr>
        <w:top w:val="none" w:sz="0" w:space="0" w:color="auto"/>
        <w:left w:val="none" w:sz="0" w:space="0" w:color="auto"/>
        <w:bottom w:val="none" w:sz="0" w:space="0" w:color="auto"/>
        <w:right w:val="none" w:sz="0" w:space="0" w:color="auto"/>
      </w:divBdr>
      <w:divsChild>
        <w:div w:id="1834954230">
          <w:marLeft w:val="0"/>
          <w:marRight w:val="0"/>
          <w:marTop w:val="0"/>
          <w:marBottom w:val="0"/>
          <w:divBdr>
            <w:top w:val="none" w:sz="0" w:space="0" w:color="auto"/>
            <w:left w:val="none" w:sz="0" w:space="0" w:color="auto"/>
            <w:bottom w:val="none" w:sz="0" w:space="0" w:color="auto"/>
            <w:right w:val="none" w:sz="0" w:space="0" w:color="auto"/>
          </w:divBdr>
          <w:divsChild>
            <w:div w:id="94061813">
              <w:marLeft w:val="0"/>
              <w:marRight w:val="0"/>
              <w:marTop w:val="0"/>
              <w:marBottom w:val="0"/>
              <w:divBdr>
                <w:top w:val="none" w:sz="0" w:space="0" w:color="auto"/>
                <w:left w:val="none" w:sz="0" w:space="0" w:color="auto"/>
                <w:bottom w:val="none" w:sz="0" w:space="0" w:color="auto"/>
                <w:right w:val="none" w:sz="0" w:space="0" w:color="auto"/>
              </w:divBdr>
              <w:divsChild>
                <w:div w:id="1567374715">
                  <w:marLeft w:val="0"/>
                  <w:marRight w:val="0"/>
                  <w:marTop w:val="0"/>
                  <w:marBottom w:val="0"/>
                  <w:divBdr>
                    <w:top w:val="none" w:sz="0" w:space="0" w:color="auto"/>
                    <w:left w:val="none" w:sz="0" w:space="0" w:color="auto"/>
                    <w:bottom w:val="none" w:sz="0" w:space="0" w:color="auto"/>
                    <w:right w:val="none" w:sz="0" w:space="0" w:color="auto"/>
                  </w:divBdr>
                  <w:divsChild>
                    <w:div w:id="599217882">
                      <w:marLeft w:val="0"/>
                      <w:marRight w:val="0"/>
                      <w:marTop w:val="0"/>
                      <w:marBottom w:val="0"/>
                      <w:divBdr>
                        <w:top w:val="none" w:sz="0" w:space="0" w:color="auto"/>
                        <w:left w:val="none" w:sz="0" w:space="0" w:color="auto"/>
                        <w:bottom w:val="none" w:sz="0" w:space="0" w:color="auto"/>
                        <w:right w:val="none" w:sz="0" w:space="0" w:color="auto"/>
                      </w:divBdr>
                      <w:divsChild>
                        <w:div w:id="1714888936">
                          <w:marLeft w:val="0"/>
                          <w:marRight w:val="0"/>
                          <w:marTop w:val="0"/>
                          <w:marBottom w:val="0"/>
                          <w:divBdr>
                            <w:top w:val="none" w:sz="0" w:space="0" w:color="auto"/>
                            <w:left w:val="none" w:sz="0" w:space="0" w:color="auto"/>
                            <w:bottom w:val="none" w:sz="0" w:space="0" w:color="auto"/>
                            <w:right w:val="none" w:sz="0" w:space="0" w:color="auto"/>
                          </w:divBdr>
                          <w:divsChild>
                            <w:div w:id="195898589">
                              <w:marLeft w:val="0"/>
                              <w:marRight w:val="0"/>
                              <w:marTop w:val="0"/>
                              <w:marBottom w:val="0"/>
                              <w:divBdr>
                                <w:top w:val="none" w:sz="0" w:space="0" w:color="auto"/>
                                <w:left w:val="none" w:sz="0" w:space="0" w:color="auto"/>
                                <w:bottom w:val="none" w:sz="0" w:space="0" w:color="auto"/>
                                <w:right w:val="none" w:sz="0" w:space="0" w:color="auto"/>
                              </w:divBdr>
                              <w:divsChild>
                                <w:div w:id="1058937140">
                                  <w:marLeft w:val="0"/>
                                  <w:marRight w:val="0"/>
                                  <w:marTop w:val="0"/>
                                  <w:marBottom w:val="0"/>
                                  <w:divBdr>
                                    <w:top w:val="none" w:sz="0" w:space="0" w:color="auto"/>
                                    <w:left w:val="none" w:sz="0" w:space="0" w:color="auto"/>
                                    <w:bottom w:val="none" w:sz="0" w:space="0" w:color="auto"/>
                                    <w:right w:val="none" w:sz="0" w:space="0" w:color="auto"/>
                                  </w:divBdr>
                                  <w:divsChild>
                                    <w:div w:id="784924723">
                                      <w:marLeft w:val="0"/>
                                      <w:marRight w:val="0"/>
                                      <w:marTop w:val="0"/>
                                      <w:marBottom w:val="0"/>
                                      <w:divBdr>
                                        <w:top w:val="none" w:sz="0" w:space="0" w:color="auto"/>
                                        <w:left w:val="none" w:sz="0" w:space="0" w:color="auto"/>
                                        <w:bottom w:val="none" w:sz="0" w:space="0" w:color="auto"/>
                                        <w:right w:val="none" w:sz="0" w:space="0" w:color="auto"/>
                                      </w:divBdr>
                                      <w:divsChild>
                                        <w:div w:id="1790972593">
                                          <w:marLeft w:val="0"/>
                                          <w:marRight w:val="0"/>
                                          <w:marTop w:val="0"/>
                                          <w:marBottom w:val="0"/>
                                          <w:divBdr>
                                            <w:top w:val="none" w:sz="0" w:space="0" w:color="auto"/>
                                            <w:left w:val="none" w:sz="0" w:space="0" w:color="auto"/>
                                            <w:bottom w:val="none" w:sz="0" w:space="0" w:color="auto"/>
                                            <w:right w:val="none" w:sz="0" w:space="0" w:color="auto"/>
                                          </w:divBdr>
                                          <w:divsChild>
                                            <w:div w:id="1198663103">
                                              <w:marLeft w:val="0"/>
                                              <w:marRight w:val="0"/>
                                              <w:marTop w:val="0"/>
                                              <w:marBottom w:val="0"/>
                                              <w:divBdr>
                                                <w:top w:val="none" w:sz="0" w:space="0" w:color="auto"/>
                                                <w:left w:val="none" w:sz="0" w:space="0" w:color="auto"/>
                                                <w:bottom w:val="none" w:sz="0" w:space="0" w:color="auto"/>
                                                <w:right w:val="none" w:sz="0" w:space="0" w:color="auto"/>
                                              </w:divBdr>
                                              <w:divsChild>
                                                <w:div w:id="242495912">
                                                  <w:marLeft w:val="0"/>
                                                  <w:marRight w:val="0"/>
                                                  <w:marTop w:val="0"/>
                                                  <w:marBottom w:val="0"/>
                                                  <w:divBdr>
                                                    <w:top w:val="none" w:sz="0" w:space="0" w:color="auto"/>
                                                    <w:left w:val="none" w:sz="0" w:space="0" w:color="auto"/>
                                                    <w:bottom w:val="none" w:sz="0" w:space="0" w:color="auto"/>
                                                    <w:right w:val="none" w:sz="0" w:space="0" w:color="auto"/>
                                                  </w:divBdr>
                                                  <w:divsChild>
                                                    <w:div w:id="912550182">
                                                      <w:marLeft w:val="0"/>
                                                      <w:marRight w:val="0"/>
                                                      <w:marTop w:val="0"/>
                                                      <w:marBottom w:val="0"/>
                                                      <w:divBdr>
                                                        <w:top w:val="none" w:sz="0" w:space="0" w:color="auto"/>
                                                        <w:left w:val="none" w:sz="0" w:space="0" w:color="auto"/>
                                                        <w:bottom w:val="none" w:sz="0" w:space="0" w:color="auto"/>
                                                        <w:right w:val="none" w:sz="0" w:space="0" w:color="auto"/>
                                                      </w:divBdr>
                                                      <w:divsChild>
                                                        <w:div w:id="1174490057">
                                                          <w:marLeft w:val="0"/>
                                                          <w:marRight w:val="0"/>
                                                          <w:marTop w:val="0"/>
                                                          <w:marBottom w:val="0"/>
                                                          <w:divBdr>
                                                            <w:top w:val="none" w:sz="0" w:space="0" w:color="auto"/>
                                                            <w:left w:val="none" w:sz="0" w:space="0" w:color="auto"/>
                                                            <w:bottom w:val="none" w:sz="0" w:space="0" w:color="auto"/>
                                                            <w:right w:val="none" w:sz="0" w:space="0" w:color="auto"/>
                                                          </w:divBdr>
                                                          <w:divsChild>
                                                            <w:div w:id="1352337493">
                                                              <w:marLeft w:val="0"/>
                                                              <w:marRight w:val="0"/>
                                                              <w:marTop w:val="0"/>
                                                              <w:marBottom w:val="0"/>
                                                              <w:divBdr>
                                                                <w:top w:val="none" w:sz="0" w:space="0" w:color="auto"/>
                                                                <w:left w:val="none" w:sz="0" w:space="0" w:color="auto"/>
                                                                <w:bottom w:val="none" w:sz="0" w:space="0" w:color="auto"/>
                                                                <w:right w:val="none" w:sz="0" w:space="0" w:color="auto"/>
                                                              </w:divBdr>
                                                              <w:divsChild>
                                                                <w:div w:id="693001462">
                                                                  <w:marLeft w:val="0"/>
                                                                  <w:marRight w:val="0"/>
                                                                  <w:marTop w:val="0"/>
                                                                  <w:marBottom w:val="0"/>
                                                                  <w:divBdr>
                                                                    <w:top w:val="none" w:sz="0" w:space="0" w:color="auto"/>
                                                                    <w:left w:val="none" w:sz="0" w:space="0" w:color="auto"/>
                                                                    <w:bottom w:val="none" w:sz="0" w:space="0" w:color="auto"/>
                                                                    <w:right w:val="none" w:sz="0" w:space="0" w:color="auto"/>
                                                                  </w:divBdr>
                                                                  <w:divsChild>
                                                                    <w:div w:id="1816222058">
                                                                      <w:marLeft w:val="0"/>
                                                                      <w:marRight w:val="0"/>
                                                                      <w:marTop w:val="0"/>
                                                                      <w:marBottom w:val="0"/>
                                                                      <w:divBdr>
                                                                        <w:top w:val="none" w:sz="0" w:space="0" w:color="auto"/>
                                                                        <w:left w:val="none" w:sz="0" w:space="0" w:color="auto"/>
                                                                        <w:bottom w:val="none" w:sz="0" w:space="0" w:color="auto"/>
                                                                        <w:right w:val="none" w:sz="0" w:space="0" w:color="auto"/>
                                                                      </w:divBdr>
                                                                      <w:divsChild>
                                                                        <w:div w:id="1613390865">
                                                                          <w:marLeft w:val="0"/>
                                                                          <w:marRight w:val="0"/>
                                                                          <w:marTop w:val="0"/>
                                                                          <w:marBottom w:val="0"/>
                                                                          <w:divBdr>
                                                                            <w:top w:val="none" w:sz="0" w:space="0" w:color="auto"/>
                                                                            <w:left w:val="none" w:sz="0" w:space="0" w:color="auto"/>
                                                                            <w:bottom w:val="none" w:sz="0" w:space="0" w:color="auto"/>
                                                                            <w:right w:val="none" w:sz="0" w:space="0" w:color="auto"/>
                                                                          </w:divBdr>
                                                                          <w:divsChild>
                                                                            <w:div w:id="83499268">
                                                                              <w:marLeft w:val="0"/>
                                                                              <w:marRight w:val="0"/>
                                                                              <w:marTop w:val="0"/>
                                                                              <w:marBottom w:val="0"/>
                                                                              <w:divBdr>
                                                                                <w:top w:val="none" w:sz="0" w:space="0" w:color="auto"/>
                                                                                <w:left w:val="none" w:sz="0" w:space="0" w:color="auto"/>
                                                                                <w:bottom w:val="none" w:sz="0" w:space="0" w:color="auto"/>
                                                                                <w:right w:val="none" w:sz="0" w:space="0" w:color="auto"/>
                                                                              </w:divBdr>
                                                                              <w:divsChild>
                                                                                <w:div w:id="1029988209">
                                                                                  <w:marLeft w:val="0"/>
                                                                                  <w:marRight w:val="0"/>
                                                                                  <w:marTop w:val="0"/>
                                                                                  <w:marBottom w:val="0"/>
                                                                                  <w:divBdr>
                                                                                    <w:top w:val="none" w:sz="0" w:space="0" w:color="auto"/>
                                                                                    <w:left w:val="none" w:sz="0" w:space="0" w:color="auto"/>
                                                                                    <w:bottom w:val="none" w:sz="0" w:space="0" w:color="auto"/>
                                                                                    <w:right w:val="none" w:sz="0" w:space="0" w:color="auto"/>
                                                                                  </w:divBdr>
                                                                                  <w:divsChild>
                                                                                    <w:div w:id="172844058">
                                                                                      <w:marLeft w:val="0"/>
                                                                                      <w:marRight w:val="0"/>
                                                                                      <w:marTop w:val="0"/>
                                                                                      <w:marBottom w:val="0"/>
                                                                                      <w:divBdr>
                                                                                        <w:top w:val="none" w:sz="0" w:space="0" w:color="auto"/>
                                                                                        <w:left w:val="none" w:sz="0" w:space="0" w:color="auto"/>
                                                                                        <w:bottom w:val="none" w:sz="0" w:space="0" w:color="auto"/>
                                                                                        <w:right w:val="none" w:sz="0" w:space="0" w:color="auto"/>
                                                                                      </w:divBdr>
                                                                                      <w:divsChild>
                                                                                        <w:div w:id="2075930663">
                                                                                          <w:marLeft w:val="0"/>
                                                                                          <w:marRight w:val="0"/>
                                                                                          <w:marTop w:val="0"/>
                                                                                          <w:marBottom w:val="0"/>
                                                                                          <w:divBdr>
                                                                                            <w:top w:val="none" w:sz="0" w:space="0" w:color="auto"/>
                                                                                            <w:left w:val="none" w:sz="0" w:space="0" w:color="auto"/>
                                                                                            <w:bottom w:val="none" w:sz="0" w:space="0" w:color="auto"/>
                                                                                            <w:right w:val="none" w:sz="0" w:space="0" w:color="auto"/>
                                                                                          </w:divBdr>
                                                                                          <w:divsChild>
                                                                                            <w:div w:id="1597865539">
                                                                                              <w:marLeft w:val="0"/>
                                                                                              <w:marRight w:val="0"/>
                                                                                              <w:marTop w:val="0"/>
                                                                                              <w:marBottom w:val="0"/>
                                                                                              <w:divBdr>
                                                                                                <w:top w:val="none" w:sz="0" w:space="0" w:color="auto"/>
                                                                                                <w:left w:val="none" w:sz="0" w:space="0" w:color="auto"/>
                                                                                                <w:bottom w:val="none" w:sz="0" w:space="0" w:color="auto"/>
                                                                                                <w:right w:val="none" w:sz="0" w:space="0" w:color="auto"/>
                                                                                              </w:divBdr>
                                                                                              <w:divsChild>
                                                                                                <w:div w:id="300113192">
                                                                                                  <w:marLeft w:val="0"/>
                                                                                                  <w:marRight w:val="0"/>
                                                                                                  <w:marTop w:val="0"/>
                                                                                                  <w:marBottom w:val="0"/>
                                                                                                  <w:divBdr>
                                                                                                    <w:top w:val="none" w:sz="0" w:space="0" w:color="auto"/>
                                                                                                    <w:left w:val="none" w:sz="0" w:space="0" w:color="auto"/>
                                                                                                    <w:bottom w:val="none" w:sz="0" w:space="0" w:color="auto"/>
                                                                                                    <w:right w:val="none" w:sz="0" w:space="0" w:color="auto"/>
                                                                                                  </w:divBdr>
                                                                                                  <w:divsChild>
                                                                                                    <w:div w:id="1077821430">
                                                                                                      <w:marLeft w:val="0"/>
                                                                                                      <w:marRight w:val="0"/>
                                                                                                      <w:marTop w:val="0"/>
                                                                                                      <w:marBottom w:val="0"/>
                                                                                                      <w:divBdr>
                                                                                                        <w:top w:val="none" w:sz="0" w:space="0" w:color="auto"/>
                                                                                                        <w:left w:val="none" w:sz="0" w:space="0" w:color="auto"/>
                                                                                                        <w:bottom w:val="none" w:sz="0" w:space="0" w:color="auto"/>
                                                                                                        <w:right w:val="none" w:sz="0" w:space="0" w:color="auto"/>
                                                                                                      </w:divBdr>
                                                                                                      <w:divsChild>
                                                                                                        <w:div w:id="624435575">
                                                                                                          <w:marLeft w:val="0"/>
                                                                                                          <w:marRight w:val="0"/>
                                                                                                          <w:marTop w:val="0"/>
                                                                                                          <w:marBottom w:val="0"/>
                                                                                                          <w:divBdr>
                                                                                                            <w:top w:val="none" w:sz="0" w:space="0" w:color="auto"/>
                                                                                                            <w:left w:val="none" w:sz="0" w:space="0" w:color="auto"/>
                                                                                                            <w:bottom w:val="none" w:sz="0" w:space="0" w:color="auto"/>
                                                                                                            <w:right w:val="none" w:sz="0" w:space="0" w:color="auto"/>
                                                                                                          </w:divBdr>
                                                                                                          <w:divsChild>
                                                                                                            <w:div w:id="897857458">
                                                                                                              <w:marLeft w:val="0"/>
                                                                                                              <w:marRight w:val="0"/>
                                                                                                              <w:marTop w:val="0"/>
                                                                                                              <w:marBottom w:val="0"/>
                                                                                                              <w:divBdr>
                                                                                                                <w:top w:val="none" w:sz="0" w:space="0" w:color="auto"/>
                                                                                                                <w:left w:val="none" w:sz="0" w:space="0" w:color="auto"/>
                                                                                                                <w:bottom w:val="none" w:sz="0" w:space="0" w:color="auto"/>
                                                                                                                <w:right w:val="none" w:sz="0" w:space="0" w:color="auto"/>
                                                                                                              </w:divBdr>
                                                                                                              <w:divsChild>
                                                                                                                <w:div w:id="1129277828">
                                                                                                                  <w:marLeft w:val="0"/>
                                                                                                                  <w:marRight w:val="0"/>
                                                                                                                  <w:marTop w:val="0"/>
                                                                                                                  <w:marBottom w:val="0"/>
                                                                                                                  <w:divBdr>
                                                                                                                    <w:top w:val="none" w:sz="0" w:space="0" w:color="auto"/>
                                                                                                                    <w:left w:val="none" w:sz="0" w:space="0" w:color="auto"/>
                                                                                                                    <w:bottom w:val="none" w:sz="0" w:space="0" w:color="auto"/>
                                                                                                                    <w:right w:val="none" w:sz="0" w:space="0" w:color="auto"/>
                                                                                                                  </w:divBdr>
                                                                                                                  <w:divsChild>
                                                                                                                    <w:div w:id="593054389">
                                                                                                                      <w:marLeft w:val="0"/>
                                                                                                                      <w:marRight w:val="0"/>
                                                                                                                      <w:marTop w:val="0"/>
                                                                                                                      <w:marBottom w:val="0"/>
                                                                                                                      <w:divBdr>
                                                                                                                        <w:top w:val="none" w:sz="0" w:space="0" w:color="auto"/>
                                                                                                                        <w:left w:val="none" w:sz="0" w:space="0" w:color="auto"/>
                                                                                                                        <w:bottom w:val="none" w:sz="0" w:space="0" w:color="auto"/>
                                                                                                                        <w:right w:val="none" w:sz="0" w:space="0" w:color="auto"/>
                                                                                                                      </w:divBdr>
                                                                                                                      <w:divsChild>
                                                                                                                        <w:div w:id="1054163490">
                                                                                                                          <w:marLeft w:val="0"/>
                                                                                                                          <w:marRight w:val="0"/>
                                                                                                                          <w:marTop w:val="0"/>
                                                                                                                          <w:marBottom w:val="0"/>
                                                                                                                          <w:divBdr>
                                                                                                                            <w:top w:val="none" w:sz="0" w:space="0" w:color="auto"/>
                                                                                                                            <w:left w:val="none" w:sz="0" w:space="0" w:color="auto"/>
                                                                                                                            <w:bottom w:val="none" w:sz="0" w:space="0" w:color="auto"/>
                                                                                                                            <w:right w:val="none" w:sz="0" w:space="0" w:color="auto"/>
                                                                                                                          </w:divBdr>
                                                                                                                          <w:divsChild>
                                                                                                                            <w:div w:id="1662735322">
                                                                                                                              <w:marLeft w:val="0"/>
                                                                                                                              <w:marRight w:val="0"/>
                                                                                                                              <w:marTop w:val="0"/>
                                                                                                                              <w:marBottom w:val="0"/>
                                                                                                                              <w:divBdr>
                                                                                                                                <w:top w:val="none" w:sz="0" w:space="0" w:color="auto"/>
                                                                                                                                <w:left w:val="none" w:sz="0" w:space="0" w:color="auto"/>
                                                                                                                                <w:bottom w:val="none" w:sz="0" w:space="0" w:color="auto"/>
                                                                                                                                <w:right w:val="none" w:sz="0" w:space="0" w:color="auto"/>
                                                                                                                              </w:divBdr>
                                                                                                                              <w:divsChild>
                                                                                                                                <w:div w:id="885989124">
                                                                                                                                  <w:marLeft w:val="0"/>
                                                                                                                                  <w:marRight w:val="0"/>
                                                                                                                                  <w:marTop w:val="0"/>
                                                                                                                                  <w:marBottom w:val="0"/>
                                                                                                                                  <w:divBdr>
                                                                                                                                    <w:top w:val="none" w:sz="0" w:space="0" w:color="auto"/>
                                                                                                                                    <w:left w:val="none" w:sz="0" w:space="0" w:color="auto"/>
                                                                                                                                    <w:bottom w:val="none" w:sz="0" w:space="0" w:color="auto"/>
                                                                                                                                    <w:right w:val="none" w:sz="0" w:space="0" w:color="auto"/>
                                                                                                                                  </w:divBdr>
                                                                                                                                  <w:divsChild>
                                                                                                                                    <w:div w:id="8272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2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image" Target="media/image12.e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18.emf"/><Relationship Id="rId7" Type="http://schemas.openxmlformats.org/officeDocument/2006/relationships/settings" Target="settings.xml"/><Relationship Id="rId12" Type="http://schemas.openxmlformats.org/officeDocument/2006/relationships/hyperlink" Target="mailto:chris.stafford@nist.gov" TargetMode="External"/><Relationship Id="rId17" Type="http://schemas.openxmlformats.org/officeDocument/2006/relationships/image" Target="media/image4.emf"/><Relationship Id="rId25" Type="http://schemas.openxmlformats.org/officeDocument/2006/relationships/image" Target="media/image11.wmf"/><Relationship Id="rId33" Type="http://schemas.openxmlformats.org/officeDocument/2006/relationships/oleObject" Target="embeddings/oleObject4.bin"/><Relationship Id="rId38"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ckner@matse.psu.edu" TargetMode="External"/><Relationship Id="rId24" Type="http://schemas.openxmlformats.org/officeDocument/2006/relationships/oleObject" Target="embeddings/oleObject2.bin"/><Relationship Id="rId32" Type="http://schemas.openxmlformats.org/officeDocument/2006/relationships/image" Target="media/image17.emf"/><Relationship Id="rId37" Type="http://schemas.openxmlformats.org/officeDocument/2006/relationships/image" Target="media/image20.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4.emf"/><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9.emf"/><Relationship Id="rId27" Type="http://schemas.openxmlformats.org/officeDocument/2006/relationships/image" Target="media/image13.wmf"/><Relationship Id="rId30" Type="http://schemas.openxmlformats.org/officeDocument/2006/relationships/image" Target="media/image16.emf"/><Relationship Id="rId35"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69C1C3E98734EA62B11DB6E6D8B7C" ma:contentTypeVersion="4" ma:contentTypeDescription="Create a new document." ma:contentTypeScope="" ma:versionID="9c52dc0fc633362dca7e2ae30d259de3">
  <xsd:schema xmlns:xsd="http://www.w3.org/2001/XMLSchema" xmlns:xs="http://www.w3.org/2001/XMLSchema" xmlns:p="http://schemas.microsoft.com/office/2006/metadata/properties" xmlns:ns2="6d077705-4037-48dc-8223-13a7a5a5f991" targetNamespace="http://schemas.microsoft.com/office/2006/metadata/properties" ma:root="true" ma:fieldsID="9ae299cf9cd73e9614a09f08f5451bb0" ns2:_="">
    <xsd:import namespace="6d077705-4037-48dc-8223-13a7a5a5f9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77705-4037-48dc-8223-13a7a5a5f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E1CE-7E0A-4841-AA2E-659E12B570F4}">
  <ds:schemaRefs>
    <ds:schemaRef ds:uri="http://schemas.microsoft.com/sharepoint/v3/contenttype/forms"/>
  </ds:schemaRefs>
</ds:datastoreItem>
</file>

<file path=customXml/itemProps2.xml><?xml version="1.0" encoding="utf-8"?>
<ds:datastoreItem xmlns:ds="http://schemas.openxmlformats.org/officeDocument/2006/customXml" ds:itemID="{CE31C93C-0B1E-4462-98E5-109F8B52F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77705-4037-48dc-8223-13a7a5a5f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C555F-160A-415E-B836-06BDFA8D96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082D85-B290-4A36-81CC-C2B732FD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14862</Words>
  <Characters>84715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99379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Zimudzi</dc:creator>
  <cp:keywords/>
  <dc:description/>
  <cp:lastModifiedBy>Stafford, Christopher M. (Fed)</cp:lastModifiedBy>
  <cp:revision>11</cp:revision>
  <cp:lastPrinted>2020-06-25T17:12:00Z</cp:lastPrinted>
  <dcterms:created xsi:type="dcterms:W3CDTF">2021-11-29T20:17:00Z</dcterms:created>
  <dcterms:modified xsi:type="dcterms:W3CDTF">2021-12-03T16:25:00Z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http://www.zotero.org/styles/acs-applied-energy-materials</vt:lpwstr>
  </property>
  <property fmtid="{D5CDD505-2E9C-101B-9397-08002B2CF9AE}" pid="4" name="Mendeley Recent Style Id 0_1">
    <vt:lpwstr>http://www.zotero.org/styles/acs-applied-energy-materials</vt:lpwstr>
  </property>
  <property fmtid="{D5CDD505-2E9C-101B-9397-08002B2CF9AE}" pid="5" name="Mendeley Recent Style Name 0_1">
    <vt:lpwstr>ACS Applied Energy Materials</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9e9bde57-c8f8-3c8f-a6f8-e4f5e3cd2cb0</vt:lpwstr>
  </property>
  <property fmtid="{D5CDD505-2E9C-101B-9397-08002B2CF9AE}" pid="25" name="ContentTypeId">
    <vt:lpwstr>0x01010033B69C1C3E98734EA62B11DB6E6D8B7C</vt:lpwstr>
  </property>
</Properties>
</file>