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A064" w14:textId="7E843E50" w:rsidR="007E112A" w:rsidRPr="00E97B23" w:rsidRDefault="007E112A" w:rsidP="00E97B23">
      <w:pPr>
        <w:spacing w:line="480" w:lineRule="auto"/>
        <w:rPr>
          <w:rFonts w:ascii="Times New Roman" w:hAnsi="Times New Roman"/>
          <w:b/>
          <w:sz w:val="24"/>
          <w:szCs w:val="24"/>
        </w:rPr>
      </w:pPr>
      <w:r w:rsidRPr="00E97B23">
        <w:rPr>
          <w:rFonts w:ascii="Times New Roman" w:hAnsi="Times New Roman"/>
          <w:b/>
          <w:sz w:val="24"/>
          <w:szCs w:val="24"/>
        </w:rPr>
        <w:t>RU177</w:t>
      </w:r>
    </w:p>
    <w:p w14:paraId="002AF318" w14:textId="76FF8305" w:rsidR="005536F2" w:rsidRPr="00E97B23" w:rsidRDefault="00E97B23" w:rsidP="00E97B23">
      <w:pPr>
        <w:spacing w:line="480" w:lineRule="auto"/>
        <w:jc w:val="center"/>
        <w:rPr>
          <w:rFonts w:ascii="Times New Roman" w:hAnsi="Times New Roman"/>
          <w:b/>
          <w:sz w:val="24"/>
          <w:szCs w:val="24"/>
        </w:rPr>
      </w:pPr>
      <w:r w:rsidRPr="00E97B23">
        <w:rPr>
          <w:rFonts w:ascii="Times New Roman" w:hAnsi="Times New Roman"/>
          <w:b/>
          <w:sz w:val="24"/>
          <w:szCs w:val="24"/>
        </w:rPr>
        <w:t xml:space="preserve">Wind Load Factors </w:t>
      </w:r>
      <w:r>
        <w:rPr>
          <w:rFonts w:ascii="Times New Roman" w:hAnsi="Times New Roman"/>
          <w:b/>
          <w:sz w:val="24"/>
          <w:szCs w:val="24"/>
        </w:rPr>
        <w:t>f</w:t>
      </w:r>
      <w:r w:rsidRPr="00E97B23">
        <w:rPr>
          <w:rFonts w:ascii="Times New Roman" w:hAnsi="Times New Roman"/>
          <w:b/>
          <w:sz w:val="24"/>
          <w:szCs w:val="24"/>
        </w:rPr>
        <w:t xml:space="preserve">or Use </w:t>
      </w:r>
      <w:r>
        <w:rPr>
          <w:rFonts w:ascii="Times New Roman" w:hAnsi="Times New Roman"/>
          <w:b/>
          <w:sz w:val="24"/>
          <w:szCs w:val="24"/>
        </w:rPr>
        <w:t>i</w:t>
      </w:r>
      <w:r w:rsidRPr="00E97B23">
        <w:rPr>
          <w:rFonts w:ascii="Times New Roman" w:hAnsi="Times New Roman"/>
          <w:b/>
          <w:sz w:val="24"/>
          <w:szCs w:val="24"/>
        </w:rPr>
        <w:t xml:space="preserve">n </w:t>
      </w:r>
      <w:r>
        <w:rPr>
          <w:rFonts w:ascii="Times New Roman" w:hAnsi="Times New Roman"/>
          <w:b/>
          <w:sz w:val="24"/>
          <w:szCs w:val="24"/>
        </w:rPr>
        <w:t>t</w:t>
      </w:r>
      <w:r w:rsidRPr="00E97B23">
        <w:rPr>
          <w:rFonts w:ascii="Times New Roman" w:hAnsi="Times New Roman"/>
          <w:b/>
          <w:sz w:val="24"/>
          <w:szCs w:val="24"/>
        </w:rPr>
        <w:t xml:space="preserve">he Wind Tunnel Procedure </w:t>
      </w:r>
    </w:p>
    <w:p w14:paraId="1FA6A27E" w14:textId="6EC2B988" w:rsidR="00B31CDB" w:rsidRPr="00E97B23" w:rsidRDefault="005F2DDD" w:rsidP="00E97B23">
      <w:pPr>
        <w:spacing w:line="480" w:lineRule="auto"/>
        <w:jc w:val="center"/>
        <w:rPr>
          <w:rFonts w:ascii="Times New Roman" w:hAnsi="Times New Roman"/>
          <w:sz w:val="24"/>
          <w:szCs w:val="24"/>
        </w:rPr>
      </w:pPr>
      <w:r w:rsidRPr="00E97B23">
        <w:rPr>
          <w:rFonts w:ascii="Times New Roman" w:hAnsi="Times New Roman"/>
          <w:sz w:val="24"/>
          <w:szCs w:val="24"/>
        </w:rPr>
        <w:t>Emil Simiu</w:t>
      </w:r>
      <w:r w:rsidR="00B31CDB" w:rsidRPr="00E97B23">
        <w:rPr>
          <w:rFonts w:ascii="Times New Roman" w:hAnsi="Times New Roman"/>
          <w:sz w:val="24"/>
          <w:szCs w:val="24"/>
        </w:rPr>
        <w:t>,</w:t>
      </w:r>
      <w:r w:rsidR="00B31CDB" w:rsidRPr="00E97B23">
        <w:rPr>
          <w:rStyle w:val="FootnoteReference"/>
          <w:rFonts w:ascii="Times New Roman" w:hAnsi="Times New Roman"/>
          <w:sz w:val="24"/>
          <w:szCs w:val="24"/>
        </w:rPr>
        <w:footnoteReference w:id="1"/>
      </w:r>
      <w:r w:rsidR="00B31CDB" w:rsidRPr="00E97B23">
        <w:rPr>
          <w:rFonts w:ascii="Times New Roman" w:hAnsi="Times New Roman"/>
          <w:sz w:val="24"/>
          <w:szCs w:val="24"/>
        </w:rPr>
        <w:t xml:space="preserve"> </w:t>
      </w:r>
      <w:r w:rsidR="00CB436F" w:rsidRPr="00E97B23">
        <w:rPr>
          <w:rFonts w:ascii="Times New Roman" w:hAnsi="Times New Roman"/>
          <w:sz w:val="24"/>
          <w:szCs w:val="24"/>
        </w:rPr>
        <w:t>Adam L. Pintar,</w:t>
      </w:r>
      <w:r w:rsidR="00CB436F" w:rsidRPr="00E97B23">
        <w:rPr>
          <w:rStyle w:val="FootnoteReference"/>
          <w:rFonts w:ascii="Times New Roman" w:hAnsi="Times New Roman"/>
          <w:sz w:val="24"/>
          <w:szCs w:val="24"/>
        </w:rPr>
        <w:footnoteReference w:id="2"/>
      </w:r>
      <w:r w:rsidR="00CB436F" w:rsidRPr="00E97B23">
        <w:rPr>
          <w:rFonts w:ascii="Times New Roman" w:hAnsi="Times New Roman"/>
          <w:sz w:val="24"/>
          <w:szCs w:val="24"/>
        </w:rPr>
        <w:t xml:space="preserve"> </w:t>
      </w:r>
      <w:r w:rsidRPr="00E97B23">
        <w:rPr>
          <w:rFonts w:ascii="Times New Roman" w:hAnsi="Times New Roman"/>
          <w:sz w:val="24"/>
          <w:szCs w:val="24"/>
        </w:rPr>
        <w:t>Dat Duthinh</w:t>
      </w:r>
      <w:r w:rsidR="001D0BF1" w:rsidRPr="00E97B23">
        <w:rPr>
          <w:rFonts w:ascii="Times New Roman" w:hAnsi="Times New Roman"/>
          <w:sz w:val="24"/>
          <w:szCs w:val="24"/>
        </w:rPr>
        <w:t>,</w:t>
      </w:r>
      <w:r w:rsidR="00CB436F" w:rsidRPr="00E97B23">
        <w:rPr>
          <w:rStyle w:val="FootnoteReference"/>
          <w:rFonts w:ascii="Times New Roman" w:hAnsi="Times New Roman"/>
          <w:sz w:val="24"/>
          <w:szCs w:val="24"/>
        </w:rPr>
        <w:footnoteReference w:id="3"/>
      </w:r>
      <w:r w:rsidR="00CB436F" w:rsidRPr="00E97B23">
        <w:rPr>
          <w:rFonts w:ascii="Times New Roman" w:hAnsi="Times New Roman"/>
          <w:sz w:val="24"/>
          <w:szCs w:val="24"/>
        </w:rPr>
        <w:t xml:space="preserve"> and DongHun Yeo</w:t>
      </w:r>
      <w:r w:rsidR="00CB436F" w:rsidRPr="00E97B23">
        <w:rPr>
          <w:rStyle w:val="FootnoteReference"/>
          <w:rFonts w:ascii="Times New Roman" w:hAnsi="Times New Roman"/>
          <w:sz w:val="24"/>
          <w:szCs w:val="24"/>
        </w:rPr>
        <w:footnoteReference w:id="4"/>
      </w:r>
    </w:p>
    <w:p w14:paraId="05D65461" w14:textId="77777777" w:rsidR="005B141C" w:rsidRPr="00E97B23" w:rsidRDefault="005B141C" w:rsidP="00E97B23">
      <w:pPr>
        <w:spacing w:line="480" w:lineRule="auto"/>
        <w:rPr>
          <w:rFonts w:ascii="Times New Roman" w:hAnsi="Times New Roman"/>
          <w:b/>
          <w:sz w:val="24"/>
          <w:szCs w:val="24"/>
        </w:rPr>
      </w:pPr>
    </w:p>
    <w:p w14:paraId="0DA41283" w14:textId="77777777" w:rsidR="005B141C" w:rsidRPr="00E97B23" w:rsidRDefault="005B141C" w:rsidP="00E97B23">
      <w:pPr>
        <w:spacing w:line="480" w:lineRule="auto"/>
        <w:rPr>
          <w:rFonts w:ascii="Times New Roman" w:hAnsi="Times New Roman"/>
          <w:b/>
          <w:sz w:val="24"/>
          <w:szCs w:val="24"/>
        </w:rPr>
      </w:pPr>
      <w:r w:rsidRPr="00E97B23">
        <w:rPr>
          <w:rFonts w:ascii="Times New Roman" w:hAnsi="Times New Roman"/>
          <w:b/>
          <w:sz w:val="24"/>
          <w:szCs w:val="24"/>
        </w:rPr>
        <w:t>ABSTRACT</w:t>
      </w:r>
    </w:p>
    <w:p w14:paraId="158B78FE" w14:textId="349E8E44" w:rsidR="002D6403" w:rsidRPr="00E97B23" w:rsidRDefault="0052679B" w:rsidP="00E97B23">
      <w:pPr>
        <w:spacing w:line="480" w:lineRule="auto"/>
        <w:rPr>
          <w:rFonts w:ascii="Times New Roman" w:hAnsi="Times New Roman"/>
          <w:sz w:val="24"/>
          <w:szCs w:val="24"/>
        </w:rPr>
      </w:pPr>
      <w:r w:rsidRPr="00E97B23">
        <w:rPr>
          <w:rFonts w:ascii="Times New Roman" w:hAnsi="Times New Roman"/>
          <w:sz w:val="24"/>
          <w:szCs w:val="24"/>
        </w:rPr>
        <w:t>A 200</w:t>
      </w:r>
      <w:r w:rsidR="00E55BBF" w:rsidRPr="00E97B23">
        <w:rPr>
          <w:rFonts w:ascii="Times New Roman" w:hAnsi="Times New Roman"/>
          <w:sz w:val="24"/>
          <w:szCs w:val="24"/>
        </w:rPr>
        <w:t>4</w:t>
      </w:r>
      <w:r w:rsidRPr="00E97B23">
        <w:rPr>
          <w:rFonts w:ascii="Times New Roman" w:hAnsi="Times New Roman"/>
          <w:sz w:val="24"/>
          <w:szCs w:val="24"/>
        </w:rPr>
        <w:t xml:space="preserve"> Skidmore Owings and Merrill report</w:t>
      </w:r>
      <w:r w:rsidR="00667E24" w:rsidRPr="00E97B23">
        <w:rPr>
          <w:rFonts w:ascii="Times New Roman" w:hAnsi="Times New Roman"/>
          <w:sz w:val="24"/>
          <w:szCs w:val="24"/>
        </w:rPr>
        <w:t xml:space="preserve"> </w:t>
      </w:r>
      <w:r w:rsidR="00184BAD">
        <w:rPr>
          <w:rFonts w:ascii="Times New Roman" w:hAnsi="Times New Roman"/>
          <w:sz w:val="24"/>
          <w:szCs w:val="24"/>
        </w:rPr>
        <w:t>(</w:t>
      </w:r>
      <w:r w:rsidR="00184BAD" w:rsidRPr="00E97B23">
        <w:rPr>
          <w:rFonts w:ascii="Times New Roman" w:hAnsi="Times New Roman"/>
          <w:sz w:val="24"/>
          <w:szCs w:val="24"/>
        </w:rPr>
        <w:t xml:space="preserve">in Simiu E. (2011) </w:t>
      </w:r>
      <w:r w:rsidR="00184BAD" w:rsidRPr="00E97B23">
        <w:rPr>
          <w:rFonts w:ascii="Times New Roman" w:hAnsi="Times New Roman"/>
          <w:i/>
          <w:sz w:val="24"/>
          <w:szCs w:val="24"/>
        </w:rPr>
        <w:t xml:space="preserve">Design of Buildings for Wind, </w:t>
      </w:r>
      <w:r w:rsidR="00972CB3" w:rsidRPr="00E97B23">
        <w:rPr>
          <w:rFonts w:ascii="Times New Roman" w:hAnsi="Times New Roman"/>
          <w:sz w:val="24"/>
          <w:szCs w:val="24"/>
        </w:rPr>
        <w:t>Appendix</w:t>
      </w:r>
      <w:r w:rsidR="00972CB3">
        <w:rPr>
          <w:rFonts w:ascii="Times New Roman" w:hAnsi="Times New Roman"/>
          <w:sz w:val="24"/>
          <w:szCs w:val="24"/>
        </w:rPr>
        <w:t xml:space="preserve"> 5, </w:t>
      </w:r>
      <w:r w:rsidR="00972CB3" w:rsidRPr="00E97B23">
        <w:rPr>
          <w:rFonts w:ascii="Times New Roman" w:hAnsi="Times New Roman"/>
          <w:sz w:val="24"/>
          <w:szCs w:val="24"/>
        </w:rPr>
        <w:t>Wiley,</w:t>
      </w:r>
      <w:r w:rsidR="00972CB3">
        <w:rPr>
          <w:rFonts w:ascii="Times New Roman" w:hAnsi="Times New Roman"/>
          <w:sz w:val="24"/>
          <w:szCs w:val="24"/>
        </w:rPr>
        <w:t xml:space="preserve"> </w:t>
      </w:r>
      <w:r w:rsidR="00184BAD" w:rsidRPr="00E97B23">
        <w:rPr>
          <w:rFonts w:ascii="Times New Roman" w:hAnsi="Times New Roman"/>
          <w:sz w:val="24"/>
          <w:szCs w:val="24"/>
        </w:rPr>
        <w:t>Hoboken, NJ</w:t>
      </w:r>
      <w:r w:rsidR="00184BAD">
        <w:rPr>
          <w:rFonts w:ascii="Times New Roman" w:hAnsi="Times New Roman"/>
          <w:sz w:val="24"/>
          <w:szCs w:val="24"/>
        </w:rPr>
        <w:t>)</w:t>
      </w:r>
      <w:r w:rsidR="00184BAD" w:rsidRPr="00E97B23">
        <w:rPr>
          <w:rFonts w:ascii="Times New Roman" w:hAnsi="Times New Roman"/>
          <w:sz w:val="24"/>
          <w:szCs w:val="24"/>
        </w:rPr>
        <w:t xml:space="preserve"> </w:t>
      </w:r>
      <w:r w:rsidR="00667E24" w:rsidRPr="00E97B23">
        <w:rPr>
          <w:rFonts w:ascii="Times New Roman" w:hAnsi="Times New Roman"/>
          <w:sz w:val="24"/>
          <w:szCs w:val="24"/>
        </w:rPr>
        <w:t>notes that the ASCE 7 Standard</w:t>
      </w:r>
      <w:r w:rsidRPr="00E97B23">
        <w:rPr>
          <w:rFonts w:ascii="Times New Roman" w:hAnsi="Times New Roman"/>
          <w:sz w:val="24"/>
          <w:szCs w:val="24"/>
        </w:rPr>
        <w:t xml:space="preserve"> </w:t>
      </w:r>
      <w:r w:rsidR="00962E26">
        <w:rPr>
          <w:rFonts w:ascii="Times New Roman" w:hAnsi="Times New Roman"/>
          <w:sz w:val="24"/>
          <w:szCs w:val="24"/>
        </w:rPr>
        <w:t xml:space="preserve">(American </w:t>
      </w:r>
      <w:r w:rsidR="00184BAD">
        <w:rPr>
          <w:rFonts w:ascii="Times New Roman" w:hAnsi="Times New Roman"/>
          <w:sz w:val="24"/>
          <w:szCs w:val="24"/>
        </w:rPr>
        <w:t xml:space="preserve">Society of Civil Engineers (2002) ASCE 7-02, Reston, </w:t>
      </w:r>
      <w:proofErr w:type="spellStart"/>
      <w:r w:rsidR="00184BAD">
        <w:rPr>
          <w:rFonts w:ascii="Times New Roman" w:hAnsi="Times New Roman"/>
          <w:sz w:val="24"/>
          <w:szCs w:val="24"/>
        </w:rPr>
        <w:t>Va</w:t>
      </w:r>
      <w:proofErr w:type="spellEnd"/>
      <w:r w:rsidR="00184BAD">
        <w:rPr>
          <w:rFonts w:ascii="Times New Roman" w:hAnsi="Times New Roman"/>
          <w:sz w:val="24"/>
          <w:szCs w:val="24"/>
        </w:rPr>
        <w:t xml:space="preserve">) </w:t>
      </w:r>
      <w:r w:rsidRPr="00E97B23">
        <w:rPr>
          <w:rFonts w:ascii="Times New Roman" w:hAnsi="Times New Roman"/>
          <w:sz w:val="24"/>
          <w:szCs w:val="24"/>
        </w:rPr>
        <w:t>is incomplete insofar as it provides no guidance on wind load factors appropriate for use with th</w:t>
      </w:r>
      <w:r w:rsidR="00667E24" w:rsidRPr="00E97B23">
        <w:rPr>
          <w:rFonts w:ascii="Times New Roman" w:hAnsi="Times New Roman"/>
          <w:sz w:val="24"/>
          <w:szCs w:val="24"/>
        </w:rPr>
        <w:t>e Standard’s wind tunnel procedure</w:t>
      </w:r>
      <w:r w:rsidRPr="00E97B23">
        <w:rPr>
          <w:rFonts w:ascii="Times New Roman" w:hAnsi="Times New Roman"/>
          <w:sz w:val="24"/>
          <w:szCs w:val="24"/>
        </w:rPr>
        <w:t xml:space="preserve">. The purpose of this paper is to contribute to </w:t>
      </w:r>
      <w:r w:rsidR="00CC57E3" w:rsidRPr="00E97B23">
        <w:rPr>
          <w:rFonts w:ascii="Times New Roman" w:hAnsi="Times New Roman"/>
          <w:sz w:val="24"/>
          <w:szCs w:val="24"/>
        </w:rPr>
        <w:t>such guidance.</w:t>
      </w:r>
      <w:r w:rsidR="00392DCC" w:rsidRPr="00E97B23">
        <w:rPr>
          <w:rFonts w:ascii="Times New Roman" w:hAnsi="Times New Roman"/>
          <w:sz w:val="24"/>
          <w:szCs w:val="24"/>
        </w:rPr>
        <w:t xml:space="preserve"> </w:t>
      </w:r>
      <w:r w:rsidR="004E5154" w:rsidRPr="00E97B23">
        <w:rPr>
          <w:rFonts w:ascii="Times New Roman" w:hAnsi="Times New Roman"/>
          <w:sz w:val="24"/>
          <w:szCs w:val="24"/>
        </w:rPr>
        <w:t>Based on a classic</w:t>
      </w:r>
      <w:r w:rsidR="008D3774" w:rsidRPr="00E97B23">
        <w:rPr>
          <w:rFonts w:ascii="Times New Roman" w:hAnsi="Times New Roman"/>
          <w:sz w:val="24"/>
          <w:szCs w:val="24"/>
        </w:rPr>
        <w:t>al</w:t>
      </w:r>
      <w:r w:rsidR="004E5154" w:rsidRPr="00E97B23">
        <w:rPr>
          <w:rFonts w:ascii="Times New Roman" w:hAnsi="Times New Roman"/>
          <w:sz w:val="24"/>
          <w:szCs w:val="24"/>
        </w:rPr>
        <w:t xml:space="preserve"> definition of wind load factors as functions of uncertainties in the micrometeorological, wind climatological</w:t>
      </w:r>
      <w:r w:rsidR="001D0BF1" w:rsidRPr="00E97B23">
        <w:rPr>
          <w:rFonts w:ascii="Times New Roman" w:hAnsi="Times New Roman"/>
          <w:sz w:val="24"/>
          <w:szCs w:val="24"/>
        </w:rPr>
        <w:t>,</w:t>
      </w:r>
      <w:r w:rsidR="004E5154" w:rsidRPr="00E97B23">
        <w:rPr>
          <w:rFonts w:ascii="Times New Roman" w:hAnsi="Times New Roman"/>
          <w:sz w:val="24"/>
          <w:szCs w:val="24"/>
        </w:rPr>
        <w:t xml:space="preserve"> aerodynamic</w:t>
      </w:r>
      <w:r w:rsidR="00C133D5" w:rsidRPr="00E97B23">
        <w:rPr>
          <w:rFonts w:ascii="Times New Roman" w:hAnsi="Times New Roman"/>
          <w:sz w:val="24"/>
          <w:szCs w:val="24"/>
        </w:rPr>
        <w:t>s</w:t>
      </w:r>
      <w:r w:rsidR="004E5154" w:rsidRPr="00E97B23">
        <w:rPr>
          <w:rFonts w:ascii="Times New Roman" w:hAnsi="Times New Roman"/>
          <w:sz w:val="24"/>
          <w:szCs w:val="24"/>
        </w:rPr>
        <w:t xml:space="preserve"> </w:t>
      </w:r>
      <w:r w:rsidR="002F45D3" w:rsidRPr="00E97B23">
        <w:rPr>
          <w:rFonts w:ascii="Times New Roman" w:hAnsi="Times New Roman"/>
          <w:sz w:val="24"/>
          <w:szCs w:val="24"/>
        </w:rPr>
        <w:t xml:space="preserve">and structural dynamics </w:t>
      </w:r>
      <w:r w:rsidR="004E5154" w:rsidRPr="00E97B23">
        <w:rPr>
          <w:rFonts w:ascii="Times New Roman" w:hAnsi="Times New Roman"/>
          <w:sz w:val="24"/>
          <w:szCs w:val="24"/>
        </w:rPr>
        <w:t>elements that determine wind loads, the paper presents a</w:t>
      </w:r>
      <w:r w:rsidR="00667E24" w:rsidRPr="00E97B23">
        <w:rPr>
          <w:rFonts w:ascii="Times New Roman" w:hAnsi="Times New Roman"/>
          <w:sz w:val="24"/>
          <w:szCs w:val="24"/>
        </w:rPr>
        <w:t xml:space="preserve"> simple</w:t>
      </w:r>
      <w:r w:rsidR="002D6403" w:rsidRPr="00E97B23">
        <w:rPr>
          <w:rFonts w:ascii="Times New Roman" w:hAnsi="Times New Roman"/>
          <w:sz w:val="24"/>
          <w:szCs w:val="24"/>
        </w:rPr>
        <w:t>,</w:t>
      </w:r>
      <w:r w:rsidR="00667E24" w:rsidRPr="00E97B23">
        <w:rPr>
          <w:rFonts w:ascii="Times New Roman" w:hAnsi="Times New Roman"/>
          <w:sz w:val="24"/>
          <w:szCs w:val="24"/>
        </w:rPr>
        <w:t xml:space="preserve"> straightforward </w:t>
      </w:r>
      <w:r w:rsidR="004E5154" w:rsidRPr="00E97B23">
        <w:rPr>
          <w:rFonts w:ascii="Times New Roman" w:hAnsi="Times New Roman"/>
          <w:sz w:val="24"/>
          <w:szCs w:val="24"/>
        </w:rPr>
        <w:t>approach that allows</w:t>
      </w:r>
      <w:r w:rsidR="00C4352F" w:rsidRPr="00E97B23">
        <w:rPr>
          <w:rFonts w:ascii="Times New Roman" w:hAnsi="Times New Roman"/>
          <w:sz w:val="24"/>
          <w:szCs w:val="24"/>
        </w:rPr>
        <w:t xml:space="preserve"> </w:t>
      </w:r>
      <w:r w:rsidR="003D58D9" w:rsidRPr="00E97B23">
        <w:rPr>
          <w:rFonts w:ascii="Times New Roman" w:hAnsi="Times New Roman"/>
          <w:sz w:val="24"/>
          <w:szCs w:val="24"/>
        </w:rPr>
        <w:t>practitioners</w:t>
      </w:r>
      <w:r w:rsidR="0049727F" w:rsidRPr="00E97B23">
        <w:rPr>
          <w:rFonts w:ascii="Times New Roman" w:hAnsi="Times New Roman"/>
          <w:sz w:val="24"/>
          <w:szCs w:val="24"/>
        </w:rPr>
        <w:t xml:space="preserve"> </w:t>
      </w:r>
      <w:r w:rsidR="00C4352F" w:rsidRPr="00E97B23">
        <w:rPr>
          <w:rFonts w:ascii="Times New Roman" w:hAnsi="Times New Roman"/>
          <w:sz w:val="24"/>
          <w:szCs w:val="24"/>
        </w:rPr>
        <w:t xml:space="preserve">to </w:t>
      </w:r>
      <w:r w:rsidR="00CC5D8D" w:rsidRPr="00E97B23">
        <w:rPr>
          <w:rFonts w:ascii="Times New Roman" w:hAnsi="Times New Roman"/>
          <w:sz w:val="24"/>
          <w:szCs w:val="24"/>
        </w:rPr>
        <w:t>use appropriate</w:t>
      </w:r>
      <w:r w:rsidR="00C4352F" w:rsidRPr="00E97B23">
        <w:rPr>
          <w:rFonts w:ascii="Times New Roman" w:hAnsi="Times New Roman"/>
          <w:sz w:val="24"/>
          <w:szCs w:val="24"/>
        </w:rPr>
        <w:t xml:space="preserve"> wind load factors </w:t>
      </w:r>
      <w:r w:rsidR="00CC5D8D" w:rsidRPr="00E97B23">
        <w:rPr>
          <w:rFonts w:ascii="Times New Roman" w:hAnsi="Times New Roman"/>
          <w:sz w:val="24"/>
          <w:szCs w:val="24"/>
        </w:rPr>
        <w:t xml:space="preserve">applicable when those uncertainties are </w:t>
      </w:r>
      <w:r w:rsidR="00667E24" w:rsidRPr="00E97B23">
        <w:rPr>
          <w:rFonts w:ascii="Times New Roman" w:hAnsi="Times New Roman"/>
          <w:sz w:val="24"/>
          <w:szCs w:val="24"/>
        </w:rPr>
        <w:t xml:space="preserve">either </w:t>
      </w:r>
      <w:r w:rsidR="00CC5D8D" w:rsidRPr="00E97B23">
        <w:rPr>
          <w:rFonts w:ascii="Times New Roman" w:hAnsi="Times New Roman"/>
          <w:sz w:val="24"/>
          <w:szCs w:val="24"/>
        </w:rPr>
        <w:t xml:space="preserve">the same </w:t>
      </w:r>
      <w:r w:rsidR="00CD4C3C" w:rsidRPr="00E97B23">
        <w:rPr>
          <w:rFonts w:ascii="Times New Roman" w:hAnsi="Times New Roman"/>
          <w:sz w:val="24"/>
          <w:szCs w:val="24"/>
        </w:rPr>
        <w:t xml:space="preserve">as </w:t>
      </w:r>
      <w:r w:rsidR="00CC5D8D" w:rsidRPr="00E97B23">
        <w:rPr>
          <w:rFonts w:ascii="Times New Roman" w:hAnsi="Times New Roman"/>
          <w:sz w:val="24"/>
          <w:szCs w:val="24"/>
        </w:rPr>
        <w:t>or differ</w:t>
      </w:r>
      <w:r w:rsidR="002D6403" w:rsidRPr="00E97B23">
        <w:rPr>
          <w:rFonts w:ascii="Times New Roman" w:hAnsi="Times New Roman"/>
          <w:sz w:val="24"/>
          <w:szCs w:val="24"/>
        </w:rPr>
        <w:t>ent</w:t>
      </w:r>
      <w:r w:rsidR="00CC5D8D" w:rsidRPr="00E97B23">
        <w:rPr>
          <w:rFonts w:ascii="Times New Roman" w:hAnsi="Times New Roman"/>
          <w:sz w:val="24"/>
          <w:szCs w:val="24"/>
        </w:rPr>
        <w:t xml:space="preserve"> from those assumed in the development of the ASCE 7 Standard. </w:t>
      </w:r>
      <w:r w:rsidR="0049727F" w:rsidRPr="00E97B23">
        <w:rPr>
          <w:rFonts w:ascii="Times New Roman" w:hAnsi="Times New Roman"/>
          <w:sz w:val="24"/>
          <w:szCs w:val="24"/>
        </w:rPr>
        <w:t xml:space="preserve">Illustrations </w:t>
      </w:r>
      <w:r w:rsidR="009E7E53" w:rsidRPr="00E97B23">
        <w:rPr>
          <w:rFonts w:ascii="Times New Roman" w:hAnsi="Times New Roman"/>
          <w:sz w:val="24"/>
          <w:szCs w:val="24"/>
        </w:rPr>
        <w:t>of the approach are presented for a variety of cases of practical interest</w:t>
      </w:r>
      <w:r w:rsidR="003250E6" w:rsidRPr="00E97B23">
        <w:rPr>
          <w:rFonts w:ascii="Times New Roman" w:hAnsi="Times New Roman"/>
          <w:sz w:val="24"/>
          <w:szCs w:val="24"/>
        </w:rPr>
        <w:t xml:space="preserve">. </w:t>
      </w:r>
      <w:r w:rsidR="000C0FD0" w:rsidRPr="00E97B23">
        <w:rPr>
          <w:rFonts w:ascii="Times New Roman" w:hAnsi="Times New Roman"/>
          <w:sz w:val="24"/>
          <w:szCs w:val="24"/>
        </w:rPr>
        <w:t xml:space="preserve">In estimating design wind </w:t>
      </w:r>
      <w:r w:rsidR="00403C3C" w:rsidRPr="00E97B23">
        <w:rPr>
          <w:rFonts w:ascii="Times New Roman" w:hAnsi="Times New Roman"/>
          <w:sz w:val="24"/>
          <w:szCs w:val="24"/>
        </w:rPr>
        <w:t>loads</w:t>
      </w:r>
      <w:r w:rsidR="00CD4C3C" w:rsidRPr="00E97B23">
        <w:rPr>
          <w:rFonts w:ascii="Times New Roman" w:hAnsi="Times New Roman"/>
          <w:sz w:val="24"/>
          <w:szCs w:val="24"/>
        </w:rPr>
        <w:t>,</w:t>
      </w:r>
      <w:r w:rsidR="000C0FD0" w:rsidRPr="00E97B23">
        <w:rPr>
          <w:rFonts w:ascii="Times New Roman" w:hAnsi="Times New Roman"/>
          <w:sz w:val="24"/>
          <w:szCs w:val="24"/>
        </w:rPr>
        <w:t xml:space="preserve"> </w:t>
      </w:r>
      <w:r w:rsidR="00CD4C3C" w:rsidRPr="00E97B23">
        <w:rPr>
          <w:rFonts w:ascii="Times New Roman" w:hAnsi="Times New Roman"/>
          <w:sz w:val="24"/>
          <w:szCs w:val="24"/>
        </w:rPr>
        <w:t xml:space="preserve">the various </w:t>
      </w:r>
      <w:r w:rsidR="009E7E53" w:rsidRPr="00E97B23">
        <w:rPr>
          <w:rFonts w:ascii="Times New Roman" w:hAnsi="Times New Roman"/>
          <w:sz w:val="24"/>
          <w:szCs w:val="24"/>
        </w:rPr>
        <w:t xml:space="preserve">uncertainties should not be accounted for in isolation, for example by specifying peak pressure coefficients with </w:t>
      </w:r>
      <w:r w:rsidR="009E7E53" w:rsidRPr="00E97B23">
        <w:rPr>
          <w:rFonts w:ascii="Times New Roman" w:hAnsi="Times New Roman"/>
          <w:sz w:val="24"/>
          <w:szCs w:val="24"/>
        </w:rPr>
        <w:lastRenderedPageBreak/>
        <w:t xml:space="preserve">percentage points higher than those corresponding to their expected values. </w:t>
      </w:r>
      <w:r w:rsidR="00A15DE2" w:rsidRPr="00E97B23">
        <w:rPr>
          <w:rFonts w:ascii="Times New Roman" w:hAnsi="Times New Roman"/>
          <w:sz w:val="24"/>
          <w:szCs w:val="24"/>
        </w:rPr>
        <w:t xml:space="preserve">Rather, to achieve risk-consistent designs, the uncertainties should be accounted for collectively, in terms of their joint effect on the </w:t>
      </w:r>
      <w:r w:rsidR="00CD4C3C" w:rsidRPr="00E97B23">
        <w:rPr>
          <w:rFonts w:ascii="Times New Roman" w:hAnsi="Times New Roman"/>
          <w:sz w:val="24"/>
          <w:szCs w:val="24"/>
        </w:rPr>
        <w:t xml:space="preserve">design </w:t>
      </w:r>
      <w:r w:rsidR="00A15DE2" w:rsidRPr="00E97B23">
        <w:rPr>
          <w:rFonts w:ascii="Times New Roman" w:hAnsi="Times New Roman"/>
          <w:sz w:val="24"/>
          <w:szCs w:val="24"/>
        </w:rPr>
        <w:t xml:space="preserve">wind </w:t>
      </w:r>
      <w:r w:rsidR="00CD4C3C" w:rsidRPr="00E97B23">
        <w:rPr>
          <w:rFonts w:ascii="Times New Roman" w:hAnsi="Times New Roman"/>
          <w:sz w:val="24"/>
          <w:szCs w:val="24"/>
        </w:rPr>
        <w:t>loading</w:t>
      </w:r>
      <w:r w:rsidR="00A15DE2" w:rsidRPr="00E97B23">
        <w:rPr>
          <w:rFonts w:ascii="Times New Roman" w:hAnsi="Times New Roman"/>
          <w:sz w:val="24"/>
          <w:szCs w:val="24"/>
        </w:rPr>
        <w:t xml:space="preserve">. </w:t>
      </w:r>
      <w:r w:rsidR="002D6403" w:rsidRPr="00E97B23">
        <w:rPr>
          <w:rFonts w:ascii="Times New Roman" w:hAnsi="Times New Roman"/>
          <w:sz w:val="24"/>
          <w:szCs w:val="24"/>
        </w:rPr>
        <w:t xml:space="preserve">The design wind effect is equal to the estimated expectation of the peak wind effect times a load factor that, </w:t>
      </w:r>
      <w:r w:rsidR="005470AA" w:rsidRPr="00E97B23">
        <w:rPr>
          <w:rFonts w:ascii="Times New Roman" w:hAnsi="Times New Roman"/>
          <w:sz w:val="24"/>
          <w:szCs w:val="24"/>
        </w:rPr>
        <w:t>in most cases</w:t>
      </w:r>
      <w:r w:rsidR="002D6403" w:rsidRPr="00E97B23">
        <w:rPr>
          <w:rFonts w:ascii="Times New Roman" w:hAnsi="Times New Roman"/>
          <w:sz w:val="24"/>
          <w:szCs w:val="24"/>
        </w:rPr>
        <w:t xml:space="preserve">, </w:t>
      </w:r>
      <w:r w:rsidR="00CD4C3C" w:rsidRPr="00E97B23">
        <w:rPr>
          <w:rFonts w:ascii="Times New Roman" w:hAnsi="Times New Roman"/>
          <w:sz w:val="24"/>
          <w:szCs w:val="24"/>
        </w:rPr>
        <w:t xml:space="preserve">is </w:t>
      </w:r>
      <w:r w:rsidR="00FD46CD" w:rsidRPr="00E97B23">
        <w:rPr>
          <w:rFonts w:ascii="Times New Roman" w:hAnsi="Times New Roman"/>
          <w:sz w:val="24"/>
          <w:szCs w:val="24"/>
        </w:rPr>
        <w:t xml:space="preserve">not significantly </w:t>
      </w:r>
      <w:r w:rsidR="00492DF5" w:rsidRPr="00E97B23">
        <w:rPr>
          <w:rFonts w:ascii="Times New Roman" w:hAnsi="Times New Roman"/>
          <w:sz w:val="24"/>
          <w:szCs w:val="24"/>
        </w:rPr>
        <w:t>different from</w:t>
      </w:r>
      <w:r w:rsidR="00FD46CD" w:rsidRPr="00E97B23">
        <w:rPr>
          <w:rFonts w:ascii="Times New Roman" w:hAnsi="Times New Roman"/>
          <w:sz w:val="24"/>
          <w:szCs w:val="24"/>
        </w:rPr>
        <w:t xml:space="preserve"> </w:t>
      </w:r>
      <w:r w:rsidR="002D6403" w:rsidRPr="00E97B23">
        <w:rPr>
          <w:rFonts w:ascii="Times New Roman" w:hAnsi="Times New Roman"/>
          <w:sz w:val="24"/>
          <w:szCs w:val="24"/>
        </w:rPr>
        <w:t xml:space="preserve">the load factor explicitly or implicitly specified in the ASCE 7 Standard. </w:t>
      </w:r>
      <w:r w:rsidR="00FD46CD" w:rsidRPr="00E97B23">
        <w:rPr>
          <w:rFonts w:ascii="Times New Roman" w:hAnsi="Times New Roman"/>
          <w:sz w:val="24"/>
          <w:szCs w:val="24"/>
        </w:rPr>
        <w:t xml:space="preserve">Notably, </w:t>
      </w:r>
      <w:r w:rsidR="00492DF5" w:rsidRPr="00E97B23">
        <w:rPr>
          <w:rFonts w:ascii="Times New Roman" w:hAnsi="Times New Roman"/>
          <w:sz w:val="24"/>
          <w:szCs w:val="24"/>
        </w:rPr>
        <w:t xml:space="preserve">the load factor is not affected significantly by </w:t>
      </w:r>
      <w:r w:rsidR="00FD46CD" w:rsidRPr="00E97B23">
        <w:rPr>
          <w:rFonts w:ascii="Times New Roman" w:hAnsi="Times New Roman"/>
          <w:sz w:val="24"/>
          <w:szCs w:val="24"/>
        </w:rPr>
        <w:t xml:space="preserve">errors associated with interpolations required in </w:t>
      </w:r>
      <w:r w:rsidR="00492DF5" w:rsidRPr="00E97B23">
        <w:rPr>
          <w:rFonts w:ascii="Times New Roman" w:hAnsi="Times New Roman"/>
          <w:sz w:val="24"/>
          <w:szCs w:val="24"/>
        </w:rPr>
        <w:t xml:space="preserve">typical </w:t>
      </w:r>
      <w:r w:rsidR="00FD46CD" w:rsidRPr="00E97B23">
        <w:rPr>
          <w:rFonts w:ascii="Times New Roman" w:hAnsi="Times New Roman"/>
          <w:sz w:val="24"/>
          <w:szCs w:val="24"/>
        </w:rPr>
        <w:t xml:space="preserve">Database Assisted Design applications. </w:t>
      </w:r>
      <w:r w:rsidR="00046FF3" w:rsidRPr="00E97B23">
        <w:rPr>
          <w:rFonts w:ascii="Times New Roman" w:hAnsi="Times New Roman"/>
          <w:sz w:val="24"/>
          <w:szCs w:val="24"/>
        </w:rPr>
        <w:t xml:space="preserve">However, </w:t>
      </w:r>
      <w:r w:rsidR="00B14BDE" w:rsidRPr="00E97B23">
        <w:rPr>
          <w:rFonts w:ascii="Times New Roman" w:hAnsi="Times New Roman"/>
          <w:sz w:val="24"/>
          <w:szCs w:val="24"/>
        </w:rPr>
        <w:t xml:space="preserve">if the available wind speed records are several times shorter than, say, 20 to 30 years, </w:t>
      </w:r>
      <w:r w:rsidR="001F20EF" w:rsidRPr="00E97B23">
        <w:rPr>
          <w:rFonts w:ascii="Times New Roman" w:hAnsi="Times New Roman"/>
          <w:sz w:val="24"/>
          <w:szCs w:val="24"/>
        </w:rPr>
        <w:t>the wind load</w:t>
      </w:r>
      <w:r w:rsidR="00B14BDE" w:rsidRPr="00E97B23">
        <w:rPr>
          <w:rFonts w:ascii="Times New Roman" w:hAnsi="Times New Roman"/>
          <w:sz w:val="24"/>
          <w:szCs w:val="24"/>
        </w:rPr>
        <w:t xml:space="preserve"> factors increase by amounts of the order of 15 %. </w:t>
      </w:r>
    </w:p>
    <w:p w14:paraId="115A96B6" w14:textId="06195982" w:rsidR="003250E6" w:rsidRPr="00E97B23" w:rsidRDefault="003250E6" w:rsidP="00E97B23">
      <w:pPr>
        <w:spacing w:line="480" w:lineRule="auto"/>
        <w:rPr>
          <w:rFonts w:ascii="Times New Roman" w:hAnsi="Times New Roman"/>
          <w:sz w:val="24"/>
          <w:szCs w:val="24"/>
        </w:rPr>
      </w:pPr>
    </w:p>
    <w:p w14:paraId="5B5478A4" w14:textId="178CFFEC" w:rsidR="003250E6" w:rsidRPr="00E97B23" w:rsidRDefault="003250E6" w:rsidP="00E97B23">
      <w:pPr>
        <w:spacing w:line="480" w:lineRule="auto"/>
        <w:rPr>
          <w:rFonts w:ascii="Times New Roman" w:hAnsi="Times New Roman"/>
          <w:b/>
          <w:sz w:val="24"/>
          <w:szCs w:val="24"/>
        </w:rPr>
      </w:pPr>
      <w:r w:rsidRPr="00E97B23">
        <w:rPr>
          <w:rFonts w:ascii="Times New Roman" w:hAnsi="Times New Roman"/>
          <w:b/>
          <w:sz w:val="24"/>
          <w:szCs w:val="24"/>
        </w:rPr>
        <w:t>KEYWORDS</w:t>
      </w:r>
    </w:p>
    <w:p w14:paraId="1742C140" w14:textId="6DD99B08" w:rsidR="003250E6" w:rsidRPr="00E97B23" w:rsidRDefault="003250E6" w:rsidP="00E97B23">
      <w:pPr>
        <w:spacing w:line="480" w:lineRule="auto"/>
        <w:rPr>
          <w:rFonts w:ascii="Times New Roman" w:hAnsi="Times New Roman"/>
          <w:sz w:val="24"/>
          <w:szCs w:val="24"/>
        </w:rPr>
      </w:pPr>
      <w:r w:rsidRPr="00E97B23">
        <w:rPr>
          <w:rFonts w:ascii="Times New Roman" w:hAnsi="Times New Roman"/>
          <w:sz w:val="24"/>
          <w:szCs w:val="24"/>
        </w:rPr>
        <w:t xml:space="preserve">Aerodynamics; </w:t>
      </w:r>
      <w:r w:rsidR="00A928F5" w:rsidRPr="00E97B23">
        <w:rPr>
          <w:rFonts w:ascii="Times New Roman" w:hAnsi="Times New Roman"/>
          <w:sz w:val="24"/>
          <w:szCs w:val="24"/>
        </w:rPr>
        <w:t xml:space="preserve">load factors; </w:t>
      </w:r>
      <w:r w:rsidRPr="00E97B23">
        <w:rPr>
          <w:rFonts w:ascii="Times New Roman" w:hAnsi="Times New Roman"/>
          <w:sz w:val="24"/>
          <w:szCs w:val="24"/>
        </w:rPr>
        <w:t>micrometeorology; safety; structural reliability; uncertainties; wind climatology; wind engineering</w:t>
      </w:r>
      <w:r w:rsidR="00391052" w:rsidRPr="00E97B23">
        <w:rPr>
          <w:rFonts w:ascii="Times New Roman" w:hAnsi="Times New Roman"/>
          <w:sz w:val="24"/>
          <w:szCs w:val="24"/>
        </w:rPr>
        <w:t>.</w:t>
      </w:r>
    </w:p>
    <w:p w14:paraId="686AFD3F" w14:textId="77777777" w:rsidR="003250E6" w:rsidRPr="00E97B23" w:rsidRDefault="003250E6" w:rsidP="00E97B23">
      <w:pPr>
        <w:spacing w:line="480" w:lineRule="auto"/>
        <w:rPr>
          <w:rFonts w:ascii="Times New Roman" w:hAnsi="Times New Roman"/>
          <w:b/>
          <w:sz w:val="24"/>
          <w:szCs w:val="24"/>
        </w:rPr>
      </w:pPr>
    </w:p>
    <w:p w14:paraId="0ABC906D" w14:textId="6A66D3C0" w:rsidR="007C28ED" w:rsidRPr="00E97B23" w:rsidRDefault="007C28ED" w:rsidP="00E97B23">
      <w:pPr>
        <w:spacing w:line="480" w:lineRule="auto"/>
        <w:rPr>
          <w:rFonts w:ascii="Times New Roman" w:hAnsi="Times New Roman"/>
          <w:b/>
          <w:sz w:val="24"/>
          <w:szCs w:val="24"/>
        </w:rPr>
      </w:pPr>
      <w:r w:rsidRPr="00E97B23">
        <w:rPr>
          <w:rFonts w:ascii="Times New Roman" w:hAnsi="Times New Roman"/>
          <w:b/>
          <w:sz w:val="24"/>
          <w:szCs w:val="24"/>
        </w:rPr>
        <w:t>INTRODUCTION</w:t>
      </w:r>
    </w:p>
    <w:p w14:paraId="1C6554B5" w14:textId="107F23E0" w:rsidR="00AC4ECC" w:rsidRPr="00E97B23" w:rsidRDefault="005406E2" w:rsidP="00E97B23">
      <w:pPr>
        <w:pStyle w:val="Default"/>
        <w:spacing w:line="480" w:lineRule="auto"/>
      </w:pPr>
      <w:r w:rsidRPr="00E97B23">
        <w:t xml:space="preserve"> “Wind engineering is an emerging technology and there is no consensus on certain aspects of current </w:t>
      </w:r>
      <w:r w:rsidR="00633E37" w:rsidRPr="00E97B23">
        <w:t>practice</w:t>
      </w:r>
      <w:r w:rsidR="00BD31C9" w:rsidRPr="00E97B23">
        <w:t xml:space="preserve">…. </w:t>
      </w:r>
      <w:r w:rsidRPr="00E97B23">
        <w:t>Unfortunately, the use of ASCE 7 with wind</w:t>
      </w:r>
      <w:r w:rsidR="00F77F3A" w:rsidRPr="00E97B23">
        <w:t xml:space="preserve"> </w:t>
      </w:r>
      <w:r w:rsidRPr="00E97B23">
        <w:t>tunnel</w:t>
      </w:r>
      <w:r w:rsidR="00F77F3A" w:rsidRPr="00E97B23">
        <w:t>-</w:t>
      </w:r>
      <w:r w:rsidRPr="00E97B23">
        <w:t>produced loadings is not straightforward</w:t>
      </w:r>
      <w:r w:rsidR="00CD4C3C" w:rsidRPr="00E97B23">
        <w:t>” (</w:t>
      </w:r>
      <w:r w:rsidR="006E4E6E" w:rsidRPr="00E97B23">
        <w:t>Skidmore Owings and Merrill (</w:t>
      </w:r>
      <w:r w:rsidR="00CD4C3C" w:rsidRPr="00E97B23">
        <w:t>SOM</w:t>
      </w:r>
      <w:r w:rsidR="006E4E6E" w:rsidRPr="00E97B23">
        <w:t>)</w:t>
      </w:r>
      <w:r w:rsidR="00CD4C3C" w:rsidRPr="00E97B23">
        <w:t xml:space="preserve"> 2005)</w:t>
      </w:r>
      <w:r w:rsidRPr="00E97B23">
        <w:t xml:space="preserve">. </w:t>
      </w:r>
      <w:r w:rsidR="00E55BBF" w:rsidRPr="00E97B23">
        <w:t>R</w:t>
      </w:r>
      <w:r w:rsidRPr="00E97B23">
        <w:t xml:space="preserve">eferring to reports </w:t>
      </w:r>
      <w:r w:rsidR="005E2066" w:rsidRPr="00E97B23">
        <w:t xml:space="preserve">developed by two laboratories </w:t>
      </w:r>
      <w:r w:rsidRPr="00E97B23">
        <w:t xml:space="preserve">on the World Trade Center </w:t>
      </w:r>
      <w:r w:rsidR="00BC515F" w:rsidRPr="00E97B23">
        <w:t xml:space="preserve">(WTC) </w:t>
      </w:r>
      <w:r w:rsidR="009C0EDA" w:rsidRPr="00E97B23">
        <w:t>t</w:t>
      </w:r>
      <w:r w:rsidRPr="00E97B23">
        <w:t xml:space="preserve">owers, SOM (2005) </w:t>
      </w:r>
      <w:r w:rsidR="00BD31C9" w:rsidRPr="00E97B23">
        <w:t>notes</w:t>
      </w:r>
      <w:r w:rsidRPr="00E97B23">
        <w:t xml:space="preserve">: </w:t>
      </w:r>
      <w:r w:rsidR="005B3C49" w:rsidRPr="00E97B23">
        <w:t>“</w:t>
      </w:r>
      <w:r w:rsidR="0054140D" w:rsidRPr="00E97B23">
        <w:t xml:space="preserve">Neither wind tunnel report </w:t>
      </w:r>
      <w:r w:rsidR="005B3C49" w:rsidRPr="00E97B23">
        <w:t>gives guidance on how to use the provided forces with ASCE</w:t>
      </w:r>
      <w:r w:rsidR="00A84B9D" w:rsidRPr="00E97B23">
        <w:t>-</w:t>
      </w:r>
      <w:r w:rsidR="00D3386E" w:rsidRPr="00E97B23">
        <w:t xml:space="preserve">7 load factors.” </w:t>
      </w:r>
    </w:p>
    <w:p w14:paraId="62C2467E" w14:textId="5CAE1C99" w:rsidR="00DF3D51" w:rsidRPr="00E97B23" w:rsidRDefault="00A15405" w:rsidP="00E97B23">
      <w:pPr>
        <w:pStyle w:val="Default"/>
        <w:spacing w:line="480" w:lineRule="auto"/>
      </w:pPr>
      <w:r w:rsidRPr="00E97B23">
        <w:t xml:space="preserve">       </w:t>
      </w:r>
      <w:r w:rsidR="00E044B7" w:rsidRPr="00E97B23">
        <w:t>Th</w:t>
      </w:r>
      <w:r w:rsidR="00CD4C3C" w:rsidRPr="00E97B23">
        <w:t xml:space="preserve">is paper is specifically addressed to structural designers. Its </w:t>
      </w:r>
      <w:r w:rsidR="00E044B7" w:rsidRPr="00E97B23">
        <w:t xml:space="preserve">purpose </w:t>
      </w:r>
      <w:r w:rsidR="007D5732" w:rsidRPr="00E97B23">
        <w:t xml:space="preserve">is to contribute to </w:t>
      </w:r>
      <w:r w:rsidR="00CD4C3C" w:rsidRPr="00E97B23">
        <w:t xml:space="preserve">and stimulate discussions on </w:t>
      </w:r>
      <w:r w:rsidR="007D5732" w:rsidRPr="00E97B23">
        <w:t>the developm</w:t>
      </w:r>
      <w:r w:rsidR="00881F38" w:rsidRPr="00E97B23">
        <w:t>ent of such guidance</w:t>
      </w:r>
      <w:r w:rsidR="00CD4C3C" w:rsidRPr="00E97B23">
        <w:t xml:space="preserve">. It </w:t>
      </w:r>
      <w:r w:rsidR="00E044B7" w:rsidRPr="00E97B23">
        <w:t>consider</w:t>
      </w:r>
      <w:r w:rsidR="00CD4C3C" w:rsidRPr="00E97B23">
        <w:t>s</w:t>
      </w:r>
      <w:r w:rsidR="00BD31C9" w:rsidRPr="00E97B23">
        <w:t xml:space="preserve"> the wind load factor</w:t>
      </w:r>
      <w:r w:rsidR="00795D18" w:rsidRPr="00E97B23">
        <w:t xml:space="preserve"> </w:t>
      </w:r>
      <w:r w:rsidR="00BD31C9" w:rsidRPr="00E97B23">
        <w:t xml:space="preserve">as a function of </w:t>
      </w:r>
      <w:r w:rsidR="0022109C" w:rsidRPr="00E97B23">
        <w:t xml:space="preserve">uncertainties in the </w:t>
      </w:r>
      <w:r w:rsidR="00795D18" w:rsidRPr="00E97B23">
        <w:t xml:space="preserve">micrometeorological, </w:t>
      </w:r>
      <w:r w:rsidR="00C26F61" w:rsidRPr="00E97B23">
        <w:t xml:space="preserve">climatological, </w:t>
      </w:r>
      <w:r w:rsidR="00795D18" w:rsidRPr="00E97B23">
        <w:t>aerodynami</w:t>
      </w:r>
      <w:r w:rsidR="00433822" w:rsidRPr="00E97B23">
        <w:t>cs</w:t>
      </w:r>
      <w:r w:rsidR="00795D18" w:rsidRPr="00E97B23">
        <w:t xml:space="preserve">, </w:t>
      </w:r>
      <w:r w:rsidR="00C26F61" w:rsidRPr="00E97B23">
        <w:t xml:space="preserve">and </w:t>
      </w:r>
      <w:r w:rsidR="00C133D5" w:rsidRPr="00E97B23">
        <w:lastRenderedPageBreak/>
        <w:t xml:space="preserve">structural </w:t>
      </w:r>
      <w:r w:rsidR="00C26F61" w:rsidRPr="00E97B23">
        <w:t>dynamic</w:t>
      </w:r>
      <w:r w:rsidR="00433822" w:rsidRPr="00E97B23">
        <w:t xml:space="preserve">s </w:t>
      </w:r>
      <w:r w:rsidR="0022109C" w:rsidRPr="00E97B23">
        <w:t>components of the expression for the wind effects</w:t>
      </w:r>
      <w:r w:rsidR="00DF3D51" w:rsidRPr="00E97B23">
        <w:t>. Th</w:t>
      </w:r>
      <w:r w:rsidR="00C26F61" w:rsidRPr="00E97B23">
        <w:t xml:space="preserve">e paper </w:t>
      </w:r>
      <w:r w:rsidR="00DF3D51" w:rsidRPr="00E97B23">
        <w:t xml:space="preserve">is an outcome of the NIST </w:t>
      </w:r>
      <w:r w:rsidR="00BC515F" w:rsidRPr="00E97B23">
        <w:t>r</w:t>
      </w:r>
      <w:r w:rsidR="00DF3D51" w:rsidRPr="00E97B23">
        <w:t>ecommendation</w:t>
      </w:r>
      <w:r w:rsidR="001C4CAC" w:rsidRPr="00E97B23">
        <w:t>,</w:t>
      </w:r>
      <w:r w:rsidR="00DF3D51" w:rsidRPr="00E97B23">
        <w:t xml:space="preserve"> </w:t>
      </w:r>
      <w:r w:rsidR="00BC515F" w:rsidRPr="00E97B23">
        <w:t>f</w:t>
      </w:r>
      <w:r w:rsidR="00DF3D51" w:rsidRPr="00E97B23">
        <w:t xml:space="preserve">ollowing the Federal </w:t>
      </w:r>
      <w:r w:rsidR="001C4CAC" w:rsidRPr="00E97B23">
        <w:t>B</w:t>
      </w:r>
      <w:r w:rsidR="00DF3D51" w:rsidRPr="00E97B23">
        <w:t xml:space="preserve">uilding and </w:t>
      </w:r>
      <w:r w:rsidR="001C4CAC" w:rsidRPr="00E97B23">
        <w:t>F</w:t>
      </w:r>
      <w:r w:rsidR="00DF3D51" w:rsidRPr="00E97B23">
        <w:t xml:space="preserve">ire </w:t>
      </w:r>
      <w:r w:rsidR="001C4CAC" w:rsidRPr="00E97B23">
        <w:t>I</w:t>
      </w:r>
      <w:r w:rsidR="00DF3D51" w:rsidRPr="00E97B23">
        <w:t xml:space="preserve">nvestigation of the </w:t>
      </w:r>
      <w:r w:rsidR="00BC515F" w:rsidRPr="00E97B23">
        <w:t>WTC</w:t>
      </w:r>
      <w:r w:rsidR="00BD31C9" w:rsidRPr="00E97B23">
        <w:t xml:space="preserve"> </w:t>
      </w:r>
      <w:r w:rsidR="001C4CAC" w:rsidRPr="00E97B23">
        <w:t>D</w:t>
      </w:r>
      <w:r w:rsidR="00BC515F" w:rsidRPr="00E97B23">
        <w:t xml:space="preserve">isaster, </w:t>
      </w:r>
      <w:r w:rsidR="00BD31C9" w:rsidRPr="00E97B23">
        <w:t xml:space="preserve">that </w:t>
      </w:r>
      <w:r w:rsidR="009C0EDA" w:rsidRPr="00E97B23">
        <w:t xml:space="preserve">“nationally accepted performance standards be developed for … estimating wind loads and their effects on </w:t>
      </w:r>
      <w:r w:rsidR="00433822" w:rsidRPr="00E97B23">
        <w:t xml:space="preserve">… </w:t>
      </w:r>
      <w:r w:rsidR="009C0EDA" w:rsidRPr="00E97B23">
        <w:t>buildings for use in design, based on wind tunnel testing data and directional wind speed data</w:t>
      </w:r>
      <w:r w:rsidR="00DF3D51" w:rsidRPr="00E97B23">
        <w:t>”</w:t>
      </w:r>
      <w:r w:rsidR="009C0EDA" w:rsidRPr="00E97B23">
        <w:t xml:space="preserve"> </w:t>
      </w:r>
      <w:r w:rsidR="0022109C" w:rsidRPr="00E97B23">
        <w:t xml:space="preserve">(Status of </w:t>
      </w:r>
      <w:r w:rsidR="00E55BBF" w:rsidRPr="00E97B23">
        <w:t xml:space="preserve">NIST’s </w:t>
      </w:r>
      <w:r w:rsidR="0022109C" w:rsidRPr="00E97B23">
        <w:t>Recommendations, 2011)</w:t>
      </w:r>
    </w:p>
    <w:p w14:paraId="599F1E9A" w14:textId="38D57631" w:rsidR="00795D18" w:rsidRPr="00E97B23" w:rsidRDefault="009C0EDA" w:rsidP="00E97B23">
      <w:pPr>
        <w:spacing w:line="480" w:lineRule="auto"/>
        <w:ind w:hanging="720"/>
        <w:rPr>
          <w:rFonts w:ascii="Times New Roman" w:hAnsi="Times New Roman"/>
          <w:sz w:val="24"/>
          <w:szCs w:val="24"/>
        </w:rPr>
      </w:pPr>
      <w:r w:rsidRPr="00E97B23">
        <w:rPr>
          <w:sz w:val="24"/>
          <w:szCs w:val="24"/>
        </w:rPr>
        <w:t xml:space="preserve">                </w:t>
      </w:r>
      <w:r w:rsidR="00DF3D51" w:rsidRPr="00E97B23">
        <w:rPr>
          <w:sz w:val="24"/>
          <w:szCs w:val="24"/>
        </w:rPr>
        <w:t>(</w:t>
      </w:r>
      <w:hyperlink r:id="rId8" w:history="1">
        <w:r w:rsidR="006B0330" w:rsidRPr="00E97B23">
          <w:rPr>
            <w:rStyle w:val="Hyperlink"/>
            <w:rFonts w:ascii="Times New Roman" w:hAnsi="Times New Roman"/>
            <w:sz w:val="24"/>
            <w:szCs w:val="24"/>
          </w:rPr>
          <w:t>http://www.nist.gov/el/disasterstudies/wtc/upload/WTCRecommendationsStatusTable.pdf</w:t>
        </w:r>
      </w:hyperlink>
      <w:r w:rsidR="00DF3D51" w:rsidRPr="00E97B23">
        <w:rPr>
          <w:rFonts w:ascii="Times New Roman" w:hAnsi="Times New Roman"/>
          <w:sz w:val="24"/>
          <w:szCs w:val="24"/>
        </w:rPr>
        <w:t>, August 8, 2011).</w:t>
      </w:r>
      <w:r w:rsidR="00A30A05" w:rsidRPr="00E97B23">
        <w:rPr>
          <w:rFonts w:ascii="Times New Roman" w:hAnsi="Times New Roman"/>
          <w:sz w:val="24"/>
          <w:szCs w:val="24"/>
        </w:rPr>
        <w:t xml:space="preserve"> </w:t>
      </w:r>
      <w:r w:rsidR="00E044B7" w:rsidRPr="00E97B23">
        <w:rPr>
          <w:rFonts w:ascii="Times New Roman" w:hAnsi="Times New Roman"/>
          <w:sz w:val="24"/>
          <w:szCs w:val="24"/>
        </w:rPr>
        <w:t xml:space="preserve">The approach used in this work is applicable to the wind load factor </w:t>
      </w:r>
      <w:r w:rsidR="00306A8D" w:rsidRPr="00E97B23">
        <w:rPr>
          <w:rFonts w:ascii="Times New Roman" w:hAnsi="Times New Roman"/>
          <w:sz w:val="24"/>
          <w:szCs w:val="24"/>
        </w:rPr>
        <w:t xml:space="preserve">as </w:t>
      </w:r>
      <w:r w:rsidR="00E044B7" w:rsidRPr="00E97B23">
        <w:rPr>
          <w:rFonts w:ascii="Times New Roman" w:hAnsi="Times New Roman"/>
          <w:sz w:val="24"/>
          <w:szCs w:val="24"/>
        </w:rPr>
        <w:t xml:space="preserve">specified </w:t>
      </w:r>
      <w:r w:rsidR="00306A8D" w:rsidRPr="00E97B23">
        <w:rPr>
          <w:rFonts w:ascii="Times New Roman" w:hAnsi="Times New Roman"/>
          <w:sz w:val="24"/>
          <w:szCs w:val="24"/>
        </w:rPr>
        <w:t xml:space="preserve">explicitly </w:t>
      </w:r>
      <w:r w:rsidR="00D3386E" w:rsidRPr="00E97B23">
        <w:rPr>
          <w:rFonts w:ascii="Times New Roman" w:hAnsi="Times New Roman"/>
          <w:sz w:val="24"/>
          <w:szCs w:val="24"/>
        </w:rPr>
        <w:t>in earlier versions of the ASCE 7 Standard</w:t>
      </w:r>
      <w:r w:rsidR="00433822" w:rsidRPr="00E97B23">
        <w:rPr>
          <w:rFonts w:ascii="Times New Roman" w:hAnsi="Times New Roman"/>
          <w:sz w:val="24"/>
          <w:szCs w:val="24"/>
        </w:rPr>
        <w:t xml:space="preserve">. However, given the </w:t>
      </w:r>
      <w:r w:rsidR="001C4CAC" w:rsidRPr="00E97B23">
        <w:rPr>
          <w:rFonts w:ascii="Times New Roman" w:hAnsi="Times New Roman"/>
          <w:sz w:val="24"/>
          <w:szCs w:val="24"/>
        </w:rPr>
        <w:t xml:space="preserve">straightforward </w:t>
      </w:r>
      <w:r w:rsidR="00433822" w:rsidRPr="00E97B23">
        <w:rPr>
          <w:rFonts w:ascii="Times New Roman" w:hAnsi="Times New Roman"/>
          <w:sz w:val="24"/>
          <w:szCs w:val="24"/>
        </w:rPr>
        <w:t xml:space="preserve">relation between that wind load factor and its implicit counterpart specified </w:t>
      </w:r>
      <w:r w:rsidR="001C4CAC" w:rsidRPr="00E97B23">
        <w:rPr>
          <w:rFonts w:ascii="Times New Roman" w:hAnsi="Times New Roman"/>
          <w:sz w:val="24"/>
          <w:szCs w:val="24"/>
        </w:rPr>
        <w:t xml:space="preserve">in the ASCE 7-10 Standard </w:t>
      </w:r>
      <w:r w:rsidR="00306A8D" w:rsidRPr="00E97B23">
        <w:rPr>
          <w:rFonts w:ascii="Times New Roman" w:hAnsi="Times New Roman"/>
          <w:sz w:val="24"/>
          <w:szCs w:val="24"/>
        </w:rPr>
        <w:t xml:space="preserve">via </w:t>
      </w:r>
      <w:r w:rsidR="00D96B05" w:rsidRPr="00E97B23">
        <w:rPr>
          <w:rFonts w:ascii="Times New Roman" w:hAnsi="Times New Roman"/>
          <w:sz w:val="24"/>
          <w:szCs w:val="24"/>
        </w:rPr>
        <w:t xml:space="preserve">an increase </w:t>
      </w:r>
      <w:r w:rsidR="00E044B7" w:rsidRPr="00E97B23">
        <w:rPr>
          <w:rFonts w:ascii="Times New Roman" w:hAnsi="Times New Roman"/>
          <w:sz w:val="24"/>
          <w:szCs w:val="24"/>
        </w:rPr>
        <w:t>in the mean recurrence interval</w:t>
      </w:r>
      <w:r w:rsidR="006F3136" w:rsidRPr="00E97B23">
        <w:rPr>
          <w:rFonts w:ascii="Times New Roman" w:hAnsi="Times New Roman"/>
          <w:sz w:val="24"/>
          <w:szCs w:val="24"/>
        </w:rPr>
        <w:t xml:space="preserve"> (MRI)</w:t>
      </w:r>
      <w:r w:rsidR="00E044B7" w:rsidRPr="00E97B23">
        <w:rPr>
          <w:rFonts w:ascii="Times New Roman" w:hAnsi="Times New Roman"/>
          <w:sz w:val="24"/>
          <w:szCs w:val="24"/>
        </w:rPr>
        <w:t xml:space="preserve"> of the wind </w:t>
      </w:r>
      <w:r w:rsidR="00A928F5" w:rsidRPr="00E97B23">
        <w:rPr>
          <w:rFonts w:ascii="Times New Roman" w:hAnsi="Times New Roman"/>
          <w:sz w:val="24"/>
          <w:szCs w:val="24"/>
        </w:rPr>
        <w:t>speed</w:t>
      </w:r>
      <w:r w:rsidR="00D3386E" w:rsidRPr="00E97B23">
        <w:rPr>
          <w:rFonts w:ascii="Times New Roman" w:hAnsi="Times New Roman"/>
          <w:sz w:val="24"/>
          <w:szCs w:val="24"/>
        </w:rPr>
        <w:t xml:space="preserve">, </w:t>
      </w:r>
      <w:r w:rsidR="00433822" w:rsidRPr="00E97B23">
        <w:rPr>
          <w:rFonts w:ascii="Times New Roman" w:hAnsi="Times New Roman"/>
          <w:sz w:val="24"/>
          <w:szCs w:val="24"/>
        </w:rPr>
        <w:t xml:space="preserve">it </w:t>
      </w:r>
      <w:r w:rsidR="00300825" w:rsidRPr="00E97B23">
        <w:rPr>
          <w:rFonts w:ascii="Times New Roman" w:hAnsi="Times New Roman"/>
          <w:sz w:val="24"/>
          <w:szCs w:val="24"/>
        </w:rPr>
        <w:t xml:space="preserve">is </w:t>
      </w:r>
      <w:r w:rsidR="00433822" w:rsidRPr="00E97B23">
        <w:rPr>
          <w:rFonts w:ascii="Times New Roman" w:hAnsi="Times New Roman"/>
          <w:sz w:val="24"/>
          <w:szCs w:val="24"/>
        </w:rPr>
        <w:t>applicable to that counterpart as well</w:t>
      </w:r>
      <w:r w:rsidR="00B57BB1" w:rsidRPr="00E97B23">
        <w:rPr>
          <w:rFonts w:ascii="Times New Roman" w:hAnsi="Times New Roman"/>
          <w:sz w:val="24"/>
          <w:szCs w:val="24"/>
        </w:rPr>
        <w:t xml:space="preserve">, as is </w:t>
      </w:r>
      <w:r w:rsidR="00CD4C3C" w:rsidRPr="00E97B23">
        <w:rPr>
          <w:rFonts w:ascii="Times New Roman" w:hAnsi="Times New Roman"/>
          <w:sz w:val="24"/>
          <w:szCs w:val="24"/>
        </w:rPr>
        <w:t xml:space="preserve">indicated </w:t>
      </w:r>
      <w:r w:rsidR="00B57BB1" w:rsidRPr="00E97B23">
        <w:rPr>
          <w:rFonts w:ascii="Times New Roman" w:hAnsi="Times New Roman"/>
          <w:sz w:val="24"/>
          <w:szCs w:val="24"/>
        </w:rPr>
        <w:t>subsequently.</w:t>
      </w:r>
      <w:r w:rsidR="00433822" w:rsidRPr="00E97B23">
        <w:rPr>
          <w:rFonts w:ascii="Times New Roman" w:hAnsi="Times New Roman"/>
          <w:sz w:val="24"/>
          <w:szCs w:val="24"/>
        </w:rPr>
        <w:t xml:space="preserve"> </w:t>
      </w:r>
      <w:r w:rsidR="00E044B7" w:rsidRPr="00E97B23">
        <w:rPr>
          <w:rFonts w:ascii="Times New Roman" w:hAnsi="Times New Roman"/>
          <w:sz w:val="24"/>
          <w:szCs w:val="24"/>
        </w:rPr>
        <w:t xml:space="preserve"> </w:t>
      </w:r>
      <w:r w:rsidR="00881F38" w:rsidRPr="00E97B23">
        <w:rPr>
          <w:rFonts w:ascii="Times New Roman" w:hAnsi="Times New Roman"/>
          <w:sz w:val="24"/>
          <w:szCs w:val="24"/>
        </w:rPr>
        <w:t xml:space="preserve"> </w:t>
      </w:r>
    </w:p>
    <w:p w14:paraId="6C75ECD6" w14:textId="25062E35" w:rsidR="00E63FA7" w:rsidRPr="00E97B23" w:rsidRDefault="00A15405"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6232C6" w:rsidRPr="00E97B23">
        <w:rPr>
          <w:rFonts w:ascii="Times New Roman" w:hAnsi="Times New Roman"/>
          <w:sz w:val="24"/>
          <w:szCs w:val="24"/>
        </w:rPr>
        <w:t>G</w:t>
      </w:r>
      <w:r w:rsidR="00795D18" w:rsidRPr="00E97B23">
        <w:rPr>
          <w:rFonts w:ascii="Times New Roman" w:hAnsi="Times New Roman"/>
          <w:sz w:val="24"/>
          <w:szCs w:val="24"/>
        </w:rPr>
        <w:t xml:space="preserve">uidance on the </w:t>
      </w:r>
      <w:r w:rsidR="00881F38" w:rsidRPr="00E97B23">
        <w:rPr>
          <w:rFonts w:ascii="Times New Roman" w:hAnsi="Times New Roman"/>
          <w:sz w:val="24"/>
          <w:szCs w:val="24"/>
        </w:rPr>
        <w:t>specification of wind load factors</w:t>
      </w:r>
      <w:r w:rsidR="006232C6" w:rsidRPr="00E97B23">
        <w:rPr>
          <w:rFonts w:ascii="Times New Roman" w:hAnsi="Times New Roman"/>
          <w:sz w:val="24"/>
          <w:szCs w:val="24"/>
        </w:rPr>
        <w:t xml:space="preserve"> is especially needed by practitioners and code developers </w:t>
      </w:r>
      <w:r w:rsidR="00795D18" w:rsidRPr="00E97B23">
        <w:rPr>
          <w:rFonts w:ascii="Times New Roman" w:hAnsi="Times New Roman"/>
          <w:sz w:val="24"/>
          <w:szCs w:val="24"/>
        </w:rPr>
        <w:t xml:space="preserve">in instances where </w:t>
      </w:r>
      <w:r w:rsidR="00617852" w:rsidRPr="00E97B23">
        <w:rPr>
          <w:rFonts w:ascii="Times New Roman" w:hAnsi="Times New Roman"/>
          <w:sz w:val="24"/>
          <w:szCs w:val="24"/>
        </w:rPr>
        <w:t xml:space="preserve">at least one of the </w:t>
      </w:r>
      <w:r w:rsidR="00795D18" w:rsidRPr="00E97B23">
        <w:rPr>
          <w:rFonts w:ascii="Times New Roman" w:hAnsi="Times New Roman"/>
          <w:sz w:val="24"/>
          <w:szCs w:val="24"/>
        </w:rPr>
        <w:t>uncertainties considered in the development of wind load factors differ</w:t>
      </w:r>
      <w:r w:rsidR="00617852" w:rsidRPr="00E97B23">
        <w:rPr>
          <w:rFonts w:ascii="Times New Roman" w:hAnsi="Times New Roman"/>
          <w:sz w:val="24"/>
          <w:szCs w:val="24"/>
        </w:rPr>
        <w:t>s</w:t>
      </w:r>
      <w:r w:rsidR="00795D18" w:rsidRPr="00E97B23">
        <w:rPr>
          <w:rFonts w:ascii="Times New Roman" w:hAnsi="Times New Roman"/>
          <w:sz w:val="24"/>
          <w:szCs w:val="24"/>
        </w:rPr>
        <w:t xml:space="preserve"> </w:t>
      </w:r>
      <w:r w:rsidR="006232C6" w:rsidRPr="00E97B23">
        <w:rPr>
          <w:rFonts w:ascii="Times New Roman" w:hAnsi="Times New Roman"/>
          <w:sz w:val="24"/>
          <w:szCs w:val="24"/>
        </w:rPr>
        <w:t xml:space="preserve">significantly </w:t>
      </w:r>
      <w:r w:rsidR="00795D18" w:rsidRPr="00E97B23">
        <w:rPr>
          <w:rFonts w:ascii="Times New Roman" w:hAnsi="Times New Roman"/>
          <w:sz w:val="24"/>
          <w:szCs w:val="24"/>
        </w:rPr>
        <w:t xml:space="preserve">from </w:t>
      </w:r>
      <w:r w:rsidR="00617852" w:rsidRPr="00E97B23">
        <w:rPr>
          <w:rFonts w:ascii="Times New Roman" w:hAnsi="Times New Roman"/>
          <w:sz w:val="24"/>
          <w:szCs w:val="24"/>
        </w:rPr>
        <w:t xml:space="preserve">its counterpart </w:t>
      </w:r>
      <w:r w:rsidR="00795D18" w:rsidRPr="00E97B23">
        <w:rPr>
          <w:rFonts w:ascii="Times New Roman" w:hAnsi="Times New Roman"/>
          <w:sz w:val="24"/>
          <w:szCs w:val="24"/>
        </w:rPr>
        <w:t xml:space="preserve">assumed in the </w:t>
      </w:r>
      <w:r w:rsidR="00306A8D" w:rsidRPr="00E97B23">
        <w:rPr>
          <w:rFonts w:ascii="Times New Roman" w:hAnsi="Times New Roman"/>
          <w:sz w:val="24"/>
          <w:szCs w:val="24"/>
        </w:rPr>
        <w:t xml:space="preserve">development of the </w:t>
      </w:r>
      <w:r w:rsidR="00D3386E" w:rsidRPr="00E97B23">
        <w:rPr>
          <w:rFonts w:ascii="Times New Roman" w:hAnsi="Times New Roman"/>
          <w:sz w:val="24"/>
          <w:szCs w:val="24"/>
        </w:rPr>
        <w:t>ASCE</w:t>
      </w:r>
      <w:r w:rsidR="00BD5830" w:rsidRPr="00E97B23">
        <w:rPr>
          <w:rFonts w:ascii="Times New Roman" w:hAnsi="Times New Roman"/>
          <w:sz w:val="24"/>
          <w:szCs w:val="24"/>
        </w:rPr>
        <w:t>-</w:t>
      </w:r>
      <w:r w:rsidR="00D3386E" w:rsidRPr="00E97B23">
        <w:rPr>
          <w:rFonts w:ascii="Times New Roman" w:hAnsi="Times New Roman"/>
          <w:sz w:val="24"/>
          <w:szCs w:val="24"/>
        </w:rPr>
        <w:t>7 Standard</w:t>
      </w:r>
      <w:r w:rsidR="00306A8D" w:rsidRPr="00E97B23">
        <w:rPr>
          <w:rFonts w:ascii="Times New Roman" w:hAnsi="Times New Roman"/>
          <w:sz w:val="24"/>
          <w:szCs w:val="24"/>
        </w:rPr>
        <w:t>.</w:t>
      </w:r>
      <w:r w:rsidR="00D3386E" w:rsidRPr="00E97B23">
        <w:rPr>
          <w:rFonts w:ascii="Times New Roman" w:hAnsi="Times New Roman"/>
          <w:sz w:val="24"/>
          <w:szCs w:val="24"/>
        </w:rPr>
        <w:t xml:space="preserve"> </w:t>
      </w:r>
      <w:r w:rsidR="00964CB6" w:rsidRPr="00E97B23">
        <w:rPr>
          <w:rFonts w:ascii="Times New Roman" w:hAnsi="Times New Roman"/>
          <w:sz w:val="24"/>
          <w:szCs w:val="24"/>
        </w:rPr>
        <w:t>To</w:t>
      </w:r>
      <w:r w:rsidR="00755535" w:rsidRPr="00E97B23">
        <w:rPr>
          <w:rFonts w:ascii="Times New Roman" w:hAnsi="Times New Roman"/>
          <w:sz w:val="24"/>
          <w:szCs w:val="24"/>
        </w:rPr>
        <w:t xml:space="preserve"> </w:t>
      </w:r>
      <w:r w:rsidR="00B971CE" w:rsidRPr="00E97B23">
        <w:rPr>
          <w:rFonts w:ascii="Times New Roman" w:hAnsi="Times New Roman"/>
          <w:sz w:val="24"/>
          <w:szCs w:val="24"/>
        </w:rPr>
        <w:t>estimat</w:t>
      </w:r>
      <w:r w:rsidR="00964CB6" w:rsidRPr="00E97B23">
        <w:rPr>
          <w:rFonts w:ascii="Times New Roman" w:hAnsi="Times New Roman"/>
          <w:sz w:val="24"/>
          <w:szCs w:val="24"/>
        </w:rPr>
        <w:t>e</w:t>
      </w:r>
      <w:r w:rsidR="00B971CE" w:rsidRPr="00E97B23">
        <w:rPr>
          <w:rFonts w:ascii="Times New Roman" w:hAnsi="Times New Roman"/>
          <w:sz w:val="24"/>
          <w:szCs w:val="24"/>
        </w:rPr>
        <w:t xml:space="preserve"> </w:t>
      </w:r>
      <w:r w:rsidR="00755535" w:rsidRPr="00E97B23">
        <w:rPr>
          <w:rFonts w:ascii="Times New Roman" w:hAnsi="Times New Roman"/>
          <w:sz w:val="24"/>
          <w:szCs w:val="24"/>
        </w:rPr>
        <w:t xml:space="preserve">the dependence of the wind load factor upon </w:t>
      </w:r>
      <w:r w:rsidR="00CD4C3C" w:rsidRPr="00E97B23">
        <w:rPr>
          <w:rFonts w:ascii="Times New Roman" w:hAnsi="Times New Roman"/>
          <w:sz w:val="24"/>
          <w:szCs w:val="24"/>
        </w:rPr>
        <w:t xml:space="preserve">those </w:t>
      </w:r>
      <w:r w:rsidR="00755535" w:rsidRPr="00E97B23">
        <w:rPr>
          <w:rFonts w:ascii="Times New Roman" w:hAnsi="Times New Roman"/>
          <w:sz w:val="24"/>
          <w:szCs w:val="24"/>
        </w:rPr>
        <w:t>uncertainties</w:t>
      </w:r>
      <w:r w:rsidR="00C945A4" w:rsidRPr="00E97B23">
        <w:rPr>
          <w:rFonts w:ascii="Times New Roman" w:hAnsi="Times New Roman"/>
          <w:sz w:val="24"/>
          <w:szCs w:val="24"/>
        </w:rPr>
        <w:t>,</w:t>
      </w:r>
      <w:r w:rsidR="00755535" w:rsidRPr="00E97B23">
        <w:rPr>
          <w:rFonts w:ascii="Times New Roman" w:hAnsi="Times New Roman"/>
          <w:sz w:val="24"/>
          <w:szCs w:val="24"/>
        </w:rPr>
        <w:t xml:space="preserve"> </w:t>
      </w:r>
      <w:r w:rsidR="00964CB6" w:rsidRPr="00E97B23">
        <w:rPr>
          <w:rFonts w:ascii="Times New Roman" w:hAnsi="Times New Roman"/>
          <w:sz w:val="24"/>
          <w:szCs w:val="24"/>
        </w:rPr>
        <w:t xml:space="preserve">it </w:t>
      </w:r>
      <w:r w:rsidR="00B971CE" w:rsidRPr="00E97B23">
        <w:rPr>
          <w:rFonts w:ascii="Times New Roman" w:hAnsi="Times New Roman"/>
          <w:sz w:val="24"/>
          <w:szCs w:val="24"/>
        </w:rPr>
        <w:t xml:space="preserve">is </w:t>
      </w:r>
      <w:r w:rsidR="00964CB6" w:rsidRPr="00E97B23">
        <w:rPr>
          <w:rFonts w:ascii="Times New Roman" w:hAnsi="Times New Roman"/>
          <w:sz w:val="24"/>
          <w:szCs w:val="24"/>
        </w:rPr>
        <w:t xml:space="preserve">necessary to </w:t>
      </w:r>
      <w:r w:rsidR="00B971CE" w:rsidRPr="00E97B23">
        <w:rPr>
          <w:rFonts w:ascii="Times New Roman" w:hAnsi="Times New Roman"/>
          <w:sz w:val="24"/>
          <w:szCs w:val="24"/>
        </w:rPr>
        <w:t>consider th</w:t>
      </w:r>
      <w:r w:rsidR="00CD4C3C" w:rsidRPr="00E97B23">
        <w:rPr>
          <w:rFonts w:ascii="Times New Roman" w:hAnsi="Times New Roman"/>
          <w:sz w:val="24"/>
          <w:szCs w:val="24"/>
        </w:rPr>
        <w:t xml:space="preserve">e latter </w:t>
      </w:r>
      <w:r w:rsidR="00153F40" w:rsidRPr="00E97B23">
        <w:rPr>
          <w:rFonts w:ascii="Times New Roman" w:hAnsi="Times New Roman"/>
          <w:sz w:val="24"/>
          <w:szCs w:val="24"/>
        </w:rPr>
        <w:t xml:space="preserve">within the </w:t>
      </w:r>
      <w:r w:rsidR="007E2309" w:rsidRPr="00E97B23">
        <w:rPr>
          <w:rFonts w:ascii="Times New Roman" w:hAnsi="Times New Roman"/>
          <w:sz w:val="24"/>
          <w:szCs w:val="24"/>
        </w:rPr>
        <w:t>c</w:t>
      </w:r>
      <w:r w:rsidR="00153F40" w:rsidRPr="00E97B23">
        <w:rPr>
          <w:rFonts w:ascii="Times New Roman" w:hAnsi="Times New Roman"/>
          <w:sz w:val="24"/>
          <w:szCs w:val="24"/>
        </w:rPr>
        <w:t xml:space="preserve">ontext of </w:t>
      </w:r>
      <w:r w:rsidR="00B971CE" w:rsidRPr="00E97B23">
        <w:rPr>
          <w:rFonts w:ascii="Times New Roman" w:hAnsi="Times New Roman"/>
          <w:sz w:val="24"/>
          <w:szCs w:val="24"/>
        </w:rPr>
        <w:t xml:space="preserve">the </w:t>
      </w:r>
      <w:r w:rsidR="00B971CE" w:rsidRPr="00E97B23">
        <w:rPr>
          <w:rFonts w:ascii="Times New Roman" w:hAnsi="Times New Roman"/>
          <w:i/>
          <w:sz w:val="24"/>
          <w:szCs w:val="24"/>
        </w:rPr>
        <w:t>total</w:t>
      </w:r>
      <w:r w:rsidR="00B971CE" w:rsidRPr="00E97B23">
        <w:rPr>
          <w:rFonts w:ascii="Times New Roman" w:hAnsi="Times New Roman"/>
          <w:sz w:val="24"/>
          <w:szCs w:val="24"/>
        </w:rPr>
        <w:t xml:space="preserve"> uncertainty in the wind loading, rather </w:t>
      </w:r>
      <w:r w:rsidR="00853B0C" w:rsidRPr="00E97B23">
        <w:rPr>
          <w:rFonts w:ascii="Times New Roman" w:hAnsi="Times New Roman"/>
          <w:sz w:val="24"/>
          <w:szCs w:val="24"/>
        </w:rPr>
        <w:t>than individually</w:t>
      </w:r>
      <w:r w:rsidR="00B971CE" w:rsidRPr="00E97B23">
        <w:rPr>
          <w:rFonts w:ascii="Times New Roman" w:hAnsi="Times New Roman"/>
          <w:sz w:val="24"/>
          <w:szCs w:val="24"/>
        </w:rPr>
        <w:t xml:space="preserve">. </w:t>
      </w:r>
      <w:r w:rsidR="00120CF8" w:rsidRPr="00E97B23">
        <w:rPr>
          <w:rFonts w:ascii="Times New Roman" w:hAnsi="Times New Roman"/>
          <w:sz w:val="24"/>
          <w:szCs w:val="24"/>
        </w:rPr>
        <w:t xml:space="preserve">This can be </w:t>
      </w:r>
      <w:r w:rsidR="00853B0C" w:rsidRPr="00E97B23">
        <w:rPr>
          <w:rFonts w:ascii="Times New Roman" w:hAnsi="Times New Roman"/>
          <w:sz w:val="24"/>
          <w:szCs w:val="24"/>
        </w:rPr>
        <w:t>done by adapting to the task at hand a</w:t>
      </w:r>
      <w:r w:rsidR="00C74386" w:rsidRPr="00E97B23">
        <w:rPr>
          <w:rFonts w:ascii="Times New Roman" w:hAnsi="Times New Roman"/>
          <w:sz w:val="24"/>
          <w:szCs w:val="24"/>
        </w:rPr>
        <w:t xml:space="preserve"> simple</w:t>
      </w:r>
      <w:r w:rsidR="00317627" w:rsidRPr="00E97B23">
        <w:rPr>
          <w:rFonts w:ascii="Times New Roman" w:hAnsi="Times New Roman"/>
          <w:sz w:val="24"/>
          <w:szCs w:val="24"/>
        </w:rPr>
        <w:t xml:space="preserve">, </w:t>
      </w:r>
      <w:r w:rsidR="00306A8D" w:rsidRPr="00E97B23">
        <w:rPr>
          <w:rFonts w:ascii="Times New Roman" w:hAnsi="Times New Roman"/>
          <w:sz w:val="24"/>
          <w:szCs w:val="24"/>
        </w:rPr>
        <w:t>a</w:t>
      </w:r>
      <w:r w:rsidR="00317627" w:rsidRPr="00E97B23">
        <w:rPr>
          <w:rFonts w:ascii="Times New Roman" w:hAnsi="Times New Roman"/>
          <w:sz w:val="24"/>
          <w:szCs w:val="24"/>
        </w:rPr>
        <w:t>pproximate</w:t>
      </w:r>
      <w:r w:rsidR="00C74386" w:rsidRPr="00E97B23">
        <w:rPr>
          <w:rFonts w:ascii="Times New Roman" w:hAnsi="Times New Roman"/>
          <w:sz w:val="24"/>
          <w:szCs w:val="24"/>
        </w:rPr>
        <w:t xml:space="preserve"> </w:t>
      </w:r>
      <w:r w:rsidR="00540B25" w:rsidRPr="00E97B23">
        <w:rPr>
          <w:rFonts w:ascii="Times New Roman" w:hAnsi="Times New Roman"/>
          <w:sz w:val="24"/>
          <w:szCs w:val="24"/>
        </w:rPr>
        <w:t xml:space="preserve">reliability-based approach </w:t>
      </w:r>
      <w:r w:rsidR="00B971CE" w:rsidRPr="00E97B23">
        <w:rPr>
          <w:rFonts w:ascii="Times New Roman" w:hAnsi="Times New Roman"/>
          <w:sz w:val="24"/>
          <w:szCs w:val="24"/>
        </w:rPr>
        <w:t xml:space="preserve">proposed by </w:t>
      </w:r>
      <w:proofErr w:type="spellStart"/>
      <w:r w:rsidR="00B971CE" w:rsidRPr="00E97B23">
        <w:rPr>
          <w:rFonts w:ascii="Times New Roman" w:hAnsi="Times New Roman"/>
          <w:sz w:val="24"/>
          <w:szCs w:val="24"/>
        </w:rPr>
        <w:t>Ellingwood</w:t>
      </w:r>
      <w:proofErr w:type="spellEnd"/>
      <w:r w:rsidR="00B971CE" w:rsidRPr="00E97B23">
        <w:rPr>
          <w:rFonts w:ascii="Times New Roman" w:hAnsi="Times New Roman"/>
          <w:sz w:val="24"/>
          <w:szCs w:val="24"/>
        </w:rPr>
        <w:t xml:space="preserve"> et al. (1980)</w:t>
      </w:r>
      <w:r w:rsidR="00853B0C" w:rsidRPr="00E97B23">
        <w:rPr>
          <w:rFonts w:ascii="Times New Roman" w:hAnsi="Times New Roman"/>
          <w:sz w:val="24"/>
          <w:szCs w:val="24"/>
        </w:rPr>
        <w:t xml:space="preserve">. </w:t>
      </w:r>
      <w:r w:rsidR="00306A8D" w:rsidRPr="00E97B23">
        <w:rPr>
          <w:rFonts w:ascii="Times New Roman" w:hAnsi="Times New Roman"/>
          <w:sz w:val="24"/>
          <w:szCs w:val="24"/>
        </w:rPr>
        <w:t xml:space="preserve"> </w:t>
      </w:r>
      <w:r w:rsidR="00005459" w:rsidRPr="00E97B23">
        <w:rPr>
          <w:rFonts w:ascii="Times New Roman" w:hAnsi="Times New Roman"/>
          <w:sz w:val="24"/>
          <w:szCs w:val="24"/>
        </w:rPr>
        <w:t>The purpose of this paper</w:t>
      </w:r>
      <w:r w:rsidR="00C74386" w:rsidRPr="00E97B23">
        <w:rPr>
          <w:rFonts w:ascii="Times New Roman" w:hAnsi="Times New Roman"/>
          <w:sz w:val="24"/>
          <w:szCs w:val="24"/>
        </w:rPr>
        <w:t xml:space="preserve"> </w:t>
      </w:r>
      <w:r w:rsidR="00447662" w:rsidRPr="00E97B23">
        <w:rPr>
          <w:rFonts w:ascii="Times New Roman" w:hAnsi="Times New Roman"/>
          <w:sz w:val="24"/>
          <w:szCs w:val="24"/>
        </w:rPr>
        <w:t xml:space="preserve">is </w:t>
      </w:r>
      <w:r w:rsidR="00005459" w:rsidRPr="00E97B23">
        <w:rPr>
          <w:rFonts w:ascii="Times New Roman" w:hAnsi="Times New Roman"/>
          <w:sz w:val="24"/>
          <w:szCs w:val="24"/>
        </w:rPr>
        <w:t xml:space="preserve">to </w:t>
      </w:r>
      <w:r w:rsidR="00853B0C" w:rsidRPr="00E97B23">
        <w:rPr>
          <w:rFonts w:ascii="Times New Roman" w:hAnsi="Times New Roman"/>
          <w:sz w:val="24"/>
          <w:szCs w:val="24"/>
        </w:rPr>
        <w:t xml:space="preserve">illustrate the application of such an approach </w:t>
      </w:r>
      <w:r w:rsidR="00447662" w:rsidRPr="00E97B23">
        <w:rPr>
          <w:rFonts w:ascii="Times New Roman" w:hAnsi="Times New Roman"/>
          <w:sz w:val="24"/>
          <w:szCs w:val="24"/>
        </w:rPr>
        <w:t xml:space="preserve">to </w:t>
      </w:r>
      <w:r w:rsidR="00C1473D" w:rsidRPr="00E97B23">
        <w:rPr>
          <w:rFonts w:ascii="Times New Roman" w:hAnsi="Times New Roman"/>
          <w:sz w:val="24"/>
          <w:szCs w:val="24"/>
        </w:rPr>
        <w:t>case</w:t>
      </w:r>
      <w:r w:rsidR="00317627" w:rsidRPr="00E97B23">
        <w:rPr>
          <w:rFonts w:ascii="Times New Roman" w:hAnsi="Times New Roman"/>
          <w:sz w:val="24"/>
          <w:szCs w:val="24"/>
        </w:rPr>
        <w:t>s</w:t>
      </w:r>
      <w:r w:rsidR="00C1473D" w:rsidRPr="00E97B23">
        <w:rPr>
          <w:rFonts w:ascii="Times New Roman" w:hAnsi="Times New Roman"/>
          <w:sz w:val="24"/>
          <w:szCs w:val="24"/>
        </w:rPr>
        <w:t xml:space="preserve"> </w:t>
      </w:r>
      <w:r w:rsidR="00853B0C" w:rsidRPr="00E97B23">
        <w:rPr>
          <w:rFonts w:ascii="Times New Roman" w:hAnsi="Times New Roman"/>
          <w:sz w:val="24"/>
          <w:szCs w:val="24"/>
        </w:rPr>
        <w:t>in which</w:t>
      </w:r>
      <w:r w:rsidR="00C01D92" w:rsidRPr="00E97B23">
        <w:rPr>
          <w:rFonts w:ascii="Times New Roman" w:hAnsi="Times New Roman"/>
          <w:sz w:val="24"/>
          <w:szCs w:val="24"/>
        </w:rPr>
        <w:t xml:space="preserve">, in addition to measurement errors, </w:t>
      </w:r>
      <w:r w:rsidR="00317627" w:rsidRPr="00E97B23">
        <w:rPr>
          <w:rFonts w:ascii="Times New Roman" w:hAnsi="Times New Roman"/>
          <w:sz w:val="24"/>
          <w:szCs w:val="24"/>
        </w:rPr>
        <w:t xml:space="preserve">one </w:t>
      </w:r>
      <w:r w:rsidR="00CB0CB5" w:rsidRPr="00E97B23">
        <w:rPr>
          <w:rFonts w:ascii="Times New Roman" w:hAnsi="Times New Roman"/>
          <w:sz w:val="24"/>
          <w:szCs w:val="24"/>
        </w:rPr>
        <w:t xml:space="preserve">or several </w:t>
      </w:r>
      <w:r w:rsidR="00317627" w:rsidRPr="00E97B23">
        <w:rPr>
          <w:rFonts w:ascii="Times New Roman" w:hAnsi="Times New Roman"/>
          <w:sz w:val="24"/>
          <w:szCs w:val="24"/>
        </w:rPr>
        <w:t xml:space="preserve">uncertainties </w:t>
      </w:r>
      <w:r w:rsidR="00F158C0" w:rsidRPr="00E97B23">
        <w:rPr>
          <w:rFonts w:ascii="Times New Roman" w:hAnsi="Times New Roman"/>
          <w:sz w:val="24"/>
          <w:szCs w:val="24"/>
        </w:rPr>
        <w:t xml:space="preserve">affecting the </w:t>
      </w:r>
      <w:r w:rsidR="00403C3C" w:rsidRPr="00E97B23">
        <w:rPr>
          <w:rFonts w:ascii="Times New Roman" w:hAnsi="Times New Roman"/>
          <w:sz w:val="24"/>
          <w:szCs w:val="24"/>
        </w:rPr>
        <w:t xml:space="preserve">design </w:t>
      </w:r>
      <w:r w:rsidR="00F158C0" w:rsidRPr="00E97B23">
        <w:rPr>
          <w:rFonts w:ascii="Times New Roman" w:hAnsi="Times New Roman"/>
          <w:sz w:val="24"/>
          <w:szCs w:val="24"/>
        </w:rPr>
        <w:t xml:space="preserve">wind loading </w:t>
      </w:r>
      <w:r w:rsidR="00CB0CB5" w:rsidRPr="00E97B23">
        <w:rPr>
          <w:rFonts w:ascii="Times New Roman" w:hAnsi="Times New Roman"/>
          <w:sz w:val="24"/>
          <w:szCs w:val="24"/>
        </w:rPr>
        <w:t>are</w:t>
      </w:r>
      <w:r w:rsidR="00317627" w:rsidRPr="00E97B23">
        <w:rPr>
          <w:rFonts w:ascii="Times New Roman" w:hAnsi="Times New Roman"/>
          <w:sz w:val="24"/>
          <w:szCs w:val="24"/>
        </w:rPr>
        <w:t xml:space="preserve"> </w:t>
      </w:r>
      <w:r w:rsidR="00F158C0" w:rsidRPr="00E97B23">
        <w:rPr>
          <w:rFonts w:ascii="Times New Roman" w:hAnsi="Times New Roman"/>
          <w:sz w:val="24"/>
          <w:szCs w:val="24"/>
        </w:rPr>
        <w:t xml:space="preserve">due to </w:t>
      </w:r>
      <w:r w:rsidR="00D24178" w:rsidRPr="00E97B23">
        <w:rPr>
          <w:rFonts w:ascii="Times New Roman" w:hAnsi="Times New Roman"/>
          <w:sz w:val="24"/>
          <w:szCs w:val="24"/>
        </w:rPr>
        <w:t xml:space="preserve">(1) </w:t>
      </w:r>
      <w:r w:rsidR="0034192E" w:rsidRPr="00E97B23">
        <w:rPr>
          <w:rFonts w:ascii="Times New Roman" w:hAnsi="Times New Roman"/>
          <w:sz w:val="24"/>
          <w:szCs w:val="24"/>
        </w:rPr>
        <w:t xml:space="preserve">the wind speed record’s relatively short duration, </w:t>
      </w:r>
      <w:r w:rsidR="007D6892" w:rsidRPr="00E97B23">
        <w:rPr>
          <w:rFonts w:ascii="Times New Roman" w:hAnsi="Times New Roman"/>
          <w:sz w:val="24"/>
          <w:szCs w:val="24"/>
        </w:rPr>
        <w:t>(2)</w:t>
      </w:r>
      <w:r w:rsidR="00E222F6" w:rsidRPr="00E97B23">
        <w:rPr>
          <w:rFonts w:ascii="Times New Roman" w:hAnsi="Times New Roman"/>
          <w:sz w:val="24"/>
          <w:szCs w:val="24"/>
        </w:rPr>
        <w:t xml:space="preserve"> </w:t>
      </w:r>
      <w:r w:rsidR="0034192E" w:rsidRPr="00E97B23">
        <w:rPr>
          <w:rFonts w:ascii="Times New Roman" w:hAnsi="Times New Roman"/>
          <w:sz w:val="24"/>
          <w:szCs w:val="24"/>
        </w:rPr>
        <w:t xml:space="preserve">the pressure record’s relatively short duration, which may be imposed, for example, by the high cost of aerodynamic testing in large-scale facilities, (3) improved terrain exposure factor estimates achieved in wind </w:t>
      </w:r>
      <w:r w:rsidR="0034192E" w:rsidRPr="00E97B23">
        <w:rPr>
          <w:rFonts w:ascii="Times New Roman" w:hAnsi="Times New Roman"/>
          <w:sz w:val="24"/>
          <w:szCs w:val="24"/>
        </w:rPr>
        <w:lastRenderedPageBreak/>
        <w:t xml:space="preserve">tunnel tests, (4) </w:t>
      </w:r>
      <w:r w:rsidR="00CB0CB5" w:rsidRPr="00E97B23">
        <w:rPr>
          <w:rFonts w:ascii="Times New Roman" w:hAnsi="Times New Roman"/>
          <w:sz w:val="24"/>
          <w:szCs w:val="24"/>
        </w:rPr>
        <w:t xml:space="preserve">interpolations between </w:t>
      </w:r>
      <w:r w:rsidR="00962EF6" w:rsidRPr="00E97B23">
        <w:rPr>
          <w:rFonts w:ascii="Times New Roman" w:hAnsi="Times New Roman"/>
          <w:sz w:val="24"/>
          <w:szCs w:val="24"/>
        </w:rPr>
        <w:t xml:space="preserve">or among </w:t>
      </w:r>
      <w:r w:rsidR="00CB0CB5" w:rsidRPr="00E97B23">
        <w:rPr>
          <w:rFonts w:ascii="Times New Roman" w:hAnsi="Times New Roman"/>
          <w:sz w:val="24"/>
          <w:szCs w:val="24"/>
        </w:rPr>
        <w:t>data contained in aerodynamic databases</w:t>
      </w:r>
      <w:r w:rsidR="00A55A8E" w:rsidRPr="00E97B23">
        <w:rPr>
          <w:rFonts w:ascii="Times New Roman" w:hAnsi="Times New Roman"/>
          <w:sz w:val="24"/>
          <w:szCs w:val="24"/>
        </w:rPr>
        <w:t xml:space="preserve"> used in database-assisted design</w:t>
      </w:r>
      <w:r w:rsidR="00C117F1" w:rsidRPr="00E97B23">
        <w:rPr>
          <w:rFonts w:ascii="Times New Roman" w:hAnsi="Times New Roman"/>
          <w:sz w:val="24"/>
          <w:szCs w:val="24"/>
        </w:rPr>
        <w:t xml:space="preserve">, which </w:t>
      </w:r>
      <w:r w:rsidR="00CB0CB5" w:rsidRPr="00E97B23">
        <w:rPr>
          <w:rFonts w:ascii="Times New Roman" w:hAnsi="Times New Roman"/>
          <w:sz w:val="24"/>
          <w:szCs w:val="24"/>
        </w:rPr>
        <w:t xml:space="preserve">cover a </w:t>
      </w:r>
      <w:r w:rsidR="002562B7" w:rsidRPr="00E97B23">
        <w:rPr>
          <w:rFonts w:ascii="Times New Roman" w:hAnsi="Times New Roman"/>
          <w:sz w:val="24"/>
          <w:szCs w:val="24"/>
        </w:rPr>
        <w:t xml:space="preserve">necessarily limited </w:t>
      </w:r>
      <w:r w:rsidR="00CB0CB5" w:rsidRPr="00E97B23">
        <w:rPr>
          <w:rFonts w:ascii="Times New Roman" w:hAnsi="Times New Roman"/>
          <w:sz w:val="24"/>
          <w:szCs w:val="24"/>
        </w:rPr>
        <w:t>number of building models</w:t>
      </w:r>
      <w:r w:rsidR="002562B7" w:rsidRPr="00E97B23">
        <w:rPr>
          <w:rFonts w:ascii="Times New Roman" w:hAnsi="Times New Roman"/>
          <w:sz w:val="24"/>
          <w:szCs w:val="24"/>
        </w:rPr>
        <w:t xml:space="preserve">, </w:t>
      </w:r>
      <w:r w:rsidR="00E63FA7" w:rsidRPr="00E97B23">
        <w:rPr>
          <w:rFonts w:ascii="Times New Roman" w:hAnsi="Times New Roman"/>
          <w:sz w:val="24"/>
          <w:szCs w:val="24"/>
        </w:rPr>
        <w:t>(</w:t>
      </w:r>
      <w:r w:rsidR="0034192E" w:rsidRPr="00E97B23">
        <w:rPr>
          <w:rFonts w:ascii="Times New Roman" w:hAnsi="Times New Roman"/>
          <w:sz w:val="24"/>
          <w:szCs w:val="24"/>
        </w:rPr>
        <w:t>5</w:t>
      </w:r>
      <w:r w:rsidR="00E63FA7" w:rsidRPr="00E97B23">
        <w:rPr>
          <w:rFonts w:ascii="Times New Roman" w:hAnsi="Times New Roman"/>
          <w:sz w:val="24"/>
          <w:szCs w:val="24"/>
        </w:rPr>
        <w:t xml:space="preserve">) </w:t>
      </w:r>
      <w:r w:rsidR="00032F6D" w:rsidRPr="00E97B23">
        <w:rPr>
          <w:rFonts w:ascii="Times New Roman" w:hAnsi="Times New Roman"/>
          <w:sz w:val="24"/>
          <w:szCs w:val="24"/>
        </w:rPr>
        <w:t xml:space="preserve">lack of </w:t>
      </w:r>
      <w:r w:rsidR="00C01D92" w:rsidRPr="00E97B23">
        <w:rPr>
          <w:rFonts w:ascii="Times New Roman" w:hAnsi="Times New Roman"/>
          <w:sz w:val="24"/>
          <w:szCs w:val="24"/>
        </w:rPr>
        <w:t xml:space="preserve">information on </w:t>
      </w:r>
      <w:r w:rsidR="00032F6D" w:rsidRPr="00E97B23">
        <w:rPr>
          <w:rFonts w:ascii="Times New Roman" w:hAnsi="Times New Roman"/>
          <w:sz w:val="24"/>
          <w:szCs w:val="24"/>
        </w:rPr>
        <w:t>the orientation</w:t>
      </w:r>
      <w:r w:rsidR="00C01D92" w:rsidRPr="00E97B23">
        <w:rPr>
          <w:rFonts w:ascii="Times New Roman" w:hAnsi="Times New Roman"/>
          <w:sz w:val="24"/>
          <w:szCs w:val="24"/>
        </w:rPr>
        <w:t xml:space="preserve"> of the building being designed</w:t>
      </w:r>
      <w:r w:rsidR="0049727F" w:rsidRPr="00E97B23">
        <w:rPr>
          <w:rFonts w:ascii="Times New Roman" w:hAnsi="Times New Roman"/>
          <w:sz w:val="24"/>
          <w:szCs w:val="24"/>
        </w:rPr>
        <w:t>, and</w:t>
      </w:r>
      <w:r w:rsidR="00E55BBF" w:rsidRPr="00E97B23">
        <w:rPr>
          <w:rFonts w:ascii="Times New Roman" w:hAnsi="Times New Roman"/>
          <w:sz w:val="24"/>
          <w:szCs w:val="24"/>
        </w:rPr>
        <w:t>/or</w:t>
      </w:r>
      <w:r w:rsidR="0049727F" w:rsidRPr="00E97B23">
        <w:rPr>
          <w:rFonts w:ascii="Times New Roman" w:hAnsi="Times New Roman"/>
          <w:sz w:val="24"/>
          <w:szCs w:val="24"/>
        </w:rPr>
        <w:t xml:space="preserve"> (6) imperfect knowledge of the </w:t>
      </w:r>
      <w:r w:rsidR="00423304" w:rsidRPr="00E97B23">
        <w:rPr>
          <w:rFonts w:ascii="Times New Roman" w:hAnsi="Times New Roman"/>
          <w:sz w:val="24"/>
          <w:szCs w:val="24"/>
        </w:rPr>
        <w:t xml:space="preserve">parameters of the </w:t>
      </w:r>
      <w:r w:rsidR="0049727F" w:rsidRPr="00E97B23">
        <w:rPr>
          <w:rFonts w:ascii="Times New Roman" w:hAnsi="Times New Roman"/>
          <w:sz w:val="24"/>
          <w:szCs w:val="24"/>
        </w:rPr>
        <w:t>dynamic response of flexible structures.</w:t>
      </w:r>
      <w:r w:rsidR="00032F6D" w:rsidRPr="00E97B23">
        <w:rPr>
          <w:rFonts w:ascii="Times New Roman" w:hAnsi="Times New Roman"/>
          <w:sz w:val="24"/>
          <w:szCs w:val="24"/>
        </w:rPr>
        <w:t xml:space="preserve"> </w:t>
      </w:r>
    </w:p>
    <w:p w14:paraId="23F9B0AC" w14:textId="3F40329D" w:rsidR="009E1B3F" w:rsidRPr="00E97B23" w:rsidRDefault="00732D5C" w:rsidP="00E97B23">
      <w:pPr>
        <w:spacing w:before="240" w:line="480" w:lineRule="auto"/>
        <w:rPr>
          <w:rFonts w:ascii="Times New Roman" w:hAnsi="Times New Roman"/>
          <w:b/>
          <w:sz w:val="24"/>
          <w:szCs w:val="24"/>
        </w:rPr>
      </w:pPr>
      <w:r w:rsidRPr="00E97B23">
        <w:rPr>
          <w:rFonts w:ascii="Times New Roman" w:hAnsi="Times New Roman"/>
          <w:b/>
          <w:sz w:val="24"/>
          <w:szCs w:val="24"/>
        </w:rPr>
        <w:t xml:space="preserve">DEFINITION </w:t>
      </w:r>
      <w:r w:rsidR="009E1B3F" w:rsidRPr="00E97B23">
        <w:rPr>
          <w:rFonts w:ascii="Times New Roman" w:hAnsi="Times New Roman"/>
          <w:b/>
          <w:sz w:val="24"/>
          <w:szCs w:val="24"/>
        </w:rPr>
        <w:t>OF</w:t>
      </w:r>
      <w:r w:rsidR="001003F8" w:rsidRPr="00E97B23">
        <w:rPr>
          <w:rFonts w:ascii="Times New Roman" w:hAnsi="Times New Roman"/>
          <w:b/>
          <w:sz w:val="24"/>
          <w:szCs w:val="24"/>
        </w:rPr>
        <w:t xml:space="preserve"> DESIGN </w:t>
      </w:r>
      <w:r w:rsidR="00120CF8" w:rsidRPr="00E97B23">
        <w:rPr>
          <w:rFonts w:ascii="Times New Roman" w:hAnsi="Times New Roman"/>
          <w:b/>
          <w:sz w:val="24"/>
          <w:szCs w:val="24"/>
        </w:rPr>
        <w:t xml:space="preserve">PEAK </w:t>
      </w:r>
      <w:r w:rsidR="001003F8" w:rsidRPr="00E97B23">
        <w:rPr>
          <w:rFonts w:ascii="Times New Roman" w:hAnsi="Times New Roman"/>
          <w:b/>
          <w:sz w:val="24"/>
          <w:szCs w:val="24"/>
        </w:rPr>
        <w:t xml:space="preserve">WIND </w:t>
      </w:r>
      <w:r w:rsidR="00F33261" w:rsidRPr="00E97B23">
        <w:rPr>
          <w:rFonts w:ascii="Times New Roman" w:hAnsi="Times New Roman"/>
          <w:b/>
          <w:sz w:val="24"/>
          <w:szCs w:val="24"/>
        </w:rPr>
        <w:t>EFFECTS</w:t>
      </w:r>
      <w:r w:rsidR="00EB2864" w:rsidRPr="00E97B23">
        <w:rPr>
          <w:rFonts w:ascii="Times New Roman" w:hAnsi="Times New Roman"/>
          <w:b/>
          <w:sz w:val="24"/>
          <w:szCs w:val="24"/>
        </w:rPr>
        <w:t xml:space="preserve"> AND TYPICAL UNCERTAINTIES</w:t>
      </w:r>
      <w:r w:rsidR="001003F8" w:rsidRPr="00E97B23">
        <w:rPr>
          <w:rFonts w:ascii="Times New Roman" w:hAnsi="Times New Roman"/>
          <w:b/>
          <w:sz w:val="24"/>
          <w:szCs w:val="24"/>
        </w:rPr>
        <w:t xml:space="preserve"> </w:t>
      </w:r>
    </w:p>
    <w:p w14:paraId="0B524D91" w14:textId="7DB85227" w:rsidR="00A419F2" w:rsidRDefault="00D804CB" w:rsidP="00A419F2">
      <w:pPr>
        <w:spacing w:before="240" w:line="480" w:lineRule="auto"/>
        <w:rPr>
          <w:rFonts w:ascii="Times New Roman" w:hAnsi="Times New Roman"/>
          <w:sz w:val="24"/>
          <w:szCs w:val="24"/>
        </w:rPr>
      </w:pPr>
      <w:r w:rsidRPr="00E97B23">
        <w:rPr>
          <w:rFonts w:ascii="Times New Roman" w:hAnsi="Times New Roman"/>
          <w:sz w:val="24"/>
          <w:szCs w:val="24"/>
        </w:rPr>
        <w:t>The peak wind effect is a random variable</w:t>
      </w:r>
      <w:r w:rsidR="00B57BB1" w:rsidRPr="00E97B23">
        <w:rPr>
          <w:rFonts w:ascii="Times New Roman" w:hAnsi="Times New Roman"/>
          <w:sz w:val="24"/>
          <w:szCs w:val="24"/>
        </w:rPr>
        <w:t>:</w:t>
      </w:r>
      <w:r w:rsidRPr="00E97B23">
        <w:rPr>
          <w:rFonts w:ascii="Times New Roman" w:hAnsi="Times New Roman"/>
          <w:sz w:val="24"/>
          <w:szCs w:val="24"/>
        </w:rPr>
        <w:t xml:space="preserve"> it varies from realization to realization. </w:t>
      </w:r>
      <w:r w:rsidR="009E1B3F" w:rsidRPr="00E97B23">
        <w:rPr>
          <w:rFonts w:ascii="Times New Roman" w:hAnsi="Times New Roman"/>
          <w:sz w:val="24"/>
          <w:szCs w:val="24"/>
        </w:rPr>
        <w:t>T</w:t>
      </w:r>
      <w:r w:rsidR="00FE433A" w:rsidRPr="00E97B23">
        <w:rPr>
          <w:rFonts w:ascii="Times New Roman" w:hAnsi="Times New Roman"/>
          <w:sz w:val="24"/>
          <w:szCs w:val="24"/>
        </w:rPr>
        <w:t xml:space="preserve">he following expressions </w:t>
      </w:r>
      <w:r w:rsidRPr="00E97B23">
        <w:rPr>
          <w:rFonts w:ascii="Times New Roman" w:hAnsi="Times New Roman"/>
          <w:sz w:val="24"/>
          <w:szCs w:val="24"/>
        </w:rPr>
        <w:t xml:space="preserve">hold </w:t>
      </w:r>
      <w:r w:rsidR="00FE433A" w:rsidRPr="00E97B23">
        <w:rPr>
          <w:rFonts w:ascii="Times New Roman" w:hAnsi="Times New Roman"/>
          <w:sz w:val="24"/>
          <w:szCs w:val="24"/>
        </w:rPr>
        <w:t xml:space="preserve">for the </w:t>
      </w:r>
      <w:r w:rsidR="005F2DDD" w:rsidRPr="00E97B23">
        <w:rPr>
          <w:rFonts w:ascii="Times New Roman" w:hAnsi="Times New Roman"/>
          <w:sz w:val="24"/>
          <w:szCs w:val="24"/>
        </w:rPr>
        <w:t>expectation</w:t>
      </w:r>
      <w:r w:rsidR="00B51DB4" w:rsidRPr="00E97B23">
        <w:rPr>
          <w:rFonts w:ascii="Times New Roman" w:hAnsi="Times New Roman"/>
          <w:sz w:val="24"/>
          <w:szCs w:val="24"/>
        </w:rPr>
        <w:t xml:space="preserve"> </w:t>
      </w:r>
      <w:r w:rsidR="00FE433A" w:rsidRPr="00E97B23">
        <w:rPr>
          <w:rFonts w:ascii="Times New Roman" w:hAnsi="Times New Roman"/>
          <w:sz w:val="24"/>
          <w:szCs w:val="24"/>
        </w:rPr>
        <w:t>and coefficient of variation (COV</w:t>
      </w:r>
      <w:r w:rsidR="00E97E19" w:rsidRPr="00E97B23">
        <w:rPr>
          <w:rFonts w:ascii="Times New Roman" w:hAnsi="Times New Roman"/>
          <w:sz w:val="24"/>
          <w:szCs w:val="24"/>
        </w:rPr>
        <w:t xml:space="preserve">, i.e., the ratio between the </w:t>
      </w:r>
      <w:r w:rsidR="005F2DDD" w:rsidRPr="00E97B23">
        <w:rPr>
          <w:rFonts w:ascii="Times New Roman" w:hAnsi="Times New Roman"/>
          <w:sz w:val="24"/>
          <w:szCs w:val="24"/>
        </w:rPr>
        <w:t xml:space="preserve">standard deviation and </w:t>
      </w:r>
      <w:r w:rsidR="00E97E19" w:rsidRPr="00E97B23">
        <w:rPr>
          <w:rFonts w:ascii="Times New Roman" w:hAnsi="Times New Roman"/>
          <w:sz w:val="24"/>
          <w:szCs w:val="24"/>
        </w:rPr>
        <w:t xml:space="preserve">the </w:t>
      </w:r>
      <w:r w:rsidR="005F2DDD" w:rsidRPr="00E97B23">
        <w:rPr>
          <w:rFonts w:ascii="Times New Roman" w:hAnsi="Times New Roman"/>
          <w:sz w:val="24"/>
          <w:szCs w:val="24"/>
        </w:rPr>
        <w:t>expectation</w:t>
      </w:r>
      <w:r w:rsidR="00FE433A" w:rsidRPr="00E97B23">
        <w:rPr>
          <w:rFonts w:ascii="Times New Roman" w:hAnsi="Times New Roman"/>
          <w:sz w:val="24"/>
          <w:szCs w:val="24"/>
        </w:rPr>
        <w:t xml:space="preserve">) of the </w:t>
      </w:r>
      <w:r w:rsidRPr="00E97B23">
        <w:rPr>
          <w:rFonts w:ascii="Times New Roman" w:hAnsi="Times New Roman"/>
          <w:sz w:val="24"/>
          <w:szCs w:val="24"/>
        </w:rPr>
        <w:t xml:space="preserve">peak </w:t>
      </w:r>
      <w:r w:rsidR="001003F8" w:rsidRPr="00E97B23">
        <w:rPr>
          <w:rFonts w:ascii="Times New Roman" w:hAnsi="Times New Roman"/>
          <w:sz w:val="24"/>
          <w:szCs w:val="24"/>
        </w:rPr>
        <w:t xml:space="preserve">wind </w:t>
      </w:r>
      <w:r w:rsidRPr="00E97B23">
        <w:rPr>
          <w:rFonts w:ascii="Times New Roman" w:hAnsi="Times New Roman"/>
          <w:sz w:val="24"/>
          <w:szCs w:val="24"/>
        </w:rPr>
        <w:t>effect</w:t>
      </w:r>
      <w:r w:rsidR="009A61C1">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pk</m:t>
            </m:r>
          </m:sub>
        </m:sSub>
      </m:oMath>
      <w:r w:rsidR="009A61C1">
        <w:rPr>
          <w:rFonts w:ascii="Times New Roman" w:hAnsi="Times New Roman"/>
          <w:sz w:val="24"/>
          <w:szCs w:val="24"/>
        </w:rPr>
        <w:t xml:space="preserve"> </w:t>
      </w:r>
      <w:r w:rsidRPr="00E97B23">
        <w:rPr>
          <w:rFonts w:ascii="Times New Roman" w:hAnsi="Times New Roman"/>
          <w:sz w:val="24"/>
          <w:szCs w:val="24"/>
        </w:rPr>
        <w:t xml:space="preserve">(e.g., </w:t>
      </w:r>
      <w:r w:rsidR="00FE433A" w:rsidRPr="00E97B23">
        <w:rPr>
          <w:rFonts w:ascii="Times New Roman" w:hAnsi="Times New Roman"/>
          <w:sz w:val="24"/>
          <w:szCs w:val="24"/>
        </w:rPr>
        <w:t>pressure</w:t>
      </w:r>
      <w:r w:rsidR="003A1F70" w:rsidRPr="00E97B23">
        <w:rPr>
          <w:rFonts w:ascii="Times New Roman" w:hAnsi="Times New Roman"/>
          <w:sz w:val="24"/>
          <w:szCs w:val="24"/>
        </w:rPr>
        <w:t>,</w:t>
      </w:r>
      <w:r w:rsidRPr="00E97B23">
        <w:rPr>
          <w:rFonts w:ascii="Times New Roman" w:hAnsi="Times New Roman"/>
          <w:sz w:val="24"/>
          <w:szCs w:val="24"/>
        </w:rPr>
        <w:t xml:space="preserve"> </w:t>
      </w:r>
      <w:r w:rsidR="003A1F70" w:rsidRPr="00E97B23">
        <w:rPr>
          <w:rFonts w:ascii="Times New Roman" w:hAnsi="Times New Roman"/>
          <w:sz w:val="24"/>
          <w:szCs w:val="24"/>
        </w:rPr>
        <w:t xml:space="preserve">force, moment, </w:t>
      </w:r>
      <w:r w:rsidRPr="00E97B23">
        <w:rPr>
          <w:rFonts w:ascii="Times New Roman" w:hAnsi="Times New Roman"/>
          <w:sz w:val="24"/>
          <w:szCs w:val="24"/>
        </w:rPr>
        <w:t>deflection, acceleration</w:t>
      </w:r>
      <w:r w:rsidR="006F3136" w:rsidRPr="00E97B23">
        <w:rPr>
          <w:rFonts w:ascii="Times New Roman" w:hAnsi="Times New Roman"/>
          <w:sz w:val="24"/>
          <w:szCs w:val="24"/>
        </w:rPr>
        <w:t xml:space="preserve">) with an </w:t>
      </w:r>
      <w:r w:rsidR="006F3136" w:rsidRPr="00E97B23">
        <w:rPr>
          <w:rFonts w:ascii="Times New Roman" w:hAnsi="Times New Roman"/>
          <w:i/>
          <w:sz w:val="24"/>
          <w:szCs w:val="24"/>
        </w:rPr>
        <w:t>N-</w:t>
      </w:r>
      <w:r w:rsidR="006F3136" w:rsidRPr="00E97B23">
        <w:rPr>
          <w:rFonts w:ascii="Times New Roman" w:hAnsi="Times New Roman"/>
          <w:sz w:val="24"/>
          <w:szCs w:val="24"/>
        </w:rPr>
        <w:t>year MRI</w:t>
      </w:r>
      <w:r w:rsidR="00FE433A" w:rsidRPr="00E97B23">
        <w:rPr>
          <w:rFonts w:ascii="Times New Roman" w:hAnsi="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9558AA" w14:paraId="3C295DA1" w14:textId="77777777" w:rsidTr="00EE2F79">
        <w:tc>
          <w:tcPr>
            <w:tcW w:w="8185" w:type="dxa"/>
          </w:tcPr>
          <w:p w14:paraId="0D693DD0" w14:textId="51AF35B1" w:rsidR="009558AA" w:rsidRDefault="00015120" w:rsidP="00A419F2">
            <w:pPr>
              <w:spacing w:before="240" w:line="480" w:lineRule="auto"/>
              <w:rPr>
                <w:rFonts w:ascii="Times New Roman" w:hAnsi="Times New Roman"/>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pk</m:t>
                    </m:r>
                  </m:sub>
                </m:sSub>
                <m:d>
                  <m:dPr>
                    <m:ctrlPr>
                      <w:rPr>
                        <w:rFonts w:ascii="Cambria Math" w:hAnsi="Cambria Math"/>
                        <w:i/>
                        <w:sz w:val="24"/>
                        <w:szCs w:val="24"/>
                      </w:rPr>
                    </m:ctrlPr>
                  </m:dPr>
                  <m:e>
                    <m:r>
                      <w:rPr>
                        <w:rFonts w:ascii="Cambria Math" w:hAnsi="Cambria Math"/>
                        <w:sz w:val="24"/>
                        <w:szCs w:val="24"/>
                      </w:rPr>
                      <m:t>N</m:t>
                    </m:r>
                  </m:e>
                </m:d>
                <m:r>
                  <w:rPr>
                    <w:rFonts w:ascii="Cambria Math" w:hAnsi="Cambria Math"/>
                    <w:color w:val="000000" w:themeColor="text1"/>
                    <w:sz w:val="24"/>
                    <w:szCs w:val="24"/>
                  </w:rPr>
                  <m:t xml:space="preserve">≈a </m:t>
                </m:r>
                <m:sSub>
                  <m:sSubPr>
                    <m:ctrlPr>
                      <w:rPr>
                        <w:rFonts w:ascii="Cambria Math" w:hAnsi="Cambria Math"/>
                        <w:i/>
                        <w:color w:val="000000" w:themeColor="text1"/>
                        <w:sz w:val="24"/>
                        <w:szCs w:val="24"/>
                      </w:rPr>
                    </m:ctrlPr>
                  </m:sSub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E</m:t>
                        </m:r>
                      </m:e>
                    </m:acc>
                  </m:e>
                  <m:sub>
                    <m:r>
                      <w:rPr>
                        <w:rFonts w:ascii="Cambria Math" w:hAnsi="Cambria Math"/>
                        <w:color w:val="000000" w:themeColor="text1"/>
                        <w:sz w:val="24"/>
                        <w:szCs w:val="24"/>
                      </w:rPr>
                      <m:t>z</m:t>
                    </m:r>
                  </m:sub>
                </m:sSub>
                <m:sSub>
                  <m:sSubPr>
                    <m:ctrlPr>
                      <w:rPr>
                        <w:rFonts w:ascii="Cambria Math" w:hAnsi="Cambria Math"/>
                        <w:i/>
                        <w:color w:val="000000" w:themeColor="text1"/>
                        <w:sz w:val="24"/>
                        <w:szCs w:val="24"/>
                      </w:rPr>
                    </m:ctrlPr>
                  </m:sSub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 xml:space="preserve"> K</m:t>
                        </m:r>
                      </m:e>
                    </m:acc>
                  </m:e>
                  <m:sub>
                    <m:r>
                      <w:rPr>
                        <w:rFonts w:ascii="Cambria Math" w:hAnsi="Cambria Math"/>
                        <w:color w:val="000000" w:themeColor="text1"/>
                        <w:sz w:val="24"/>
                        <w:szCs w:val="24"/>
                      </w:rPr>
                      <m:t>d</m:t>
                    </m:r>
                  </m:sub>
                </m:sSub>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 xml:space="preserve"> G</m:t>
                    </m:r>
                  </m:e>
                </m:acc>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m</m:t>
                        </m:r>
                      </m:sub>
                    </m:sSub>
                  </m:e>
                </m:d>
                <m:sSub>
                  <m:sSubPr>
                    <m:ctrlPr>
                      <w:rPr>
                        <w:rFonts w:ascii="Cambria Math" w:hAnsi="Cambria Math"/>
                        <w:i/>
                        <w:color w:val="000000" w:themeColor="text1"/>
                        <w:sz w:val="24"/>
                        <w:szCs w:val="24"/>
                      </w:rPr>
                    </m:ctrlPr>
                  </m:sSub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 xml:space="preserve"> C</m:t>
                        </m:r>
                      </m:e>
                    </m:acc>
                  </m:e>
                  <m:sub>
                    <m:r>
                      <w:rPr>
                        <w:rFonts w:ascii="Cambria Math" w:hAnsi="Cambria Math"/>
                        <w:color w:val="000000" w:themeColor="text1"/>
                        <w:sz w:val="24"/>
                        <w:szCs w:val="24"/>
                      </w:rPr>
                      <m:t>p,pk</m:t>
                    </m:r>
                  </m:sub>
                </m:sSub>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m</m:t>
                        </m:r>
                      </m:sub>
                    </m:sSub>
                  </m:e>
                </m:d>
                <m:sSup>
                  <m:sSupPr>
                    <m:ctrlPr>
                      <w:rPr>
                        <w:rFonts w:ascii="Cambria Math" w:hAnsi="Cambria Math"/>
                        <w:i/>
                        <w:color w:val="000000" w:themeColor="text1"/>
                        <w:sz w:val="24"/>
                        <w:szCs w:val="24"/>
                      </w:rPr>
                    </m:ctrlPr>
                  </m:sSup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V</m:t>
                        </m:r>
                      </m:e>
                    </m:acc>
                  </m:e>
                  <m:sup>
                    <m:r>
                      <w:rPr>
                        <w:rFonts w:ascii="Cambria Math" w:hAnsi="Cambria Math"/>
                        <w:color w:val="000000" w:themeColor="text1"/>
                        <w:sz w:val="24"/>
                        <w:szCs w:val="24"/>
                      </w:rPr>
                      <m:t>2</m:t>
                    </m:r>
                  </m:sup>
                </m:sSup>
                <m:d>
                  <m:dPr>
                    <m:ctrlPr>
                      <w:rPr>
                        <w:rFonts w:ascii="Cambria Math" w:hAnsi="Cambria Math"/>
                        <w:i/>
                        <w:color w:val="000000" w:themeColor="text1"/>
                        <w:sz w:val="24"/>
                        <w:szCs w:val="24"/>
                      </w:rPr>
                    </m:ctrlPr>
                  </m:dPr>
                  <m:e>
                    <m:r>
                      <w:rPr>
                        <w:rFonts w:ascii="Cambria Math" w:hAnsi="Cambria Math"/>
                        <w:color w:val="000000" w:themeColor="text1"/>
                        <w:sz w:val="24"/>
                        <w:szCs w:val="24"/>
                      </w:rPr>
                      <m:t>N</m:t>
                    </m:r>
                  </m:e>
                </m:d>
              </m:oMath>
            </m:oMathPara>
          </w:p>
        </w:tc>
        <w:tc>
          <w:tcPr>
            <w:tcW w:w="1165" w:type="dxa"/>
          </w:tcPr>
          <w:p w14:paraId="19751813" w14:textId="6B1BF07C" w:rsidR="009558AA" w:rsidRDefault="009558AA" w:rsidP="00A419F2">
            <w:pPr>
              <w:spacing w:before="240" w:line="480" w:lineRule="auto"/>
              <w:rPr>
                <w:rFonts w:ascii="Times New Roman" w:hAnsi="Times New Roman"/>
                <w:sz w:val="24"/>
                <w:szCs w:val="24"/>
              </w:rPr>
            </w:pPr>
            <w:r w:rsidRPr="00E97B23">
              <w:rPr>
                <w:rFonts w:ascii="Times New Roman" w:hAnsi="Times New Roman"/>
                <w:sz w:val="24"/>
                <w:szCs w:val="24"/>
              </w:rPr>
              <w:t>(1)</w:t>
            </w:r>
          </w:p>
        </w:tc>
      </w:tr>
    </w:tbl>
    <w:p w14:paraId="4CAD8CC9" w14:textId="3D7FD60F" w:rsidR="00EE2F79" w:rsidRPr="00AE58AC" w:rsidRDefault="00AE58AC" w:rsidP="00E97B23">
      <w:pPr>
        <w:pStyle w:val="Caption"/>
        <w:spacing w:line="480" w:lineRule="auto"/>
        <w:rPr>
          <w:rFonts w:ascii="Times New Roman" w:hAnsi="Times New Roman"/>
          <w:b w:val="0"/>
          <w:color w:val="auto"/>
          <w:sz w:val="22"/>
          <w:szCs w:val="22"/>
        </w:rPr>
      </w:pPr>
      <m:oMathPara>
        <m:oMath>
          <m:r>
            <m:rPr>
              <m:sty m:val="b"/>
            </m:rPr>
            <w:rPr>
              <w:rFonts w:ascii="Cambria Math" w:hAnsi="Cambria Math"/>
              <w:color w:val="auto"/>
              <w:sz w:val="22"/>
              <w:szCs w:val="22"/>
            </w:rPr>
            <m:t>COV</m:t>
          </m:r>
          <m:d>
            <m:dPr>
              <m:begChr m:val="["/>
              <m:endChr m:val="]"/>
              <m:ctrlPr>
                <w:rPr>
                  <w:rFonts w:ascii="Cambria Math" w:hAnsi="Cambria Math"/>
                  <w:b w:val="0"/>
                  <w:i/>
                  <w:color w:val="auto"/>
                  <w:sz w:val="22"/>
                  <w:szCs w:val="22"/>
                </w:rPr>
              </m:ctrlPr>
            </m:dPr>
            <m:e>
              <m:sSub>
                <m:sSubPr>
                  <m:ctrlPr>
                    <w:rPr>
                      <w:rFonts w:ascii="Cambria Math" w:hAnsi="Cambria Math"/>
                      <w:b w:val="0"/>
                      <w:i/>
                      <w:color w:val="auto"/>
                      <w:sz w:val="22"/>
                      <w:szCs w:val="22"/>
                    </w:rPr>
                  </m:ctrlPr>
                </m:sSubPr>
                <m:e>
                  <m:r>
                    <m:rPr>
                      <m:sty m:val="bi"/>
                    </m:rPr>
                    <w:rPr>
                      <w:rFonts w:ascii="Cambria Math" w:hAnsi="Cambria Math"/>
                      <w:color w:val="auto"/>
                      <w:sz w:val="22"/>
                      <w:szCs w:val="22"/>
                    </w:rPr>
                    <m:t>p</m:t>
                  </m:r>
                </m:e>
                <m:sub>
                  <m:r>
                    <m:rPr>
                      <m:sty m:val="bi"/>
                    </m:rPr>
                    <w:rPr>
                      <w:rFonts w:ascii="Cambria Math" w:hAnsi="Cambria Math"/>
                      <w:color w:val="auto"/>
                      <w:sz w:val="22"/>
                      <w:szCs w:val="22"/>
                    </w:rPr>
                    <m:t>pk</m:t>
                  </m:r>
                </m:sub>
              </m:sSub>
              <m:d>
                <m:dPr>
                  <m:ctrlPr>
                    <w:rPr>
                      <w:rFonts w:ascii="Cambria Math" w:hAnsi="Cambria Math"/>
                      <w:b w:val="0"/>
                      <w:i/>
                      <w:color w:val="auto"/>
                      <w:sz w:val="22"/>
                      <w:szCs w:val="22"/>
                    </w:rPr>
                  </m:ctrlPr>
                </m:dPr>
                <m:e>
                  <m:r>
                    <m:rPr>
                      <m:sty m:val="bi"/>
                    </m:rPr>
                    <w:rPr>
                      <w:rFonts w:ascii="Cambria Math" w:hAnsi="Cambria Math"/>
                      <w:color w:val="auto"/>
                      <w:sz w:val="22"/>
                      <w:szCs w:val="22"/>
                    </w:rPr>
                    <m:t>N</m:t>
                  </m:r>
                </m:e>
              </m:d>
            </m:e>
          </m:d>
          <m:r>
            <m:rPr>
              <m:sty m:val="bi"/>
            </m:rPr>
            <w:rPr>
              <w:rFonts w:ascii="Cambria Math" w:hAnsi="Cambria Math"/>
              <w:color w:val="auto"/>
              <w:sz w:val="22"/>
              <w:szCs w:val="22"/>
            </w:rPr>
            <m:t>≈</m:t>
          </m:r>
          <m:sSup>
            <m:sSupPr>
              <m:ctrlPr>
                <w:rPr>
                  <w:rFonts w:ascii="Cambria Math" w:hAnsi="Cambria Math"/>
                  <w:b w:val="0"/>
                  <w:i/>
                  <w:color w:val="auto"/>
                  <w:sz w:val="22"/>
                  <w:szCs w:val="22"/>
                </w:rPr>
              </m:ctrlPr>
            </m:sSupPr>
            <m:e>
              <m:d>
                <m:dPr>
                  <m:begChr m:val="{"/>
                  <m:endChr m:val="}"/>
                  <m:ctrlPr>
                    <w:rPr>
                      <w:rFonts w:ascii="Cambria Math" w:hAnsi="Cambria Math"/>
                      <w:b w:val="0"/>
                      <w:i/>
                      <w:color w:val="auto"/>
                      <w:sz w:val="22"/>
                      <w:szCs w:val="22"/>
                    </w:rPr>
                  </m:ctrlPr>
                </m:dPr>
                <m:e>
                  <m:sSup>
                    <m:sSupPr>
                      <m:ctrlPr>
                        <w:rPr>
                          <w:rFonts w:ascii="Cambria Math" w:hAnsi="Cambria Math"/>
                          <w:b w:val="0"/>
                          <w:i/>
                          <w:color w:val="auto"/>
                          <w:sz w:val="22"/>
                          <w:szCs w:val="22"/>
                        </w:rPr>
                      </m:ctrlPr>
                    </m:sSupPr>
                    <m:e>
                      <m:r>
                        <m:rPr>
                          <m:sty m:val="b"/>
                        </m:rPr>
                        <w:rPr>
                          <w:rFonts w:ascii="Cambria Math" w:hAnsi="Cambria Math"/>
                          <w:color w:val="auto"/>
                          <w:sz w:val="22"/>
                          <w:szCs w:val="22"/>
                        </w:rPr>
                        <m:t>COV</m:t>
                      </m:r>
                    </m:e>
                    <m:sup>
                      <m:r>
                        <m:rPr>
                          <m:sty m:val="bi"/>
                        </m:rPr>
                        <w:rPr>
                          <w:rFonts w:ascii="Cambria Math" w:hAnsi="Cambria Math"/>
                          <w:color w:val="auto"/>
                          <w:sz w:val="22"/>
                          <w:szCs w:val="22"/>
                        </w:rPr>
                        <m:t>2</m:t>
                      </m:r>
                    </m:sup>
                  </m:sSup>
                  <m:d>
                    <m:dPr>
                      <m:ctrlPr>
                        <w:rPr>
                          <w:rFonts w:ascii="Cambria Math" w:hAnsi="Cambria Math"/>
                          <w:b w:val="0"/>
                          <w:i/>
                          <w:color w:val="auto"/>
                          <w:sz w:val="22"/>
                          <w:szCs w:val="22"/>
                        </w:rPr>
                      </m:ctrlPr>
                    </m:dPr>
                    <m:e>
                      <m:sSub>
                        <m:sSubPr>
                          <m:ctrlPr>
                            <w:rPr>
                              <w:rFonts w:ascii="Cambria Math" w:hAnsi="Cambria Math"/>
                              <w:b w:val="0"/>
                              <w:i/>
                              <w:color w:val="auto"/>
                              <w:sz w:val="22"/>
                              <w:szCs w:val="22"/>
                            </w:rPr>
                          </m:ctrlPr>
                        </m:sSubPr>
                        <m:e>
                          <m:r>
                            <m:rPr>
                              <m:sty m:val="bi"/>
                            </m:rPr>
                            <w:rPr>
                              <w:rFonts w:ascii="Cambria Math" w:hAnsi="Cambria Math"/>
                              <w:color w:val="auto"/>
                              <w:sz w:val="22"/>
                              <w:szCs w:val="22"/>
                            </w:rPr>
                            <m:t>E</m:t>
                          </m:r>
                        </m:e>
                        <m:sub>
                          <m:r>
                            <m:rPr>
                              <m:sty m:val="bi"/>
                            </m:rPr>
                            <w:rPr>
                              <w:rFonts w:ascii="Cambria Math" w:hAnsi="Cambria Math"/>
                              <w:color w:val="auto"/>
                              <w:sz w:val="22"/>
                              <w:szCs w:val="22"/>
                            </w:rPr>
                            <m:t>z</m:t>
                          </m:r>
                        </m:sub>
                      </m:sSub>
                    </m:e>
                  </m:d>
                  <m:r>
                    <m:rPr>
                      <m:sty m:val="bi"/>
                    </m:rPr>
                    <w:rPr>
                      <w:rFonts w:ascii="Cambria Math" w:hAnsi="Cambria Math"/>
                      <w:color w:val="auto"/>
                      <w:sz w:val="22"/>
                      <w:szCs w:val="22"/>
                    </w:rPr>
                    <m:t>+</m:t>
                  </m:r>
                  <m:sSup>
                    <m:sSupPr>
                      <m:ctrlPr>
                        <w:rPr>
                          <w:rFonts w:ascii="Cambria Math" w:hAnsi="Cambria Math"/>
                          <w:b w:val="0"/>
                          <w:i/>
                          <w:color w:val="auto"/>
                          <w:sz w:val="22"/>
                          <w:szCs w:val="22"/>
                        </w:rPr>
                      </m:ctrlPr>
                    </m:sSupPr>
                    <m:e>
                      <m:r>
                        <m:rPr>
                          <m:sty m:val="b"/>
                        </m:rPr>
                        <w:rPr>
                          <w:rFonts w:ascii="Cambria Math" w:hAnsi="Cambria Math"/>
                          <w:color w:val="auto"/>
                          <w:sz w:val="22"/>
                          <w:szCs w:val="22"/>
                        </w:rPr>
                        <m:t>COV</m:t>
                      </m:r>
                    </m:e>
                    <m:sup>
                      <m:r>
                        <m:rPr>
                          <m:sty m:val="bi"/>
                        </m:rPr>
                        <w:rPr>
                          <w:rFonts w:ascii="Cambria Math" w:hAnsi="Cambria Math"/>
                          <w:color w:val="auto"/>
                          <w:sz w:val="22"/>
                          <w:szCs w:val="22"/>
                        </w:rPr>
                        <m:t>2</m:t>
                      </m:r>
                    </m:sup>
                  </m:sSup>
                  <m:d>
                    <m:dPr>
                      <m:ctrlPr>
                        <w:rPr>
                          <w:rFonts w:ascii="Cambria Math" w:hAnsi="Cambria Math"/>
                          <w:b w:val="0"/>
                          <w:i/>
                          <w:color w:val="auto"/>
                          <w:sz w:val="22"/>
                          <w:szCs w:val="22"/>
                        </w:rPr>
                      </m:ctrlPr>
                    </m:dPr>
                    <m:e>
                      <m:sSub>
                        <m:sSubPr>
                          <m:ctrlPr>
                            <w:rPr>
                              <w:rFonts w:ascii="Cambria Math" w:hAnsi="Cambria Math"/>
                              <w:b w:val="0"/>
                              <w:i/>
                              <w:color w:val="auto"/>
                              <w:sz w:val="22"/>
                              <w:szCs w:val="22"/>
                            </w:rPr>
                          </m:ctrlPr>
                        </m:sSubPr>
                        <m:e>
                          <m:r>
                            <m:rPr>
                              <m:sty m:val="bi"/>
                            </m:rPr>
                            <w:rPr>
                              <w:rFonts w:ascii="Cambria Math" w:hAnsi="Cambria Math"/>
                              <w:color w:val="auto"/>
                              <w:sz w:val="22"/>
                              <w:szCs w:val="22"/>
                            </w:rPr>
                            <m:t>K</m:t>
                          </m:r>
                        </m:e>
                        <m:sub>
                          <m:r>
                            <m:rPr>
                              <m:sty m:val="bi"/>
                            </m:rPr>
                            <w:rPr>
                              <w:rFonts w:ascii="Cambria Math" w:hAnsi="Cambria Math"/>
                              <w:color w:val="auto"/>
                              <w:sz w:val="22"/>
                              <w:szCs w:val="22"/>
                            </w:rPr>
                            <m:t>d</m:t>
                          </m:r>
                        </m:sub>
                      </m:sSub>
                    </m:e>
                  </m:d>
                  <m:r>
                    <m:rPr>
                      <m:sty m:val="bi"/>
                    </m:rPr>
                    <w:rPr>
                      <w:rFonts w:ascii="Cambria Math" w:hAnsi="Cambria Math"/>
                      <w:color w:val="auto"/>
                      <w:sz w:val="22"/>
                      <w:szCs w:val="22"/>
                    </w:rPr>
                    <m:t>+</m:t>
                  </m:r>
                  <m:sSup>
                    <m:sSupPr>
                      <m:ctrlPr>
                        <w:rPr>
                          <w:rFonts w:ascii="Cambria Math" w:hAnsi="Cambria Math"/>
                          <w:b w:val="0"/>
                          <w:i/>
                          <w:color w:val="auto"/>
                          <w:sz w:val="22"/>
                          <w:szCs w:val="22"/>
                        </w:rPr>
                      </m:ctrlPr>
                    </m:sSupPr>
                    <m:e>
                      <m:r>
                        <m:rPr>
                          <m:sty m:val="b"/>
                        </m:rPr>
                        <w:rPr>
                          <w:rFonts w:ascii="Cambria Math" w:hAnsi="Cambria Math"/>
                          <w:color w:val="auto"/>
                          <w:sz w:val="22"/>
                          <w:szCs w:val="22"/>
                        </w:rPr>
                        <m:t>COV</m:t>
                      </m:r>
                    </m:e>
                    <m:sup>
                      <m:r>
                        <m:rPr>
                          <m:sty m:val="bi"/>
                        </m:rPr>
                        <w:rPr>
                          <w:rFonts w:ascii="Cambria Math" w:hAnsi="Cambria Math"/>
                          <w:color w:val="auto"/>
                          <w:sz w:val="22"/>
                          <w:szCs w:val="22"/>
                        </w:rPr>
                        <m:t>2</m:t>
                      </m:r>
                    </m:sup>
                  </m:sSup>
                  <m:d>
                    <m:dPr>
                      <m:begChr m:val="["/>
                      <m:endChr m:val="]"/>
                      <m:ctrlPr>
                        <w:rPr>
                          <w:rFonts w:ascii="Cambria Math" w:hAnsi="Cambria Math"/>
                          <w:b w:val="0"/>
                          <w:i/>
                          <w:color w:val="auto"/>
                          <w:sz w:val="22"/>
                          <w:szCs w:val="22"/>
                        </w:rPr>
                      </m:ctrlPr>
                    </m:dPr>
                    <m:e>
                      <m:r>
                        <m:rPr>
                          <m:sty m:val="bi"/>
                        </m:rPr>
                        <w:rPr>
                          <w:rFonts w:ascii="Cambria Math" w:hAnsi="Cambria Math"/>
                          <w:color w:val="auto"/>
                          <w:sz w:val="22"/>
                          <w:szCs w:val="22"/>
                        </w:rPr>
                        <m:t>G</m:t>
                      </m:r>
                      <m:d>
                        <m:dPr>
                          <m:ctrlPr>
                            <w:rPr>
                              <w:rFonts w:ascii="Cambria Math" w:hAnsi="Cambria Math"/>
                              <w:b w:val="0"/>
                              <w:i/>
                              <w:color w:val="auto"/>
                              <w:sz w:val="22"/>
                              <w:szCs w:val="22"/>
                            </w:rPr>
                          </m:ctrlPr>
                        </m:dPr>
                        <m:e>
                          <m:sSub>
                            <m:sSubPr>
                              <m:ctrlPr>
                                <w:rPr>
                                  <w:rFonts w:ascii="Cambria Math" w:hAnsi="Cambria Math"/>
                                  <w:b w:val="0"/>
                                  <w:i/>
                                  <w:color w:val="auto"/>
                                  <w:sz w:val="22"/>
                                  <w:szCs w:val="22"/>
                                </w:rPr>
                              </m:ctrlPr>
                            </m:sSubPr>
                            <m:e>
                              <m:r>
                                <m:rPr>
                                  <m:sty m:val="bi"/>
                                </m:rPr>
                                <w:rPr>
                                  <w:rFonts w:ascii="Cambria Math" w:hAnsi="Cambria Math"/>
                                  <w:color w:val="auto"/>
                                  <w:sz w:val="22"/>
                                  <w:szCs w:val="22"/>
                                </w:rPr>
                                <m:t>θ</m:t>
                              </m:r>
                            </m:e>
                            <m:sub>
                              <m:r>
                                <m:rPr>
                                  <m:sty m:val="bi"/>
                                </m:rPr>
                                <w:rPr>
                                  <w:rFonts w:ascii="Cambria Math" w:hAnsi="Cambria Math"/>
                                  <w:color w:val="auto"/>
                                  <w:sz w:val="22"/>
                                  <w:szCs w:val="22"/>
                                </w:rPr>
                                <m:t>m</m:t>
                              </m:r>
                            </m:sub>
                          </m:sSub>
                        </m:e>
                      </m:d>
                    </m:e>
                  </m:d>
                  <m:r>
                    <m:rPr>
                      <m:sty m:val="bi"/>
                    </m:rPr>
                    <w:rPr>
                      <w:rFonts w:ascii="Cambria Math" w:hAnsi="Cambria Math"/>
                      <w:color w:val="auto"/>
                      <w:sz w:val="22"/>
                      <w:szCs w:val="22"/>
                    </w:rPr>
                    <m:t>+</m:t>
                  </m:r>
                  <m:sSup>
                    <m:sSupPr>
                      <m:ctrlPr>
                        <w:rPr>
                          <w:rFonts w:ascii="Cambria Math" w:hAnsi="Cambria Math"/>
                          <w:b w:val="0"/>
                          <w:i/>
                          <w:color w:val="auto"/>
                          <w:sz w:val="22"/>
                          <w:szCs w:val="22"/>
                        </w:rPr>
                      </m:ctrlPr>
                    </m:sSupPr>
                    <m:e>
                      <m:r>
                        <m:rPr>
                          <m:sty m:val="b"/>
                        </m:rPr>
                        <w:rPr>
                          <w:rFonts w:ascii="Cambria Math" w:hAnsi="Cambria Math"/>
                          <w:color w:val="auto"/>
                          <w:sz w:val="22"/>
                          <w:szCs w:val="22"/>
                        </w:rPr>
                        <m:t>COV</m:t>
                      </m:r>
                    </m:e>
                    <m:sup>
                      <m:r>
                        <m:rPr>
                          <m:sty m:val="bi"/>
                        </m:rPr>
                        <w:rPr>
                          <w:rFonts w:ascii="Cambria Math" w:hAnsi="Cambria Math"/>
                          <w:color w:val="auto"/>
                          <w:sz w:val="22"/>
                          <w:szCs w:val="22"/>
                        </w:rPr>
                        <m:t>2</m:t>
                      </m:r>
                    </m:sup>
                  </m:sSup>
                  <m:d>
                    <m:dPr>
                      <m:begChr m:val="["/>
                      <m:endChr m:val="]"/>
                      <m:ctrlPr>
                        <w:rPr>
                          <w:rFonts w:ascii="Cambria Math" w:hAnsi="Cambria Math"/>
                          <w:b w:val="0"/>
                          <w:i/>
                          <w:color w:val="auto"/>
                          <w:sz w:val="22"/>
                          <w:szCs w:val="22"/>
                        </w:rPr>
                      </m:ctrlPr>
                    </m:dPr>
                    <m:e>
                      <m:sSub>
                        <m:sSubPr>
                          <m:ctrlPr>
                            <w:rPr>
                              <w:rFonts w:ascii="Cambria Math" w:hAnsi="Cambria Math"/>
                              <w:b w:val="0"/>
                              <w:i/>
                              <w:color w:val="auto"/>
                              <w:sz w:val="22"/>
                              <w:szCs w:val="22"/>
                            </w:rPr>
                          </m:ctrlPr>
                        </m:sSubPr>
                        <m:e>
                          <m:r>
                            <m:rPr>
                              <m:sty m:val="bi"/>
                            </m:rPr>
                            <w:rPr>
                              <w:rFonts w:ascii="Cambria Math" w:hAnsi="Cambria Math"/>
                              <w:color w:val="auto"/>
                              <w:sz w:val="22"/>
                              <w:szCs w:val="22"/>
                            </w:rPr>
                            <m:t>C</m:t>
                          </m:r>
                        </m:e>
                        <m:sub>
                          <m:r>
                            <m:rPr>
                              <m:sty m:val="bi"/>
                            </m:rPr>
                            <w:rPr>
                              <w:rFonts w:ascii="Cambria Math" w:hAnsi="Cambria Math"/>
                              <w:color w:val="auto"/>
                              <w:sz w:val="22"/>
                              <w:szCs w:val="22"/>
                            </w:rPr>
                            <m:t>p,pk</m:t>
                          </m:r>
                        </m:sub>
                      </m:sSub>
                      <m:d>
                        <m:dPr>
                          <m:ctrlPr>
                            <w:rPr>
                              <w:rFonts w:ascii="Cambria Math" w:hAnsi="Cambria Math"/>
                              <w:b w:val="0"/>
                              <w:i/>
                              <w:color w:val="auto"/>
                              <w:sz w:val="22"/>
                              <w:szCs w:val="22"/>
                            </w:rPr>
                          </m:ctrlPr>
                        </m:dPr>
                        <m:e>
                          <m:sSub>
                            <m:sSubPr>
                              <m:ctrlPr>
                                <w:rPr>
                                  <w:rFonts w:ascii="Cambria Math" w:hAnsi="Cambria Math"/>
                                  <w:b w:val="0"/>
                                  <w:i/>
                                  <w:color w:val="auto"/>
                                  <w:sz w:val="22"/>
                                  <w:szCs w:val="22"/>
                                </w:rPr>
                              </m:ctrlPr>
                            </m:sSubPr>
                            <m:e>
                              <m:r>
                                <m:rPr>
                                  <m:sty m:val="bi"/>
                                </m:rPr>
                                <w:rPr>
                                  <w:rFonts w:ascii="Cambria Math" w:hAnsi="Cambria Math"/>
                                  <w:color w:val="auto"/>
                                  <w:sz w:val="22"/>
                                  <w:szCs w:val="22"/>
                                </w:rPr>
                                <m:t>θ</m:t>
                              </m:r>
                            </m:e>
                            <m:sub>
                              <m:r>
                                <m:rPr>
                                  <m:sty m:val="bi"/>
                                </m:rPr>
                                <w:rPr>
                                  <w:rFonts w:ascii="Cambria Math" w:hAnsi="Cambria Math"/>
                                  <w:color w:val="auto"/>
                                  <w:sz w:val="22"/>
                                  <w:szCs w:val="22"/>
                                </w:rPr>
                                <m:t>m</m:t>
                              </m:r>
                            </m:sub>
                          </m:sSub>
                        </m:e>
                      </m:d>
                    </m:e>
                  </m:d>
                  <m:sSup>
                    <m:sSupPr>
                      <m:ctrlPr>
                        <w:rPr>
                          <w:rFonts w:ascii="Cambria Math" w:hAnsi="Cambria Math"/>
                          <w:b w:val="0"/>
                          <w:i/>
                          <w:color w:val="auto"/>
                          <w:sz w:val="22"/>
                          <w:szCs w:val="22"/>
                        </w:rPr>
                      </m:ctrlPr>
                    </m:sSupPr>
                    <m:e>
                      <m:r>
                        <m:rPr>
                          <m:sty m:val="b"/>
                        </m:rPr>
                        <w:rPr>
                          <w:rFonts w:ascii="Cambria Math" w:hAnsi="Cambria Math"/>
                          <w:color w:val="auto"/>
                          <w:sz w:val="22"/>
                          <w:szCs w:val="22"/>
                        </w:rPr>
                        <m:t>+</m:t>
                      </m:r>
                      <m:r>
                        <m:rPr>
                          <m:sty m:val="p"/>
                        </m:rPr>
                        <w:rPr>
                          <w:rFonts w:ascii="Cambria Math" w:hAnsi="Cambria Math"/>
                          <w:color w:val="auto"/>
                          <w:sz w:val="22"/>
                          <w:szCs w:val="22"/>
                        </w:rPr>
                        <m:t>4</m:t>
                      </m:r>
                      <m:r>
                        <m:rPr>
                          <m:sty m:val="b"/>
                        </m:rPr>
                        <w:rPr>
                          <w:rFonts w:ascii="Cambria Math" w:hAnsi="Cambria Math"/>
                          <w:color w:val="auto"/>
                          <w:sz w:val="22"/>
                          <w:szCs w:val="22"/>
                        </w:rPr>
                        <m:t>COV</m:t>
                      </m:r>
                    </m:e>
                    <m:sup>
                      <m:r>
                        <m:rPr>
                          <m:sty m:val="bi"/>
                        </m:rPr>
                        <w:rPr>
                          <w:rFonts w:ascii="Cambria Math" w:hAnsi="Cambria Math"/>
                          <w:color w:val="auto"/>
                          <w:sz w:val="22"/>
                          <w:szCs w:val="22"/>
                        </w:rPr>
                        <m:t>2</m:t>
                      </m:r>
                    </m:sup>
                  </m:sSup>
                  <m:d>
                    <m:dPr>
                      <m:begChr m:val="["/>
                      <m:endChr m:val="]"/>
                      <m:ctrlPr>
                        <w:rPr>
                          <w:rFonts w:ascii="Cambria Math" w:hAnsi="Cambria Math"/>
                          <w:b w:val="0"/>
                          <w:i/>
                          <w:color w:val="auto"/>
                          <w:sz w:val="22"/>
                          <w:szCs w:val="22"/>
                        </w:rPr>
                      </m:ctrlPr>
                    </m:dPr>
                    <m:e>
                      <m:r>
                        <m:rPr>
                          <m:sty m:val="bi"/>
                        </m:rPr>
                        <w:rPr>
                          <w:rFonts w:ascii="Cambria Math" w:hAnsi="Cambria Math"/>
                          <w:color w:val="auto"/>
                          <w:sz w:val="22"/>
                          <w:szCs w:val="22"/>
                        </w:rPr>
                        <m:t>V</m:t>
                      </m:r>
                      <m:d>
                        <m:dPr>
                          <m:ctrlPr>
                            <w:rPr>
                              <w:rFonts w:ascii="Cambria Math" w:hAnsi="Cambria Math"/>
                              <w:b w:val="0"/>
                              <w:i/>
                              <w:color w:val="auto"/>
                              <w:sz w:val="22"/>
                              <w:szCs w:val="22"/>
                            </w:rPr>
                          </m:ctrlPr>
                        </m:dPr>
                        <m:e>
                          <m:r>
                            <m:rPr>
                              <m:sty m:val="bi"/>
                            </m:rPr>
                            <w:rPr>
                              <w:rFonts w:ascii="Cambria Math" w:hAnsi="Cambria Math"/>
                              <w:color w:val="auto"/>
                              <w:sz w:val="22"/>
                              <w:szCs w:val="22"/>
                            </w:rPr>
                            <m:t>N</m:t>
                          </m:r>
                        </m:e>
                      </m:d>
                    </m:e>
                  </m:d>
                </m:e>
              </m:d>
            </m:e>
            <m:sup>
              <m:f>
                <m:fPr>
                  <m:type m:val="lin"/>
                  <m:ctrlPr>
                    <w:rPr>
                      <w:rFonts w:ascii="Cambria Math" w:hAnsi="Cambria Math"/>
                      <w:b w:val="0"/>
                      <w:i/>
                      <w:color w:val="auto"/>
                      <w:sz w:val="22"/>
                      <w:szCs w:val="22"/>
                    </w:rPr>
                  </m:ctrlPr>
                </m:fPr>
                <m:num>
                  <m:r>
                    <m:rPr>
                      <m:sty m:val="bi"/>
                    </m:rPr>
                    <w:rPr>
                      <w:rFonts w:ascii="Cambria Math" w:hAnsi="Cambria Math"/>
                      <w:color w:val="auto"/>
                      <w:sz w:val="22"/>
                      <w:szCs w:val="22"/>
                    </w:rPr>
                    <m:t>1</m:t>
                  </m:r>
                </m:num>
                <m:den>
                  <m:r>
                    <m:rPr>
                      <m:sty m:val="bi"/>
                    </m:rPr>
                    <w:rPr>
                      <w:rFonts w:ascii="Cambria Math" w:hAnsi="Cambria Math"/>
                      <w:color w:val="auto"/>
                      <w:sz w:val="22"/>
                      <w:szCs w:val="22"/>
                    </w:rPr>
                    <m:t>2</m:t>
                  </m:r>
                </m:den>
              </m:f>
            </m:sup>
          </m:sSup>
          <m:r>
            <m:rPr>
              <m:sty m:val="bi"/>
            </m:rPr>
            <w:rPr>
              <w:rFonts w:ascii="Cambria Math" w:hAnsi="Cambria Math"/>
              <w:color w:val="auto"/>
              <w:sz w:val="22"/>
              <w:szCs w:val="22"/>
            </w:rPr>
            <m:t xml:space="preserve">  (2)</m:t>
          </m:r>
        </m:oMath>
      </m:oMathPara>
    </w:p>
    <w:p w14:paraId="347A9E52" w14:textId="77777777" w:rsidR="003D7722" w:rsidRDefault="003D7722" w:rsidP="00E97B23">
      <w:pPr>
        <w:pStyle w:val="Caption"/>
        <w:spacing w:line="480" w:lineRule="auto"/>
        <w:rPr>
          <w:rFonts w:ascii="Times New Roman" w:hAnsi="Times New Roman"/>
          <w:b w:val="0"/>
          <w:color w:val="auto"/>
          <w:sz w:val="24"/>
          <w:szCs w:val="24"/>
        </w:rPr>
      </w:pPr>
    </w:p>
    <w:p w14:paraId="102B18FC" w14:textId="237BFAAB" w:rsidR="00A14131" w:rsidRPr="00EE2F79" w:rsidRDefault="00FE433A" w:rsidP="00E97B23">
      <w:pPr>
        <w:pStyle w:val="Caption"/>
        <w:spacing w:line="480" w:lineRule="auto"/>
        <w:rPr>
          <w:rFonts w:ascii="Times New Roman" w:hAnsi="Times New Roman"/>
          <w:b w:val="0"/>
          <w:color w:val="auto"/>
          <w:sz w:val="22"/>
          <w:szCs w:val="22"/>
        </w:rPr>
      </w:pPr>
      <w:r w:rsidRPr="00E97B23">
        <w:rPr>
          <w:rFonts w:ascii="Times New Roman" w:hAnsi="Times New Roman"/>
          <w:b w:val="0"/>
          <w:color w:val="auto"/>
          <w:sz w:val="24"/>
          <w:szCs w:val="24"/>
        </w:rPr>
        <w:t>The result</w:t>
      </w:r>
      <w:r w:rsidR="00414F7C" w:rsidRPr="00E97B23">
        <w:rPr>
          <w:rFonts w:ascii="Times New Roman" w:hAnsi="Times New Roman"/>
          <w:b w:val="0"/>
          <w:color w:val="auto"/>
          <w:sz w:val="24"/>
          <w:szCs w:val="24"/>
        </w:rPr>
        <w:t xml:space="preserve">s in Eq. 1 and 2 are obtained by considering the definitions of the expectation, variance, and the COV, and neglecting higher order terms in the Taylor series </w:t>
      </w:r>
      <w:r w:rsidR="004144D3" w:rsidRPr="00E97B23">
        <w:rPr>
          <w:rFonts w:ascii="Times New Roman" w:hAnsi="Times New Roman"/>
          <w:b w:val="0"/>
          <w:color w:val="auto"/>
          <w:sz w:val="24"/>
          <w:szCs w:val="24"/>
        </w:rPr>
        <w:t xml:space="preserve">expansion </w:t>
      </w:r>
      <w:r w:rsidR="00414F7C" w:rsidRPr="00E97B23">
        <w:rPr>
          <w:rFonts w:ascii="Times New Roman" w:hAnsi="Times New Roman"/>
          <w:b w:val="0"/>
          <w:color w:val="auto"/>
          <w:sz w:val="24"/>
          <w:szCs w:val="24"/>
        </w:rPr>
        <w:t>for a product of variables</w:t>
      </w:r>
      <w:r w:rsidR="004144D3" w:rsidRPr="00E97B23">
        <w:rPr>
          <w:rFonts w:ascii="Times New Roman" w:hAnsi="Times New Roman"/>
          <w:b w:val="0"/>
          <w:color w:val="auto"/>
          <w:sz w:val="24"/>
          <w:szCs w:val="24"/>
        </w:rPr>
        <w:t>, where the product is expanded around its expectation.</w:t>
      </w:r>
      <w:r w:rsidRPr="00E97B23">
        <w:rPr>
          <w:rFonts w:ascii="Times New Roman" w:hAnsi="Times New Roman"/>
          <w:b w:val="0"/>
          <w:color w:val="auto"/>
          <w:sz w:val="24"/>
          <w:szCs w:val="24"/>
        </w:rPr>
        <w:t xml:space="preserve"> </w:t>
      </w:r>
      <w:r w:rsidR="006A49D5" w:rsidRPr="00E97B23">
        <w:rPr>
          <w:rFonts w:ascii="Times New Roman" w:hAnsi="Times New Roman"/>
          <w:b w:val="0"/>
          <w:color w:val="auto"/>
          <w:sz w:val="24"/>
          <w:szCs w:val="24"/>
        </w:rPr>
        <w:t>In Eq. 1</w:t>
      </w:r>
      <w:r w:rsidR="009D1510" w:rsidRPr="00E97B23">
        <w:rPr>
          <w:rFonts w:ascii="Times New Roman" w:hAnsi="Times New Roman"/>
          <w:b w:val="0"/>
          <w:color w:val="auto"/>
          <w:sz w:val="24"/>
          <w:szCs w:val="24"/>
        </w:rPr>
        <w:t xml:space="preserve"> </w:t>
      </w:r>
      <w:r w:rsidR="003A1F70" w:rsidRPr="00E97B23">
        <w:rPr>
          <w:rFonts w:ascii="Times New Roman" w:hAnsi="Times New Roman"/>
          <w:b w:val="0"/>
          <w:color w:val="auto"/>
          <w:sz w:val="24"/>
          <w:szCs w:val="24"/>
        </w:rPr>
        <w:t xml:space="preserve">the </w:t>
      </w:r>
      <w:r w:rsidR="009D1510" w:rsidRPr="00E97B23">
        <w:rPr>
          <w:rFonts w:ascii="Times New Roman" w:hAnsi="Times New Roman"/>
          <w:b w:val="0"/>
          <w:color w:val="auto"/>
          <w:sz w:val="24"/>
          <w:szCs w:val="24"/>
        </w:rPr>
        <w:t>factor</w:t>
      </w:r>
      <w:r w:rsidR="006A49D5" w:rsidRPr="00E97B23">
        <w:rPr>
          <w:rFonts w:ascii="Times New Roman" w:hAnsi="Times New Roman"/>
          <w:b w:val="0"/>
          <w:color w:val="auto"/>
          <w:sz w:val="24"/>
          <w:szCs w:val="24"/>
        </w:rPr>
        <w:t xml:space="preserve"> </w:t>
      </w:r>
      <w:r w:rsidR="006A49D5" w:rsidRPr="00E97B23">
        <w:rPr>
          <w:rFonts w:ascii="Times New Roman" w:hAnsi="Times New Roman"/>
          <w:b w:val="0"/>
          <w:i/>
          <w:color w:val="auto"/>
          <w:sz w:val="24"/>
          <w:szCs w:val="24"/>
        </w:rPr>
        <w:t xml:space="preserve">a </w:t>
      </w:r>
      <w:r w:rsidR="006A49D5" w:rsidRPr="00E97B23">
        <w:rPr>
          <w:rFonts w:ascii="Times New Roman" w:hAnsi="Times New Roman"/>
          <w:b w:val="0"/>
          <w:color w:val="auto"/>
          <w:sz w:val="24"/>
          <w:szCs w:val="24"/>
        </w:rPr>
        <w:t xml:space="preserve">is </w:t>
      </w:r>
      <w:r w:rsidR="003311E4" w:rsidRPr="00E97B23">
        <w:rPr>
          <w:rFonts w:ascii="Times New Roman" w:hAnsi="Times New Roman"/>
          <w:b w:val="0"/>
          <w:color w:val="auto"/>
          <w:sz w:val="24"/>
          <w:szCs w:val="24"/>
        </w:rPr>
        <w:t xml:space="preserve">assumed to be </w:t>
      </w:r>
      <w:r w:rsidR="00B57BB1" w:rsidRPr="00E97B23">
        <w:rPr>
          <w:rFonts w:ascii="Times New Roman" w:hAnsi="Times New Roman"/>
          <w:b w:val="0"/>
          <w:color w:val="auto"/>
          <w:sz w:val="24"/>
          <w:szCs w:val="24"/>
        </w:rPr>
        <w:t xml:space="preserve">a deterministic </w:t>
      </w:r>
      <w:r w:rsidR="003A1F70" w:rsidRPr="00E97B23">
        <w:rPr>
          <w:rFonts w:ascii="Times New Roman" w:hAnsi="Times New Roman"/>
          <w:b w:val="0"/>
          <w:color w:val="auto"/>
          <w:sz w:val="24"/>
          <w:szCs w:val="24"/>
        </w:rPr>
        <w:t>constant</w:t>
      </w:r>
      <w:r w:rsidR="00C51F0D" w:rsidRPr="00E97B23">
        <w:rPr>
          <w:rFonts w:ascii="Times New Roman" w:hAnsi="Times New Roman"/>
          <w:b w:val="0"/>
          <w:color w:val="auto"/>
          <w:sz w:val="24"/>
          <w:szCs w:val="24"/>
        </w:rPr>
        <w:t>.</w:t>
      </w:r>
      <w:r w:rsidR="004B636F" w:rsidRPr="00E97B23">
        <w:rPr>
          <w:rFonts w:ascii="Times New Roman" w:hAnsi="Times New Roman"/>
          <w:b w:val="0"/>
          <w:color w:val="auto"/>
          <w:sz w:val="24"/>
          <w:szCs w:val="24"/>
        </w:rPr>
        <w:t xml:space="preserve"> </w:t>
      </w:r>
      <w:r w:rsidR="00127D6F" w:rsidRPr="00E97B23">
        <w:rPr>
          <w:rFonts w:ascii="Times New Roman" w:hAnsi="Times New Roman"/>
          <w:b w:val="0"/>
          <w:color w:val="auto"/>
          <w:sz w:val="24"/>
          <w:szCs w:val="24"/>
        </w:rPr>
        <w:t>The aerodynamic coefficient</w:t>
      </w:r>
      <w:r w:rsidR="008247B3">
        <w:rPr>
          <w:rFonts w:ascii="Times New Roman" w:hAnsi="Times New Roman"/>
          <w:b w:val="0"/>
          <w:color w:val="auto"/>
          <w:sz w:val="24"/>
          <w:szCs w:val="24"/>
        </w:rPr>
        <w:t xml:space="preserve"> </w:t>
      </w:r>
      <m:oMath>
        <m:sSub>
          <m:sSubPr>
            <m:ctrlPr>
              <w:rPr>
                <w:rFonts w:ascii="Cambria Math" w:hAnsi="Cambria Math"/>
                <w:b w:val="0"/>
                <w:i/>
                <w:color w:val="auto"/>
                <w:sz w:val="24"/>
                <w:szCs w:val="24"/>
              </w:rPr>
            </m:ctrlPr>
          </m:sSubPr>
          <m:e>
            <m:r>
              <m:rPr>
                <m:sty m:val="bi"/>
              </m:rPr>
              <w:rPr>
                <w:rFonts w:ascii="Cambria Math" w:hAnsi="Cambria Math"/>
                <w:color w:val="auto"/>
                <w:sz w:val="24"/>
                <w:szCs w:val="24"/>
              </w:rPr>
              <m:t>C</m:t>
            </m:r>
          </m:e>
          <m:sub>
            <m:r>
              <m:rPr>
                <m:sty m:val="bi"/>
              </m:rPr>
              <w:rPr>
                <w:rFonts w:ascii="Cambria Math" w:hAnsi="Cambria Math"/>
                <w:color w:val="auto"/>
                <w:sz w:val="24"/>
                <w:szCs w:val="24"/>
              </w:rPr>
              <m:t>p,pk</m:t>
            </m:r>
          </m:sub>
        </m:sSub>
        <m:d>
          <m:dPr>
            <m:ctrlPr>
              <w:rPr>
                <w:rFonts w:ascii="Cambria Math" w:hAnsi="Cambria Math"/>
                <w:b w:val="0"/>
                <w:i/>
                <w:color w:val="auto"/>
                <w:sz w:val="24"/>
                <w:szCs w:val="24"/>
              </w:rPr>
            </m:ctrlPr>
          </m:dPr>
          <m:e>
            <m:sSub>
              <m:sSubPr>
                <m:ctrlPr>
                  <w:rPr>
                    <w:rFonts w:ascii="Cambria Math" w:hAnsi="Cambria Math"/>
                    <w:b w:val="0"/>
                    <w:i/>
                    <w:color w:val="auto"/>
                    <w:sz w:val="24"/>
                    <w:szCs w:val="24"/>
                  </w:rPr>
                </m:ctrlPr>
              </m:sSubPr>
              <m:e>
                <m:r>
                  <m:rPr>
                    <m:sty m:val="bi"/>
                  </m:rPr>
                  <w:rPr>
                    <w:rFonts w:ascii="Cambria Math" w:hAnsi="Cambria Math"/>
                    <w:color w:val="auto"/>
                    <w:sz w:val="24"/>
                    <w:szCs w:val="24"/>
                  </w:rPr>
                  <m:t>θ</m:t>
                </m:r>
              </m:e>
              <m:sub>
                <m:r>
                  <m:rPr>
                    <m:sty m:val="bi"/>
                  </m:rPr>
                  <w:rPr>
                    <w:rFonts w:ascii="Cambria Math" w:hAnsi="Cambria Math"/>
                    <w:color w:val="auto"/>
                    <w:sz w:val="24"/>
                    <w:szCs w:val="24"/>
                  </w:rPr>
                  <m:t>m</m:t>
                </m:r>
              </m:sub>
            </m:sSub>
          </m:e>
        </m:d>
      </m:oMath>
      <w:r w:rsidR="008247B3">
        <w:rPr>
          <w:rFonts w:ascii="Times New Roman" w:hAnsi="Times New Roman"/>
          <w:b w:val="0"/>
          <w:color w:val="auto"/>
          <w:sz w:val="24"/>
          <w:szCs w:val="24"/>
        </w:rPr>
        <w:t xml:space="preserve"> </w:t>
      </w:r>
      <w:r w:rsidR="00127D6F" w:rsidRPr="00E97B23">
        <w:rPr>
          <w:rFonts w:ascii="Times New Roman" w:hAnsi="Times New Roman"/>
          <w:b w:val="0"/>
          <w:color w:val="auto"/>
          <w:sz w:val="24"/>
          <w:szCs w:val="24"/>
        </w:rPr>
        <w:t xml:space="preserve"> </w:t>
      </w:r>
      <w:r w:rsidR="00C117F1" w:rsidRPr="00E97B23">
        <w:rPr>
          <w:rFonts w:ascii="Times New Roman" w:hAnsi="Times New Roman"/>
          <w:b w:val="0"/>
          <w:color w:val="auto"/>
          <w:sz w:val="24"/>
          <w:szCs w:val="24"/>
        </w:rPr>
        <w:t>depends upon the</w:t>
      </w:r>
      <w:r w:rsidR="00646F0E" w:rsidRPr="00E97B23">
        <w:rPr>
          <w:rFonts w:ascii="Times New Roman" w:hAnsi="Times New Roman"/>
          <w:b w:val="0"/>
          <w:color w:val="auto"/>
          <w:sz w:val="24"/>
          <w:szCs w:val="24"/>
        </w:rPr>
        <w:t xml:space="preserve"> area</w:t>
      </w:r>
      <w:r w:rsidR="00C117F1" w:rsidRPr="00E97B23">
        <w:rPr>
          <w:rFonts w:ascii="Times New Roman" w:hAnsi="Times New Roman"/>
          <w:b w:val="0"/>
          <w:color w:val="auto"/>
          <w:sz w:val="24"/>
          <w:szCs w:val="24"/>
        </w:rPr>
        <w:t xml:space="preserve"> being considered</w:t>
      </w:r>
      <w:r w:rsidR="00646F0E" w:rsidRPr="00E97B23">
        <w:rPr>
          <w:rFonts w:ascii="Times New Roman" w:hAnsi="Times New Roman"/>
          <w:b w:val="0"/>
          <w:color w:val="auto"/>
          <w:sz w:val="24"/>
          <w:szCs w:val="24"/>
        </w:rPr>
        <w:t xml:space="preserve">, which can be as small as a roof tile </w:t>
      </w:r>
      <w:r w:rsidR="00C117F1" w:rsidRPr="00E97B23">
        <w:rPr>
          <w:rFonts w:ascii="Times New Roman" w:hAnsi="Times New Roman"/>
          <w:b w:val="0"/>
          <w:color w:val="auto"/>
          <w:sz w:val="24"/>
          <w:szCs w:val="24"/>
        </w:rPr>
        <w:t>or</w:t>
      </w:r>
      <w:r w:rsidR="00646F0E" w:rsidRPr="00E97B23">
        <w:rPr>
          <w:rFonts w:ascii="Times New Roman" w:hAnsi="Times New Roman"/>
          <w:b w:val="0"/>
          <w:color w:val="auto"/>
          <w:sz w:val="24"/>
          <w:szCs w:val="24"/>
        </w:rPr>
        <w:t xml:space="preserve"> as large as </w:t>
      </w:r>
      <w:r w:rsidR="006232C6" w:rsidRPr="00E97B23">
        <w:rPr>
          <w:rFonts w:ascii="Times New Roman" w:hAnsi="Times New Roman"/>
          <w:b w:val="0"/>
          <w:color w:val="auto"/>
          <w:sz w:val="24"/>
          <w:szCs w:val="24"/>
        </w:rPr>
        <w:t>an</w:t>
      </w:r>
      <w:r w:rsidR="00646F0E" w:rsidRPr="00E97B23">
        <w:rPr>
          <w:rFonts w:ascii="Times New Roman" w:hAnsi="Times New Roman"/>
          <w:b w:val="0"/>
          <w:color w:val="auto"/>
          <w:sz w:val="24"/>
          <w:szCs w:val="24"/>
        </w:rPr>
        <w:t xml:space="preserve"> entire building. </w:t>
      </w:r>
      <w:r w:rsidR="009A44C6" w:rsidRPr="00E97B23">
        <w:rPr>
          <w:rFonts w:ascii="Times New Roman" w:hAnsi="Times New Roman"/>
          <w:b w:val="0"/>
          <w:color w:val="auto"/>
          <w:sz w:val="24"/>
          <w:szCs w:val="24"/>
        </w:rPr>
        <w:t>O</w:t>
      </w:r>
      <w:r w:rsidR="00C117F1" w:rsidRPr="00E97B23">
        <w:rPr>
          <w:rFonts w:ascii="Times New Roman" w:hAnsi="Times New Roman"/>
          <w:b w:val="0"/>
          <w:color w:val="auto"/>
          <w:sz w:val="24"/>
          <w:szCs w:val="24"/>
        </w:rPr>
        <w:t>nce this dependence is taken into consideration</w:t>
      </w:r>
      <w:r w:rsidR="009A44C6" w:rsidRPr="00E97B23">
        <w:rPr>
          <w:rFonts w:ascii="Times New Roman" w:hAnsi="Times New Roman"/>
          <w:b w:val="0"/>
          <w:color w:val="auto"/>
          <w:sz w:val="24"/>
          <w:szCs w:val="24"/>
        </w:rPr>
        <w:t xml:space="preserve">, for rigid structures </w:t>
      </w:r>
      <w:r w:rsidR="003311E4" w:rsidRPr="00E97B23">
        <w:rPr>
          <w:rFonts w:ascii="Times New Roman" w:hAnsi="Times New Roman"/>
          <w:b w:val="0"/>
          <w:color w:val="auto"/>
          <w:sz w:val="24"/>
          <w:szCs w:val="24"/>
        </w:rPr>
        <w:t xml:space="preserve">the gust response factor </w:t>
      </w:r>
      <w:r w:rsidR="003311E4" w:rsidRPr="00E97B23">
        <w:rPr>
          <w:rFonts w:ascii="Times New Roman" w:hAnsi="Times New Roman"/>
          <w:b w:val="0"/>
          <w:i/>
          <w:color w:val="auto"/>
          <w:sz w:val="24"/>
          <w:szCs w:val="24"/>
        </w:rPr>
        <w:t xml:space="preserve">G </w:t>
      </w:r>
      <w:r w:rsidR="003311E4" w:rsidRPr="00E97B23">
        <w:rPr>
          <w:rFonts w:ascii="Times New Roman" w:hAnsi="Times New Roman"/>
          <w:b w:val="0"/>
          <w:color w:val="auto"/>
          <w:sz w:val="24"/>
          <w:szCs w:val="24"/>
        </w:rPr>
        <w:t>is unity</w:t>
      </w:r>
      <w:r w:rsidR="002C61A6" w:rsidRPr="00E97B23">
        <w:rPr>
          <w:rFonts w:ascii="Times New Roman" w:hAnsi="Times New Roman"/>
          <w:b w:val="0"/>
          <w:color w:val="auto"/>
          <w:sz w:val="24"/>
          <w:szCs w:val="24"/>
        </w:rPr>
        <w:t>, and COV(</w:t>
      </w:r>
      <w:r w:rsidR="002C61A6" w:rsidRPr="00E97B23">
        <w:rPr>
          <w:rFonts w:ascii="Times New Roman" w:hAnsi="Times New Roman"/>
          <w:b w:val="0"/>
          <w:i/>
          <w:color w:val="auto"/>
          <w:sz w:val="24"/>
          <w:szCs w:val="24"/>
        </w:rPr>
        <w:t>G</w:t>
      </w:r>
      <w:r w:rsidR="002C61A6" w:rsidRPr="00E97B23">
        <w:rPr>
          <w:rFonts w:ascii="Times New Roman" w:hAnsi="Times New Roman"/>
          <w:b w:val="0"/>
          <w:color w:val="auto"/>
          <w:sz w:val="24"/>
          <w:szCs w:val="24"/>
        </w:rPr>
        <w:t>) = 0.</w:t>
      </w:r>
      <w:r w:rsidR="003311E4" w:rsidRPr="00E97B23">
        <w:rPr>
          <w:rFonts w:ascii="Times New Roman" w:hAnsi="Times New Roman"/>
          <w:b w:val="0"/>
          <w:color w:val="auto"/>
          <w:sz w:val="24"/>
          <w:szCs w:val="24"/>
        </w:rPr>
        <w:t xml:space="preserve"> </w:t>
      </w:r>
      <w:r w:rsidR="00E06C06" w:rsidRPr="00E97B23">
        <w:rPr>
          <w:rFonts w:ascii="Times New Roman" w:hAnsi="Times New Roman"/>
          <w:b w:val="0"/>
          <w:i/>
          <w:color w:val="auto"/>
          <w:sz w:val="24"/>
          <w:szCs w:val="24"/>
        </w:rPr>
        <w:t>V</w:t>
      </w:r>
      <w:r w:rsidR="00E06C06" w:rsidRPr="00E97B23">
        <w:rPr>
          <w:rFonts w:ascii="Times New Roman" w:hAnsi="Times New Roman"/>
          <w:b w:val="0"/>
          <w:color w:val="auto"/>
          <w:sz w:val="24"/>
          <w:szCs w:val="24"/>
        </w:rPr>
        <w:t>(</w:t>
      </w:r>
      <w:r w:rsidR="00E06C06" w:rsidRPr="00E97B23">
        <w:rPr>
          <w:rFonts w:ascii="Times New Roman" w:hAnsi="Times New Roman"/>
          <w:b w:val="0"/>
          <w:i/>
          <w:color w:val="auto"/>
          <w:sz w:val="24"/>
          <w:szCs w:val="24"/>
        </w:rPr>
        <w:t>N</w:t>
      </w:r>
      <w:r w:rsidR="00E06C06" w:rsidRPr="00E97B23">
        <w:rPr>
          <w:rFonts w:ascii="Times New Roman" w:hAnsi="Times New Roman"/>
          <w:b w:val="0"/>
          <w:color w:val="auto"/>
          <w:sz w:val="24"/>
          <w:szCs w:val="24"/>
        </w:rPr>
        <w:t xml:space="preserve">) is the wind speed with an </w:t>
      </w:r>
      <w:r w:rsidR="00E06C06" w:rsidRPr="00E97B23">
        <w:rPr>
          <w:rFonts w:ascii="Times New Roman" w:hAnsi="Times New Roman"/>
          <w:b w:val="0"/>
          <w:i/>
          <w:color w:val="auto"/>
          <w:sz w:val="24"/>
          <w:szCs w:val="24"/>
        </w:rPr>
        <w:t>N-</w:t>
      </w:r>
      <w:r w:rsidR="00E06C06" w:rsidRPr="00E97B23">
        <w:rPr>
          <w:rFonts w:ascii="Times New Roman" w:hAnsi="Times New Roman"/>
          <w:b w:val="0"/>
          <w:color w:val="auto"/>
          <w:sz w:val="24"/>
          <w:szCs w:val="24"/>
        </w:rPr>
        <w:t xml:space="preserve">year </w:t>
      </w:r>
      <w:r w:rsidR="006F3136" w:rsidRPr="00E97B23">
        <w:rPr>
          <w:rFonts w:ascii="Times New Roman" w:hAnsi="Times New Roman"/>
          <w:b w:val="0"/>
          <w:color w:val="auto"/>
          <w:sz w:val="24"/>
          <w:szCs w:val="24"/>
        </w:rPr>
        <w:t>MRI</w:t>
      </w:r>
      <w:r w:rsidR="00E06C06" w:rsidRPr="00E97B23">
        <w:rPr>
          <w:rFonts w:ascii="Times New Roman" w:hAnsi="Times New Roman"/>
          <w:b w:val="0"/>
          <w:color w:val="auto"/>
          <w:sz w:val="24"/>
          <w:szCs w:val="24"/>
        </w:rPr>
        <w:t xml:space="preserve">, </w:t>
      </w:r>
      <w:r w:rsidR="00732D5C" w:rsidRPr="00E97B23">
        <w:rPr>
          <w:rFonts w:ascii="Times New Roman" w:hAnsi="Times New Roman"/>
          <w:b w:val="0"/>
          <w:color w:val="auto"/>
          <w:sz w:val="24"/>
          <w:szCs w:val="24"/>
        </w:rPr>
        <w:t xml:space="preserve">estimated from </w:t>
      </w:r>
      <w:r w:rsidR="00A61B5B" w:rsidRPr="00E97B23">
        <w:rPr>
          <w:rFonts w:ascii="Times New Roman" w:hAnsi="Times New Roman"/>
          <w:b w:val="0"/>
          <w:color w:val="auto"/>
          <w:sz w:val="24"/>
          <w:szCs w:val="24"/>
        </w:rPr>
        <w:t xml:space="preserve">samples of </w:t>
      </w:r>
      <w:r w:rsidR="00732D5C" w:rsidRPr="00E97B23">
        <w:rPr>
          <w:rFonts w:ascii="Times New Roman" w:hAnsi="Times New Roman"/>
          <w:b w:val="0"/>
          <w:color w:val="auto"/>
          <w:sz w:val="24"/>
          <w:szCs w:val="24"/>
        </w:rPr>
        <w:t>largest wind speed</w:t>
      </w:r>
      <w:r w:rsidR="009D1510" w:rsidRPr="00E97B23">
        <w:rPr>
          <w:rFonts w:ascii="Times New Roman" w:hAnsi="Times New Roman"/>
          <w:b w:val="0"/>
          <w:color w:val="auto"/>
          <w:sz w:val="24"/>
          <w:szCs w:val="24"/>
        </w:rPr>
        <w:t>s</w:t>
      </w:r>
      <w:r w:rsidR="00732D5C" w:rsidRPr="00E97B23">
        <w:rPr>
          <w:rFonts w:ascii="Times New Roman" w:hAnsi="Times New Roman"/>
          <w:b w:val="0"/>
          <w:color w:val="auto"/>
          <w:sz w:val="24"/>
          <w:szCs w:val="24"/>
        </w:rPr>
        <w:t xml:space="preserve"> regardless of direction</w:t>
      </w:r>
      <w:r w:rsidR="00F158C0" w:rsidRPr="00E97B23">
        <w:rPr>
          <w:rFonts w:ascii="Times New Roman" w:hAnsi="Times New Roman"/>
          <w:b w:val="0"/>
          <w:color w:val="auto"/>
          <w:sz w:val="24"/>
          <w:szCs w:val="24"/>
        </w:rPr>
        <w:t>;</w:t>
      </w:r>
      <w:r w:rsidR="00732D5C" w:rsidRPr="00E97B23">
        <w:rPr>
          <w:rFonts w:ascii="Times New Roman" w:hAnsi="Times New Roman"/>
          <w:b w:val="0"/>
          <w:color w:val="auto"/>
          <w:sz w:val="24"/>
          <w:szCs w:val="24"/>
        </w:rPr>
        <w:t xml:space="preserve"> </w:t>
      </w:r>
      <w:proofErr w:type="spellStart"/>
      <w:r w:rsidR="007E6093" w:rsidRPr="00E97B23">
        <w:rPr>
          <w:rFonts w:ascii="Times New Roman" w:hAnsi="Times New Roman"/>
          <w:b w:val="0"/>
          <w:i/>
          <w:color w:val="auto"/>
          <w:sz w:val="24"/>
          <w:szCs w:val="24"/>
        </w:rPr>
        <w:t>θ</w:t>
      </w:r>
      <w:r w:rsidR="007E6093" w:rsidRPr="00E97B23">
        <w:rPr>
          <w:rFonts w:ascii="Times New Roman" w:hAnsi="Times New Roman"/>
          <w:b w:val="0"/>
          <w:i/>
          <w:color w:val="auto"/>
          <w:sz w:val="24"/>
          <w:szCs w:val="24"/>
          <w:vertAlign w:val="subscript"/>
        </w:rPr>
        <w:t>m</w:t>
      </w:r>
      <w:proofErr w:type="spellEnd"/>
      <w:r w:rsidR="007E6093" w:rsidRPr="00E97B23">
        <w:rPr>
          <w:rFonts w:ascii="Times New Roman" w:hAnsi="Times New Roman"/>
          <w:b w:val="0"/>
          <w:color w:val="auto"/>
          <w:sz w:val="24"/>
          <w:szCs w:val="24"/>
        </w:rPr>
        <w:t xml:space="preserve"> is the direction for which </w:t>
      </w:r>
      <w:r w:rsidR="00DB525F" w:rsidRPr="00E97B23">
        <w:rPr>
          <w:rFonts w:ascii="Times New Roman" w:hAnsi="Times New Roman"/>
          <w:b w:val="0"/>
          <w:color w:val="auto"/>
          <w:sz w:val="24"/>
          <w:szCs w:val="24"/>
        </w:rPr>
        <w:t xml:space="preserve">the product </w:t>
      </w:r>
      <w:r w:rsidR="009A44C6" w:rsidRPr="00E97B23">
        <w:rPr>
          <w:rFonts w:ascii="Times New Roman" w:hAnsi="Times New Roman"/>
          <w:b w:val="0"/>
          <w:color w:val="auto"/>
          <w:sz w:val="24"/>
          <w:szCs w:val="24"/>
        </w:rPr>
        <w:br/>
      </w:r>
      <w:r w:rsidR="00DB525F" w:rsidRPr="00E97B23">
        <w:rPr>
          <w:rFonts w:ascii="Times New Roman" w:hAnsi="Times New Roman"/>
          <w:b w:val="0"/>
          <w:i/>
          <w:color w:val="auto"/>
          <w:sz w:val="24"/>
          <w:szCs w:val="24"/>
        </w:rPr>
        <w:t>G</w:t>
      </w:r>
      <w:r w:rsidR="003D7722">
        <w:rPr>
          <w:rFonts w:ascii="Times New Roman" w:hAnsi="Times New Roman"/>
          <w:b w:val="0"/>
          <w:i/>
          <w:color w:val="auto"/>
          <w:sz w:val="24"/>
          <w:szCs w:val="24"/>
        </w:rPr>
        <w:t xml:space="preserve"> </w:t>
      </w:r>
      <w:r w:rsidR="00DB525F" w:rsidRPr="00E97B23">
        <w:rPr>
          <w:rFonts w:ascii="Times New Roman" w:hAnsi="Times New Roman"/>
          <w:b w:val="0"/>
          <w:color w:val="auto"/>
          <w:sz w:val="24"/>
          <w:szCs w:val="24"/>
        </w:rPr>
        <w:t>(</w:t>
      </w:r>
      <w:r w:rsidR="00DB525F" w:rsidRPr="00E97B23">
        <w:rPr>
          <w:rFonts w:ascii="Times New Roman" w:hAnsi="Times New Roman"/>
          <w:b w:val="0"/>
          <w:i/>
          <w:color w:val="auto"/>
          <w:sz w:val="24"/>
          <w:szCs w:val="24"/>
        </w:rPr>
        <w:t>θ</w:t>
      </w:r>
      <w:r w:rsidR="00DB525F" w:rsidRPr="00E97B23">
        <w:rPr>
          <w:rFonts w:ascii="Times New Roman" w:hAnsi="Times New Roman"/>
          <w:b w:val="0"/>
          <w:color w:val="auto"/>
          <w:sz w:val="24"/>
          <w:szCs w:val="24"/>
        </w:rPr>
        <w:t xml:space="preserve">) </w:t>
      </w:r>
      <w:proofErr w:type="spellStart"/>
      <w:proofErr w:type="gramStart"/>
      <w:r w:rsidR="007E6093" w:rsidRPr="00E97B23">
        <w:rPr>
          <w:rFonts w:ascii="Times New Roman" w:hAnsi="Times New Roman"/>
          <w:b w:val="0"/>
          <w:i/>
          <w:color w:val="auto"/>
          <w:sz w:val="24"/>
          <w:szCs w:val="24"/>
        </w:rPr>
        <w:t>C</w:t>
      </w:r>
      <w:r w:rsidR="007E6093" w:rsidRPr="00E97B23">
        <w:rPr>
          <w:rFonts w:ascii="Times New Roman" w:hAnsi="Times New Roman"/>
          <w:b w:val="0"/>
          <w:i/>
          <w:color w:val="auto"/>
          <w:sz w:val="24"/>
          <w:szCs w:val="24"/>
          <w:vertAlign w:val="subscript"/>
        </w:rPr>
        <w:t>p</w:t>
      </w:r>
      <w:r w:rsidR="000F4952" w:rsidRPr="00E97B23">
        <w:rPr>
          <w:rFonts w:ascii="Times New Roman" w:hAnsi="Times New Roman"/>
          <w:b w:val="0"/>
          <w:i/>
          <w:color w:val="auto"/>
          <w:sz w:val="24"/>
          <w:szCs w:val="24"/>
          <w:vertAlign w:val="subscript"/>
        </w:rPr>
        <w:t>,pk</w:t>
      </w:r>
      <w:proofErr w:type="spellEnd"/>
      <w:proofErr w:type="gramEnd"/>
      <w:r w:rsidR="003D7722">
        <w:rPr>
          <w:rFonts w:ascii="Times New Roman" w:hAnsi="Times New Roman"/>
          <w:b w:val="0"/>
          <w:i/>
          <w:color w:val="auto"/>
          <w:sz w:val="24"/>
          <w:szCs w:val="24"/>
          <w:vertAlign w:val="subscript"/>
        </w:rPr>
        <w:t xml:space="preserve"> </w:t>
      </w:r>
      <w:r w:rsidR="007E6093" w:rsidRPr="00E97B23">
        <w:rPr>
          <w:rFonts w:ascii="Times New Roman" w:hAnsi="Times New Roman"/>
          <w:b w:val="0"/>
          <w:color w:val="auto"/>
          <w:sz w:val="24"/>
          <w:szCs w:val="24"/>
        </w:rPr>
        <w:t>(</w:t>
      </w:r>
      <w:r w:rsidR="007E6093" w:rsidRPr="00E97B23">
        <w:rPr>
          <w:rFonts w:ascii="Times New Roman" w:hAnsi="Times New Roman"/>
          <w:b w:val="0"/>
          <w:i/>
          <w:color w:val="auto"/>
          <w:sz w:val="24"/>
          <w:szCs w:val="24"/>
        </w:rPr>
        <w:t>θ</w:t>
      </w:r>
      <w:r w:rsidR="007E6093" w:rsidRPr="00E97B23">
        <w:rPr>
          <w:rFonts w:ascii="Times New Roman" w:hAnsi="Times New Roman"/>
          <w:b w:val="0"/>
          <w:color w:val="auto"/>
          <w:sz w:val="24"/>
          <w:szCs w:val="24"/>
        </w:rPr>
        <w:t>)</w:t>
      </w:r>
      <w:r w:rsidR="009D1510" w:rsidRPr="00E97B23">
        <w:rPr>
          <w:rFonts w:ascii="Times New Roman" w:hAnsi="Times New Roman"/>
          <w:b w:val="0"/>
          <w:color w:val="auto"/>
          <w:sz w:val="24"/>
          <w:szCs w:val="24"/>
        </w:rPr>
        <w:t xml:space="preserve"> </w:t>
      </w:r>
      <w:r w:rsidR="00EB5215" w:rsidRPr="00E97B23">
        <w:rPr>
          <w:rFonts w:ascii="Times New Roman" w:hAnsi="Times New Roman"/>
          <w:b w:val="0"/>
          <w:color w:val="auto"/>
          <w:sz w:val="24"/>
          <w:szCs w:val="24"/>
        </w:rPr>
        <w:t>is largest</w:t>
      </w:r>
      <w:r w:rsidR="00A61B5B" w:rsidRPr="00E97B23">
        <w:rPr>
          <w:rFonts w:ascii="Times New Roman" w:hAnsi="Times New Roman"/>
          <w:b w:val="0"/>
          <w:color w:val="auto"/>
          <w:sz w:val="24"/>
          <w:szCs w:val="24"/>
        </w:rPr>
        <w:t>;</w:t>
      </w:r>
      <w:r w:rsidR="007E6093" w:rsidRPr="00E97B23">
        <w:rPr>
          <w:rFonts w:ascii="Times New Roman" w:hAnsi="Times New Roman"/>
          <w:b w:val="0"/>
          <w:color w:val="auto"/>
          <w:sz w:val="24"/>
          <w:szCs w:val="24"/>
        </w:rPr>
        <w:t xml:space="preserve"> </w:t>
      </w:r>
      <w:proofErr w:type="spellStart"/>
      <w:r w:rsidR="00E06C06" w:rsidRPr="00E97B23">
        <w:rPr>
          <w:rFonts w:ascii="Times New Roman" w:hAnsi="Times New Roman"/>
          <w:b w:val="0"/>
          <w:i/>
          <w:color w:val="auto"/>
          <w:sz w:val="24"/>
          <w:szCs w:val="24"/>
        </w:rPr>
        <w:t>E</w:t>
      </w:r>
      <w:r w:rsidR="00E97E19" w:rsidRPr="00E97B23">
        <w:rPr>
          <w:rFonts w:ascii="Times New Roman" w:hAnsi="Times New Roman"/>
          <w:b w:val="0"/>
          <w:color w:val="auto"/>
          <w:sz w:val="24"/>
          <w:szCs w:val="24"/>
          <w:vertAlign w:val="subscript"/>
        </w:rPr>
        <w:t>z</w:t>
      </w:r>
      <w:proofErr w:type="spellEnd"/>
      <w:r w:rsidR="00E06C06" w:rsidRPr="00E97B23">
        <w:rPr>
          <w:rFonts w:ascii="Times New Roman" w:hAnsi="Times New Roman"/>
          <w:b w:val="0"/>
          <w:color w:val="auto"/>
          <w:sz w:val="24"/>
          <w:szCs w:val="24"/>
        </w:rPr>
        <w:t xml:space="preserve"> is a terrain exposure factor</w:t>
      </w:r>
      <w:r w:rsidR="00DB525F" w:rsidRPr="00E97B23">
        <w:rPr>
          <w:rFonts w:ascii="Times New Roman" w:hAnsi="Times New Roman"/>
          <w:b w:val="0"/>
          <w:color w:val="auto"/>
          <w:sz w:val="24"/>
          <w:szCs w:val="24"/>
        </w:rPr>
        <w:t xml:space="preserve"> assumed for simplicity to be independent of direction</w:t>
      </w:r>
      <w:r w:rsidR="009A44C6" w:rsidRPr="00E97B23">
        <w:rPr>
          <w:rFonts w:ascii="Times New Roman" w:hAnsi="Times New Roman"/>
          <w:b w:val="0"/>
          <w:color w:val="auto"/>
          <w:sz w:val="24"/>
          <w:szCs w:val="24"/>
        </w:rPr>
        <w:t>;</w:t>
      </w:r>
      <w:r w:rsidR="00E06C06" w:rsidRPr="00E97B23">
        <w:rPr>
          <w:rFonts w:ascii="Times New Roman" w:hAnsi="Times New Roman"/>
          <w:b w:val="0"/>
          <w:color w:val="auto"/>
          <w:sz w:val="24"/>
          <w:szCs w:val="24"/>
        </w:rPr>
        <w:t xml:space="preserve"> </w:t>
      </w:r>
      <w:r w:rsidR="00E06C06" w:rsidRPr="00E97B23">
        <w:rPr>
          <w:rFonts w:ascii="Times New Roman" w:hAnsi="Times New Roman"/>
          <w:b w:val="0"/>
          <w:i/>
          <w:color w:val="auto"/>
          <w:sz w:val="24"/>
          <w:szCs w:val="24"/>
        </w:rPr>
        <w:t xml:space="preserve">z </w:t>
      </w:r>
      <w:r w:rsidR="00E06C06" w:rsidRPr="00E97B23">
        <w:rPr>
          <w:rFonts w:ascii="Times New Roman" w:hAnsi="Times New Roman"/>
          <w:b w:val="0"/>
          <w:color w:val="auto"/>
          <w:sz w:val="24"/>
          <w:szCs w:val="24"/>
        </w:rPr>
        <w:t>denotes height above the surface</w:t>
      </w:r>
      <w:r w:rsidR="009A44C6" w:rsidRPr="00E97B23">
        <w:rPr>
          <w:rFonts w:ascii="Times New Roman" w:hAnsi="Times New Roman"/>
          <w:b w:val="0"/>
          <w:color w:val="auto"/>
          <w:sz w:val="24"/>
          <w:szCs w:val="24"/>
        </w:rPr>
        <w:t>;</w:t>
      </w:r>
      <w:r w:rsidR="00E06C06" w:rsidRPr="00E97B23">
        <w:rPr>
          <w:rFonts w:ascii="Times New Roman" w:hAnsi="Times New Roman"/>
          <w:b w:val="0"/>
          <w:color w:val="auto"/>
          <w:sz w:val="24"/>
          <w:szCs w:val="24"/>
        </w:rPr>
        <w:t xml:space="preserve"> and </w:t>
      </w:r>
      <w:proofErr w:type="spellStart"/>
      <w:r w:rsidR="00E06C06" w:rsidRPr="00E97B23">
        <w:rPr>
          <w:rFonts w:ascii="Times New Roman" w:hAnsi="Times New Roman"/>
          <w:b w:val="0"/>
          <w:i/>
          <w:color w:val="auto"/>
          <w:sz w:val="24"/>
          <w:szCs w:val="24"/>
        </w:rPr>
        <w:t>K</w:t>
      </w:r>
      <w:r w:rsidR="00E06C06" w:rsidRPr="00E97B23">
        <w:rPr>
          <w:rFonts w:ascii="Times New Roman" w:hAnsi="Times New Roman"/>
          <w:b w:val="0"/>
          <w:i/>
          <w:color w:val="auto"/>
          <w:sz w:val="24"/>
          <w:szCs w:val="24"/>
          <w:vertAlign w:val="subscript"/>
        </w:rPr>
        <w:t>d</w:t>
      </w:r>
      <w:proofErr w:type="spellEnd"/>
      <w:r w:rsidR="00E06C06" w:rsidRPr="00E97B23">
        <w:rPr>
          <w:rFonts w:ascii="Times New Roman" w:hAnsi="Times New Roman"/>
          <w:b w:val="0"/>
          <w:i/>
          <w:color w:val="auto"/>
          <w:sz w:val="24"/>
          <w:szCs w:val="24"/>
          <w:vertAlign w:val="subscript"/>
        </w:rPr>
        <w:t xml:space="preserve"> </w:t>
      </w:r>
      <w:r w:rsidR="00E06C06" w:rsidRPr="00E97B23">
        <w:rPr>
          <w:rFonts w:ascii="Times New Roman" w:hAnsi="Times New Roman"/>
          <w:b w:val="0"/>
          <w:color w:val="auto"/>
          <w:sz w:val="24"/>
          <w:szCs w:val="24"/>
        </w:rPr>
        <w:t xml:space="preserve"> is a wind directionality reduction factor </w:t>
      </w:r>
      <w:r w:rsidR="00E06C06" w:rsidRPr="00E97B23">
        <w:rPr>
          <w:rFonts w:ascii="Times New Roman" w:hAnsi="Times New Roman"/>
          <w:b w:val="0"/>
          <w:color w:val="auto"/>
          <w:sz w:val="24"/>
          <w:szCs w:val="24"/>
        </w:rPr>
        <w:lastRenderedPageBreak/>
        <w:t xml:space="preserve">that takes into account the fact that </w:t>
      </w:r>
      <w:r w:rsidR="00732D5C" w:rsidRPr="00E97B23">
        <w:rPr>
          <w:rFonts w:ascii="Times New Roman" w:hAnsi="Times New Roman"/>
          <w:b w:val="0"/>
          <w:color w:val="auto"/>
          <w:sz w:val="24"/>
          <w:szCs w:val="24"/>
        </w:rPr>
        <w:t xml:space="preserve">the direction </w:t>
      </w:r>
      <w:proofErr w:type="spellStart"/>
      <w:r w:rsidR="00732D5C" w:rsidRPr="00E97B23">
        <w:rPr>
          <w:rFonts w:ascii="Times New Roman" w:hAnsi="Times New Roman"/>
          <w:b w:val="0"/>
          <w:i/>
          <w:color w:val="auto"/>
          <w:sz w:val="24"/>
          <w:szCs w:val="24"/>
        </w:rPr>
        <w:t>θ</w:t>
      </w:r>
      <w:r w:rsidR="00732D5C" w:rsidRPr="00E97B23">
        <w:rPr>
          <w:rFonts w:ascii="Times New Roman" w:hAnsi="Times New Roman"/>
          <w:b w:val="0"/>
          <w:i/>
          <w:color w:val="auto"/>
          <w:sz w:val="24"/>
          <w:szCs w:val="24"/>
          <w:vertAlign w:val="subscript"/>
        </w:rPr>
        <w:t>m</w:t>
      </w:r>
      <w:proofErr w:type="spellEnd"/>
      <w:r w:rsidR="00732D5C" w:rsidRPr="00E97B23">
        <w:rPr>
          <w:rFonts w:ascii="Times New Roman" w:hAnsi="Times New Roman"/>
          <w:b w:val="0"/>
          <w:i/>
          <w:color w:val="auto"/>
          <w:sz w:val="24"/>
          <w:szCs w:val="24"/>
          <w:vertAlign w:val="subscript"/>
        </w:rPr>
        <w:t xml:space="preserve"> </w:t>
      </w:r>
      <w:r w:rsidR="00732D5C" w:rsidRPr="00E97B23">
        <w:rPr>
          <w:rFonts w:ascii="Times New Roman" w:hAnsi="Times New Roman"/>
          <w:b w:val="0"/>
          <w:color w:val="auto"/>
          <w:sz w:val="24"/>
          <w:szCs w:val="24"/>
          <w:vertAlign w:val="subscript"/>
        </w:rPr>
        <w:t xml:space="preserve"> </w:t>
      </w:r>
      <w:r w:rsidR="00732D5C" w:rsidRPr="00E97B23">
        <w:rPr>
          <w:rFonts w:ascii="Times New Roman" w:hAnsi="Times New Roman"/>
          <w:b w:val="0"/>
          <w:color w:val="auto"/>
          <w:sz w:val="24"/>
          <w:szCs w:val="24"/>
        </w:rPr>
        <w:t>and the direction</w:t>
      </w:r>
      <w:r w:rsidR="00A61B5B" w:rsidRPr="00E97B23">
        <w:rPr>
          <w:rFonts w:ascii="Times New Roman" w:hAnsi="Times New Roman"/>
          <w:b w:val="0"/>
          <w:color w:val="auto"/>
          <w:sz w:val="24"/>
          <w:szCs w:val="24"/>
        </w:rPr>
        <w:t>s</w:t>
      </w:r>
      <w:r w:rsidR="00732D5C" w:rsidRPr="00E97B23">
        <w:rPr>
          <w:rFonts w:ascii="Times New Roman" w:hAnsi="Times New Roman"/>
          <w:b w:val="0"/>
          <w:color w:val="auto"/>
          <w:sz w:val="24"/>
          <w:szCs w:val="24"/>
        </w:rPr>
        <w:t xml:space="preserve"> of the largest </w:t>
      </w:r>
      <w:r w:rsidR="00105A53" w:rsidRPr="00E97B23">
        <w:rPr>
          <w:rFonts w:ascii="Times New Roman" w:hAnsi="Times New Roman"/>
          <w:b w:val="0"/>
          <w:color w:val="auto"/>
          <w:sz w:val="24"/>
          <w:szCs w:val="24"/>
        </w:rPr>
        <w:t xml:space="preserve">directional </w:t>
      </w:r>
      <w:r w:rsidR="00732D5C" w:rsidRPr="00E97B23">
        <w:rPr>
          <w:rFonts w:ascii="Times New Roman" w:hAnsi="Times New Roman"/>
          <w:b w:val="0"/>
          <w:color w:val="auto"/>
          <w:sz w:val="24"/>
          <w:szCs w:val="24"/>
        </w:rPr>
        <w:t>wind speed</w:t>
      </w:r>
      <w:r w:rsidR="00A61B5B" w:rsidRPr="00E97B23">
        <w:rPr>
          <w:rFonts w:ascii="Times New Roman" w:hAnsi="Times New Roman"/>
          <w:b w:val="0"/>
          <w:color w:val="auto"/>
          <w:sz w:val="24"/>
          <w:szCs w:val="24"/>
        </w:rPr>
        <w:t>s</w:t>
      </w:r>
      <w:r w:rsidR="00732D5C" w:rsidRPr="00E97B23">
        <w:rPr>
          <w:rFonts w:ascii="Times New Roman" w:hAnsi="Times New Roman"/>
          <w:b w:val="0"/>
          <w:color w:val="auto"/>
          <w:sz w:val="24"/>
          <w:szCs w:val="24"/>
        </w:rPr>
        <w:t xml:space="preserve"> </w:t>
      </w:r>
      <w:r w:rsidR="00A61B5B" w:rsidRPr="00E97B23">
        <w:rPr>
          <w:rFonts w:ascii="Times New Roman" w:hAnsi="Times New Roman"/>
          <w:b w:val="0"/>
          <w:color w:val="auto"/>
          <w:sz w:val="24"/>
          <w:szCs w:val="24"/>
        </w:rPr>
        <w:t>typically</w:t>
      </w:r>
      <w:r w:rsidR="00732D5C" w:rsidRPr="00E97B23">
        <w:rPr>
          <w:rFonts w:ascii="Times New Roman" w:hAnsi="Times New Roman"/>
          <w:b w:val="0"/>
          <w:color w:val="auto"/>
          <w:sz w:val="24"/>
          <w:szCs w:val="24"/>
        </w:rPr>
        <w:t xml:space="preserve"> </w:t>
      </w:r>
      <w:r w:rsidR="00785027" w:rsidRPr="00E97B23">
        <w:rPr>
          <w:rFonts w:ascii="Times New Roman" w:hAnsi="Times New Roman"/>
          <w:b w:val="0"/>
          <w:color w:val="auto"/>
          <w:sz w:val="24"/>
          <w:szCs w:val="24"/>
        </w:rPr>
        <w:t xml:space="preserve">do </w:t>
      </w:r>
      <w:r w:rsidR="00732D5C" w:rsidRPr="00E97B23">
        <w:rPr>
          <w:rFonts w:ascii="Times New Roman" w:hAnsi="Times New Roman"/>
          <w:b w:val="0"/>
          <w:color w:val="auto"/>
          <w:sz w:val="24"/>
          <w:szCs w:val="24"/>
        </w:rPr>
        <w:t xml:space="preserve">not coincide. </w:t>
      </w:r>
      <w:r w:rsidR="009731AF" w:rsidRPr="00E97B23">
        <w:rPr>
          <w:rFonts w:ascii="Times New Roman" w:hAnsi="Times New Roman"/>
          <w:b w:val="0"/>
          <w:color w:val="auto"/>
          <w:sz w:val="24"/>
          <w:szCs w:val="24"/>
        </w:rPr>
        <w:t xml:space="preserve">Equation 2 is valid if the variables of concern are uncorrelated, which may be assumed to be the case for the variables just defined. </w:t>
      </w:r>
    </w:p>
    <w:p w14:paraId="7B9CE7C4" w14:textId="43DFD662" w:rsidR="00406D57" w:rsidRPr="00870229" w:rsidRDefault="004144D3" w:rsidP="00E97B23">
      <w:pPr>
        <w:spacing w:before="240" w:line="480" w:lineRule="auto"/>
        <w:rPr>
          <w:rFonts w:ascii="Times New Roman" w:hAnsi="Times New Roman"/>
          <w:sz w:val="24"/>
          <w:szCs w:val="24"/>
        </w:rPr>
      </w:pPr>
      <w:r w:rsidRPr="00E97B23">
        <w:rPr>
          <w:rFonts w:ascii="Times New Roman" w:hAnsi="Times New Roman"/>
          <w:b/>
          <w:sz w:val="24"/>
          <w:szCs w:val="24"/>
        </w:rPr>
        <w:t xml:space="preserve">      </w:t>
      </w:r>
      <w:r w:rsidR="00A14131" w:rsidRPr="00870229">
        <w:rPr>
          <w:rFonts w:ascii="Times New Roman" w:hAnsi="Times New Roman"/>
          <w:sz w:val="24"/>
          <w:szCs w:val="24"/>
        </w:rPr>
        <w:t xml:space="preserve">The </w:t>
      </w:r>
      <w:r w:rsidR="00C74386" w:rsidRPr="00870229">
        <w:rPr>
          <w:rFonts w:ascii="Times New Roman" w:hAnsi="Times New Roman"/>
          <w:sz w:val="24"/>
          <w:szCs w:val="24"/>
        </w:rPr>
        <w:t xml:space="preserve">design </w:t>
      </w:r>
      <w:r w:rsidR="00784D1A" w:rsidRPr="00870229">
        <w:rPr>
          <w:rFonts w:ascii="Times New Roman" w:hAnsi="Times New Roman"/>
          <w:sz w:val="24"/>
          <w:szCs w:val="24"/>
        </w:rPr>
        <w:t xml:space="preserve">peak </w:t>
      </w:r>
      <w:r w:rsidR="00C74386" w:rsidRPr="00870229">
        <w:rPr>
          <w:rFonts w:ascii="Times New Roman" w:hAnsi="Times New Roman"/>
          <w:sz w:val="24"/>
          <w:szCs w:val="24"/>
        </w:rPr>
        <w:t xml:space="preserve">wind </w:t>
      </w:r>
      <w:r w:rsidR="00E97E19" w:rsidRPr="00870229">
        <w:rPr>
          <w:rFonts w:ascii="Times New Roman" w:hAnsi="Times New Roman"/>
          <w:sz w:val="24"/>
          <w:szCs w:val="24"/>
        </w:rPr>
        <w:t>effect</w:t>
      </w:r>
      <w:r w:rsidR="00EB5215" w:rsidRPr="00870229">
        <w:rPr>
          <w:rFonts w:ascii="Times New Roman" w:hAnsi="Times New Roman"/>
          <w:sz w:val="24"/>
          <w:szCs w:val="24"/>
        </w:rPr>
        <w:t xml:space="preserve"> </w:t>
      </w:r>
      <w:r w:rsidR="00A14131" w:rsidRPr="00870229">
        <w:rPr>
          <w:rFonts w:ascii="Times New Roman" w:hAnsi="Times New Roman"/>
          <w:sz w:val="24"/>
          <w:szCs w:val="24"/>
        </w:rPr>
        <w:t>with a 50-y</w:t>
      </w:r>
      <w:r w:rsidR="00E55BBF" w:rsidRPr="00870229">
        <w:rPr>
          <w:rFonts w:ascii="Times New Roman" w:hAnsi="Times New Roman"/>
          <w:sz w:val="24"/>
          <w:szCs w:val="24"/>
        </w:rPr>
        <w:t>ea</w:t>
      </w:r>
      <w:r w:rsidR="00BF5C4E" w:rsidRPr="00870229">
        <w:rPr>
          <w:rFonts w:ascii="Times New Roman" w:hAnsi="Times New Roman"/>
          <w:sz w:val="24"/>
          <w:szCs w:val="24"/>
        </w:rPr>
        <w:t>r</w:t>
      </w:r>
      <w:r w:rsidR="00A14131" w:rsidRPr="00870229">
        <w:rPr>
          <w:rFonts w:ascii="Times New Roman" w:hAnsi="Times New Roman"/>
          <w:sz w:val="24"/>
          <w:szCs w:val="24"/>
        </w:rPr>
        <w:t xml:space="preserve"> MRI </w:t>
      </w:r>
      <w:r w:rsidR="005B1ACE" w:rsidRPr="00870229">
        <w:rPr>
          <w:rFonts w:ascii="Times New Roman" w:hAnsi="Times New Roman"/>
          <w:sz w:val="24"/>
          <w:szCs w:val="24"/>
        </w:rPr>
        <w:t>may be</w:t>
      </w:r>
      <w:r w:rsidR="00C74386" w:rsidRPr="00870229">
        <w:rPr>
          <w:rFonts w:ascii="Times New Roman" w:hAnsi="Times New Roman"/>
          <w:sz w:val="24"/>
          <w:szCs w:val="24"/>
        </w:rPr>
        <w:t xml:space="preserve"> defined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075"/>
      </w:tblGrid>
      <w:tr w:rsidR="009473D2" w14:paraId="4BAE8EBD" w14:textId="77777777" w:rsidTr="009473D2">
        <w:tc>
          <w:tcPr>
            <w:tcW w:w="8275" w:type="dxa"/>
          </w:tcPr>
          <w:p w14:paraId="24FB0675" w14:textId="1E7BCFCA" w:rsidR="009473D2" w:rsidRDefault="00015120" w:rsidP="00D83E5E">
            <w:pPr>
              <w:spacing w:before="240" w:line="48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vertAlign w:val="subscript"/>
                      </w:rPr>
                      <m:t>pk</m:t>
                    </m:r>
                    <m:r>
                      <m:rPr>
                        <m:sty m:val="p"/>
                      </m:rPr>
                      <w:rPr>
                        <w:rFonts w:ascii="Cambria Math" w:hAnsi="Cambria Math"/>
                        <w:sz w:val="24"/>
                        <w:szCs w:val="24"/>
                        <w:vertAlign w:val="subscript"/>
                      </w:rPr>
                      <m:t xml:space="preserve"> </m:t>
                    </m:r>
                    <m:r>
                      <w:rPr>
                        <w:rFonts w:ascii="Cambria Math" w:hAnsi="Cambria Math"/>
                        <w:sz w:val="24"/>
                        <w:szCs w:val="24"/>
                        <w:vertAlign w:val="subscript"/>
                      </w:rPr>
                      <m:t>des</m:t>
                    </m:r>
                  </m:sub>
                </m:sSub>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50 yrs)≈</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pk</m:t>
                    </m:r>
                  </m:sub>
                </m:sSub>
                <m:d>
                  <m:dPr>
                    <m:ctrlPr>
                      <w:rPr>
                        <w:rFonts w:ascii="Cambria Math" w:hAnsi="Cambria Math"/>
                        <w:i/>
                        <w:sz w:val="24"/>
                        <w:szCs w:val="24"/>
                      </w:rPr>
                    </m:ctrlPr>
                  </m:dPr>
                  <m:e>
                    <m:r>
                      <w:rPr>
                        <w:rFonts w:ascii="Cambria Math" w:hAnsi="Cambria Math"/>
                        <w:sz w:val="24"/>
                        <w:szCs w:val="24"/>
                      </w:rPr>
                      <m:t>N=</m:t>
                    </m:r>
                    <m:r>
                      <m:rPr>
                        <m:sty m:val="p"/>
                      </m:rPr>
                      <w:rPr>
                        <w:rFonts w:ascii="Cambria Math" w:hAnsi="Cambria Math"/>
                        <w:sz w:val="24"/>
                        <w:szCs w:val="24"/>
                      </w:rPr>
                      <m:t>50 yrs</m:t>
                    </m:r>
                  </m:e>
                </m:d>
                <m:r>
                  <m:rPr>
                    <m:sty m:val="p"/>
                  </m:rPr>
                  <w:rPr>
                    <w:rFonts w:ascii="Cambria Math" w:hAnsi="Cambria Math"/>
                    <w:sz w:val="24"/>
                    <w:szCs w:val="24"/>
                  </w:rPr>
                  <m:t>{1+</m:t>
                </m:r>
                <m:r>
                  <w:rPr>
                    <w:rFonts w:ascii="Cambria Math" w:hAnsi="Cambria Math"/>
                    <w:sz w:val="24"/>
                    <w:szCs w:val="24"/>
                  </w:rPr>
                  <m:t xml:space="preserve">k </m:t>
                </m:r>
                <m:r>
                  <m:rPr>
                    <m:sty m:val="p"/>
                  </m:rPr>
                  <w:rPr>
                    <w:rFonts w:ascii="Cambria Math" w:hAnsi="Cambria Math"/>
                    <w:sz w:val="24"/>
                    <w:szCs w:val="24"/>
                  </w:rPr>
                  <m:t>COV[</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vertAlign w:val="subscript"/>
                      </w:rPr>
                      <m:t>pk</m:t>
                    </m:r>
                    <m:r>
                      <m:rPr>
                        <m:sty m:val="p"/>
                      </m:rPr>
                      <w:rPr>
                        <w:rFonts w:ascii="Cambria Math" w:hAnsi="Cambria Math"/>
                        <w:sz w:val="24"/>
                        <w:szCs w:val="24"/>
                        <w:vertAlign w:val="subscript"/>
                      </w:rPr>
                      <m:t xml:space="preserve"> </m:t>
                    </m:r>
                  </m:sub>
                </m:sSub>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 xml:space="preserve">=50 yrs)]}  </m:t>
                </m:r>
              </m:oMath>
            </m:oMathPara>
          </w:p>
        </w:tc>
        <w:tc>
          <w:tcPr>
            <w:tcW w:w="1075" w:type="dxa"/>
          </w:tcPr>
          <w:p w14:paraId="4D337F7C" w14:textId="23742A30" w:rsidR="009473D2" w:rsidRDefault="009473D2" w:rsidP="00E97B23">
            <w:pPr>
              <w:spacing w:before="240" w:line="480" w:lineRule="auto"/>
              <w:rPr>
                <w:rFonts w:ascii="Times New Roman" w:hAnsi="Times New Roman"/>
                <w:sz w:val="24"/>
                <w:szCs w:val="24"/>
              </w:rPr>
            </w:pPr>
            <w:r>
              <w:rPr>
                <w:rFonts w:ascii="Times New Roman" w:hAnsi="Times New Roman"/>
                <w:sz w:val="24"/>
                <w:szCs w:val="24"/>
              </w:rPr>
              <w:t>(3)</w:t>
            </w:r>
          </w:p>
        </w:tc>
      </w:tr>
    </w:tbl>
    <w:p w14:paraId="6C5A67BB" w14:textId="099872A2" w:rsidR="002C1AFB" w:rsidRPr="002C1AFB" w:rsidRDefault="00FE433A"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where </w:t>
      </w:r>
      <w:r w:rsidR="00B13F4B" w:rsidRPr="00E97B23">
        <w:rPr>
          <w:rFonts w:ascii="Times New Roman" w:hAnsi="Times New Roman"/>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pk</m:t>
            </m:r>
          </m:sub>
        </m:sSub>
        <m:d>
          <m:dPr>
            <m:ctrlPr>
              <w:rPr>
                <w:rFonts w:ascii="Cambria Math" w:hAnsi="Cambria Math"/>
                <w:i/>
                <w:sz w:val="24"/>
                <w:szCs w:val="24"/>
              </w:rPr>
            </m:ctrlPr>
          </m:dPr>
          <m:e>
            <m:r>
              <w:rPr>
                <w:rFonts w:ascii="Cambria Math" w:hAnsi="Cambria Math"/>
                <w:sz w:val="24"/>
                <w:szCs w:val="24"/>
              </w:rPr>
              <m:t>N=</m:t>
            </m:r>
            <m:r>
              <m:rPr>
                <m:sty m:val="p"/>
              </m:rPr>
              <w:rPr>
                <w:rFonts w:ascii="Cambria Math" w:hAnsi="Cambria Math"/>
                <w:sz w:val="24"/>
                <w:szCs w:val="24"/>
              </w:rPr>
              <m:t>50 yrs</m:t>
            </m:r>
          </m:e>
        </m:d>
      </m:oMath>
      <w:r w:rsidR="009473D2">
        <w:rPr>
          <w:rFonts w:ascii="Times New Roman" w:hAnsi="Times New Roman"/>
          <w:sz w:val="24"/>
          <w:szCs w:val="24"/>
        </w:rPr>
        <w:t xml:space="preserve"> </w:t>
      </w:r>
      <w:r w:rsidR="00B13F4B" w:rsidRPr="00E97B23">
        <w:rPr>
          <w:rFonts w:ascii="Times New Roman" w:hAnsi="Times New Roman"/>
          <w:sz w:val="24"/>
          <w:szCs w:val="24"/>
        </w:rPr>
        <w:t xml:space="preserve">is the </w:t>
      </w:r>
      <w:r w:rsidR="006F3136" w:rsidRPr="00E97B23">
        <w:rPr>
          <w:rFonts w:ascii="Times New Roman" w:hAnsi="Times New Roman"/>
          <w:sz w:val="24"/>
          <w:szCs w:val="24"/>
        </w:rPr>
        <w:t>expectation</w:t>
      </w:r>
      <w:r w:rsidR="009A44C6" w:rsidRPr="00E97B23">
        <w:rPr>
          <w:rFonts w:ascii="Times New Roman" w:hAnsi="Times New Roman"/>
          <w:sz w:val="24"/>
          <w:szCs w:val="24"/>
        </w:rPr>
        <w:t>,</w:t>
      </w:r>
      <w:r w:rsidR="006F3136" w:rsidRPr="00E97B23">
        <w:rPr>
          <w:rFonts w:ascii="Times New Roman" w:hAnsi="Times New Roman"/>
          <w:sz w:val="24"/>
          <w:szCs w:val="24"/>
        </w:rPr>
        <w:t xml:space="preserve"> and</w:t>
      </w:r>
      <w:r w:rsidR="00DF5C58">
        <w:rPr>
          <w:rFonts w:ascii="Times New Roman" w:hAnsi="Times New Roman"/>
          <w:sz w:val="24"/>
          <w:szCs w:val="24"/>
        </w:rPr>
        <w:t xml:space="preserve"> </w:t>
      </w:r>
      <m:oMath>
        <m:r>
          <m:rPr>
            <m:sty m:val="p"/>
          </m:rPr>
          <w:rPr>
            <w:rFonts w:ascii="Cambria Math" w:hAnsi="Cambria Math"/>
            <w:sz w:val="24"/>
            <w:szCs w:val="24"/>
          </w:rPr>
          <m:t>COV[</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vertAlign w:val="subscript"/>
              </w:rPr>
              <m:t>pk</m:t>
            </m:r>
          </m:sub>
        </m:sSub>
        <m:r>
          <w:rPr>
            <w:rFonts w:ascii="Cambria Math" w:hAnsi="Cambria Math"/>
            <w:sz w:val="24"/>
            <w:szCs w:val="24"/>
            <w:vertAlign w:val="subscript"/>
          </w:rPr>
          <m:t xml:space="preserve"> </m:t>
        </m:r>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=50 yrs)]</m:t>
        </m:r>
      </m:oMath>
      <w:r w:rsidR="00DF5C58">
        <w:rPr>
          <w:rFonts w:ascii="Times New Roman" w:hAnsi="Times New Roman"/>
          <w:sz w:val="24"/>
          <w:szCs w:val="24"/>
        </w:rPr>
        <w:t xml:space="preserve"> </w:t>
      </w:r>
      <w:r w:rsidR="007A09F3" w:rsidRPr="00E97B23">
        <w:rPr>
          <w:rFonts w:ascii="Times New Roman" w:hAnsi="Times New Roman"/>
          <w:sz w:val="24"/>
          <w:szCs w:val="24"/>
        </w:rPr>
        <w:t xml:space="preserve">is the coefficient of variation, of </w:t>
      </w:r>
      <w:r w:rsidR="006F3136" w:rsidRPr="00E97B23">
        <w:rPr>
          <w:rFonts w:ascii="Times New Roman" w:hAnsi="Times New Roman"/>
          <w:sz w:val="24"/>
          <w:szCs w:val="24"/>
        </w:rPr>
        <w:t xml:space="preserve">the peak wind effect </w:t>
      </w:r>
      <w:proofErr w:type="spellStart"/>
      <w:r w:rsidR="006F3136" w:rsidRPr="00E97B23">
        <w:rPr>
          <w:rFonts w:ascii="Times New Roman" w:hAnsi="Times New Roman"/>
          <w:i/>
          <w:sz w:val="24"/>
          <w:szCs w:val="24"/>
        </w:rPr>
        <w:t>p</w:t>
      </w:r>
      <w:r w:rsidR="006F3136" w:rsidRPr="00E97B23">
        <w:rPr>
          <w:rFonts w:ascii="Times New Roman" w:hAnsi="Times New Roman"/>
          <w:i/>
          <w:sz w:val="24"/>
          <w:szCs w:val="24"/>
          <w:vertAlign w:val="subscript"/>
        </w:rPr>
        <w:t>pk</w:t>
      </w:r>
      <w:proofErr w:type="spellEnd"/>
      <w:r w:rsidR="006F3136" w:rsidRPr="00E97B23">
        <w:rPr>
          <w:rFonts w:ascii="Times New Roman" w:hAnsi="Times New Roman"/>
          <w:i/>
          <w:sz w:val="24"/>
          <w:szCs w:val="24"/>
          <w:vertAlign w:val="subscript"/>
        </w:rPr>
        <w:t xml:space="preserve"> </w:t>
      </w:r>
      <w:r w:rsidR="006F3136" w:rsidRPr="00E97B23">
        <w:rPr>
          <w:rFonts w:ascii="Times New Roman" w:hAnsi="Times New Roman"/>
          <w:sz w:val="24"/>
          <w:szCs w:val="24"/>
        </w:rPr>
        <w:t xml:space="preserve">with a </w:t>
      </w:r>
      <w:r w:rsidR="00AC2397" w:rsidRPr="00E97B23">
        <w:rPr>
          <w:rFonts w:ascii="Times New Roman" w:hAnsi="Times New Roman"/>
          <w:sz w:val="24"/>
          <w:szCs w:val="24"/>
        </w:rPr>
        <w:t>50</w:t>
      </w:r>
      <w:r w:rsidR="006F3136" w:rsidRPr="00E97B23">
        <w:rPr>
          <w:rFonts w:ascii="Times New Roman" w:hAnsi="Times New Roman"/>
          <w:i/>
          <w:sz w:val="24"/>
          <w:szCs w:val="24"/>
        </w:rPr>
        <w:t>-</w:t>
      </w:r>
      <w:r w:rsidR="006F3136" w:rsidRPr="00E97B23">
        <w:rPr>
          <w:rFonts w:ascii="Times New Roman" w:hAnsi="Times New Roman"/>
          <w:sz w:val="24"/>
          <w:szCs w:val="24"/>
        </w:rPr>
        <w:t xml:space="preserve">year </w:t>
      </w:r>
      <w:proofErr w:type="gramStart"/>
      <w:r w:rsidR="006F3136" w:rsidRPr="00E97B23">
        <w:rPr>
          <w:rFonts w:ascii="Times New Roman" w:hAnsi="Times New Roman"/>
          <w:sz w:val="24"/>
          <w:szCs w:val="24"/>
        </w:rPr>
        <w:t>MRI.</w:t>
      </w:r>
      <w:proofErr w:type="gramEnd"/>
      <w:r w:rsidR="006F3136" w:rsidRPr="00E97B23">
        <w:rPr>
          <w:rFonts w:ascii="Times New Roman" w:hAnsi="Times New Roman"/>
          <w:sz w:val="24"/>
          <w:szCs w:val="24"/>
        </w:rPr>
        <w:t xml:space="preserve"> </w:t>
      </w:r>
      <w:r w:rsidR="005C3D61" w:rsidRPr="00E97B23">
        <w:rPr>
          <w:rFonts w:ascii="Times New Roman" w:hAnsi="Times New Roman"/>
          <w:sz w:val="24"/>
          <w:szCs w:val="24"/>
        </w:rPr>
        <w:t>For codification purposes t</w:t>
      </w:r>
      <w:r w:rsidRPr="00E97B23">
        <w:rPr>
          <w:rFonts w:ascii="Times New Roman" w:hAnsi="Times New Roman"/>
          <w:sz w:val="24"/>
          <w:szCs w:val="24"/>
        </w:rPr>
        <w:t xml:space="preserve">he factor </w:t>
      </w:r>
      <w:r w:rsidRPr="00E97B23">
        <w:rPr>
          <w:rFonts w:ascii="Times New Roman" w:hAnsi="Times New Roman"/>
          <w:i/>
          <w:sz w:val="24"/>
          <w:szCs w:val="24"/>
        </w:rPr>
        <w:t>k</w:t>
      </w:r>
      <w:r w:rsidR="001E72E7" w:rsidRPr="00E97B23">
        <w:rPr>
          <w:rFonts w:ascii="Times New Roman" w:hAnsi="Times New Roman"/>
          <w:i/>
          <w:sz w:val="24"/>
          <w:szCs w:val="24"/>
        </w:rPr>
        <w:t xml:space="preserve"> </w:t>
      </w:r>
      <w:r w:rsidR="005C3D61" w:rsidRPr="00E97B23">
        <w:rPr>
          <w:rFonts w:ascii="Times New Roman" w:hAnsi="Times New Roman"/>
          <w:sz w:val="24"/>
          <w:szCs w:val="24"/>
        </w:rPr>
        <w:t xml:space="preserve">has been </w:t>
      </w:r>
      <w:r w:rsidR="001E72E7" w:rsidRPr="00E97B23">
        <w:rPr>
          <w:rFonts w:ascii="Times New Roman" w:hAnsi="Times New Roman"/>
          <w:sz w:val="24"/>
          <w:szCs w:val="24"/>
        </w:rPr>
        <w:t>determined by calibration with respect to past practice and consensus among expert practitioners</w:t>
      </w:r>
      <w:r w:rsidR="00801E96" w:rsidRPr="00E97B23">
        <w:rPr>
          <w:rFonts w:ascii="Times New Roman" w:hAnsi="Times New Roman"/>
          <w:sz w:val="24"/>
          <w:szCs w:val="24"/>
        </w:rPr>
        <w:t>; t</w:t>
      </w:r>
      <w:r w:rsidR="001A0D61" w:rsidRPr="00E97B23">
        <w:rPr>
          <w:rFonts w:ascii="Times New Roman" w:hAnsi="Times New Roman"/>
          <w:sz w:val="24"/>
          <w:szCs w:val="24"/>
        </w:rPr>
        <w:t>he value</w:t>
      </w:r>
      <w:r w:rsidR="001E72E7" w:rsidRPr="00E97B23">
        <w:rPr>
          <w:rFonts w:ascii="Times New Roman" w:hAnsi="Times New Roman"/>
          <w:sz w:val="24"/>
          <w:szCs w:val="24"/>
        </w:rPr>
        <w:t xml:space="preserve"> </w:t>
      </w:r>
      <w:r w:rsidR="001E72E7" w:rsidRPr="00E97B23">
        <w:rPr>
          <w:rFonts w:ascii="Times New Roman" w:hAnsi="Times New Roman"/>
          <w:i/>
          <w:sz w:val="24"/>
          <w:szCs w:val="24"/>
        </w:rPr>
        <w:t xml:space="preserve">k </w:t>
      </w:r>
      <w:r w:rsidR="00785027" w:rsidRPr="00E97B23">
        <w:rPr>
          <w:rFonts w:ascii="Times New Roman" w:hAnsi="Times New Roman"/>
          <w:i/>
          <w:sz w:val="24"/>
          <w:szCs w:val="24"/>
        </w:rPr>
        <w:t>≈</w:t>
      </w:r>
      <w:r w:rsidR="001E72E7" w:rsidRPr="00E97B23">
        <w:rPr>
          <w:rFonts w:ascii="Times New Roman" w:hAnsi="Times New Roman"/>
          <w:i/>
          <w:sz w:val="24"/>
          <w:szCs w:val="24"/>
        </w:rPr>
        <w:t xml:space="preserve"> </w:t>
      </w:r>
      <w:r w:rsidR="001E72E7" w:rsidRPr="00E97B23">
        <w:rPr>
          <w:rFonts w:ascii="Times New Roman" w:hAnsi="Times New Roman"/>
          <w:sz w:val="24"/>
          <w:szCs w:val="24"/>
        </w:rPr>
        <w:t>2</w:t>
      </w:r>
      <w:r w:rsidR="001A0D61" w:rsidRPr="00E97B23">
        <w:rPr>
          <w:rFonts w:ascii="Times New Roman" w:hAnsi="Times New Roman"/>
          <w:sz w:val="24"/>
          <w:szCs w:val="24"/>
        </w:rPr>
        <w:t xml:space="preserve"> appears to be reasonable</w:t>
      </w:r>
      <w:r w:rsidR="00722356" w:rsidRPr="00E97B23">
        <w:rPr>
          <w:rFonts w:ascii="Times New Roman" w:hAnsi="Times New Roman"/>
          <w:sz w:val="24"/>
          <w:szCs w:val="24"/>
        </w:rPr>
        <w:t xml:space="preserve"> </w:t>
      </w:r>
      <w:r w:rsidR="004144D3" w:rsidRPr="00E97B23">
        <w:rPr>
          <w:rFonts w:ascii="Times New Roman" w:hAnsi="Times New Roman"/>
          <w:sz w:val="24"/>
          <w:szCs w:val="24"/>
        </w:rPr>
        <w:t>(</w:t>
      </w:r>
      <w:proofErr w:type="spellStart"/>
      <w:r w:rsidR="00722356" w:rsidRPr="00E97B23">
        <w:rPr>
          <w:rFonts w:ascii="Times New Roman" w:hAnsi="Times New Roman"/>
          <w:sz w:val="24"/>
          <w:szCs w:val="24"/>
        </w:rPr>
        <w:t>Ellingwood</w:t>
      </w:r>
      <w:proofErr w:type="spellEnd"/>
      <w:r w:rsidR="00722356" w:rsidRPr="00E97B23">
        <w:rPr>
          <w:rFonts w:ascii="Times New Roman" w:hAnsi="Times New Roman"/>
          <w:sz w:val="24"/>
          <w:szCs w:val="24"/>
        </w:rPr>
        <w:t xml:space="preserve"> et al. 1980, pp. 6-7</w:t>
      </w:r>
      <w:r w:rsidR="001E72E7" w:rsidRPr="00E97B23">
        <w:rPr>
          <w:rFonts w:ascii="Times New Roman" w:hAnsi="Times New Roman"/>
          <w:sz w:val="24"/>
          <w:szCs w:val="24"/>
        </w:rPr>
        <w:t>)</w:t>
      </w:r>
      <w:r w:rsidR="00AC2397" w:rsidRPr="00E97B23">
        <w:rPr>
          <w:rFonts w:ascii="Times New Roman" w:hAnsi="Times New Roman"/>
          <w:sz w:val="24"/>
          <w:szCs w:val="24"/>
        </w:rPr>
        <w:t xml:space="preserve"> and is adopted herein for illustrative purposes</w:t>
      </w:r>
      <w:r w:rsidR="001D5E0E" w:rsidRPr="00E97B23">
        <w:rPr>
          <w:rFonts w:ascii="Times New Roman" w:hAnsi="Times New Roman"/>
          <w:sz w:val="24"/>
          <w:szCs w:val="24"/>
        </w:rPr>
        <w:t xml:space="preserve">. </w:t>
      </w:r>
      <w:r w:rsidR="00A22316" w:rsidRPr="00E97B23">
        <w:rPr>
          <w:rFonts w:ascii="Times New Roman" w:hAnsi="Times New Roman"/>
          <w:sz w:val="24"/>
          <w:szCs w:val="24"/>
        </w:rPr>
        <w:t xml:space="preserve">The quantity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2C1AFB" w14:paraId="055A92DD" w14:textId="77777777" w:rsidTr="002C1AFB">
        <w:tc>
          <w:tcPr>
            <w:tcW w:w="8455" w:type="dxa"/>
          </w:tcPr>
          <w:p w14:paraId="593C15F9" w14:textId="2C5BEAEE" w:rsidR="002C1AFB" w:rsidRDefault="002C1AFB" w:rsidP="00E97B23">
            <w:pPr>
              <w:spacing w:before="240" w:line="480" w:lineRule="auto"/>
              <w:rPr>
                <w:rFonts w:ascii="Times New Roman" w:hAnsi="Times New Roman"/>
                <w:sz w:val="24"/>
                <w:szCs w:val="24"/>
              </w:rPr>
            </w:pPr>
            <m:oMathPara>
              <m:oMath>
                <m:r>
                  <w:rPr>
                    <w:rFonts w:ascii="Cambria Math" w:hAnsi="Cambria Math"/>
                    <w:sz w:val="24"/>
                    <w:szCs w:val="24"/>
                  </w:rPr>
                  <m:t>γ</m:t>
                </m:r>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50 yrs) ≡ {1+</m:t>
                </m:r>
                <m:r>
                  <w:rPr>
                    <w:rFonts w:ascii="Cambria Math" w:hAnsi="Cambria Math"/>
                    <w:sz w:val="24"/>
                    <w:szCs w:val="24"/>
                  </w:rPr>
                  <m:t xml:space="preserve">k </m:t>
                </m:r>
                <m:r>
                  <m:rPr>
                    <m:sty m:val="p"/>
                  </m:rPr>
                  <w:rPr>
                    <w:rFonts w:ascii="Cambria Math" w:hAnsi="Cambria Math"/>
                    <w:sz w:val="24"/>
                    <w:szCs w:val="24"/>
                  </w:rPr>
                  <m:t>COV[</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vertAlign w:val="subscript"/>
                      </w:rPr>
                      <m:t>pk</m:t>
                    </m:r>
                  </m:sub>
                </m:sSub>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=50 yrs)]}</m:t>
                </m:r>
              </m:oMath>
            </m:oMathPara>
          </w:p>
        </w:tc>
        <w:tc>
          <w:tcPr>
            <w:tcW w:w="895" w:type="dxa"/>
          </w:tcPr>
          <w:p w14:paraId="7123CC1E" w14:textId="22B6BAAA" w:rsidR="002C1AFB" w:rsidRDefault="002C1AFB" w:rsidP="00E97B23">
            <w:pPr>
              <w:spacing w:before="240" w:line="480" w:lineRule="auto"/>
              <w:rPr>
                <w:rFonts w:ascii="Times New Roman" w:hAnsi="Times New Roman"/>
                <w:sz w:val="24"/>
                <w:szCs w:val="24"/>
              </w:rPr>
            </w:pPr>
            <w:r w:rsidRPr="00E97B23">
              <w:rPr>
                <w:rFonts w:ascii="Times New Roman" w:hAnsi="Times New Roman"/>
                <w:sz w:val="24"/>
                <w:szCs w:val="24"/>
              </w:rPr>
              <w:t>(4)</w:t>
            </w:r>
          </w:p>
        </w:tc>
      </w:tr>
    </w:tbl>
    <w:p w14:paraId="65234980" w14:textId="65B5F49F" w:rsidR="008B6521" w:rsidRPr="000415AD" w:rsidRDefault="00A22316"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is </w:t>
      </w:r>
      <w:r w:rsidR="005670C2" w:rsidRPr="00E97B23">
        <w:rPr>
          <w:rFonts w:ascii="Times New Roman" w:hAnsi="Times New Roman"/>
          <w:sz w:val="24"/>
          <w:szCs w:val="24"/>
        </w:rPr>
        <w:t>the</w:t>
      </w:r>
      <w:r w:rsidR="005A7ECC" w:rsidRPr="00E97B23">
        <w:rPr>
          <w:rFonts w:ascii="Times New Roman" w:hAnsi="Times New Roman"/>
          <w:sz w:val="24"/>
          <w:szCs w:val="24"/>
        </w:rPr>
        <w:t xml:space="preserve"> </w:t>
      </w:r>
      <w:r w:rsidRPr="00E97B23">
        <w:rPr>
          <w:rFonts w:ascii="Times New Roman" w:hAnsi="Times New Roman"/>
          <w:sz w:val="24"/>
          <w:szCs w:val="24"/>
        </w:rPr>
        <w:t>factor</w:t>
      </w:r>
      <w:r w:rsidR="00A66442" w:rsidRPr="00E97B23">
        <w:rPr>
          <w:rFonts w:ascii="Times New Roman" w:hAnsi="Times New Roman"/>
          <w:sz w:val="24"/>
          <w:szCs w:val="24"/>
        </w:rPr>
        <w:t xml:space="preserve"> by which the </w:t>
      </w:r>
      <w:r w:rsidR="00105A53" w:rsidRPr="00E97B23">
        <w:rPr>
          <w:rFonts w:ascii="Times New Roman" w:hAnsi="Times New Roman"/>
          <w:sz w:val="24"/>
          <w:szCs w:val="24"/>
        </w:rPr>
        <w:t xml:space="preserve">estimated </w:t>
      </w:r>
      <w:r w:rsidR="00784D1A" w:rsidRPr="00E97B23">
        <w:rPr>
          <w:rFonts w:ascii="Times New Roman" w:hAnsi="Times New Roman"/>
          <w:sz w:val="24"/>
          <w:szCs w:val="24"/>
        </w:rPr>
        <w:t>expect</w:t>
      </w:r>
      <w:r w:rsidR="00105A53" w:rsidRPr="00E97B23">
        <w:rPr>
          <w:rFonts w:ascii="Times New Roman" w:hAnsi="Times New Roman"/>
          <w:sz w:val="24"/>
          <w:szCs w:val="24"/>
        </w:rPr>
        <w:t>ed</w:t>
      </w:r>
      <w:r w:rsidR="00A074AD" w:rsidRPr="00E97B23">
        <w:rPr>
          <w:rFonts w:ascii="Times New Roman" w:hAnsi="Times New Roman"/>
          <w:sz w:val="24"/>
          <w:szCs w:val="24"/>
        </w:rPr>
        <w:t xml:space="preserve"> </w:t>
      </w:r>
      <w:r w:rsidR="00A66442" w:rsidRPr="00E97B23">
        <w:rPr>
          <w:rFonts w:ascii="Times New Roman" w:hAnsi="Times New Roman"/>
          <w:sz w:val="24"/>
          <w:szCs w:val="24"/>
        </w:rPr>
        <w:t xml:space="preserve">peak </w:t>
      </w:r>
      <w:r w:rsidR="005670C2" w:rsidRPr="00E97B23">
        <w:rPr>
          <w:rFonts w:ascii="Times New Roman" w:hAnsi="Times New Roman"/>
          <w:sz w:val="24"/>
          <w:szCs w:val="24"/>
        </w:rPr>
        <w:t xml:space="preserve">wind effect </w:t>
      </w:r>
      <w:r w:rsidR="00A074AD" w:rsidRPr="00E97B23">
        <w:rPr>
          <w:rFonts w:ascii="Times New Roman" w:hAnsi="Times New Roman"/>
          <w:sz w:val="24"/>
          <w:szCs w:val="24"/>
        </w:rPr>
        <w:t xml:space="preserve">with MRI </w:t>
      </w:r>
      <w:r w:rsidR="00590FA9" w:rsidRPr="00E97B23">
        <w:rPr>
          <w:rFonts w:ascii="Times New Roman" w:hAnsi="Times New Roman"/>
          <w:i/>
          <w:sz w:val="24"/>
          <w:szCs w:val="24"/>
        </w:rPr>
        <w:t>N</w:t>
      </w:r>
      <w:r w:rsidR="00590FA9" w:rsidRPr="00E97B23">
        <w:rPr>
          <w:rFonts w:ascii="Times New Roman" w:hAnsi="Times New Roman"/>
          <w:sz w:val="24"/>
          <w:szCs w:val="24"/>
        </w:rPr>
        <w:t xml:space="preserve"> </w:t>
      </w:r>
      <w:r w:rsidR="00A074AD" w:rsidRPr="00E97B23">
        <w:rPr>
          <w:rFonts w:ascii="Times New Roman" w:hAnsi="Times New Roman"/>
          <w:sz w:val="24"/>
          <w:szCs w:val="24"/>
        </w:rPr>
        <w:t xml:space="preserve">= 50 years </w:t>
      </w:r>
      <w:r w:rsidR="00A66442" w:rsidRPr="00E97B23">
        <w:rPr>
          <w:rFonts w:ascii="Times New Roman" w:hAnsi="Times New Roman"/>
          <w:sz w:val="24"/>
          <w:szCs w:val="24"/>
        </w:rPr>
        <w:t xml:space="preserve">must be multiplied to yield the </w:t>
      </w:r>
      <w:r w:rsidR="00105A53" w:rsidRPr="00E97B23">
        <w:rPr>
          <w:rFonts w:ascii="Times New Roman" w:hAnsi="Times New Roman"/>
          <w:sz w:val="24"/>
          <w:szCs w:val="24"/>
        </w:rPr>
        <w:t xml:space="preserve">design </w:t>
      </w:r>
      <w:r w:rsidR="00A66442" w:rsidRPr="00E97B23">
        <w:rPr>
          <w:rFonts w:ascii="Times New Roman" w:hAnsi="Times New Roman"/>
          <w:sz w:val="24"/>
          <w:szCs w:val="24"/>
        </w:rPr>
        <w:t xml:space="preserve">peak </w:t>
      </w:r>
      <w:r w:rsidR="00105A53" w:rsidRPr="00E97B23">
        <w:rPr>
          <w:rFonts w:ascii="Times New Roman" w:hAnsi="Times New Roman"/>
          <w:sz w:val="24"/>
          <w:szCs w:val="24"/>
        </w:rPr>
        <w:t xml:space="preserve">wind </w:t>
      </w:r>
      <w:proofErr w:type="gramStart"/>
      <w:r w:rsidR="00105A53" w:rsidRPr="00E97B23">
        <w:rPr>
          <w:rFonts w:ascii="Times New Roman" w:hAnsi="Times New Roman"/>
          <w:sz w:val="24"/>
          <w:szCs w:val="24"/>
        </w:rPr>
        <w:t>effect</w:t>
      </w:r>
      <w:r w:rsidRPr="00E97B23">
        <w:rPr>
          <w:rFonts w:ascii="Times New Roman" w:hAnsi="Times New Roman"/>
          <w:sz w:val="24"/>
          <w:szCs w:val="24"/>
        </w:rPr>
        <w:t>.</w:t>
      </w:r>
      <w:proofErr w:type="gramEnd"/>
      <w:r w:rsidR="00A14131" w:rsidRPr="00E97B23">
        <w:rPr>
          <w:rFonts w:ascii="Times New Roman" w:hAnsi="Times New Roman"/>
          <w:sz w:val="24"/>
          <w:szCs w:val="24"/>
        </w:rPr>
        <w:t xml:space="preserve"> Therefore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0415AD" w14:paraId="5D094B85" w14:textId="77777777" w:rsidTr="000415AD">
        <w:tc>
          <w:tcPr>
            <w:tcW w:w="8455" w:type="dxa"/>
          </w:tcPr>
          <w:p w14:paraId="6EB6FF79" w14:textId="420422CB" w:rsidR="000415AD" w:rsidRDefault="00015120" w:rsidP="00E97B23">
            <w:pPr>
              <w:spacing w:before="240" w:line="48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vertAlign w:val="subscript"/>
                      </w:rPr>
                      <m:t>pk</m:t>
                    </m:r>
                    <m:r>
                      <m:rPr>
                        <m:sty m:val="p"/>
                      </m:rPr>
                      <w:rPr>
                        <w:rFonts w:ascii="Cambria Math" w:hAnsi="Cambria Math"/>
                        <w:sz w:val="24"/>
                        <w:szCs w:val="24"/>
                        <w:vertAlign w:val="subscript"/>
                      </w:rPr>
                      <m:t xml:space="preserve"> </m:t>
                    </m:r>
                    <m:r>
                      <w:rPr>
                        <w:rFonts w:ascii="Cambria Math" w:hAnsi="Cambria Math"/>
                        <w:sz w:val="24"/>
                        <w:szCs w:val="24"/>
                        <w:vertAlign w:val="subscript"/>
                      </w:rPr>
                      <m:t>des</m:t>
                    </m:r>
                  </m:sub>
                </m:sSub>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50 yrs≈</m:t>
                </m:r>
                <m:r>
                  <w:rPr>
                    <w:rFonts w:ascii="Cambria Math" w:hAnsi="Cambria Math"/>
                    <w:sz w:val="24"/>
                    <w:szCs w:val="24"/>
                  </w:rPr>
                  <m:t>γ</m:t>
                </m:r>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=50 yrs)</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pk</m:t>
                    </m:r>
                  </m:sub>
                </m:sSub>
                <m:d>
                  <m:dPr>
                    <m:ctrlPr>
                      <w:rPr>
                        <w:rFonts w:ascii="Cambria Math" w:hAnsi="Cambria Math"/>
                        <w:i/>
                        <w:sz w:val="24"/>
                        <w:szCs w:val="24"/>
                      </w:rPr>
                    </m:ctrlPr>
                  </m:dPr>
                  <m:e>
                    <m:r>
                      <w:rPr>
                        <w:rFonts w:ascii="Cambria Math" w:hAnsi="Cambria Math"/>
                        <w:sz w:val="24"/>
                        <w:szCs w:val="24"/>
                      </w:rPr>
                      <m:t>N=</m:t>
                    </m:r>
                    <m:r>
                      <m:rPr>
                        <m:sty m:val="p"/>
                      </m:rPr>
                      <w:rPr>
                        <w:rFonts w:ascii="Cambria Math" w:hAnsi="Cambria Math"/>
                        <w:sz w:val="24"/>
                        <w:szCs w:val="24"/>
                      </w:rPr>
                      <m:t>50 yrs</m:t>
                    </m:r>
                  </m:e>
                </m:d>
              </m:oMath>
            </m:oMathPara>
          </w:p>
        </w:tc>
        <w:tc>
          <w:tcPr>
            <w:tcW w:w="895" w:type="dxa"/>
          </w:tcPr>
          <w:p w14:paraId="7D73C2E8" w14:textId="38F1656F" w:rsidR="000415AD" w:rsidRDefault="000415AD"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(5) </w:t>
            </w:r>
            <w:r w:rsidRPr="00E97B23">
              <w:rPr>
                <w:rFonts w:ascii="Times New Roman" w:hAnsi="Times New Roman"/>
                <w:i/>
                <w:sz w:val="24"/>
                <w:szCs w:val="24"/>
              </w:rPr>
              <w:t xml:space="preserve"> </w:t>
            </w:r>
          </w:p>
        </w:tc>
      </w:tr>
    </w:tbl>
    <w:p w14:paraId="1CAD8BB9" w14:textId="01BDCBE5" w:rsidR="005A0D27" w:rsidRPr="00E97B23" w:rsidRDefault="004E0AD5" w:rsidP="00E97B23">
      <w:pPr>
        <w:spacing w:before="240" w:line="480" w:lineRule="auto"/>
        <w:rPr>
          <w:rFonts w:ascii="Times New Roman" w:hAnsi="Times New Roman"/>
          <w:sz w:val="24"/>
          <w:szCs w:val="24"/>
        </w:rPr>
      </w:pPr>
      <w:proofErr w:type="spellStart"/>
      <w:r w:rsidRPr="00E97B23">
        <w:rPr>
          <w:rFonts w:ascii="Times New Roman" w:hAnsi="Times New Roman"/>
          <w:sz w:val="24"/>
          <w:szCs w:val="24"/>
        </w:rPr>
        <w:t>Ellingwood</w:t>
      </w:r>
      <w:proofErr w:type="spellEnd"/>
      <w:r w:rsidRPr="00E97B23">
        <w:rPr>
          <w:rFonts w:ascii="Times New Roman" w:hAnsi="Times New Roman"/>
          <w:sz w:val="24"/>
          <w:szCs w:val="24"/>
        </w:rPr>
        <w:t xml:space="preserve"> et al. (1980) suggested COV(</w:t>
      </w:r>
      <w:proofErr w:type="spellStart"/>
      <w:r w:rsidRPr="00E97B23">
        <w:rPr>
          <w:rFonts w:ascii="Times New Roman" w:hAnsi="Times New Roman"/>
          <w:i/>
          <w:sz w:val="24"/>
          <w:szCs w:val="24"/>
        </w:rPr>
        <w:t>E</w:t>
      </w:r>
      <w:r w:rsidRPr="00E97B23">
        <w:rPr>
          <w:rFonts w:ascii="Times New Roman" w:hAnsi="Times New Roman"/>
          <w:i/>
          <w:sz w:val="24"/>
          <w:szCs w:val="24"/>
          <w:vertAlign w:val="subscript"/>
        </w:rPr>
        <w:t>z</w:t>
      </w:r>
      <w:proofErr w:type="spellEnd"/>
      <w:r w:rsidRPr="00E97B23">
        <w:rPr>
          <w:rFonts w:ascii="Times New Roman" w:hAnsi="Times New Roman"/>
          <w:sz w:val="24"/>
          <w:szCs w:val="24"/>
        </w:rPr>
        <w:t>)</w:t>
      </w:r>
      <w:r w:rsidRPr="00E97B23">
        <w:rPr>
          <w:rFonts w:ascii="Times New Roman" w:hAnsi="Times New Roman"/>
          <w:i/>
          <w:sz w:val="24"/>
          <w:szCs w:val="24"/>
        </w:rPr>
        <w:t xml:space="preserve"> </w:t>
      </w:r>
      <w:proofErr w:type="gramStart"/>
      <w:r w:rsidRPr="00E97B23">
        <w:rPr>
          <w:rFonts w:ascii="Times New Roman" w:hAnsi="Times New Roman"/>
          <w:sz w:val="24"/>
          <w:szCs w:val="24"/>
        </w:rPr>
        <w:t>≈</w:t>
      </w:r>
      <w:r w:rsidRPr="00E97B23">
        <w:rPr>
          <w:rFonts w:ascii="Times New Roman" w:hAnsi="Times New Roman"/>
          <w:i/>
          <w:sz w:val="24"/>
          <w:szCs w:val="24"/>
        </w:rPr>
        <w:t xml:space="preserve"> </w:t>
      </w:r>
      <w:r w:rsidRPr="00E97B23">
        <w:rPr>
          <w:rFonts w:ascii="Times New Roman" w:hAnsi="Times New Roman"/>
          <w:sz w:val="24"/>
          <w:szCs w:val="24"/>
        </w:rPr>
        <w:t xml:space="preserve"> 0.16</w:t>
      </w:r>
      <w:proofErr w:type="gramEnd"/>
      <w:r w:rsidR="003311E4" w:rsidRPr="00E97B23">
        <w:rPr>
          <w:rFonts w:ascii="Times New Roman" w:hAnsi="Times New Roman"/>
          <w:sz w:val="24"/>
          <w:szCs w:val="24"/>
        </w:rPr>
        <w:t>,</w:t>
      </w:r>
      <w:r w:rsidR="00074618" w:rsidRPr="00E97B23">
        <w:rPr>
          <w:rFonts w:ascii="Times New Roman" w:hAnsi="Times New Roman"/>
          <w:sz w:val="24"/>
          <w:szCs w:val="24"/>
        </w:rPr>
        <w:t xml:space="preserve"> COV(</w:t>
      </w:r>
      <w:proofErr w:type="spellStart"/>
      <w:r w:rsidR="00074618" w:rsidRPr="00E97B23">
        <w:rPr>
          <w:rFonts w:ascii="Times New Roman" w:hAnsi="Times New Roman"/>
          <w:i/>
          <w:sz w:val="24"/>
          <w:szCs w:val="24"/>
        </w:rPr>
        <w:t>K</w:t>
      </w:r>
      <w:r w:rsidR="00074618" w:rsidRPr="00E97B23">
        <w:rPr>
          <w:rFonts w:ascii="Times New Roman" w:hAnsi="Times New Roman"/>
          <w:i/>
          <w:sz w:val="24"/>
          <w:szCs w:val="24"/>
          <w:vertAlign w:val="subscript"/>
        </w:rPr>
        <w:t>d</w:t>
      </w:r>
      <w:proofErr w:type="spellEnd"/>
      <w:r w:rsidR="00074618" w:rsidRPr="00E97B23">
        <w:rPr>
          <w:rFonts w:ascii="Times New Roman" w:hAnsi="Times New Roman"/>
          <w:sz w:val="24"/>
          <w:szCs w:val="24"/>
        </w:rPr>
        <w:t>) ≈</w:t>
      </w:r>
      <w:r w:rsidR="00074618" w:rsidRPr="00E97B23">
        <w:rPr>
          <w:rFonts w:ascii="Times New Roman" w:hAnsi="Times New Roman"/>
          <w:i/>
          <w:sz w:val="24"/>
          <w:szCs w:val="24"/>
        </w:rPr>
        <w:t xml:space="preserve"> </w:t>
      </w:r>
      <w:r w:rsidR="00074618" w:rsidRPr="00E97B23">
        <w:rPr>
          <w:rFonts w:ascii="Times New Roman" w:hAnsi="Times New Roman"/>
          <w:sz w:val="24"/>
          <w:szCs w:val="24"/>
        </w:rPr>
        <w:t>0</w:t>
      </w:r>
      <w:r w:rsidR="003311E4" w:rsidRPr="00E97B23">
        <w:rPr>
          <w:rFonts w:ascii="Times New Roman" w:hAnsi="Times New Roman"/>
          <w:sz w:val="24"/>
          <w:szCs w:val="24"/>
        </w:rPr>
        <w:t xml:space="preserve">, </w:t>
      </w:r>
      <w:r w:rsidR="004144D3" w:rsidRPr="00E97B23">
        <w:rPr>
          <w:rFonts w:ascii="Times New Roman" w:hAnsi="Times New Roman"/>
          <w:sz w:val="24"/>
          <w:szCs w:val="24"/>
        </w:rPr>
        <w:t xml:space="preserve">and </w:t>
      </w:r>
      <w:r w:rsidR="003311E4" w:rsidRPr="00E97B23">
        <w:rPr>
          <w:rFonts w:ascii="Times New Roman" w:hAnsi="Times New Roman"/>
          <w:sz w:val="24"/>
          <w:szCs w:val="24"/>
        </w:rPr>
        <w:t>COV(</w:t>
      </w:r>
      <w:r w:rsidR="003311E4" w:rsidRPr="00E97B23">
        <w:rPr>
          <w:rFonts w:ascii="Times New Roman" w:hAnsi="Times New Roman"/>
          <w:i/>
          <w:sz w:val="24"/>
          <w:szCs w:val="24"/>
        </w:rPr>
        <w:t>G</w:t>
      </w:r>
      <w:r w:rsidR="003311E4" w:rsidRPr="00E97B23">
        <w:rPr>
          <w:rFonts w:ascii="Times New Roman" w:hAnsi="Times New Roman"/>
          <w:sz w:val="24"/>
          <w:szCs w:val="24"/>
        </w:rPr>
        <w:t>) = 0.11</w:t>
      </w:r>
      <w:r w:rsidR="00EC3515" w:rsidRPr="00E97B23">
        <w:rPr>
          <w:rFonts w:ascii="Times New Roman" w:hAnsi="Times New Roman"/>
          <w:sz w:val="24"/>
          <w:szCs w:val="24"/>
        </w:rPr>
        <w:t xml:space="preserve"> for flexible structures</w:t>
      </w:r>
      <w:r w:rsidR="00950B3D" w:rsidRPr="00E97B23">
        <w:rPr>
          <w:rFonts w:ascii="Times New Roman" w:hAnsi="Times New Roman"/>
          <w:sz w:val="24"/>
          <w:szCs w:val="24"/>
        </w:rPr>
        <w:t>. For rigid structures with specified areas</w:t>
      </w:r>
      <w:r w:rsidR="00EC3515" w:rsidRPr="00E97B23">
        <w:rPr>
          <w:rFonts w:ascii="Times New Roman" w:hAnsi="Times New Roman"/>
          <w:sz w:val="24"/>
          <w:szCs w:val="24"/>
        </w:rPr>
        <w:t xml:space="preserve"> COV(</w:t>
      </w:r>
      <w:r w:rsidR="00EC3515" w:rsidRPr="00E97B23">
        <w:rPr>
          <w:rFonts w:ascii="Times New Roman" w:hAnsi="Times New Roman"/>
          <w:i/>
          <w:sz w:val="24"/>
          <w:szCs w:val="24"/>
        </w:rPr>
        <w:t>G</w:t>
      </w:r>
      <w:r w:rsidR="00EC3515" w:rsidRPr="00E97B23">
        <w:rPr>
          <w:rFonts w:ascii="Times New Roman" w:hAnsi="Times New Roman"/>
          <w:sz w:val="24"/>
          <w:szCs w:val="24"/>
        </w:rPr>
        <w:t>) = 0</w:t>
      </w:r>
      <w:r w:rsidR="009A44C6" w:rsidRPr="00E97B23">
        <w:rPr>
          <w:rFonts w:ascii="Times New Roman" w:hAnsi="Times New Roman"/>
          <w:sz w:val="24"/>
          <w:szCs w:val="24"/>
        </w:rPr>
        <w:t>, as noted earlier</w:t>
      </w:r>
      <w:r w:rsidR="00074618" w:rsidRPr="00E97B23">
        <w:rPr>
          <w:rFonts w:ascii="Times New Roman" w:hAnsi="Times New Roman"/>
          <w:sz w:val="24"/>
          <w:szCs w:val="24"/>
        </w:rPr>
        <w:t xml:space="preserve">. It may further be assumed </w:t>
      </w:r>
      <w:r w:rsidR="00B57BB1" w:rsidRPr="00E97B23">
        <w:rPr>
          <w:rFonts w:ascii="Times New Roman" w:hAnsi="Times New Roman"/>
          <w:sz w:val="24"/>
          <w:szCs w:val="24"/>
        </w:rPr>
        <w:t>that</w:t>
      </w:r>
      <w:r w:rsidR="00950B3D" w:rsidRPr="00E97B23">
        <w:rPr>
          <w:rFonts w:ascii="Times New Roman" w:hAnsi="Times New Roman"/>
          <w:sz w:val="24"/>
          <w:szCs w:val="24"/>
        </w:rPr>
        <w:t>, typically,</w:t>
      </w:r>
      <w:r w:rsidR="00B57BB1" w:rsidRPr="00E97B23">
        <w:rPr>
          <w:rFonts w:ascii="Times New Roman" w:hAnsi="Times New Roman"/>
          <w:sz w:val="24"/>
          <w:szCs w:val="24"/>
        </w:rPr>
        <w:t xml:space="preserve"> </w:t>
      </w:r>
      <w:r w:rsidRPr="00E97B23">
        <w:rPr>
          <w:rFonts w:ascii="Times New Roman" w:hAnsi="Times New Roman"/>
          <w:sz w:val="24"/>
          <w:szCs w:val="24"/>
        </w:rPr>
        <w:t>COV(</w:t>
      </w:r>
      <w:proofErr w:type="spellStart"/>
      <w:proofErr w:type="gramStart"/>
      <w:r w:rsidRPr="00E97B23">
        <w:rPr>
          <w:rFonts w:ascii="Times New Roman" w:hAnsi="Times New Roman"/>
          <w:i/>
          <w:sz w:val="24"/>
          <w:szCs w:val="24"/>
        </w:rPr>
        <w:t>C</w:t>
      </w:r>
      <w:r w:rsidRPr="00E97B23">
        <w:rPr>
          <w:rFonts w:ascii="Times New Roman" w:hAnsi="Times New Roman"/>
          <w:i/>
          <w:sz w:val="24"/>
          <w:szCs w:val="24"/>
          <w:vertAlign w:val="subscript"/>
        </w:rPr>
        <w:t>p</w:t>
      </w:r>
      <w:r w:rsidR="00921CA5" w:rsidRPr="00E97B23">
        <w:rPr>
          <w:rFonts w:ascii="Times New Roman" w:hAnsi="Times New Roman"/>
          <w:i/>
          <w:sz w:val="24"/>
          <w:szCs w:val="24"/>
          <w:vertAlign w:val="subscript"/>
        </w:rPr>
        <w:t>,pk</w:t>
      </w:r>
      <w:proofErr w:type="spellEnd"/>
      <w:proofErr w:type="gramEnd"/>
      <w:r w:rsidRPr="00E97B23">
        <w:rPr>
          <w:rFonts w:ascii="Times New Roman" w:hAnsi="Times New Roman"/>
          <w:sz w:val="24"/>
          <w:szCs w:val="24"/>
        </w:rPr>
        <w:t>) ≈</w:t>
      </w:r>
      <w:r w:rsidRPr="00E97B23">
        <w:rPr>
          <w:rFonts w:ascii="Times New Roman" w:hAnsi="Times New Roman"/>
          <w:i/>
          <w:sz w:val="24"/>
          <w:szCs w:val="24"/>
        </w:rPr>
        <w:t xml:space="preserve"> </w:t>
      </w:r>
      <w:r w:rsidRPr="00E97B23">
        <w:rPr>
          <w:rFonts w:ascii="Times New Roman" w:hAnsi="Times New Roman"/>
          <w:sz w:val="24"/>
          <w:szCs w:val="24"/>
        </w:rPr>
        <w:t xml:space="preserve"> </w:t>
      </w:r>
      <w:r w:rsidR="005F04ED" w:rsidRPr="00E97B23">
        <w:rPr>
          <w:rFonts w:ascii="Times New Roman" w:hAnsi="Times New Roman"/>
          <w:sz w:val="24"/>
          <w:szCs w:val="24"/>
        </w:rPr>
        <w:t>(</w:t>
      </w:r>
      <w:r w:rsidRPr="00E97B23">
        <w:rPr>
          <w:rFonts w:ascii="Times New Roman" w:hAnsi="Times New Roman"/>
          <w:sz w:val="24"/>
          <w:szCs w:val="24"/>
        </w:rPr>
        <w:t>0.1</w:t>
      </w:r>
      <w:r w:rsidR="00963B5D" w:rsidRPr="00E97B23">
        <w:rPr>
          <w:rFonts w:ascii="Times New Roman" w:hAnsi="Times New Roman"/>
          <w:sz w:val="24"/>
          <w:szCs w:val="24"/>
        </w:rPr>
        <w:t>1</w:t>
      </w:r>
      <w:r w:rsidR="005F04ED" w:rsidRPr="00E97B23">
        <w:rPr>
          <w:rFonts w:ascii="Times New Roman" w:hAnsi="Times New Roman"/>
          <w:sz w:val="24"/>
          <w:szCs w:val="24"/>
          <w:vertAlign w:val="superscript"/>
        </w:rPr>
        <w:t>2</w:t>
      </w:r>
      <w:r w:rsidR="005F04ED" w:rsidRPr="00E97B23">
        <w:rPr>
          <w:rFonts w:ascii="Times New Roman" w:hAnsi="Times New Roman"/>
          <w:sz w:val="24"/>
          <w:szCs w:val="24"/>
        </w:rPr>
        <w:t xml:space="preserve"> + 0.1</w:t>
      </w:r>
      <w:r w:rsidR="00963B5D" w:rsidRPr="00E97B23">
        <w:rPr>
          <w:rFonts w:ascii="Times New Roman" w:hAnsi="Times New Roman"/>
          <w:sz w:val="24"/>
          <w:szCs w:val="24"/>
        </w:rPr>
        <w:t>0</w:t>
      </w:r>
      <w:r w:rsidR="005F04ED" w:rsidRPr="00E97B23">
        <w:rPr>
          <w:rFonts w:ascii="Times New Roman" w:hAnsi="Times New Roman"/>
          <w:sz w:val="24"/>
          <w:szCs w:val="24"/>
          <w:vertAlign w:val="superscript"/>
        </w:rPr>
        <w:t>2</w:t>
      </w:r>
      <w:r w:rsidR="005F04ED" w:rsidRPr="00E97B23">
        <w:rPr>
          <w:rFonts w:ascii="Times New Roman" w:hAnsi="Times New Roman"/>
          <w:sz w:val="24"/>
          <w:szCs w:val="24"/>
        </w:rPr>
        <w:t>)</w:t>
      </w:r>
      <w:r w:rsidR="005F04ED" w:rsidRPr="00E97B23">
        <w:rPr>
          <w:rFonts w:ascii="Times New Roman" w:hAnsi="Times New Roman"/>
          <w:sz w:val="24"/>
          <w:szCs w:val="24"/>
          <w:vertAlign w:val="superscript"/>
        </w:rPr>
        <w:t xml:space="preserve">1/2 </w:t>
      </w:r>
      <w:r w:rsidR="005F04ED" w:rsidRPr="00E97B23">
        <w:rPr>
          <w:rFonts w:ascii="Times New Roman" w:hAnsi="Times New Roman"/>
          <w:sz w:val="24"/>
          <w:szCs w:val="24"/>
        </w:rPr>
        <w:t>= 0.1</w:t>
      </w:r>
      <w:r w:rsidR="00963B5D" w:rsidRPr="00E97B23">
        <w:rPr>
          <w:rFonts w:ascii="Times New Roman" w:hAnsi="Times New Roman"/>
          <w:sz w:val="24"/>
          <w:szCs w:val="24"/>
        </w:rPr>
        <w:t>5</w:t>
      </w:r>
      <w:r w:rsidR="003311E4" w:rsidRPr="00E97B23">
        <w:rPr>
          <w:rFonts w:ascii="Times New Roman" w:hAnsi="Times New Roman"/>
          <w:sz w:val="24"/>
          <w:szCs w:val="24"/>
        </w:rPr>
        <w:t xml:space="preserve">, where </w:t>
      </w:r>
      <w:r w:rsidR="005F04ED" w:rsidRPr="00E97B23">
        <w:rPr>
          <w:rFonts w:ascii="Times New Roman" w:hAnsi="Times New Roman"/>
          <w:sz w:val="24"/>
          <w:szCs w:val="24"/>
        </w:rPr>
        <w:t>0.1</w:t>
      </w:r>
      <w:r w:rsidR="00963B5D" w:rsidRPr="00E97B23">
        <w:rPr>
          <w:rFonts w:ascii="Times New Roman" w:hAnsi="Times New Roman"/>
          <w:sz w:val="24"/>
          <w:szCs w:val="24"/>
        </w:rPr>
        <w:t>1</w:t>
      </w:r>
      <w:r w:rsidR="005F04ED" w:rsidRPr="00E97B23">
        <w:rPr>
          <w:rFonts w:ascii="Times New Roman" w:hAnsi="Times New Roman"/>
          <w:sz w:val="24"/>
          <w:szCs w:val="24"/>
        </w:rPr>
        <w:t xml:space="preserve"> is the </w:t>
      </w:r>
      <w:r w:rsidR="00C47EB4" w:rsidRPr="00E97B23">
        <w:rPr>
          <w:rFonts w:ascii="Times New Roman" w:hAnsi="Times New Roman"/>
          <w:sz w:val="24"/>
          <w:szCs w:val="24"/>
        </w:rPr>
        <w:t xml:space="preserve">assumed </w:t>
      </w:r>
      <w:r w:rsidR="005F04ED" w:rsidRPr="00E97B23">
        <w:rPr>
          <w:rFonts w:ascii="Times New Roman" w:hAnsi="Times New Roman"/>
          <w:sz w:val="24"/>
          <w:szCs w:val="24"/>
        </w:rPr>
        <w:t>contribution to the uncertainty due to  measurement errors and 0.1</w:t>
      </w:r>
      <w:r w:rsidR="00963B5D" w:rsidRPr="00E97B23">
        <w:rPr>
          <w:rFonts w:ascii="Times New Roman" w:hAnsi="Times New Roman"/>
          <w:sz w:val="24"/>
          <w:szCs w:val="24"/>
        </w:rPr>
        <w:t>0</w:t>
      </w:r>
      <w:r w:rsidR="005F04ED" w:rsidRPr="00E97B23">
        <w:rPr>
          <w:rFonts w:ascii="Times New Roman" w:hAnsi="Times New Roman"/>
          <w:sz w:val="24"/>
          <w:szCs w:val="24"/>
        </w:rPr>
        <w:t xml:space="preserve"> is the </w:t>
      </w:r>
      <w:r w:rsidR="00C47EB4" w:rsidRPr="00E97B23">
        <w:rPr>
          <w:rFonts w:ascii="Times New Roman" w:hAnsi="Times New Roman"/>
          <w:sz w:val="24"/>
          <w:szCs w:val="24"/>
        </w:rPr>
        <w:t xml:space="preserve">assumed </w:t>
      </w:r>
      <w:r w:rsidR="005F04ED" w:rsidRPr="00E97B23">
        <w:rPr>
          <w:rFonts w:ascii="Times New Roman" w:hAnsi="Times New Roman"/>
          <w:sz w:val="24"/>
          <w:szCs w:val="24"/>
        </w:rPr>
        <w:t>contribution due to sampling errors</w:t>
      </w:r>
      <w:r w:rsidR="00E00D78" w:rsidRPr="00E97B23">
        <w:rPr>
          <w:rFonts w:ascii="Times New Roman" w:hAnsi="Times New Roman"/>
          <w:sz w:val="24"/>
          <w:szCs w:val="24"/>
        </w:rPr>
        <w:t xml:space="preserve"> (i.e., to the limited sample size)</w:t>
      </w:r>
      <w:r w:rsidR="00C47EB4" w:rsidRPr="00E97B23">
        <w:rPr>
          <w:rFonts w:ascii="Times New Roman" w:hAnsi="Times New Roman"/>
          <w:sz w:val="24"/>
          <w:szCs w:val="24"/>
        </w:rPr>
        <w:t>. F</w:t>
      </w:r>
      <w:r w:rsidR="00074618" w:rsidRPr="00E97B23">
        <w:rPr>
          <w:rFonts w:ascii="Times New Roman" w:hAnsi="Times New Roman"/>
          <w:sz w:val="24"/>
          <w:szCs w:val="24"/>
        </w:rPr>
        <w:t>or typical conditions</w:t>
      </w:r>
      <w:r w:rsidR="00DE75C6" w:rsidRPr="00E97B23">
        <w:rPr>
          <w:rFonts w:ascii="Times New Roman" w:hAnsi="Times New Roman"/>
          <w:sz w:val="24"/>
          <w:szCs w:val="24"/>
        </w:rPr>
        <w:t xml:space="preserve"> it </w:t>
      </w:r>
      <w:r w:rsidR="005C3D61" w:rsidRPr="00E97B23">
        <w:rPr>
          <w:rFonts w:ascii="Times New Roman" w:hAnsi="Times New Roman"/>
          <w:sz w:val="24"/>
          <w:szCs w:val="24"/>
        </w:rPr>
        <w:t xml:space="preserve">is reasonable to assume </w:t>
      </w:r>
      <w:proofErr w:type="gramStart"/>
      <w:r w:rsidRPr="00E97B23">
        <w:rPr>
          <w:rFonts w:ascii="Times New Roman" w:hAnsi="Times New Roman"/>
          <w:sz w:val="24"/>
          <w:szCs w:val="24"/>
        </w:rPr>
        <w:t>COV[</w:t>
      </w:r>
      <w:proofErr w:type="gramEnd"/>
      <w:r w:rsidRPr="00E97B23">
        <w:rPr>
          <w:rFonts w:ascii="Times New Roman" w:hAnsi="Times New Roman"/>
          <w:i/>
          <w:sz w:val="24"/>
          <w:szCs w:val="24"/>
        </w:rPr>
        <w:t>V</w:t>
      </w:r>
      <w:r w:rsidRPr="00E97B23">
        <w:rPr>
          <w:rFonts w:ascii="Times New Roman" w:hAnsi="Times New Roman"/>
          <w:sz w:val="24"/>
          <w:szCs w:val="24"/>
        </w:rPr>
        <w:t>(</w:t>
      </w:r>
      <w:r w:rsidRPr="00E97B23">
        <w:rPr>
          <w:rFonts w:ascii="Times New Roman" w:hAnsi="Times New Roman"/>
          <w:i/>
          <w:sz w:val="24"/>
          <w:szCs w:val="24"/>
        </w:rPr>
        <w:t xml:space="preserve">N = </w:t>
      </w:r>
      <w:r w:rsidRPr="00E97B23">
        <w:rPr>
          <w:rFonts w:ascii="Times New Roman" w:hAnsi="Times New Roman"/>
          <w:sz w:val="24"/>
          <w:szCs w:val="24"/>
        </w:rPr>
        <w:t xml:space="preserve">50 </w:t>
      </w:r>
      <w:proofErr w:type="spellStart"/>
      <w:r w:rsidRPr="00E97B23">
        <w:rPr>
          <w:rFonts w:ascii="Times New Roman" w:hAnsi="Times New Roman"/>
          <w:sz w:val="24"/>
          <w:szCs w:val="24"/>
        </w:rPr>
        <w:t>yrs</w:t>
      </w:r>
      <w:proofErr w:type="spellEnd"/>
      <w:r w:rsidRPr="00E97B23">
        <w:rPr>
          <w:rFonts w:ascii="Times New Roman" w:hAnsi="Times New Roman"/>
          <w:sz w:val="24"/>
          <w:szCs w:val="24"/>
        </w:rPr>
        <w:t>)] ≈ 0.1</w:t>
      </w:r>
      <w:r w:rsidR="003A7521">
        <w:rPr>
          <w:rFonts w:ascii="Times New Roman" w:hAnsi="Times New Roman"/>
          <w:sz w:val="24"/>
          <w:szCs w:val="24"/>
        </w:rPr>
        <w:t>0</w:t>
      </w:r>
      <w:r w:rsidRPr="00E97B23">
        <w:rPr>
          <w:rFonts w:ascii="Times New Roman" w:hAnsi="Times New Roman"/>
          <w:sz w:val="24"/>
          <w:szCs w:val="24"/>
        </w:rPr>
        <w:t>.</w:t>
      </w:r>
      <w:r w:rsidRPr="00E97B23">
        <w:rPr>
          <w:rFonts w:ascii="Times New Roman" w:hAnsi="Times New Roman"/>
          <w:b/>
          <w:sz w:val="24"/>
          <w:szCs w:val="24"/>
        </w:rPr>
        <w:t xml:space="preserve"> </w:t>
      </w:r>
      <w:r w:rsidRPr="00E97B23">
        <w:rPr>
          <w:rFonts w:ascii="Times New Roman" w:hAnsi="Times New Roman"/>
          <w:sz w:val="24"/>
          <w:szCs w:val="24"/>
        </w:rPr>
        <w:t xml:space="preserve">These measures of uncertainty are </w:t>
      </w:r>
      <w:r w:rsidR="00074618" w:rsidRPr="00E97B23">
        <w:rPr>
          <w:rFonts w:ascii="Times New Roman" w:hAnsi="Times New Roman"/>
          <w:sz w:val="24"/>
          <w:szCs w:val="24"/>
        </w:rPr>
        <w:lastRenderedPageBreak/>
        <w:t xml:space="preserve">approximately </w:t>
      </w:r>
      <w:r w:rsidRPr="00E97B23">
        <w:rPr>
          <w:rFonts w:ascii="Times New Roman" w:hAnsi="Times New Roman"/>
          <w:sz w:val="24"/>
          <w:szCs w:val="24"/>
        </w:rPr>
        <w:t>consistent with th</w:t>
      </w:r>
      <w:r w:rsidR="009716D5" w:rsidRPr="00E97B23">
        <w:rPr>
          <w:rFonts w:ascii="Times New Roman" w:hAnsi="Times New Roman"/>
          <w:sz w:val="24"/>
          <w:szCs w:val="24"/>
        </w:rPr>
        <w:t xml:space="preserve">ose </w:t>
      </w:r>
      <w:r w:rsidR="005A0D27" w:rsidRPr="00E97B23">
        <w:rPr>
          <w:rFonts w:ascii="Times New Roman" w:hAnsi="Times New Roman"/>
          <w:sz w:val="24"/>
          <w:szCs w:val="24"/>
        </w:rPr>
        <w:t>use</w:t>
      </w:r>
      <w:r w:rsidRPr="00E97B23">
        <w:rPr>
          <w:rFonts w:ascii="Times New Roman" w:hAnsi="Times New Roman"/>
          <w:sz w:val="24"/>
          <w:szCs w:val="24"/>
        </w:rPr>
        <w:t>d in the development of the ASCE 7-10 Standard</w:t>
      </w:r>
      <w:r w:rsidR="009716D5" w:rsidRPr="00E97B23">
        <w:rPr>
          <w:rFonts w:ascii="Times New Roman" w:hAnsi="Times New Roman"/>
          <w:sz w:val="24"/>
          <w:szCs w:val="24"/>
        </w:rPr>
        <w:t xml:space="preserve">. For rigid structures they </w:t>
      </w:r>
      <w:r w:rsidR="0054793E" w:rsidRPr="00E97B23">
        <w:rPr>
          <w:rFonts w:ascii="Times New Roman" w:hAnsi="Times New Roman"/>
          <w:sz w:val="24"/>
          <w:szCs w:val="24"/>
        </w:rPr>
        <w:t xml:space="preserve">result in a wind load factor </w:t>
      </w:r>
      <w:r w:rsidR="00B57BB1" w:rsidRPr="00E97B23">
        <w:rPr>
          <w:rFonts w:ascii="Times New Roman" w:hAnsi="Times New Roman"/>
          <w:i/>
          <w:sz w:val="24"/>
          <w:szCs w:val="24"/>
        </w:rPr>
        <w:t>γ</w:t>
      </w:r>
      <w:r w:rsidR="0054793E" w:rsidRPr="00E97B23">
        <w:rPr>
          <w:rFonts w:ascii="Times New Roman" w:hAnsi="Times New Roman"/>
          <w:sz w:val="24"/>
          <w:szCs w:val="24"/>
        </w:rPr>
        <w:t xml:space="preserve"> </w:t>
      </w:r>
      <w:r w:rsidR="009716D5" w:rsidRPr="00E97B23">
        <w:rPr>
          <w:rFonts w:ascii="Times New Roman" w:hAnsi="Times New Roman"/>
          <w:sz w:val="24"/>
          <w:szCs w:val="24"/>
        </w:rPr>
        <w:t>≈</w:t>
      </w:r>
      <w:r w:rsidR="0054793E" w:rsidRPr="00E97B23">
        <w:rPr>
          <w:rFonts w:ascii="Times New Roman" w:hAnsi="Times New Roman"/>
          <w:sz w:val="24"/>
          <w:szCs w:val="24"/>
        </w:rPr>
        <w:t xml:space="preserve"> 1.6</w:t>
      </w:r>
      <w:r w:rsidR="009716D5" w:rsidRPr="00E97B23">
        <w:rPr>
          <w:rFonts w:ascii="Times New Roman" w:hAnsi="Times New Roman"/>
          <w:sz w:val="24"/>
          <w:szCs w:val="24"/>
        </w:rPr>
        <w:t xml:space="preserve">. </w:t>
      </w:r>
      <w:r w:rsidR="00EB2864" w:rsidRPr="00E97B23">
        <w:rPr>
          <w:rFonts w:ascii="Times New Roman" w:hAnsi="Times New Roman"/>
          <w:sz w:val="24"/>
          <w:szCs w:val="24"/>
        </w:rPr>
        <w:t xml:space="preserve">This factor may be used in Eq. 5 in conjunction with the estimated </w:t>
      </w:r>
      <w:r w:rsidR="00604B57" w:rsidRPr="00E97B23">
        <w:rPr>
          <w:rFonts w:ascii="Times New Roman" w:hAnsi="Times New Roman"/>
          <w:sz w:val="24"/>
          <w:szCs w:val="24"/>
        </w:rPr>
        <w:t>expected peak</w:t>
      </w:r>
      <w:r w:rsidR="00EB2864" w:rsidRPr="00E97B23">
        <w:rPr>
          <w:rFonts w:ascii="Times New Roman" w:hAnsi="Times New Roman"/>
          <w:sz w:val="24"/>
          <w:szCs w:val="24"/>
        </w:rPr>
        <w:t xml:space="preserve"> wind effect in cases where the uncertainties affecting the wind loading do not differ significantly from those underlying the ASCE 7-10 provisions. </w:t>
      </w:r>
      <w:r w:rsidR="006275A8" w:rsidRPr="00E97B23">
        <w:rPr>
          <w:rFonts w:ascii="Times New Roman" w:hAnsi="Times New Roman"/>
          <w:sz w:val="24"/>
          <w:szCs w:val="24"/>
        </w:rPr>
        <w:t xml:space="preserve">However, </w:t>
      </w:r>
      <w:r w:rsidR="005A0D27" w:rsidRPr="00E97B23">
        <w:rPr>
          <w:rFonts w:ascii="Times New Roman" w:hAnsi="Times New Roman"/>
          <w:sz w:val="24"/>
          <w:szCs w:val="24"/>
        </w:rPr>
        <w:t>measures of uncertaint</w:t>
      </w:r>
      <w:r w:rsidR="004E0CF2" w:rsidRPr="00E97B23">
        <w:rPr>
          <w:rFonts w:ascii="Times New Roman" w:hAnsi="Times New Roman"/>
          <w:sz w:val="24"/>
          <w:szCs w:val="24"/>
        </w:rPr>
        <w:t>y</w:t>
      </w:r>
      <w:r w:rsidR="005A0D27" w:rsidRPr="00E97B23">
        <w:rPr>
          <w:rFonts w:ascii="Times New Roman" w:hAnsi="Times New Roman"/>
          <w:sz w:val="24"/>
          <w:szCs w:val="24"/>
        </w:rPr>
        <w:t xml:space="preserve"> </w:t>
      </w:r>
      <w:r w:rsidR="00E97E19" w:rsidRPr="00E97B23">
        <w:rPr>
          <w:rFonts w:ascii="Times New Roman" w:hAnsi="Times New Roman"/>
          <w:sz w:val="24"/>
          <w:szCs w:val="24"/>
        </w:rPr>
        <w:t xml:space="preserve">that </w:t>
      </w:r>
      <w:r w:rsidR="009716D5" w:rsidRPr="00E97B23">
        <w:rPr>
          <w:rFonts w:ascii="Times New Roman" w:hAnsi="Times New Roman"/>
          <w:sz w:val="24"/>
          <w:szCs w:val="24"/>
        </w:rPr>
        <w:t xml:space="preserve">differ from those just listed </w:t>
      </w:r>
      <w:r w:rsidR="005A0D27" w:rsidRPr="00E97B23">
        <w:rPr>
          <w:rFonts w:ascii="Times New Roman" w:hAnsi="Times New Roman"/>
          <w:sz w:val="24"/>
          <w:szCs w:val="24"/>
        </w:rPr>
        <w:t>may be used in applications</w:t>
      </w:r>
      <w:r w:rsidR="00E55BBF" w:rsidRPr="00E97B23">
        <w:rPr>
          <w:rFonts w:ascii="Times New Roman" w:hAnsi="Times New Roman"/>
          <w:sz w:val="24"/>
          <w:szCs w:val="24"/>
        </w:rPr>
        <w:t>,</w:t>
      </w:r>
      <w:r w:rsidR="005A0D27" w:rsidRPr="00E97B23">
        <w:rPr>
          <w:rFonts w:ascii="Times New Roman" w:hAnsi="Times New Roman"/>
          <w:sz w:val="24"/>
          <w:szCs w:val="24"/>
        </w:rPr>
        <w:t xml:space="preserve"> </w:t>
      </w:r>
      <w:r w:rsidR="006275A8" w:rsidRPr="00E97B23">
        <w:rPr>
          <w:rFonts w:ascii="Times New Roman" w:hAnsi="Times New Roman"/>
          <w:sz w:val="24"/>
          <w:szCs w:val="24"/>
        </w:rPr>
        <w:t>as</w:t>
      </w:r>
      <w:r w:rsidR="005A0D27" w:rsidRPr="00E97B23">
        <w:rPr>
          <w:rFonts w:ascii="Times New Roman" w:hAnsi="Times New Roman"/>
          <w:sz w:val="24"/>
          <w:szCs w:val="24"/>
        </w:rPr>
        <w:t xml:space="preserve"> </w:t>
      </w:r>
      <w:r w:rsidR="0003077F" w:rsidRPr="00E97B23">
        <w:rPr>
          <w:rFonts w:ascii="Times New Roman" w:hAnsi="Times New Roman"/>
          <w:sz w:val="24"/>
          <w:szCs w:val="24"/>
        </w:rPr>
        <w:t>appropriate.</w:t>
      </w:r>
      <w:r w:rsidR="00DB525F" w:rsidRPr="00E97B23">
        <w:rPr>
          <w:rFonts w:ascii="Times New Roman" w:hAnsi="Times New Roman"/>
          <w:sz w:val="24"/>
          <w:szCs w:val="24"/>
        </w:rPr>
        <w:t xml:space="preserve"> </w:t>
      </w:r>
      <w:r w:rsidR="001769D3" w:rsidRPr="00E97B23">
        <w:rPr>
          <w:rFonts w:ascii="Times New Roman" w:hAnsi="Times New Roman"/>
          <w:sz w:val="24"/>
          <w:szCs w:val="24"/>
        </w:rPr>
        <w:t xml:space="preserve"> </w:t>
      </w:r>
      <w:r w:rsidR="00EB2864" w:rsidRPr="00E97B23">
        <w:rPr>
          <w:rFonts w:ascii="Times New Roman" w:hAnsi="Times New Roman"/>
          <w:sz w:val="24"/>
          <w:szCs w:val="24"/>
        </w:rPr>
        <w:t xml:space="preserve">The simple procedure presented in this paper </w:t>
      </w:r>
      <w:r w:rsidR="005B1ACE" w:rsidRPr="00E97B23">
        <w:rPr>
          <w:rFonts w:ascii="Times New Roman" w:hAnsi="Times New Roman"/>
          <w:sz w:val="24"/>
          <w:szCs w:val="24"/>
        </w:rPr>
        <w:t>would</w:t>
      </w:r>
      <w:r w:rsidR="00EB2864" w:rsidRPr="00E97B23">
        <w:rPr>
          <w:rFonts w:ascii="Times New Roman" w:hAnsi="Times New Roman"/>
          <w:sz w:val="24"/>
          <w:szCs w:val="24"/>
        </w:rPr>
        <w:t xml:space="preserve"> </w:t>
      </w:r>
      <w:r w:rsidR="00423304" w:rsidRPr="00E97B23">
        <w:rPr>
          <w:rFonts w:ascii="Times New Roman" w:hAnsi="Times New Roman"/>
          <w:sz w:val="24"/>
          <w:szCs w:val="24"/>
        </w:rPr>
        <w:t xml:space="preserve">then </w:t>
      </w:r>
      <w:r w:rsidR="00EB2864" w:rsidRPr="00E97B23">
        <w:rPr>
          <w:rFonts w:ascii="Times New Roman" w:hAnsi="Times New Roman"/>
          <w:sz w:val="24"/>
          <w:szCs w:val="24"/>
        </w:rPr>
        <w:t xml:space="preserve">result in wind load factors </w:t>
      </w:r>
      <w:r w:rsidR="00610566" w:rsidRPr="00E97B23">
        <w:rPr>
          <w:rFonts w:ascii="Times New Roman" w:hAnsi="Times New Roman"/>
          <w:i/>
          <w:sz w:val="24"/>
          <w:szCs w:val="24"/>
        </w:rPr>
        <w:t>γ</w:t>
      </w:r>
      <w:r w:rsidR="00610566" w:rsidRPr="00E97B23">
        <w:rPr>
          <w:rFonts w:ascii="Times New Roman" w:hAnsi="Times New Roman"/>
          <w:sz w:val="24"/>
          <w:szCs w:val="24"/>
        </w:rPr>
        <w:t xml:space="preserve"> </w:t>
      </w:r>
      <w:r w:rsidR="00EB2864" w:rsidRPr="00E97B23">
        <w:rPr>
          <w:rFonts w:ascii="Times New Roman" w:hAnsi="Times New Roman"/>
          <w:sz w:val="24"/>
          <w:szCs w:val="24"/>
        </w:rPr>
        <w:t>(</w:t>
      </w:r>
      <w:r w:rsidR="00EB2864" w:rsidRPr="00E97B23">
        <w:rPr>
          <w:rFonts w:ascii="Times New Roman" w:hAnsi="Times New Roman"/>
          <w:i/>
          <w:sz w:val="24"/>
          <w:szCs w:val="24"/>
        </w:rPr>
        <w:t xml:space="preserve">N </w:t>
      </w:r>
      <w:r w:rsidR="00EB2864" w:rsidRPr="00E97B23">
        <w:rPr>
          <w:rFonts w:ascii="Times New Roman" w:hAnsi="Times New Roman"/>
          <w:sz w:val="24"/>
          <w:szCs w:val="24"/>
        </w:rPr>
        <w:t>= 50 years)</w:t>
      </w:r>
      <w:r w:rsidR="00610566" w:rsidRPr="00E97B23">
        <w:rPr>
          <w:rFonts w:ascii="Times New Roman" w:hAnsi="Times New Roman"/>
          <w:sz w:val="24"/>
          <w:szCs w:val="24"/>
        </w:rPr>
        <w:t xml:space="preserve"> that may differ from 1.6. </w:t>
      </w:r>
      <w:r w:rsidR="00854765" w:rsidRPr="00E97B23">
        <w:rPr>
          <w:rFonts w:ascii="Times New Roman" w:hAnsi="Times New Roman"/>
          <w:sz w:val="24"/>
          <w:szCs w:val="24"/>
        </w:rPr>
        <w:t xml:space="preserve">Also, </w:t>
      </w:r>
      <w:r w:rsidR="003B616C" w:rsidRPr="00E97B23">
        <w:rPr>
          <w:rFonts w:ascii="Times New Roman" w:hAnsi="Times New Roman"/>
          <w:sz w:val="24"/>
          <w:szCs w:val="24"/>
        </w:rPr>
        <w:t xml:space="preserve">at the request of the authority having jurisdiction, the owner, the insurer, or other stakeholders, </w:t>
      </w:r>
      <w:r w:rsidR="00854765" w:rsidRPr="00E97B23">
        <w:rPr>
          <w:rFonts w:ascii="Times New Roman" w:hAnsi="Times New Roman"/>
          <w:sz w:val="24"/>
          <w:szCs w:val="24"/>
        </w:rPr>
        <w:t xml:space="preserve">special structures may warrant </w:t>
      </w:r>
      <w:r w:rsidR="003B616C" w:rsidRPr="00E97B23">
        <w:rPr>
          <w:rFonts w:ascii="Times New Roman" w:hAnsi="Times New Roman"/>
          <w:sz w:val="24"/>
          <w:szCs w:val="24"/>
        </w:rPr>
        <w:t xml:space="preserve">higher safety levels, in which case in </w:t>
      </w:r>
      <w:proofErr w:type="spellStart"/>
      <w:r w:rsidR="003B616C" w:rsidRPr="00E97B23">
        <w:rPr>
          <w:rFonts w:ascii="Times New Roman" w:hAnsi="Times New Roman"/>
          <w:sz w:val="24"/>
          <w:szCs w:val="24"/>
        </w:rPr>
        <w:t>Eqs</w:t>
      </w:r>
      <w:proofErr w:type="spellEnd"/>
      <w:r w:rsidR="003B616C" w:rsidRPr="00E97B23">
        <w:rPr>
          <w:rFonts w:ascii="Times New Roman" w:hAnsi="Times New Roman"/>
          <w:sz w:val="24"/>
          <w:szCs w:val="24"/>
        </w:rPr>
        <w:t xml:space="preserve">. 4 and 5 </w:t>
      </w:r>
      <w:r w:rsidR="004144D3" w:rsidRPr="00E97B23">
        <w:rPr>
          <w:rFonts w:ascii="Times New Roman" w:hAnsi="Times New Roman"/>
          <w:sz w:val="24"/>
          <w:szCs w:val="24"/>
        </w:rPr>
        <w:t>a</w:t>
      </w:r>
      <w:r w:rsidR="003B616C" w:rsidRPr="00E97B23">
        <w:rPr>
          <w:rFonts w:ascii="Times New Roman" w:hAnsi="Times New Roman"/>
          <w:sz w:val="24"/>
          <w:szCs w:val="24"/>
        </w:rPr>
        <w:t xml:space="preserve"> factor </w:t>
      </w:r>
      <w:r w:rsidR="003B616C" w:rsidRPr="00E97B23">
        <w:rPr>
          <w:rFonts w:ascii="Times New Roman" w:hAnsi="Times New Roman"/>
          <w:i/>
          <w:sz w:val="24"/>
          <w:szCs w:val="24"/>
        </w:rPr>
        <w:t xml:space="preserve">k </w:t>
      </w:r>
      <w:r w:rsidR="003B616C" w:rsidRPr="00E97B23">
        <w:rPr>
          <w:rFonts w:ascii="Times New Roman" w:hAnsi="Times New Roman"/>
          <w:sz w:val="24"/>
          <w:szCs w:val="24"/>
        </w:rPr>
        <w:t xml:space="preserve">&gt; 2 and </w:t>
      </w:r>
      <w:r w:rsidR="005242DE" w:rsidRPr="00E97B23">
        <w:rPr>
          <w:rFonts w:ascii="Times New Roman" w:hAnsi="Times New Roman"/>
          <w:sz w:val="24"/>
          <w:szCs w:val="24"/>
        </w:rPr>
        <w:t xml:space="preserve">a </w:t>
      </w:r>
      <w:r w:rsidR="003B616C" w:rsidRPr="00E97B23">
        <w:rPr>
          <w:rFonts w:ascii="Times New Roman" w:hAnsi="Times New Roman"/>
          <w:sz w:val="24"/>
          <w:szCs w:val="24"/>
        </w:rPr>
        <w:t xml:space="preserve">mean recurrence interval </w:t>
      </w:r>
      <w:r w:rsidR="003B616C" w:rsidRPr="00E97B23">
        <w:rPr>
          <w:rFonts w:ascii="Times New Roman" w:hAnsi="Times New Roman"/>
          <w:i/>
          <w:sz w:val="24"/>
          <w:szCs w:val="24"/>
        </w:rPr>
        <w:t xml:space="preserve">N &gt; </w:t>
      </w:r>
      <w:r w:rsidR="003B616C" w:rsidRPr="00E97B23">
        <w:rPr>
          <w:rFonts w:ascii="Times New Roman" w:hAnsi="Times New Roman"/>
          <w:sz w:val="24"/>
          <w:szCs w:val="24"/>
        </w:rPr>
        <w:t>50 years</w:t>
      </w:r>
      <w:r w:rsidR="004144D3" w:rsidRPr="00E97B23">
        <w:rPr>
          <w:rFonts w:ascii="Times New Roman" w:hAnsi="Times New Roman"/>
          <w:sz w:val="24"/>
          <w:szCs w:val="24"/>
        </w:rPr>
        <w:t xml:space="preserve"> should be used</w:t>
      </w:r>
      <w:r w:rsidR="003B616C" w:rsidRPr="00E97B23">
        <w:rPr>
          <w:rFonts w:ascii="Times New Roman" w:hAnsi="Times New Roman"/>
          <w:i/>
          <w:sz w:val="24"/>
          <w:szCs w:val="24"/>
        </w:rPr>
        <w:t>.</w:t>
      </w:r>
      <w:r w:rsidR="003B616C" w:rsidRPr="00E97B23">
        <w:rPr>
          <w:rFonts w:ascii="Times New Roman" w:hAnsi="Times New Roman"/>
          <w:sz w:val="24"/>
          <w:szCs w:val="24"/>
        </w:rPr>
        <w:t xml:space="preserve"> </w:t>
      </w:r>
    </w:p>
    <w:p w14:paraId="47D57130" w14:textId="5A65FA07" w:rsidR="00D43F7A" w:rsidRDefault="00127D6F"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893205" w:rsidRPr="00E97B23">
        <w:rPr>
          <w:rFonts w:ascii="Times New Roman" w:hAnsi="Times New Roman"/>
          <w:sz w:val="24"/>
          <w:szCs w:val="24"/>
        </w:rPr>
        <w:t xml:space="preserve">The ASCE 7-10 no longer uses Eq. 5. Instead, with a view to simplifying the Standard, it does away with the wind load factor </w:t>
      </w:r>
      <w:r w:rsidR="00893205" w:rsidRPr="00E97B23">
        <w:rPr>
          <w:rFonts w:ascii="Times New Roman" w:hAnsi="Times New Roman"/>
          <w:i/>
          <w:sz w:val="24"/>
          <w:szCs w:val="24"/>
        </w:rPr>
        <w:t xml:space="preserve">γ. </w:t>
      </w:r>
      <w:r w:rsidR="00893205" w:rsidRPr="00E97B23">
        <w:rPr>
          <w:rFonts w:ascii="Times New Roman" w:hAnsi="Times New Roman"/>
          <w:sz w:val="24"/>
          <w:szCs w:val="24"/>
        </w:rPr>
        <w:t xml:space="preserve">However, to maintain the same safety level for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vertAlign w:val="subscript"/>
              </w:rPr>
              <m:t>pk</m:t>
            </m:r>
            <m:r>
              <m:rPr>
                <m:sty m:val="p"/>
              </m:rPr>
              <w:rPr>
                <w:rFonts w:ascii="Cambria Math" w:hAnsi="Cambria Math"/>
                <w:sz w:val="24"/>
                <w:szCs w:val="24"/>
                <w:vertAlign w:val="subscript"/>
              </w:rPr>
              <m:t xml:space="preserve"> </m:t>
            </m:r>
            <m:r>
              <w:rPr>
                <w:rFonts w:ascii="Cambria Math" w:hAnsi="Cambria Math"/>
                <w:sz w:val="24"/>
                <w:szCs w:val="24"/>
                <w:vertAlign w:val="subscript"/>
              </w:rPr>
              <m:t>des</m:t>
            </m:r>
          </m:sub>
        </m:sSub>
        <m:d>
          <m:dPr>
            <m:ctrlPr>
              <w:rPr>
                <w:rFonts w:ascii="Cambria Math" w:hAnsi="Cambria Math"/>
                <w:sz w:val="24"/>
                <w:szCs w:val="24"/>
              </w:rPr>
            </m:ctrlPr>
          </m:dPr>
          <m:e>
            <m:r>
              <w:rPr>
                <w:rFonts w:ascii="Cambria Math" w:hAnsi="Cambria Math"/>
                <w:sz w:val="24"/>
                <w:szCs w:val="24"/>
              </w:rPr>
              <m:t>N=</m:t>
            </m:r>
            <m:r>
              <m:rPr>
                <m:sty m:val="p"/>
              </m:rPr>
              <w:rPr>
                <w:rFonts w:ascii="Cambria Math" w:hAnsi="Cambria Math"/>
                <w:sz w:val="24"/>
                <w:szCs w:val="24"/>
              </w:rPr>
              <m:t>50 yrs</m:t>
            </m:r>
          </m:e>
        </m:d>
      </m:oMath>
      <w:r w:rsidR="00AE1D35">
        <w:rPr>
          <w:rFonts w:ascii="Times New Roman" w:hAnsi="Times New Roman"/>
          <w:sz w:val="24"/>
          <w:szCs w:val="24"/>
        </w:rPr>
        <w:t>, i</w:t>
      </w:r>
      <w:r w:rsidR="00893205" w:rsidRPr="00E97B23">
        <w:rPr>
          <w:rFonts w:ascii="Times New Roman" w:hAnsi="Times New Roman"/>
          <w:sz w:val="24"/>
          <w:szCs w:val="24"/>
        </w:rPr>
        <w:t xml:space="preserve">t requires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075"/>
      </w:tblGrid>
      <w:tr w:rsidR="00D43F7A" w14:paraId="4CFD15AC" w14:textId="77777777" w:rsidTr="00D43F7A">
        <w:tc>
          <w:tcPr>
            <w:tcW w:w="8275" w:type="dxa"/>
          </w:tcPr>
          <w:p w14:paraId="5689DC8A" w14:textId="1D2B21B6" w:rsidR="00D43F7A" w:rsidRDefault="00015120" w:rsidP="00D43F7A">
            <w:pPr>
              <w:spacing w:line="48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vertAlign w:val="subscript"/>
                      </w:rPr>
                      <m:t>pk</m:t>
                    </m:r>
                    <m:r>
                      <m:rPr>
                        <m:sty m:val="p"/>
                      </m:rPr>
                      <w:rPr>
                        <w:rFonts w:ascii="Cambria Math" w:hAnsi="Cambria Math"/>
                        <w:sz w:val="24"/>
                        <w:szCs w:val="24"/>
                        <w:vertAlign w:val="subscript"/>
                      </w:rPr>
                      <m:t xml:space="preserve"> </m:t>
                    </m:r>
                    <m:r>
                      <w:rPr>
                        <w:rFonts w:ascii="Cambria Math" w:hAnsi="Cambria Math"/>
                        <w:sz w:val="24"/>
                        <w:szCs w:val="24"/>
                        <w:vertAlign w:val="subscript"/>
                      </w:rPr>
                      <m:t>des</m:t>
                    </m:r>
                  </m:sub>
                </m:sSub>
                <m:d>
                  <m:dPr>
                    <m:ctrlPr>
                      <w:rPr>
                        <w:rFonts w:ascii="Cambria Math" w:hAnsi="Cambria Math"/>
                        <w:sz w:val="24"/>
                        <w:szCs w:val="24"/>
                      </w:rPr>
                    </m:ctrlPr>
                  </m:dPr>
                  <m:e>
                    <m:r>
                      <w:rPr>
                        <w:rFonts w:ascii="Cambria Math" w:hAnsi="Cambria Math"/>
                        <w:sz w:val="24"/>
                        <w:szCs w:val="24"/>
                      </w:rPr>
                      <m:t>N=</m:t>
                    </m:r>
                    <m:r>
                      <m:rPr>
                        <m:sty m:val="p"/>
                      </m:rPr>
                      <w:rPr>
                        <w:rFonts w:ascii="Cambria Math" w:hAnsi="Cambria Math"/>
                        <w:sz w:val="24"/>
                        <w:szCs w:val="24"/>
                      </w:rPr>
                      <m:t>50 yrs</m:t>
                    </m:r>
                  </m:e>
                </m:d>
                <m:r>
                  <m:rPr>
                    <m:sty m:val="p"/>
                  </m:rP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pk</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e>
                </m:d>
              </m:oMath>
            </m:oMathPara>
          </w:p>
        </w:tc>
        <w:tc>
          <w:tcPr>
            <w:tcW w:w="1075" w:type="dxa"/>
          </w:tcPr>
          <w:p w14:paraId="01DE6CB5" w14:textId="23A13C98" w:rsidR="00D43F7A" w:rsidRDefault="00D43F7A" w:rsidP="00E97B23">
            <w:pPr>
              <w:spacing w:line="480" w:lineRule="auto"/>
              <w:rPr>
                <w:rFonts w:ascii="Times New Roman" w:hAnsi="Times New Roman"/>
                <w:sz w:val="24"/>
                <w:szCs w:val="24"/>
              </w:rPr>
            </w:pPr>
            <w:r w:rsidRPr="00E97B23">
              <w:rPr>
                <w:rFonts w:ascii="Times New Roman" w:hAnsi="Times New Roman"/>
                <w:sz w:val="24"/>
                <w:szCs w:val="24"/>
              </w:rPr>
              <w:t>(6)</w:t>
            </w:r>
          </w:p>
        </w:tc>
      </w:tr>
    </w:tbl>
    <w:p w14:paraId="61209D97" w14:textId="03C9182D" w:rsidR="00893205" w:rsidRDefault="00893205" w:rsidP="00E97B23">
      <w:pPr>
        <w:spacing w:line="480" w:lineRule="auto"/>
        <w:rPr>
          <w:rFonts w:ascii="Times New Roman" w:hAnsi="Times New Roman"/>
          <w:sz w:val="24"/>
          <w:szCs w:val="24"/>
        </w:rPr>
      </w:pPr>
      <w:r w:rsidRPr="00E97B23">
        <w:rPr>
          <w:rFonts w:ascii="Times New Roman" w:hAnsi="Times New Roman"/>
          <w:sz w:val="24"/>
          <w:szCs w:val="24"/>
        </w:rPr>
        <w:t xml:space="preserve">where </w:t>
      </w:r>
      <w:r w:rsidRPr="00E97B23">
        <w:rPr>
          <w:rFonts w:ascii="Times New Roman" w:hAnsi="Times New Roman"/>
          <w:i/>
          <w:sz w:val="24"/>
          <w:szCs w:val="24"/>
        </w:rPr>
        <w:t>N</w:t>
      </w:r>
      <w:r w:rsidRPr="00E97B23">
        <w:rPr>
          <w:rFonts w:ascii="Times New Roman" w:hAnsi="Times New Roman"/>
          <w:sz w:val="24"/>
          <w:szCs w:val="24"/>
          <w:vertAlign w:val="subscript"/>
        </w:rPr>
        <w:t xml:space="preserve">1 </w:t>
      </w:r>
      <w:r w:rsidRPr="00E97B23">
        <w:rPr>
          <w:rFonts w:ascii="Times New Roman" w:hAnsi="Times New Roman"/>
          <w:sz w:val="24"/>
          <w:szCs w:val="24"/>
        </w:rPr>
        <w:t xml:space="preserve">is specified so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D43F7A" w14:paraId="7BF807A8" w14:textId="77777777" w:rsidTr="00EE3738">
        <w:tc>
          <w:tcPr>
            <w:tcW w:w="8365" w:type="dxa"/>
          </w:tcPr>
          <w:p w14:paraId="3B60C27F" w14:textId="529196A3" w:rsidR="00D43F7A" w:rsidRDefault="00015120" w:rsidP="00EE3738">
            <w:pPr>
              <w:spacing w:line="480" w:lineRule="auto"/>
              <w:rPr>
                <w:rFonts w:ascii="Times New Roman" w:hAnsi="Times New Roman"/>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pk</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e>
                </m:d>
                <m:r>
                  <w:rPr>
                    <w:rFonts w:ascii="Cambria Math" w:hAnsi="Cambria Math"/>
                    <w:sz w:val="24"/>
                    <w:szCs w:val="24"/>
                  </w:rPr>
                  <m:t>=γ</m:t>
                </m:r>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=50 yrs)</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pk</m:t>
                    </m:r>
                  </m:sub>
                </m:sSub>
                <m:d>
                  <m:dPr>
                    <m:ctrlPr>
                      <w:rPr>
                        <w:rFonts w:ascii="Cambria Math" w:hAnsi="Cambria Math"/>
                        <w:i/>
                        <w:sz w:val="24"/>
                        <w:szCs w:val="24"/>
                      </w:rPr>
                    </m:ctrlPr>
                  </m:dPr>
                  <m:e>
                    <m:r>
                      <w:rPr>
                        <w:rFonts w:ascii="Cambria Math" w:hAnsi="Cambria Math"/>
                        <w:sz w:val="24"/>
                        <w:szCs w:val="24"/>
                      </w:rPr>
                      <m:t>N=</m:t>
                    </m:r>
                    <m:r>
                      <m:rPr>
                        <m:sty m:val="p"/>
                      </m:rPr>
                      <w:rPr>
                        <w:rFonts w:ascii="Cambria Math" w:hAnsi="Cambria Math"/>
                        <w:sz w:val="24"/>
                        <w:szCs w:val="24"/>
                      </w:rPr>
                      <m:t>50 yrs</m:t>
                    </m:r>
                  </m:e>
                </m:d>
              </m:oMath>
            </m:oMathPara>
          </w:p>
        </w:tc>
        <w:tc>
          <w:tcPr>
            <w:tcW w:w="985" w:type="dxa"/>
          </w:tcPr>
          <w:p w14:paraId="0A12529D" w14:textId="7C379012" w:rsidR="00D43F7A" w:rsidRDefault="00EE3738" w:rsidP="00E97B23">
            <w:pPr>
              <w:spacing w:line="480" w:lineRule="auto"/>
              <w:rPr>
                <w:rFonts w:ascii="Times New Roman" w:hAnsi="Times New Roman"/>
                <w:sz w:val="24"/>
                <w:szCs w:val="24"/>
              </w:rPr>
            </w:pPr>
            <w:r w:rsidRPr="00E97B23">
              <w:rPr>
                <w:rFonts w:ascii="Times New Roman" w:hAnsi="Times New Roman"/>
                <w:sz w:val="24"/>
                <w:szCs w:val="24"/>
              </w:rPr>
              <w:t xml:space="preserve">(7)   </w:t>
            </w:r>
          </w:p>
        </w:tc>
      </w:tr>
    </w:tbl>
    <w:p w14:paraId="48D5F8CC" w14:textId="23C2B733" w:rsidR="00C74386" w:rsidRPr="00E97B23" w:rsidRDefault="00893205" w:rsidP="00E97B23">
      <w:pPr>
        <w:spacing w:line="480" w:lineRule="auto"/>
        <w:rPr>
          <w:rFonts w:ascii="Times New Roman" w:hAnsi="Times New Roman"/>
          <w:sz w:val="24"/>
          <w:szCs w:val="24"/>
        </w:rPr>
      </w:pPr>
      <w:r w:rsidRPr="00E97B23">
        <w:rPr>
          <w:rFonts w:ascii="Times New Roman" w:hAnsi="Times New Roman"/>
          <w:sz w:val="24"/>
          <w:szCs w:val="24"/>
        </w:rPr>
        <w:t xml:space="preserve">Equation </w:t>
      </w:r>
      <w:r w:rsidR="00AE255F" w:rsidRPr="00E97B23">
        <w:rPr>
          <w:rFonts w:ascii="Times New Roman" w:hAnsi="Times New Roman"/>
          <w:sz w:val="24"/>
          <w:szCs w:val="24"/>
        </w:rPr>
        <w:t xml:space="preserve">7 </w:t>
      </w:r>
      <w:r w:rsidRPr="00E97B23">
        <w:rPr>
          <w:rFonts w:ascii="Times New Roman" w:hAnsi="Times New Roman"/>
          <w:sz w:val="24"/>
          <w:szCs w:val="24"/>
        </w:rPr>
        <w:t xml:space="preserve">is typically satisfied if </w:t>
      </w:r>
      <w:r w:rsidRPr="00E97B23">
        <w:rPr>
          <w:rFonts w:ascii="Times New Roman" w:hAnsi="Times New Roman"/>
          <w:i/>
          <w:sz w:val="24"/>
          <w:szCs w:val="24"/>
        </w:rPr>
        <w:t>N</w:t>
      </w:r>
      <w:r w:rsidRPr="00E97B23">
        <w:rPr>
          <w:rFonts w:ascii="Times New Roman" w:hAnsi="Times New Roman"/>
          <w:sz w:val="24"/>
          <w:szCs w:val="24"/>
          <w:vertAlign w:val="subscript"/>
        </w:rPr>
        <w:t>1</w:t>
      </w:r>
      <w:r w:rsidRPr="00E97B23">
        <w:rPr>
          <w:rFonts w:ascii="Times New Roman" w:hAnsi="Times New Roman"/>
          <w:sz w:val="24"/>
          <w:szCs w:val="24"/>
        </w:rPr>
        <w:t xml:space="preserve"> ≈ 700 years. A 700-yr MRI, rather than a 50-yr MRI, is therefore specified in ASCE 7-10 Standard for buildings designed in accordance with earlier ASCE versions of the Standard </w:t>
      </w:r>
      <w:r w:rsidR="00FA62E9" w:rsidRPr="00E97B23">
        <w:rPr>
          <w:rFonts w:ascii="Times New Roman" w:hAnsi="Times New Roman"/>
          <w:sz w:val="24"/>
          <w:szCs w:val="24"/>
        </w:rPr>
        <w:t>(i.e.,</w:t>
      </w:r>
      <w:r w:rsidRPr="00E97B23">
        <w:rPr>
          <w:rFonts w:ascii="Times New Roman" w:hAnsi="Times New Roman"/>
          <w:sz w:val="24"/>
          <w:szCs w:val="24"/>
        </w:rPr>
        <w:t xml:space="preserve"> using Eq. 5</w:t>
      </w:r>
      <w:r w:rsidR="00FA62E9" w:rsidRPr="00E97B23">
        <w:rPr>
          <w:rFonts w:ascii="Times New Roman" w:hAnsi="Times New Roman"/>
          <w:sz w:val="24"/>
          <w:szCs w:val="24"/>
        </w:rPr>
        <w:t>)</w:t>
      </w:r>
      <w:r w:rsidRPr="00E97B23">
        <w:rPr>
          <w:rFonts w:ascii="Times New Roman" w:hAnsi="Times New Roman"/>
          <w:sz w:val="24"/>
          <w:szCs w:val="24"/>
        </w:rPr>
        <w:t xml:space="preserve">. </w:t>
      </w:r>
      <w:r w:rsidR="005A0D27" w:rsidRPr="00E97B23">
        <w:rPr>
          <w:rFonts w:ascii="Times New Roman" w:hAnsi="Times New Roman"/>
          <w:sz w:val="24"/>
          <w:szCs w:val="24"/>
        </w:rPr>
        <w:t>For certain types of structure</w:t>
      </w:r>
      <w:r w:rsidR="004E0CF2" w:rsidRPr="00E97B23">
        <w:rPr>
          <w:rFonts w:ascii="Times New Roman" w:hAnsi="Times New Roman"/>
          <w:sz w:val="24"/>
          <w:szCs w:val="24"/>
        </w:rPr>
        <w:t>,</w:t>
      </w:r>
      <w:r w:rsidR="005A0D27" w:rsidRPr="00E97B23">
        <w:rPr>
          <w:rFonts w:ascii="Times New Roman" w:hAnsi="Times New Roman"/>
          <w:sz w:val="24"/>
          <w:szCs w:val="24"/>
        </w:rPr>
        <w:t xml:space="preserve"> MRIs differ</w:t>
      </w:r>
      <w:r w:rsidR="0003077F" w:rsidRPr="00E97B23">
        <w:rPr>
          <w:rFonts w:ascii="Times New Roman" w:hAnsi="Times New Roman"/>
          <w:sz w:val="24"/>
          <w:szCs w:val="24"/>
        </w:rPr>
        <w:t>ent from 50 years and 700 years</w:t>
      </w:r>
      <w:r w:rsidR="004E0CF2" w:rsidRPr="00E97B23">
        <w:rPr>
          <w:rFonts w:ascii="Times New Roman" w:hAnsi="Times New Roman"/>
          <w:sz w:val="24"/>
          <w:szCs w:val="24"/>
        </w:rPr>
        <w:t>, respectively,</w:t>
      </w:r>
      <w:r w:rsidR="0003077F" w:rsidRPr="00E97B23">
        <w:rPr>
          <w:rFonts w:ascii="Times New Roman" w:hAnsi="Times New Roman"/>
          <w:sz w:val="24"/>
          <w:szCs w:val="24"/>
        </w:rPr>
        <w:t xml:space="preserve"> are used</w:t>
      </w:r>
      <w:r w:rsidR="005A0D27" w:rsidRPr="00E97B23">
        <w:rPr>
          <w:rFonts w:ascii="Times New Roman" w:hAnsi="Times New Roman"/>
          <w:sz w:val="24"/>
          <w:szCs w:val="24"/>
        </w:rPr>
        <w:t xml:space="preserve"> in the ASCE 7-10 Standard</w:t>
      </w:r>
      <w:r w:rsidR="0003077F" w:rsidRPr="00E97B23">
        <w:rPr>
          <w:rFonts w:ascii="Times New Roman" w:hAnsi="Times New Roman"/>
          <w:sz w:val="24"/>
          <w:szCs w:val="24"/>
        </w:rPr>
        <w:t xml:space="preserve">. </w:t>
      </w:r>
    </w:p>
    <w:p w14:paraId="5A6518A4" w14:textId="749983C0" w:rsidR="006125E5" w:rsidRPr="00E97B23" w:rsidRDefault="00830F8B"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       </w:t>
      </w:r>
      <w:r w:rsidR="00B07051" w:rsidRPr="00E97B23">
        <w:rPr>
          <w:rFonts w:ascii="Times New Roman" w:hAnsi="Times New Roman"/>
          <w:sz w:val="24"/>
          <w:szCs w:val="24"/>
        </w:rPr>
        <w:t xml:space="preserve">Alternative formats and/or parameter values that may be used for the definition of peak effects may yield somewhat different numerical values for the wind load factors being estimated. However, the ratios between those values and the values corresponding to conditions assumed in </w:t>
      </w:r>
      <w:r w:rsidR="00B07051" w:rsidRPr="00E97B23">
        <w:rPr>
          <w:rFonts w:ascii="Times New Roman" w:hAnsi="Times New Roman"/>
          <w:sz w:val="24"/>
          <w:szCs w:val="24"/>
        </w:rPr>
        <w:lastRenderedPageBreak/>
        <w:t xml:space="preserve">the development of the ASCE 7 Standard will provide a useful indication of the </w:t>
      </w:r>
      <w:r w:rsidRPr="00E97B23">
        <w:rPr>
          <w:rFonts w:ascii="Times New Roman" w:hAnsi="Times New Roman"/>
          <w:sz w:val="24"/>
          <w:szCs w:val="24"/>
        </w:rPr>
        <w:t xml:space="preserve">approximate </w:t>
      </w:r>
      <w:r w:rsidR="00B07051" w:rsidRPr="00E97B23">
        <w:rPr>
          <w:rFonts w:ascii="Times New Roman" w:hAnsi="Times New Roman"/>
          <w:sz w:val="24"/>
          <w:szCs w:val="24"/>
        </w:rPr>
        <w:t>effect of any of the six deviations from those conditions listed at the end of the Introduction.</w:t>
      </w:r>
    </w:p>
    <w:p w14:paraId="208BE312" w14:textId="77777777" w:rsidR="0034192E" w:rsidRPr="00E97B23" w:rsidRDefault="0034192E" w:rsidP="00E97B23">
      <w:pPr>
        <w:spacing w:before="240" w:after="120" w:line="480" w:lineRule="auto"/>
        <w:rPr>
          <w:rFonts w:ascii="Times New Roman" w:hAnsi="Times New Roman"/>
          <w:sz w:val="24"/>
          <w:szCs w:val="24"/>
        </w:rPr>
      </w:pPr>
      <w:r w:rsidRPr="00E97B23">
        <w:rPr>
          <w:rFonts w:ascii="Times New Roman" w:hAnsi="Times New Roman"/>
          <w:b/>
          <w:sz w:val="24"/>
          <w:szCs w:val="24"/>
        </w:rPr>
        <w:t xml:space="preserve">EFFECT OF WIND SPEED RECORD LENGTH </w:t>
      </w:r>
    </w:p>
    <w:p w14:paraId="3192F478" w14:textId="4531BF75" w:rsidR="0034192E" w:rsidRDefault="0034192E" w:rsidP="00E97B23">
      <w:pPr>
        <w:spacing w:before="240" w:line="480" w:lineRule="auto"/>
        <w:rPr>
          <w:rFonts w:ascii="Times New Roman" w:hAnsi="Times New Roman"/>
          <w:sz w:val="24"/>
          <w:szCs w:val="24"/>
        </w:rPr>
      </w:pPr>
      <w:r w:rsidRPr="00E97B23">
        <w:rPr>
          <w:rFonts w:ascii="Times New Roman" w:hAnsi="Times New Roman"/>
          <w:sz w:val="24"/>
          <w:szCs w:val="24"/>
        </w:rPr>
        <w:t>Assume that for a region of interest the length of the record of the largest yearly wind speeds is 6 years, rather than the more typical 30 years. Assume further that the coefficient of variation corresponding to typical conditions, COV(</w:t>
      </w:r>
      <w:r w:rsidRPr="00E97B23">
        <w:rPr>
          <w:rFonts w:ascii="Times New Roman" w:hAnsi="Times New Roman"/>
          <w:i/>
          <w:sz w:val="24"/>
          <w:szCs w:val="24"/>
        </w:rPr>
        <w:t>V</w:t>
      </w:r>
      <w:r w:rsidRPr="00E97B23">
        <w:rPr>
          <w:rFonts w:ascii="Times New Roman" w:hAnsi="Times New Roman"/>
          <w:sz w:val="24"/>
          <w:szCs w:val="24"/>
        </w:rPr>
        <w:t>) ≈ 0.1</w:t>
      </w:r>
      <w:r w:rsidR="003A7521">
        <w:rPr>
          <w:rFonts w:ascii="Times New Roman" w:hAnsi="Times New Roman"/>
          <w:sz w:val="24"/>
          <w:szCs w:val="24"/>
        </w:rPr>
        <w:t>0</w:t>
      </w:r>
      <w:r w:rsidRPr="00E97B23">
        <w:rPr>
          <w:rFonts w:ascii="Times New Roman" w:hAnsi="Times New Roman"/>
          <w:sz w:val="24"/>
          <w:szCs w:val="24"/>
        </w:rPr>
        <w:t xml:space="preserve">, is due to two contributions, </w:t>
      </w:r>
      <w:r w:rsidR="00A55A8E" w:rsidRPr="00E97B23">
        <w:rPr>
          <w:rFonts w:ascii="Times New Roman" w:hAnsi="Times New Roman"/>
          <w:sz w:val="24"/>
          <w:szCs w:val="24"/>
        </w:rPr>
        <w:t>one due to</w:t>
      </w:r>
      <w:r w:rsidR="00604B57" w:rsidRPr="00E97B23">
        <w:rPr>
          <w:rFonts w:ascii="Times New Roman" w:hAnsi="Times New Roman"/>
          <w:sz w:val="24"/>
          <w:szCs w:val="24"/>
        </w:rPr>
        <w:t xml:space="preserve"> </w:t>
      </w:r>
      <w:r w:rsidRPr="00E97B23">
        <w:rPr>
          <w:rFonts w:ascii="Times New Roman" w:hAnsi="Times New Roman"/>
          <w:sz w:val="24"/>
          <w:szCs w:val="24"/>
        </w:rPr>
        <w:t xml:space="preserve">measurement and modeling errors, </w:t>
      </w:r>
      <w:r w:rsidR="00A55A8E" w:rsidRPr="00E97B23">
        <w:rPr>
          <w:rFonts w:ascii="Times New Roman" w:hAnsi="Times New Roman"/>
          <w:sz w:val="24"/>
          <w:szCs w:val="24"/>
        </w:rPr>
        <w:t xml:space="preserve">and the other due to </w:t>
      </w:r>
      <w:r w:rsidRPr="00E97B23">
        <w:rPr>
          <w:rFonts w:ascii="Times New Roman" w:hAnsi="Times New Roman"/>
          <w:sz w:val="24"/>
          <w:szCs w:val="24"/>
        </w:rPr>
        <w:t>sampling errors</w:t>
      </w:r>
      <w:r w:rsidR="00604B57" w:rsidRPr="00E97B23">
        <w:rPr>
          <w:rFonts w:ascii="Times New Roman" w:hAnsi="Times New Roman"/>
          <w:sz w:val="24"/>
          <w:szCs w:val="24"/>
        </w:rPr>
        <w:t xml:space="preserve">, </w:t>
      </w:r>
      <w:r w:rsidRPr="00E97B23">
        <w:rPr>
          <w:rFonts w:ascii="Times New Roman" w:hAnsi="Times New Roman"/>
          <w:sz w:val="24"/>
          <w:szCs w:val="24"/>
        </w:rPr>
        <w:t>each of th</w:t>
      </w:r>
      <w:r w:rsidR="00A55A8E" w:rsidRPr="00E97B23">
        <w:rPr>
          <w:rFonts w:ascii="Times New Roman" w:hAnsi="Times New Roman"/>
          <w:sz w:val="24"/>
          <w:szCs w:val="24"/>
        </w:rPr>
        <w:t>e</w:t>
      </w:r>
      <w:r w:rsidRPr="00E97B23">
        <w:rPr>
          <w:rFonts w:ascii="Times New Roman" w:hAnsi="Times New Roman"/>
          <w:sz w:val="24"/>
          <w:szCs w:val="24"/>
        </w:rPr>
        <w:t xml:space="preserve"> contributions being characterized by a coefficient of variation equal to 0.</w:t>
      </w:r>
      <w:r w:rsidR="003A7521">
        <w:rPr>
          <w:rFonts w:ascii="Times New Roman" w:hAnsi="Times New Roman"/>
          <w:sz w:val="24"/>
          <w:szCs w:val="24"/>
        </w:rPr>
        <w:t>07</w:t>
      </w:r>
      <w:r w:rsidRPr="00E97B23">
        <w:rPr>
          <w:rFonts w:ascii="Times New Roman" w:hAnsi="Times New Roman"/>
          <w:sz w:val="24"/>
          <w:szCs w:val="24"/>
        </w:rPr>
        <w:t>, that is, COV(</w:t>
      </w:r>
      <w:r w:rsidRPr="00E97B23">
        <w:rPr>
          <w:rFonts w:ascii="Times New Roman" w:hAnsi="Times New Roman"/>
          <w:i/>
          <w:sz w:val="24"/>
          <w:szCs w:val="24"/>
        </w:rPr>
        <w:t>V</w:t>
      </w:r>
      <w:r w:rsidRPr="00E97B23">
        <w:rPr>
          <w:rFonts w:ascii="Times New Roman" w:hAnsi="Times New Roman"/>
          <w:sz w:val="24"/>
          <w:szCs w:val="24"/>
        </w:rPr>
        <w:t>) = (0.</w:t>
      </w:r>
      <w:r w:rsidR="003A7521">
        <w:rPr>
          <w:rFonts w:ascii="Times New Roman" w:hAnsi="Times New Roman"/>
          <w:sz w:val="24"/>
          <w:szCs w:val="24"/>
        </w:rPr>
        <w:t>07</w:t>
      </w:r>
      <w:r w:rsidRPr="00E97B23">
        <w:rPr>
          <w:rFonts w:ascii="Times New Roman" w:hAnsi="Times New Roman"/>
          <w:sz w:val="24"/>
          <w:szCs w:val="24"/>
          <w:vertAlign w:val="superscript"/>
        </w:rPr>
        <w:t>2</w:t>
      </w:r>
      <w:r w:rsidRPr="00E97B23">
        <w:rPr>
          <w:rFonts w:ascii="Times New Roman" w:hAnsi="Times New Roman"/>
          <w:sz w:val="24"/>
          <w:szCs w:val="24"/>
        </w:rPr>
        <w:t xml:space="preserve"> + 0.</w:t>
      </w:r>
      <w:r w:rsidR="003A7521">
        <w:rPr>
          <w:rFonts w:ascii="Times New Roman" w:hAnsi="Times New Roman"/>
          <w:sz w:val="24"/>
          <w:szCs w:val="24"/>
        </w:rPr>
        <w:t>07</w:t>
      </w:r>
      <w:r w:rsidRPr="00E97B23">
        <w:rPr>
          <w:rFonts w:ascii="Times New Roman" w:hAnsi="Times New Roman"/>
          <w:sz w:val="24"/>
          <w:szCs w:val="24"/>
          <w:vertAlign w:val="superscript"/>
        </w:rPr>
        <w:t>2</w:t>
      </w:r>
      <w:r w:rsidRPr="00E97B23">
        <w:rPr>
          <w:rFonts w:ascii="Times New Roman" w:hAnsi="Times New Roman"/>
          <w:sz w:val="24"/>
          <w:szCs w:val="24"/>
        </w:rPr>
        <w:t>)</w:t>
      </w:r>
      <w:r w:rsidRPr="00E97B23">
        <w:rPr>
          <w:rFonts w:ascii="Times New Roman" w:hAnsi="Times New Roman"/>
          <w:sz w:val="24"/>
          <w:szCs w:val="24"/>
          <w:vertAlign w:val="superscript"/>
        </w:rPr>
        <w:t>1/</w:t>
      </w:r>
      <w:proofErr w:type="gramStart"/>
      <w:r w:rsidRPr="00E97B23">
        <w:rPr>
          <w:rFonts w:ascii="Times New Roman" w:hAnsi="Times New Roman"/>
          <w:sz w:val="24"/>
          <w:szCs w:val="24"/>
          <w:vertAlign w:val="superscript"/>
        </w:rPr>
        <w:t>2</w:t>
      </w:r>
      <w:r w:rsidRPr="00E97B23">
        <w:rPr>
          <w:rFonts w:ascii="Times New Roman" w:hAnsi="Times New Roman"/>
          <w:sz w:val="24"/>
          <w:szCs w:val="24"/>
        </w:rPr>
        <w:t xml:space="preserve">  ≈</w:t>
      </w:r>
      <w:proofErr w:type="gramEnd"/>
      <w:r w:rsidRPr="00E97B23">
        <w:rPr>
          <w:rFonts w:ascii="Times New Roman" w:hAnsi="Times New Roman"/>
          <w:sz w:val="24"/>
          <w:szCs w:val="24"/>
        </w:rPr>
        <w:t xml:space="preserve">  0.1</w:t>
      </w:r>
      <w:r w:rsidR="003A7521">
        <w:rPr>
          <w:rFonts w:ascii="Times New Roman" w:hAnsi="Times New Roman"/>
          <w:sz w:val="24"/>
          <w:szCs w:val="24"/>
        </w:rPr>
        <w:t>0</w:t>
      </w:r>
      <w:r w:rsidRPr="00E97B23">
        <w:rPr>
          <w:rFonts w:ascii="Times New Roman" w:hAnsi="Times New Roman"/>
          <w:sz w:val="24"/>
          <w:szCs w:val="24"/>
        </w:rPr>
        <w:t xml:space="preserve">. Since the standard deviation of the sampling error is </w:t>
      </w:r>
      <w:r w:rsidR="00A55A8E" w:rsidRPr="00E97B23">
        <w:rPr>
          <w:rFonts w:ascii="Times New Roman" w:hAnsi="Times New Roman"/>
          <w:sz w:val="24"/>
          <w:szCs w:val="24"/>
        </w:rPr>
        <w:t xml:space="preserve">approximately </w:t>
      </w:r>
      <w:r w:rsidRPr="00E97B23">
        <w:rPr>
          <w:rFonts w:ascii="Times New Roman" w:hAnsi="Times New Roman"/>
          <w:sz w:val="24"/>
          <w:szCs w:val="24"/>
        </w:rPr>
        <w:t xml:space="preserve">proportional to the reciprocal of the </w:t>
      </w:r>
      <w:r w:rsidR="00414F7C" w:rsidRPr="00E97B23">
        <w:rPr>
          <w:rFonts w:ascii="Times New Roman" w:hAnsi="Times New Roman"/>
          <w:sz w:val="24"/>
          <w:szCs w:val="24"/>
        </w:rPr>
        <w:t xml:space="preserve">square root of the </w:t>
      </w:r>
      <w:r w:rsidRPr="00E97B23">
        <w:rPr>
          <w:rFonts w:ascii="Times New Roman" w:hAnsi="Times New Roman"/>
          <w:sz w:val="24"/>
          <w:szCs w:val="24"/>
        </w:rPr>
        <w:t>sample size</w:t>
      </w:r>
      <w:r w:rsidR="0099529C" w:rsidRPr="00E97B23">
        <w:rPr>
          <w:rFonts w:ascii="Times New Roman" w:hAnsi="Times New Roman"/>
          <w:sz w:val="24"/>
          <w:szCs w:val="24"/>
        </w:rPr>
        <w:t xml:space="preserve"> (see, e.g., Gumbel 2004)</w:t>
      </w:r>
      <w:r w:rsidRPr="00E97B23">
        <w:rPr>
          <w:rFonts w:ascii="Times New Roman" w:hAnsi="Times New Roman"/>
          <w:sz w:val="24"/>
          <w:szCs w:val="24"/>
        </w:rPr>
        <w:t>, for a region where the length of the wind speed record is only 6 years, rather than 30 years, the coefficient of variation characterizing the sampling errors may be assumed to be</w:t>
      </w:r>
      <w:r w:rsidR="00604B57" w:rsidRPr="00E97B23">
        <w:rPr>
          <w:rFonts w:ascii="Times New Roman" w:hAnsi="Times New Roman"/>
          <w:sz w:val="24"/>
          <w:szCs w:val="24"/>
        </w:rPr>
        <w:t xml:space="preserve"> approximately</w:t>
      </w:r>
      <w:r w:rsidR="00577249" w:rsidRPr="00E97B23">
        <w:rPr>
          <w:rFonts w:ascii="Times New Roman" w:hAnsi="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5</m:t>
            </m:r>
          </m:e>
        </m:rad>
      </m:oMath>
      <w:r w:rsidR="00604B57" w:rsidRPr="00E97B23">
        <w:rPr>
          <w:rFonts w:ascii="Times New Roman" w:hAnsi="Times New Roman"/>
          <w:sz w:val="24"/>
          <w:szCs w:val="24"/>
        </w:rPr>
        <w:t xml:space="preserve"> times </w:t>
      </w:r>
      <w:r w:rsidRPr="00E97B23">
        <w:rPr>
          <w:rFonts w:ascii="Times New Roman" w:hAnsi="Times New Roman"/>
          <w:sz w:val="24"/>
          <w:szCs w:val="24"/>
        </w:rPr>
        <w:t>larger, so that COV(</w:t>
      </w:r>
      <w:r w:rsidRPr="00E97B23">
        <w:rPr>
          <w:rFonts w:ascii="Times New Roman" w:hAnsi="Times New Roman"/>
          <w:i/>
          <w:sz w:val="24"/>
          <w:szCs w:val="24"/>
        </w:rPr>
        <w:t>V</w:t>
      </w:r>
      <w:r w:rsidRPr="00E97B23">
        <w:rPr>
          <w:rFonts w:ascii="Times New Roman" w:hAnsi="Times New Roman"/>
          <w:sz w:val="24"/>
          <w:szCs w:val="24"/>
        </w:rPr>
        <w:t xml:space="preserve">) </w:t>
      </w:r>
      <w:r w:rsidR="00604B57" w:rsidRPr="00E97B23">
        <w:rPr>
          <w:rFonts w:ascii="Times New Roman" w:hAnsi="Times New Roman"/>
          <w:sz w:val="24"/>
          <w:szCs w:val="24"/>
        </w:rPr>
        <w:t>≈</w:t>
      </w:r>
      <w:r w:rsidRPr="00E97B23">
        <w:rPr>
          <w:rFonts w:ascii="Times New Roman" w:hAnsi="Times New Roman"/>
          <w:sz w:val="24"/>
          <w:szCs w:val="24"/>
        </w:rPr>
        <w:t xml:space="preserve"> [0.</w:t>
      </w:r>
      <w:r w:rsidR="003A7521">
        <w:rPr>
          <w:rFonts w:ascii="Times New Roman" w:hAnsi="Times New Roman"/>
          <w:sz w:val="24"/>
          <w:szCs w:val="24"/>
        </w:rPr>
        <w:t>07</w:t>
      </w:r>
      <w:r w:rsidRPr="00E97B23">
        <w:rPr>
          <w:rFonts w:ascii="Times New Roman" w:hAnsi="Times New Roman"/>
          <w:sz w:val="24"/>
          <w:szCs w:val="24"/>
          <w:vertAlign w:val="superscript"/>
        </w:rPr>
        <w:t xml:space="preserve">2 </w:t>
      </w:r>
      <w:r w:rsidRPr="00E97B23">
        <w:rPr>
          <w:rFonts w:ascii="Times New Roman" w:hAnsi="Times New Roman"/>
          <w:sz w:val="24"/>
          <w:szCs w:val="24"/>
        </w:rPr>
        <w:t>+ (0.</w:t>
      </w:r>
      <w:r w:rsidR="003A7521">
        <w:rPr>
          <w:rFonts w:ascii="Times New Roman" w:hAnsi="Times New Roman"/>
          <w:sz w:val="24"/>
          <w:szCs w:val="24"/>
        </w:rPr>
        <w:t>07</w:t>
      </w:r>
      <w:r w:rsidRPr="00E97B23">
        <w:rPr>
          <w:rFonts w:ascii="Times New Roman" w:hAnsi="Times New Roman"/>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5</m:t>
            </m:r>
          </m:e>
        </m:rad>
      </m:oMath>
      <w:r w:rsidRPr="00E97B23">
        <w:rPr>
          <w:rFonts w:ascii="Times New Roman" w:hAnsi="Times New Roman"/>
          <w:sz w:val="24"/>
          <w:szCs w:val="24"/>
        </w:rPr>
        <w:t>)</w:t>
      </w:r>
      <w:r w:rsidRPr="00E97B23">
        <w:rPr>
          <w:rFonts w:ascii="Times New Roman" w:hAnsi="Times New Roman"/>
          <w:sz w:val="24"/>
          <w:szCs w:val="24"/>
          <w:vertAlign w:val="superscript"/>
        </w:rPr>
        <w:t>2</w:t>
      </w:r>
      <w:r w:rsidRPr="00E97B23">
        <w:rPr>
          <w:rFonts w:ascii="Times New Roman" w:hAnsi="Times New Roman"/>
          <w:sz w:val="24"/>
          <w:szCs w:val="24"/>
        </w:rPr>
        <w:t>]</w:t>
      </w:r>
      <w:r w:rsidRPr="00E97B23">
        <w:rPr>
          <w:rFonts w:ascii="Times New Roman" w:hAnsi="Times New Roman"/>
          <w:sz w:val="24"/>
          <w:szCs w:val="24"/>
          <w:vertAlign w:val="superscript"/>
        </w:rPr>
        <w:t>1/</w:t>
      </w:r>
      <w:proofErr w:type="gramStart"/>
      <w:r w:rsidRPr="00E97B23">
        <w:rPr>
          <w:rFonts w:ascii="Times New Roman" w:hAnsi="Times New Roman"/>
          <w:sz w:val="24"/>
          <w:szCs w:val="24"/>
          <w:vertAlign w:val="superscript"/>
        </w:rPr>
        <w:t>2</w:t>
      </w:r>
      <w:r w:rsidRPr="00E97B23">
        <w:rPr>
          <w:rFonts w:ascii="Times New Roman" w:hAnsi="Times New Roman"/>
          <w:sz w:val="24"/>
          <w:szCs w:val="24"/>
        </w:rPr>
        <w:t xml:space="preserve"> </w:t>
      </w:r>
      <w:r w:rsidRPr="00E97B23">
        <w:rPr>
          <w:rFonts w:ascii="Times New Roman" w:hAnsi="Times New Roman"/>
          <w:sz w:val="24"/>
          <w:szCs w:val="24"/>
          <w:vertAlign w:val="superscript"/>
        </w:rPr>
        <w:t xml:space="preserve"> </w:t>
      </w:r>
      <w:r w:rsidRPr="00E97B23">
        <w:rPr>
          <w:rFonts w:ascii="Times New Roman" w:hAnsi="Times New Roman"/>
          <w:sz w:val="24"/>
          <w:szCs w:val="24"/>
        </w:rPr>
        <w:t>=</w:t>
      </w:r>
      <w:proofErr w:type="gramEnd"/>
      <w:r w:rsidRPr="00E97B23">
        <w:rPr>
          <w:rFonts w:ascii="Times New Roman" w:hAnsi="Times New Roman"/>
          <w:sz w:val="24"/>
          <w:szCs w:val="24"/>
        </w:rPr>
        <w:t xml:space="preserve"> 0.</w:t>
      </w:r>
      <w:r w:rsidR="003A7521">
        <w:rPr>
          <w:rFonts w:ascii="Times New Roman" w:hAnsi="Times New Roman"/>
          <w:sz w:val="24"/>
          <w:szCs w:val="24"/>
        </w:rPr>
        <w:t>17</w:t>
      </w:r>
      <w:r w:rsidRPr="00E97B23">
        <w:rPr>
          <w:rFonts w:ascii="Times New Roman" w:hAnsi="Times New Roman"/>
          <w:sz w:val="24"/>
          <w:szCs w:val="24"/>
        </w:rPr>
        <w:t xml:space="preserve">. Instead of </w:t>
      </w:r>
      <w:r w:rsidR="00BF1212" w:rsidRPr="00E97B23">
        <w:rPr>
          <w:rFonts w:ascii="Times New Roman" w:hAnsi="Times New Roman"/>
          <w:i/>
          <w:sz w:val="24"/>
          <w:szCs w:val="24"/>
        </w:rPr>
        <w:t>γ</w:t>
      </w:r>
      <w:r w:rsidRPr="00E97B23">
        <w:rPr>
          <w:rFonts w:ascii="Times New Roman" w:hAnsi="Times New Roman"/>
          <w:sz w:val="24"/>
          <w:szCs w:val="24"/>
        </w:rPr>
        <w:t xml:space="preserve"> ≈ 1.6, the estimated wind load factor </w:t>
      </w:r>
      <w:r w:rsidR="006125E5" w:rsidRPr="00E97B23">
        <w:rPr>
          <w:rFonts w:ascii="Times New Roman" w:hAnsi="Times New Roman"/>
          <w:sz w:val="24"/>
          <w:szCs w:val="24"/>
        </w:rPr>
        <w:t xml:space="preserve">of a rigid structure </w:t>
      </w:r>
      <w:r w:rsidRPr="00E97B23">
        <w:rPr>
          <w:rFonts w:ascii="Times New Roman" w:hAnsi="Times New Roman"/>
          <w:sz w:val="24"/>
          <w:szCs w:val="24"/>
        </w:rPr>
        <w:t xml:space="preserve">should </w:t>
      </w:r>
      <w:r w:rsidR="00A55A8E" w:rsidRPr="00E97B23">
        <w:rPr>
          <w:rFonts w:ascii="Times New Roman" w:hAnsi="Times New Roman"/>
          <w:sz w:val="24"/>
          <w:szCs w:val="24"/>
        </w:rPr>
        <w:t xml:space="preserve">then </w:t>
      </w:r>
      <w:r w:rsidRPr="00E97B23">
        <w:rPr>
          <w:rFonts w:ascii="Times New Roman" w:hAnsi="Times New Roman"/>
          <w:sz w:val="24"/>
          <w:szCs w:val="24"/>
        </w:rPr>
        <w:t>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075"/>
      </w:tblGrid>
      <w:tr w:rsidR="000E2B3B" w14:paraId="14EF4137" w14:textId="77777777" w:rsidTr="00D35FA8">
        <w:tc>
          <w:tcPr>
            <w:tcW w:w="8275" w:type="dxa"/>
          </w:tcPr>
          <w:p w14:paraId="5DFA674D" w14:textId="0E532534" w:rsidR="000E2B3B" w:rsidRDefault="000E2B3B" w:rsidP="003A7521">
            <w:pPr>
              <w:spacing w:before="240" w:line="480" w:lineRule="auto"/>
              <w:rPr>
                <w:rFonts w:ascii="Times New Roman" w:hAnsi="Times New Roman"/>
                <w:sz w:val="24"/>
                <w:szCs w:val="24"/>
              </w:rPr>
            </w:pPr>
            <m:oMathPara>
              <m:oMath>
                <m:r>
                  <w:rPr>
                    <w:rFonts w:ascii="Cambria Math" w:hAnsi="Cambria Math"/>
                    <w:sz w:val="24"/>
                    <w:szCs w:val="24"/>
                  </w:rPr>
                  <m:t>γ</m:t>
                </m:r>
                <m:r>
                  <m:rPr>
                    <m:sty m:val="p"/>
                  </m:rPr>
                  <w:rPr>
                    <w:rFonts w:ascii="Cambria Math" w:hAnsi="Cambria Math"/>
                    <w:sz w:val="24"/>
                    <w:szCs w:val="24"/>
                  </w:rPr>
                  <m:t xml:space="preserve">=1+2 </m:t>
                </m:r>
                <m:sSup>
                  <m:sSupPr>
                    <m:ctrlPr>
                      <w:rPr>
                        <w:rFonts w:ascii="Cambria Math" w:hAnsi="Cambria Math"/>
                        <w:sz w:val="24"/>
                        <w:szCs w:val="24"/>
                      </w:rPr>
                    </m:ctrlPr>
                  </m:sSup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0.16</m:t>
                        </m:r>
                      </m:e>
                      <m:sup>
                        <m:r>
                          <m:rPr>
                            <m:sty m:val="p"/>
                          </m:rPr>
                          <w:rPr>
                            <w:rFonts w:ascii="Cambria Math" w:hAnsi="Cambria Math"/>
                            <w:sz w:val="24"/>
                            <w:szCs w:val="24"/>
                            <w:vertAlign w:val="superscript"/>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0.15</m:t>
                        </m:r>
                      </m:e>
                      <m:sup>
                        <m:r>
                          <m:rPr>
                            <m:sty m:val="p"/>
                          </m:rPr>
                          <w:rPr>
                            <w:rFonts w:ascii="Cambria Math" w:hAnsi="Cambria Math"/>
                            <w:sz w:val="24"/>
                            <w:szCs w:val="24"/>
                            <w:vertAlign w:val="superscript"/>
                          </w:rPr>
                          <m:t>2</m:t>
                        </m:r>
                      </m:sup>
                    </m:sSup>
                    <m:r>
                      <m:rPr>
                        <m:sty m:val="p"/>
                      </m:rPr>
                      <w:rPr>
                        <w:rFonts w:ascii="Cambria Math" w:hAnsi="Cambria Math"/>
                        <w:sz w:val="24"/>
                        <w:szCs w:val="24"/>
                      </w:rPr>
                      <m:t>+</m:t>
                    </m:r>
                    <m:r>
                      <m:rPr>
                        <m:sty m:val="p"/>
                      </m:rPr>
                      <w:rPr>
                        <w:rFonts w:ascii="Cambria Math" w:hAnsi="Cambria Math"/>
                        <w:sz w:val="24"/>
                        <w:szCs w:val="24"/>
                      </w:rPr>
                      <m:t>4</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0.</m:t>
                        </m:r>
                        <m:r>
                          <m:rPr>
                            <m:sty m:val="p"/>
                          </m:rPr>
                          <w:rPr>
                            <w:rFonts w:ascii="Cambria Math" w:hAnsi="Cambria Math"/>
                            <w:sz w:val="24"/>
                            <w:szCs w:val="24"/>
                          </w:rPr>
                          <m:t>171</m:t>
                        </m:r>
                      </m:e>
                      <m:sup>
                        <m:r>
                          <m:rPr>
                            <m:sty m:val="p"/>
                          </m:rPr>
                          <w:rPr>
                            <w:rFonts w:ascii="Cambria Math" w:hAnsi="Cambria Math"/>
                            <w:sz w:val="24"/>
                            <w:szCs w:val="24"/>
                            <w:vertAlign w:val="superscript"/>
                          </w:rPr>
                          <m:t>2</m:t>
                        </m:r>
                      </m:sup>
                    </m:sSup>
                    <m:r>
                      <m:rPr>
                        <m:sty m:val="p"/>
                      </m:rPr>
                      <w:rPr>
                        <w:rFonts w:ascii="Cambria Math" w:hAnsi="Cambria Math"/>
                        <w:sz w:val="24"/>
                        <w:szCs w:val="24"/>
                      </w:rPr>
                      <m:t>)</m:t>
                    </m:r>
                  </m:e>
                  <m:sup>
                    <m:r>
                      <m:rPr>
                        <m:sty m:val="p"/>
                      </m:rPr>
                      <w:rPr>
                        <w:rFonts w:ascii="Cambria Math" w:hAnsi="Cambria Math"/>
                        <w:sz w:val="24"/>
                        <w:szCs w:val="24"/>
                        <w:vertAlign w:val="superscript"/>
                      </w:rPr>
                      <m:t>1/2</m:t>
                    </m:r>
                  </m:sup>
                </m:sSup>
                <m:r>
                  <m:rPr>
                    <m:sty m:val="p"/>
                  </m:rPr>
                  <w:rPr>
                    <w:rFonts w:ascii="Cambria Math" w:hAnsi="Cambria Math"/>
                    <w:sz w:val="24"/>
                    <w:szCs w:val="24"/>
                  </w:rPr>
                  <m:t>=1.8</m:t>
                </m:r>
                <m:r>
                  <m:rPr>
                    <m:sty m:val="p"/>
                  </m:rPr>
                  <w:rPr>
                    <w:rFonts w:ascii="Cambria Math" w:hAnsi="Cambria Math"/>
                    <w:sz w:val="24"/>
                    <w:szCs w:val="24"/>
                  </w:rPr>
                  <m:t>1</m:t>
                </m:r>
                <m:r>
                  <m:rPr>
                    <m:sty m:val="p"/>
                  </m:rPr>
                  <w:rPr>
                    <w:rFonts w:ascii="Cambria Math" w:hAnsi="Cambria Math"/>
                    <w:sz w:val="24"/>
                    <w:szCs w:val="24"/>
                  </w:rPr>
                  <m:t>,</m:t>
                </m:r>
              </m:oMath>
            </m:oMathPara>
          </w:p>
        </w:tc>
        <w:tc>
          <w:tcPr>
            <w:tcW w:w="1075" w:type="dxa"/>
          </w:tcPr>
          <w:p w14:paraId="6A59DFE5" w14:textId="7FE1D2DC" w:rsidR="000E2B3B" w:rsidRDefault="000E2B3B" w:rsidP="00E97B23">
            <w:pPr>
              <w:spacing w:before="240" w:line="480" w:lineRule="auto"/>
              <w:rPr>
                <w:rFonts w:ascii="Times New Roman" w:hAnsi="Times New Roman"/>
                <w:sz w:val="24"/>
                <w:szCs w:val="24"/>
              </w:rPr>
            </w:pPr>
            <w:r w:rsidRPr="00E97B23">
              <w:rPr>
                <w:rFonts w:ascii="Times New Roman" w:hAnsi="Times New Roman"/>
                <w:sz w:val="24"/>
                <w:szCs w:val="24"/>
              </w:rPr>
              <w:t>(8)</w:t>
            </w:r>
          </w:p>
        </w:tc>
      </w:tr>
    </w:tbl>
    <w:p w14:paraId="7D6380CA" w14:textId="5239EDC6" w:rsidR="0034192E" w:rsidRPr="00E97B23" w:rsidRDefault="0034192E"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The ratio between the wind load factors based on the 6-year record and on the 30-year record is </w:t>
      </w:r>
      <w:r w:rsidR="00A55A8E" w:rsidRPr="00E97B23">
        <w:rPr>
          <w:rFonts w:ascii="Times New Roman" w:hAnsi="Times New Roman"/>
          <w:sz w:val="24"/>
          <w:szCs w:val="24"/>
        </w:rPr>
        <w:t>approximately 1.1</w:t>
      </w:r>
      <w:r w:rsidR="003A7521">
        <w:rPr>
          <w:rFonts w:ascii="Times New Roman" w:hAnsi="Times New Roman"/>
          <w:sz w:val="24"/>
          <w:szCs w:val="24"/>
        </w:rPr>
        <w:t>5</w:t>
      </w:r>
      <w:r w:rsidRPr="00E97B23">
        <w:rPr>
          <w:rFonts w:ascii="Times New Roman" w:hAnsi="Times New Roman"/>
          <w:sz w:val="24"/>
          <w:szCs w:val="24"/>
        </w:rPr>
        <w:t xml:space="preserve">. </w:t>
      </w:r>
    </w:p>
    <w:p w14:paraId="025566A6" w14:textId="2E2D97CF" w:rsidR="00236A14" w:rsidRPr="00E97B23" w:rsidRDefault="00F8501B" w:rsidP="00E97B23">
      <w:pPr>
        <w:spacing w:before="240" w:line="480" w:lineRule="auto"/>
        <w:rPr>
          <w:rFonts w:ascii="Times New Roman" w:hAnsi="Times New Roman"/>
          <w:b/>
          <w:sz w:val="24"/>
          <w:szCs w:val="24"/>
        </w:rPr>
      </w:pPr>
      <w:r w:rsidRPr="00E97B23">
        <w:rPr>
          <w:rFonts w:ascii="Times New Roman" w:hAnsi="Times New Roman"/>
          <w:b/>
          <w:sz w:val="24"/>
          <w:szCs w:val="24"/>
        </w:rPr>
        <w:t xml:space="preserve">EFFECT OF </w:t>
      </w:r>
      <w:r w:rsidR="004E5154" w:rsidRPr="00E97B23">
        <w:rPr>
          <w:rFonts w:ascii="Times New Roman" w:hAnsi="Times New Roman"/>
          <w:b/>
          <w:sz w:val="24"/>
          <w:szCs w:val="24"/>
        </w:rPr>
        <w:t>PRESSURE</w:t>
      </w:r>
      <w:r w:rsidRPr="00E97B23">
        <w:rPr>
          <w:rFonts w:ascii="Times New Roman" w:hAnsi="Times New Roman"/>
          <w:b/>
          <w:sz w:val="24"/>
          <w:szCs w:val="24"/>
        </w:rPr>
        <w:t xml:space="preserve"> </w:t>
      </w:r>
      <w:r w:rsidR="00274DD5" w:rsidRPr="00E97B23">
        <w:rPr>
          <w:rFonts w:ascii="Times New Roman" w:hAnsi="Times New Roman"/>
          <w:b/>
          <w:sz w:val="24"/>
          <w:szCs w:val="24"/>
        </w:rPr>
        <w:t>RECORD LENGTH</w:t>
      </w:r>
      <w:r w:rsidR="00235B45" w:rsidRPr="00E97B23">
        <w:rPr>
          <w:rFonts w:ascii="Times New Roman" w:hAnsi="Times New Roman"/>
          <w:b/>
          <w:sz w:val="24"/>
          <w:szCs w:val="24"/>
        </w:rPr>
        <w:t xml:space="preserve"> </w:t>
      </w:r>
    </w:p>
    <w:p w14:paraId="03C7D31C" w14:textId="2F5F9AC9" w:rsidR="008A5E6F" w:rsidRPr="00E97B23" w:rsidRDefault="009667CB" w:rsidP="00E97B23">
      <w:pPr>
        <w:pStyle w:val="Caption"/>
        <w:spacing w:line="480" w:lineRule="auto"/>
        <w:rPr>
          <w:rFonts w:ascii="Times New Roman" w:hAnsi="Times New Roman"/>
          <w:color w:val="auto"/>
          <w:sz w:val="24"/>
          <w:szCs w:val="24"/>
        </w:rPr>
      </w:pPr>
      <w:r w:rsidRPr="00E97B23">
        <w:rPr>
          <w:rFonts w:ascii="Times New Roman" w:hAnsi="Times New Roman"/>
          <w:b w:val="0"/>
          <w:color w:val="auto"/>
          <w:sz w:val="24"/>
          <w:szCs w:val="24"/>
        </w:rPr>
        <w:t>This section considers time series</w:t>
      </w:r>
      <w:r w:rsidR="001A4799" w:rsidRPr="00E97B23">
        <w:rPr>
          <w:rFonts w:ascii="Times New Roman" w:hAnsi="Times New Roman"/>
          <w:b w:val="0"/>
          <w:color w:val="auto"/>
          <w:sz w:val="24"/>
          <w:szCs w:val="24"/>
        </w:rPr>
        <w:t xml:space="preserve"> of pressures</w:t>
      </w:r>
      <w:r w:rsidRPr="00E97B23">
        <w:rPr>
          <w:rFonts w:ascii="Times New Roman" w:hAnsi="Times New Roman"/>
          <w:b w:val="0"/>
          <w:color w:val="auto"/>
          <w:sz w:val="24"/>
          <w:szCs w:val="24"/>
        </w:rPr>
        <w:t>. However, its results are applicable to other ty</w:t>
      </w:r>
      <w:r w:rsidR="003D58D9" w:rsidRPr="00E97B23">
        <w:rPr>
          <w:rFonts w:ascii="Times New Roman" w:hAnsi="Times New Roman"/>
          <w:b w:val="0"/>
          <w:color w:val="auto"/>
          <w:sz w:val="24"/>
          <w:szCs w:val="24"/>
        </w:rPr>
        <w:t>p</w:t>
      </w:r>
      <w:r w:rsidRPr="00E97B23">
        <w:rPr>
          <w:rFonts w:ascii="Times New Roman" w:hAnsi="Times New Roman"/>
          <w:b w:val="0"/>
          <w:color w:val="auto"/>
          <w:sz w:val="24"/>
          <w:szCs w:val="24"/>
        </w:rPr>
        <w:t>es of time series,</w:t>
      </w:r>
      <w:r w:rsidR="00A90D08" w:rsidRPr="00E97B23">
        <w:rPr>
          <w:rFonts w:ascii="Times New Roman" w:hAnsi="Times New Roman"/>
          <w:b w:val="0"/>
          <w:color w:val="auto"/>
          <w:sz w:val="24"/>
          <w:szCs w:val="24"/>
        </w:rPr>
        <w:t xml:space="preserve"> e.g., </w:t>
      </w:r>
      <w:r w:rsidR="001A4799" w:rsidRPr="00E97B23">
        <w:rPr>
          <w:rFonts w:ascii="Times New Roman" w:hAnsi="Times New Roman"/>
          <w:b w:val="0"/>
          <w:color w:val="auto"/>
          <w:sz w:val="24"/>
          <w:szCs w:val="24"/>
        </w:rPr>
        <w:t xml:space="preserve">time series of </w:t>
      </w:r>
      <w:r w:rsidR="00A90D08" w:rsidRPr="00E97B23">
        <w:rPr>
          <w:rFonts w:ascii="Times New Roman" w:hAnsi="Times New Roman"/>
          <w:b w:val="0"/>
          <w:color w:val="auto"/>
          <w:sz w:val="24"/>
          <w:szCs w:val="24"/>
        </w:rPr>
        <w:t>internal forces</w:t>
      </w:r>
      <w:r w:rsidRPr="00E97B23">
        <w:rPr>
          <w:rFonts w:ascii="Times New Roman" w:hAnsi="Times New Roman"/>
          <w:b w:val="0"/>
          <w:color w:val="auto"/>
          <w:sz w:val="24"/>
          <w:szCs w:val="24"/>
        </w:rPr>
        <w:t xml:space="preserve">. </w:t>
      </w:r>
    </w:p>
    <w:p w14:paraId="23FA909F" w14:textId="364EE759" w:rsidR="00590945" w:rsidRDefault="00110443" w:rsidP="00E97B23">
      <w:pPr>
        <w:pStyle w:val="Caption"/>
        <w:spacing w:line="480" w:lineRule="auto"/>
        <w:rPr>
          <w:rFonts w:ascii="Times New Roman" w:hAnsi="Times New Roman"/>
          <w:b w:val="0"/>
          <w:color w:val="auto"/>
          <w:sz w:val="24"/>
          <w:szCs w:val="24"/>
        </w:rPr>
      </w:pPr>
      <w:r w:rsidRPr="00E97B23">
        <w:rPr>
          <w:rFonts w:ascii="Times New Roman" w:hAnsi="Times New Roman"/>
          <w:b w:val="0"/>
          <w:i/>
          <w:color w:val="auto"/>
          <w:sz w:val="24"/>
          <w:szCs w:val="24"/>
        </w:rPr>
        <w:lastRenderedPageBreak/>
        <w:t xml:space="preserve"> </w:t>
      </w:r>
      <w:r w:rsidR="00E31582" w:rsidRPr="00E97B23">
        <w:rPr>
          <w:rFonts w:ascii="Times New Roman" w:hAnsi="Times New Roman"/>
          <w:b w:val="0"/>
          <w:i/>
          <w:color w:val="auto"/>
          <w:sz w:val="24"/>
          <w:szCs w:val="24"/>
        </w:rPr>
        <w:t xml:space="preserve">Estimated </w:t>
      </w:r>
      <w:r w:rsidR="00DA5225" w:rsidRPr="00E97B23">
        <w:rPr>
          <w:rFonts w:ascii="Times New Roman" w:hAnsi="Times New Roman"/>
          <w:b w:val="0"/>
          <w:i/>
          <w:color w:val="auto"/>
          <w:sz w:val="24"/>
          <w:szCs w:val="24"/>
        </w:rPr>
        <w:t>E</w:t>
      </w:r>
      <w:r w:rsidR="00E31582" w:rsidRPr="00E97B23">
        <w:rPr>
          <w:rFonts w:ascii="Times New Roman" w:hAnsi="Times New Roman"/>
          <w:b w:val="0"/>
          <w:i/>
          <w:color w:val="auto"/>
          <w:sz w:val="24"/>
          <w:szCs w:val="24"/>
        </w:rPr>
        <w:t>xpected</w:t>
      </w:r>
      <w:r w:rsidR="0005387E" w:rsidRPr="00E97B23">
        <w:rPr>
          <w:rFonts w:ascii="Times New Roman" w:hAnsi="Times New Roman"/>
          <w:b w:val="0"/>
          <w:i/>
          <w:color w:val="auto"/>
          <w:sz w:val="24"/>
          <w:szCs w:val="24"/>
        </w:rPr>
        <w:t xml:space="preserve"> Value of the </w:t>
      </w:r>
      <w:r w:rsidR="00863BD0" w:rsidRPr="00E97B23">
        <w:rPr>
          <w:rFonts w:ascii="Times New Roman" w:hAnsi="Times New Roman"/>
          <w:b w:val="0"/>
          <w:i/>
          <w:color w:val="auto"/>
          <w:sz w:val="24"/>
          <w:szCs w:val="24"/>
        </w:rPr>
        <w:t xml:space="preserve">Peak Pressures. </w:t>
      </w:r>
      <w:r w:rsidR="0030094E" w:rsidRPr="00E97B23">
        <w:rPr>
          <w:rFonts w:ascii="Times New Roman" w:hAnsi="Times New Roman"/>
          <w:b w:val="0"/>
          <w:color w:val="auto"/>
          <w:sz w:val="24"/>
          <w:szCs w:val="24"/>
        </w:rPr>
        <w:t>Let the</w:t>
      </w:r>
      <w:r w:rsidR="00590945" w:rsidRPr="00E97B23">
        <w:rPr>
          <w:rFonts w:ascii="Times New Roman" w:hAnsi="Times New Roman"/>
          <w:b w:val="0"/>
          <w:color w:val="auto"/>
          <w:sz w:val="24"/>
          <w:szCs w:val="24"/>
        </w:rPr>
        <w:t xml:space="preserve"> </w:t>
      </w:r>
      <w:proofErr w:type="spellStart"/>
      <w:r w:rsidR="00CB1278" w:rsidRPr="00E97B23">
        <w:rPr>
          <w:rFonts w:ascii="Times New Roman" w:hAnsi="Times New Roman"/>
          <w:b w:val="0"/>
          <w:i/>
          <w:color w:val="auto"/>
          <w:sz w:val="24"/>
          <w:szCs w:val="24"/>
        </w:rPr>
        <w:t>C</w:t>
      </w:r>
      <w:r w:rsidR="00CB1278" w:rsidRPr="00E97B23">
        <w:rPr>
          <w:rFonts w:ascii="Times New Roman" w:hAnsi="Times New Roman"/>
          <w:b w:val="0"/>
          <w:i/>
          <w:color w:val="auto"/>
          <w:sz w:val="24"/>
          <w:szCs w:val="24"/>
          <w:vertAlign w:val="subscript"/>
        </w:rPr>
        <w:t>p</w:t>
      </w:r>
      <w:proofErr w:type="spellEnd"/>
      <w:r w:rsidR="00187C6A">
        <w:rPr>
          <w:rFonts w:ascii="Times New Roman" w:hAnsi="Times New Roman"/>
          <w:b w:val="0"/>
          <w:i/>
          <w:color w:val="auto"/>
          <w:sz w:val="24"/>
          <w:szCs w:val="24"/>
          <w:vertAlign w:val="subscript"/>
        </w:rPr>
        <w:t xml:space="preserve"> </w:t>
      </w:r>
      <w:r w:rsidR="00CB1278" w:rsidRPr="00E97B23">
        <w:rPr>
          <w:rFonts w:ascii="Times New Roman" w:hAnsi="Times New Roman"/>
          <w:b w:val="0"/>
          <w:color w:val="auto"/>
          <w:sz w:val="24"/>
          <w:szCs w:val="24"/>
        </w:rPr>
        <w:t>(</w:t>
      </w:r>
      <w:r w:rsidR="00CB1278" w:rsidRPr="00E97B23">
        <w:rPr>
          <w:rFonts w:ascii="Times New Roman" w:hAnsi="Times New Roman"/>
          <w:b w:val="0"/>
          <w:i/>
          <w:color w:val="auto"/>
          <w:sz w:val="24"/>
          <w:szCs w:val="24"/>
        </w:rPr>
        <w:t>θ</w:t>
      </w:r>
      <w:r w:rsidR="00CB1278" w:rsidRPr="00E97B23">
        <w:rPr>
          <w:rFonts w:ascii="Times New Roman" w:hAnsi="Times New Roman"/>
          <w:b w:val="0"/>
          <w:color w:val="auto"/>
          <w:sz w:val="24"/>
          <w:szCs w:val="24"/>
        </w:rPr>
        <w:t xml:space="preserve">, </w:t>
      </w:r>
      <w:proofErr w:type="gramStart"/>
      <w:r w:rsidR="00E31582" w:rsidRPr="00E97B23">
        <w:rPr>
          <w:rFonts w:ascii="Times New Roman" w:hAnsi="Times New Roman"/>
          <w:b w:val="0"/>
          <w:i/>
          <w:color w:val="auto"/>
          <w:sz w:val="24"/>
          <w:szCs w:val="24"/>
        </w:rPr>
        <w:t>t</w:t>
      </w:r>
      <w:r w:rsidR="00CB1278" w:rsidRPr="00E97B23">
        <w:rPr>
          <w:rFonts w:ascii="Times New Roman" w:hAnsi="Times New Roman"/>
          <w:b w:val="0"/>
          <w:color w:val="auto"/>
          <w:sz w:val="24"/>
          <w:szCs w:val="24"/>
        </w:rPr>
        <w:t>)</w:t>
      </w:r>
      <w:r w:rsidR="001A0D61" w:rsidRPr="00E97B23">
        <w:rPr>
          <w:rFonts w:ascii="Times New Roman" w:hAnsi="Times New Roman"/>
          <w:b w:val="0"/>
          <w:color w:val="auto"/>
          <w:sz w:val="24"/>
          <w:szCs w:val="24"/>
        </w:rPr>
        <w:t xml:space="preserve"> </w:t>
      </w:r>
      <w:r w:rsidR="00CB1278" w:rsidRPr="00E97B23">
        <w:rPr>
          <w:rFonts w:ascii="Times New Roman" w:hAnsi="Times New Roman"/>
          <w:b w:val="0"/>
          <w:i/>
          <w:color w:val="auto"/>
          <w:sz w:val="24"/>
          <w:szCs w:val="24"/>
          <w:vertAlign w:val="subscript"/>
        </w:rPr>
        <w:t xml:space="preserve"> </w:t>
      </w:r>
      <w:r w:rsidR="00CB1278" w:rsidRPr="00E97B23">
        <w:rPr>
          <w:rFonts w:ascii="Times New Roman" w:hAnsi="Times New Roman"/>
          <w:b w:val="0"/>
          <w:color w:val="auto"/>
          <w:sz w:val="24"/>
          <w:szCs w:val="24"/>
        </w:rPr>
        <w:t>record</w:t>
      </w:r>
      <w:proofErr w:type="gramEnd"/>
      <w:r w:rsidR="00CB1278" w:rsidRPr="00E97B23">
        <w:rPr>
          <w:rFonts w:ascii="Times New Roman" w:hAnsi="Times New Roman"/>
          <w:b w:val="0"/>
          <w:color w:val="auto"/>
          <w:sz w:val="24"/>
          <w:szCs w:val="24"/>
        </w:rPr>
        <w:t xml:space="preserve"> </w:t>
      </w:r>
      <w:r w:rsidR="0030094E" w:rsidRPr="00E97B23">
        <w:rPr>
          <w:rFonts w:ascii="Times New Roman" w:hAnsi="Times New Roman"/>
          <w:b w:val="0"/>
          <w:color w:val="auto"/>
          <w:sz w:val="24"/>
          <w:szCs w:val="24"/>
        </w:rPr>
        <w:t xml:space="preserve">have </w:t>
      </w:r>
      <w:r w:rsidR="00CB1278" w:rsidRPr="00E97B23">
        <w:rPr>
          <w:rFonts w:ascii="Times New Roman" w:hAnsi="Times New Roman"/>
          <w:b w:val="0"/>
          <w:color w:val="auto"/>
          <w:sz w:val="24"/>
          <w:szCs w:val="24"/>
        </w:rPr>
        <w:t xml:space="preserve">length </w:t>
      </w:r>
      <w:r w:rsidR="00CB1278" w:rsidRPr="00E97B23">
        <w:rPr>
          <w:rFonts w:ascii="Times New Roman" w:hAnsi="Times New Roman"/>
          <w:b w:val="0"/>
          <w:i/>
          <w:color w:val="auto"/>
          <w:sz w:val="24"/>
          <w:szCs w:val="24"/>
        </w:rPr>
        <w:t xml:space="preserve">T </w:t>
      </w:r>
      <w:r w:rsidR="0030094E" w:rsidRPr="00E97B23">
        <w:rPr>
          <w:rFonts w:ascii="Times New Roman" w:hAnsi="Times New Roman"/>
          <w:b w:val="0"/>
          <w:color w:val="auto"/>
          <w:sz w:val="24"/>
          <w:szCs w:val="24"/>
        </w:rPr>
        <w:t>and be</w:t>
      </w:r>
      <w:r w:rsidR="0030094E" w:rsidRPr="00E97B23">
        <w:rPr>
          <w:rFonts w:ascii="Times New Roman" w:hAnsi="Times New Roman"/>
          <w:b w:val="0"/>
          <w:i/>
          <w:color w:val="auto"/>
          <w:sz w:val="24"/>
          <w:szCs w:val="24"/>
        </w:rPr>
        <w:t xml:space="preserve"> </w:t>
      </w:r>
      <w:r w:rsidR="00CB1278" w:rsidRPr="00E97B23">
        <w:rPr>
          <w:rFonts w:ascii="Times New Roman" w:hAnsi="Times New Roman"/>
          <w:b w:val="0"/>
          <w:color w:val="auto"/>
          <w:sz w:val="24"/>
          <w:szCs w:val="24"/>
        </w:rPr>
        <w:t xml:space="preserve">divided into a number </w:t>
      </w:r>
      <w:r w:rsidR="00784C31" w:rsidRPr="00E97B23">
        <w:rPr>
          <w:rFonts w:ascii="Times New Roman" w:hAnsi="Times New Roman"/>
          <w:b w:val="0"/>
          <w:i/>
          <w:color w:val="auto"/>
          <w:sz w:val="24"/>
          <w:szCs w:val="24"/>
        </w:rPr>
        <w:t>n</w:t>
      </w:r>
      <w:r w:rsidR="00CB1278" w:rsidRPr="00E97B23">
        <w:rPr>
          <w:rFonts w:ascii="Times New Roman" w:hAnsi="Times New Roman"/>
          <w:b w:val="0"/>
          <w:i/>
          <w:color w:val="auto"/>
          <w:sz w:val="24"/>
          <w:szCs w:val="24"/>
        </w:rPr>
        <w:t xml:space="preserve"> </w:t>
      </w:r>
      <w:r w:rsidR="00CB1278" w:rsidRPr="00E97B23">
        <w:rPr>
          <w:rFonts w:ascii="Times New Roman" w:hAnsi="Times New Roman"/>
          <w:b w:val="0"/>
          <w:color w:val="auto"/>
          <w:sz w:val="24"/>
          <w:szCs w:val="24"/>
        </w:rPr>
        <w:t>of subintervals (”epochs”</w:t>
      </w:r>
      <w:r w:rsidR="005E4D1B" w:rsidRPr="00E97B23">
        <w:rPr>
          <w:rFonts w:ascii="Times New Roman" w:hAnsi="Times New Roman"/>
          <w:b w:val="0"/>
          <w:color w:val="auto"/>
          <w:sz w:val="24"/>
          <w:szCs w:val="24"/>
        </w:rPr>
        <w:t xml:space="preserve"> </w:t>
      </w:r>
      <w:r w:rsidR="00993C09" w:rsidRPr="00E97B23">
        <w:rPr>
          <w:rFonts w:ascii="Times New Roman" w:hAnsi="Times New Roman"/>
          <w:b w:val="0"/>
          <w:color w:val="auto"/>
          <w:sz w:val="24"/>
          <w:szCs w:val="24"/>
        </w:rPr>
        <w:t xml:space="preserve">of length </w:t>
      </w:r>
      <w:r w:rsidR="00993C09" w:rsidRPr="00E97B23">
        <w:rPr>
          <w:rFonts w:ascii="Times New Roman" w:hAnsi="Times New Roman"/>
          <w:b w:val="0"/>
          <w:i/>
          <w:color w:val="auto"/>
          <w:sz w:val="24"/>
          <w:szCs w:val="24"/>
        </w:rPr>
        <w:t>T/</w:t>
      </w:r>
      <w:r w:rsidR="00784C31" w:rsidRPr="00E97B23">
        <w:rPr>
          <w:rFonts w:ascii="Times New Roman" w:hAnsi="Times New Roman"/>
          <w:b w:val="0"/>
          <w:i/>
          <w:color w:val="auto"/>
          <w:sz w:val="24"/>
          <w:szCs w:val="24"/>
        </w:rPr>
        <w:t>n</w:t>
      </w:r>
      <w:r w:rsidR="00993C09" w:rsidRPr="00E97B23">
        <w:rPr>
          <w:rFonts w:ascii="Times New Roman" w:hAnsi="Times New Roman"/>
          <w:b w:val="0"/>
          <w:color w:val="auto"/>
          <w:sz w:val="24"/>
          <w:szCs w:val="24"/>
        </w:rPr>
        <w:t xml:space="preserve">, </w:t>
      </w:r>
      <w:r w:rsidR="005E4D1B" w:rsidRPr="00E97B23">
        <w:rPr>
          <w:rFonts w:ascii="Times New Roman" w:hAnsi="Times New Roman"/>
          <w:b w:val="0"/>
          <w:color w:val="auto"/>
          <w:sz w:val="24"/>
          <w:szCs w:val="24"/>
        </w:rPr>
        <w:t>or “trials”</w:t>
      </w:r>
      <w:r w:rsidR="00CB1278" w:rsidRPr="00E97B23">
        <w:rPr>
          <w:rFonts w:ascii="Times New Roman" w:hAnsi="Times New Roman"/>
          <w:b w:val="0"/>
          <w:color w:val="auto"/>
          <w:sz w:val="24"/>
          <w:szCs w:val="24"/>
        </w:rPr>
        <w:t>)</w:t>
      </w:r>
      <w:r w:rsidR="00CB1278" w:rsidRPr="00E97B23">
        <w:rPr>
          <w:rFonts w:ascii="Times New Roman" w:hAnsi="Times New Roman"/>
          <w:b w:val="0"/>
          <w:i/>
          <w:color w:val="auto"/>
          <w:sz w:val="24"/>
          <w:szCs w:val="24"/>
        </w:rPr>
        <w:t xml:space="preserve">. </w:t>
      </w:r>
      <w:r w:rsidR="00590945" w:rsidRPr="00E97B23">
        <w:rPr>
          <w:rFonts w:ascii="Times New Roman" w:hAnsi="Times New Roman"/>
          <w:b w:val="0"/>
          <w:color w:val="auto"/>
          <w:sz w:val="24"/>
          <w:szCs w:val="24"/>
        </w:rPr>
        <w:t xml:space="preserve">The peak value of </w:t>
      </w:r>
      <w:proofErr w:type="spellStart"/>
      <w:r w:rsidR="00590945" w:rsidRPr="00E97B23">
        <w:rPr>
          <w:rFonts w:ascii="Times New Roman" w:hAnsi="Times New Roman"/>
          <w:b w:val="0"/>
          <w:i/>
          <w:color w:val="auto"/>
          <w:sz w:val="24"/>
          <w:szCs w:val="24"/>
        </w:rPr>
        <w:t>C</w:t>
      </w:r>
      <w:r w:rsidR="00590945" w:rsidRPr="00E97B23">
        <w:rPr>
          <w:rFonts w:ascii="Times New Roman" w:hAnsi="Times New Roman"/>
          <w:b w:val="0"/>
          <w:i/>
          <w:color w:val="auto"/>
          <w:sz w:val="24"/>
          <w:szCs w:val="24"/>
          <w:vertAlign w:val="subscript"/>
        </w:rPr>
        <w:t>p</w:t>
      </w:r>
      <w:proofErr w:type="spellEnd"/>
      <w:r w:rsidR="00941A46">
        <w:rPr>
          <w:rFonts w:ascii="Times New Roman" w:hAnsi="Times New Roman"/>
          <w:b w:val="0"/>
          <w:i/>
          <w:color w:val="auto"/>
          <w:sz w:val="24"/>
          <w:szCs w:val="24"/>
          <w:vertAlign w:val="subscript"/>
        </w:rPr>
        <w:t xml:space="preserve"> </w:t>
      </w:r>
      <w:r w:rsidR="00590945" w:rsidRPr="00E97B23">
        <w:rPr>
          <w:rFonts w:ascii="Times New Roman" w:hAnsi="Times New Roman"/>
          <w:b w:val="0"/>
          <w:color w:val="auto"/>
          <w:sz w:val="24"/>
          <w:szCs w:val="24"/>
        </w:rPr>
        <w:t>(</w:t>
      </w:r>
      <w:r w:rsidR="00590945" w:rsidRPr="00E97B23">
        <w:rPr>
          <w:rFonts w:ascii="Times New Roman" w:hAnsi="Times New Roman"/>
          <w:b w:val="0"/>
          <w:i/>
          <w:color w:val="auto"/>
          <w:sz w:val="24"/>
          <w:szCs w:val="24"/>
        </w:rPr>
        <w:t>θ</w:t>
      </w:r>
      <w:r w:rsidR="00590945" w:rsidRPr="00E97B23">
        <w:rPr>
          <w:rFonts w:ascii="Times New Roman" w:hAnsi="Times New Roman"/>
          <w:b w:val="0"/>
          <w:color w:val="auto"/>
          <w:sz w:val="24"/>
          <w:szCs w:val="24"/>
        </w:rPr>
        <w:t xml:space="preserve">) in </w:t>
      </w:r>
      <w:r w:rsidR="00596D16" w:rsidRPr="00E97B23">
        <w:rPr>
          <w:rFonts w:ascii="Times New Roman" w:hAnsi="Times New Roman"/>
          <w:b w:val="0"/>
          <w:color w:val="auto"/>
          <w:sz w:val="24"/>
          <w:szCs w:val="24"/>
        </w:rPr>
        <w:t xml:space="preserve">any one </w:t>
      </w:r>
      <w:r w:rsidR="001A4799" w:rsidRPr="00E97B23">
        <w:rPr>
          <w:rFonts w:ascii="Times New Roman" w:hAnsi="Times New Roman"/>
          <w:b w:val="0"/>
          <w:color w:val="auto"/>
          <w:sz w:val="24"/>
          <w:szCs w:val="24"/>
        </w:rPr>
        <w:t>epoch</w:t>
      </w:r>
      <w:r w:rsidR="00162689" w:rsidRPr="00E97B23">
        <w:rPr>
          <w:rFonts w:ascii="Times New Roman" w:hAnsi="Times New Roman"/>
          <w:b w:val="0"/>
          <w:color w:val="auto"/>
          <w:sz w:val="24"/>
          <w:szCs w:val="24"/>
        </w:rPr>
        <w:t xml:space="preserve"> </w:t>
      </w:r>
      <w:proofErr w:type="spellStart"/>
      <w:r w:rsidR="000E2992" w:rsidRPr="00E97B23">
        <w:rPr>
          <w:rFonts w:ascii="Times New Roman" w:hAnsi="Times New Roman"/>
          <w:b w:val="0"/>
          <w:i/>
          <w:color w:val="auto"/>
          <w:sz w:val="24"/>
          <w:szCs w:val="24"/>
        </w:rPr>
        <w:t>i</w:t>
      </w:r>
      <w:proofErr w:type="spellEnd"/>
      <w:r w:rsidR="000E2992" w:rsidRPr="00E97B23">
        <w:rPr>
          <w:rFonts w:ascii="Times New Roman" w:hAnsi="Times New Roman"/>
          <w:b w:val="0"/>
          <w:i/>
          <w:color w:val="auto"/>
          <w:sz w:val="24"/>
          <w:szCs w:val="24"/>
        </w:rPr>
        <w:t xml:space="preserve"> </w:t>
      </w:r>
      <w:r w:rsidR="00590945" w:rsidRPr="00E97B23">
        <w:rPr>
          <w:rFonts w:ascii="Times New Roman" w:hAnsi="Times New Roman"/>
          <w:b w:val="0"/>
          <w:color w:val="auto"/>
          <w:sz w:val="24"/>
          <w:szCs w:val="24"/>
        </w:rPr>
        <w:t>(</w:t>
      </w:r>
      <w:proofErr w:type="spellStart"/>
      <w:r w:rsidR="00590945" w:rsidRPr="00E97B23">
        <w:rPr>
          <w:rFonts w:ascii="Times New Roman" w:hAnsi="Times New Roman"/>
          <w:b w:val="0"/>
          <w:i/>
          <w:color w:val="auto"/>
          <w:sz w:val="24"/>
          <w:szCs w:val="24"/>
        </w:rPr>
        <w:t>i</w:t>
      </w:r>
      <w:proofErr w:type="spellEnd"/>
      <w:r w:rsidR="00590945" w:rsidRPr="00E97B23">
        <w:rPr>
          <w:rFonts w:ascii="Times New Roman" w:hAnsi="Times New Roman"/>
          <w:b w:val="0"/>
          <w:i/>
          <w:color w:val="auto"/>
          <w:sz w:val="24"/>
          <w:szCs w:val="24"/>
        </w:rPr>
        <w:t xml:space="preserve"> </w:t>
      </w:r>
      <w:r w:rsidR="00590945" w:rsidRPr="00E97B23">
        <w:rPr>
          <w:rFonts w:ascii="Times New Roman" w:hAnsi="Times New Roman"/>
          <w:b w:val="0"/>
          <w:color w:val="auto"/>
          <w:sz w:val="24"/>
          <w:szCs w:val="24"/>
        </w:rPr>
        <w:t xml:space="preserve">= 1, 2, </w:t>
      </w:r>
      <w:r w:rsidR="00753596" w:rsidRPr="00E97B23">
        <w:rPr>
          <w:rFonts w:ascii="Times New Roman" w:hAnsi="Times New Roman"/>
          <w:b w:val="0"/>
          <w:color w:val="auto"/>
          <w:sz w:val="24"/>
          <w:szCs w:val="24"/>
        </w:rPr>
        <w:t>.</w:t>
      </w:r>
      <w:r w:rsidR="00590945" w:rsidRPr="00E97B23">
        <w:rPr>
          <w:rFonts w:ascii="Times New Roman" w:hAnsi="Times New Roman"/>
          <w:b w:val="0"/>
          <w:color w:val="auto"/>
          <w:sz w:val="24"/>
          <w:szCs w:val="24"/>
        </w:rPr>
        <w:t xml:space="preserve">.., </w:t>
      </w:r>
      <w:r w:rsidR="00075C13" w:rsidRPr="00E97B23">
        <w:rPr>
          <w:rFonts w:ascii="Times New Roman" w:hAnsi="Times New Roman"/>
          <w:b w:val="0"/>
          <w:i/>
          <w:color w:val="auto"/>
          <w:sz w:val="24"/>
          <w:szCs w:val="24"/>
        </w:rPr>
        <w:t>n</w:t>
      </w:r>
      <w:r w:rsidR="00590945" w:rsidRPr="00E97B23">
        <w:rPr>
          <w:rFonts w:ascii="Times New Roman" w:hAnsi="Times New Roman"/>
          <w:b w:val="0"/>
          <w:color w:val="auto"/>
          <w:sz w:val="24"/>
          <w:szCs w:val="24"/>
        </w:rPr>
        <w:t>)</w:t>
      </w:r>
      <w:r w:rsidR="00A90D08" w:rsidRPr="00E97B23">
        <w:rPr>
          <w:rFonts w:ascii="Times New Roman" w:hAnsi="Times New Roman"/>
          <w:b w:val="0"/>
          <w:color w:val="auto"/>
          <w:sz w:val="24"/>
          <w:szCs w:val="24"/>
        </w:rPr>
        <w:t xml:space="preserve"> </w:t>
      </w:r>
      <w:r w:rsidR="00596D16" w:rsidRPr="00E97B23">
        <w:rPr>
          <w:rFonts w:ascii="Times New Roman" w:hAnsi="Times New Roman"/>
          <w:b w:val="0"/>
          <w:color w:val="auto"/>
          <w:sz w:val="24"/>
          <w:szCs w:val="24"/>
        </w:rPr>
        <w:t xml:space="preserve">(i.e., </w:t>
      </w:r>
      <w:r w:rsidR="00A90D08" w:rsidRPr="00E97B23">
        <w:rPr>
          <w:rFonts w:ascii="Times New Roman" w:hAnsi="Times New Roman"/>
          <w:b w:val="0"/>
          <w:color w:val="auto"/>
          <w:sz w:val="24"/>
          <w:szCs w:val="24"/>
        </w:rPr>
        <w:t xml:space="preserve">over </w:t>
      </w:r>
      <w:r w:rsidR="00596D16" w:rsidRPr="00E97B23">
        <w:rPr>
          <w:rFonts w:ascii="Times New Roman" w:hAnsi="Times New Roman"/>
          <w:b w:val="0"/>
          <w:color w:val="auto"/>
          <w:sz w:val="24"/>
          <w:szCs w:val="24"/>
        </w:rPr>
        <w:t xml:space="preserve">any one </w:t>
      </w:r>
      <w:r w:rsidR="001A4799" w:rsidRPr="00E97B23">
        <w:rPr>
          <w:rFonts w:ascii="Times New Roman" w:hAnsi="Times New Roman"/>
          <w:b w:val="0"/>
          <w:color w:val="auto"/>
          <w:sz w:val="24"/>
          <w:szCs w:val="24"/>
        </w:rPr>
        <w:t>sub</w:t>
      </w:r>
      <w:r w:rsidR="00596D16" w:rsidRPr="00E97B23">
        <w:rPr>
          <w:rFonts w:ascii="Times New Roman" w:hAnsi="Times New Roman"/>
          <w:b w:val="0"/>
          <w:color w:val="auto"/>
          <w:sz w:val="24"/>
          <w:szCs w:val="24"/>
        </w:rPr>
        <w:t>interval of</w:t>
      </w:r>
      <w:r w:rsidR="00A90D08" w:rsidRPr="00E97B23">
        <w:rPr>
          <w:rFonts w:ascii="Times New Roman" w:hAnsi="Times New Roman"/>
          <w:b w:val="0"/>
          <w:color w:val="auto"/>
          <w:sz w:val="24"/>
          <w:szCs w:val="24"/>
        </w:rPr>
        <w:t xml:space="preserve"> length </w:t>
      </w:r>
      <w:r w:rsidR="00A90D08" w:rsidRPr="00E97B23">
        <w:rPr>
          <w:rFonts w:ascii="Times New Roman" w:hAnsi="Times New Roman"/>
          <w:b w:val="0"/>
          <w:i/>
          <w:color w:val="auto"/>
          <w:sz w:val="24"/>
          <w:szCs w:val="24"/>
        </w:rPr>
        <w:t>T/n</w:t>
      </w:r>
      <w:r w:rsidR="00596D16" w:rsidRPr="00E97B23">
        <w:rPr>
          <w:rFonts w:ascii="Times New Roman" w:hAnsi="Times New Roman"/>
          <w:b w:val="0"/>
          <w:color w:val="auto"/>
          <w:sz w:val="24"/>
          <w:szCs w:val="24"/>
        </w:rPr>
        <w:t>)</w:t>
      </w:r>
      <w:r w:rsidR="00162689" w:rsidRPr="00E97B23">
        <w:rPr>
          <w:rFonts w:ascii="Times New Roman" w:hAnsi="Times New Roman"/>
          <w:b w:val="0"/>
          <w:color w:val="auto"/>
          <w:sz w:val="24"/>
          <w:szCs w:val="24"/>
        </w:rPr>
        <w:t>,</w:t>
      </w:r>
      <w:r w:rsidR="00F31206" w:rsidRPr="00E97B23">
        <w:rPr>
          <w:rFonts w:ascii="Times New Roman" w:hAnsi="Times New Roman"/>
          <w:b w:val="0"/>
          <w:color w:val="auto"/>
          <w:sz w:val="24"/>
          <w:szCs w:val="24"/>
        </w:rPr>
        <w:t xml:space="preserve"> d</w:t>
      </w:r>
      <w:r w:rsidR="000E2992" w:rsidRPr="00E97B23">
        <w:rPr>
          <w:rFonts w:ascii="Times New Roman" w:hAnsi="Times New Roman"/>
          <w:b w:val="0"/>
          <w:color w:val="auto"/>
          <w:sz w:val="24"/>
          <w:szCs w:val="24"/>
        </w:rPr>
        <w:t xml:space="preserve">enoted by </w:t>
      </w:r>
      <m:oMath>
        <m:sSub>
          <m:sSubPr>
            <m:ctrlPr>
              <w:rPr>
                <w:rFonts w:ascii="Cambria Math" w:hAnsi="Cambria Math"/>
                <w:b w:val="0"/>
                <w:color w:val="auto"/>
                <w:sz w:val="24"/>
                <w:szCs w:val="24"/>
              </w:rPr>
            </m:ctrlPr>
          </m:sSubPr>
          <m:e>
            <m:r>
              <w:rPr>
                <w:rFonts w:ascii="Cambria Math" w:hAnsi="Cambria Math"/>
                <w:color w:val="auto"/>
                <w:sz w:val="24"/>
                <w:szCs w:val="24"/>
              </w:rPr>
              <m:t>C</m:t>
            </m:r>
          </m:e>
          <m:sub>
            <m:r>
              <w:rPr>
                <w:rFonts w:ascii="Cambria Math" w:hAnsi="Cambria Math"/>
                <w:color w:val="auto"/>
                <w:sz w:val="24"/>
                <w:szCs w:val="24"/>
                <w:vertAlign w:val="subscript"/>
              </w:rPr>
              <m:t>p,pk i</m:t>
            </m:r>
          </m:sub>
        </m:sSub>
        <m:r>
          <m:rPr>
            <m:sty m:val="p"/>
          </m:rPr>
          <w:rPr>
            <w:rFonts w:ascii="Cambria Math" w:hAnsi="Cambria Math"/>
            <w:color w:val="auto"/>
            <w:sz w:val="24"/>
            <w:szCs w:val="24"/>
          </w:rPr>
          <m:t>(</m:t>
        </m:r>
        <m:r>
          <w:rPr>
            <w:rFonts w:ascii="Cambria Math" w:hAnsi="Cambria Math"/>
            <w:color w:val="auto"/>
            <w:sz w:val="24"/>
            <w:szCs w:val="24"/>
          </w:rPr>
          <m:t>θ,T/n</m:t>
        </m:r>
        <m:r>
          <m:rPr>
            <m:sty m:val="p"/>
          </m:rPr>
          <w:rPr>
            <w:rFonts w:ascii="Cambria Math" w:hAnsi="Cambria Math"/>
            <w:color w:val="auto"/>
            <w:sz w:val="24"/>
            <w:szCs w:val="24"/>
          </w:rPr>
          <m:t>)</m:t>
        </m:r>
      </m:oMath>
      <w:r w:rsidR="00A76F6E" w:rsidRPr="006020FE">
        <w:rPr>
          <w:rFonts w:ascii="Times New Roman" w:hAnsi="Times New Roman"/>
          <w:b w:val="0"/>
          <w:color w:val="auto"/>
          <w:sz w:val="24"/>
          <w:szCs w:val="24"/>
        </w:rPr>
        <w:t>,</w:t>
      </w:r>
      <w:r w:rsidR="00A76F6E">
        <w:rPr>
          <w:rFonts w:ascii="Times New Roman" w:hAnsi="Times New Roman"/>
          <w:b w:val="0"/>
          <w:color w:val="auto"/>
          <w:sz w:val="24"/>
          <w:szCs w:val="24"/>
        </w:rPr>
        <w:t xml:space="preserve"> f</w:t>
      </w:r>
      <w:r w:rsidR="00590945" w:rsidRPr="00E97B23">
        <w:rPr>
          <w:rFonts w:ascii="Times New Roman" w:hAnsi="Times New Roman"/>
          <w:b w:val="0"/>
          <w:color w:val="auto"/>
          <w:sz w:val="24"/>
          <w:szCs w:val="24"/>
        </w:rPr>
        <w:t>orms a sample of</w:t>
      </w:r>
      <w:r w:rsidR="009A39B8" w:rsidRPr="00E97B23">
        <w:rPr>
          <w:rFonts w:ascii="Times New Roman" w:hAnsi="Times New Roman"/>
          <w:b w:val="0"/>
          <w:i/>
          <w:color w:val="auto"/>
          <w:sz w:val="24"/>
          <w:szCs w:val="24"/>
        </w:rPr>
        <w:t xml:space="preserve"> </w:t>
      </w:r>
      <w:r w:rsidR="00590945" w:rsidRPr="00E97B23">
        <w:rPr>
          <w:rFonts w:ascii="Times New Roman" w:hAnsi="Times New Roman"/>
          <w:b w:val="0"/>
          <w:color w:val="auto"/>
          <w:sz w:val="24"/>
          <w:szCs w:val="24"/>
        </w:rPr>
        <w:t xml:space="preserve">size </w:t>
      </w:r>
      <w:r w:rsidR="00075C13" w:rsidRPr="00E97B23">
        <w:rPr>
          <w:rFonts w:ascii="Times New Roman" w:hAnsi="Times New Roman"/>
          <w:b w:val="0"/>
          <w:i/>
          <w:color w:val="auto"/>
          <w:sz w:val="24"/>
          <w:szCs w:val="24"/>
        </w:rPr>
        <w:t>n</w:t>
      </w:r>
      <w:r w:rsidR="00590945" w:rsidRPr="00E97B23">
        <w:rPr>
          <w:rFonts w:ascii="Times New Roman" w:hAnsi="Times New Roman"/>
          <w:b w:val="0"/>
          <w:i/>
          <w:color w:val="auto"/>
          <w:sz w:val="24"/>
          <w:szCs w:val="24"/>
        </w:rPr>
        <w:t xml:space="preserve"> </w:t>
      </w:r>
      <w:r w:rsidR="001A0D61" w:rsidRPr="00E97B23">
        <w:rPr>
          <w:rFonts w:ascii="Times New Roman" w:hAnsi="Times New Roman"/>
          <w:b w:val="0"/>
          <w:color w:val="auto"/>
          <w:sz w:val="24"/>
          <w:szCs w:val="24"/>
        </w:rPr>
        <w:t xml:space="preserve">of data </w:t>
      </w:r>
      <w:r w:rsidR="00590945" w:rsidRPr="00E97B23">
        <w:rPr>
          <w:rFonts w:ascii="Times New Roman" w:hAnsi="Times New Roman"/>
          <w:b w:val="0"/>
          <w:color w:val="auto"/>
          <w:sz w:val="24"/>
          <w:szCs w:val="24"/>
        </w:rPr>
        <w:t xml:space="preserve">assumed to be </w:t>
      </w:r>
      <w:r w:rsidR="00724B8A" w:rsidRPr="00E97B23">
        <w:rPr>
          <w:rFonts w:ascii="Times New Roman" w:hAnsi="Times New Roman"/>
          <w:b w:val="0"/>
          <w:color w:val="auto"/>
          <w:sz w:val="24"/>
          <w:szCs w:val="24"/>
        </w:rPr>
        <w:t>independent</w:t>
      </w:r>
      <w:r w:rsidR="00A340F5" w:rsidRPr="00E97B23">
        <w:rPr>
          <w:rFonts w:ascii="Times New Roman" w:hAnsi="Times New Roman"/>
          <w:b w:val="0"/>
          <w:color w:val="auto"/>
          <w:sz w:val="24"/>
          <w:szCs w:val="24"/>
        </w:rPr>
        <w:t>,</w:t>
      </w:r>
      <w:r w:rsidR="00724B8A" w:rsidRPr="00E97B23">
        <w:rPr>
          <w:rFonts w:ascii="Times New Roman" w:hAnsi="Times New Roman"/>
          <w:b w:val="0"/>
          <w:color w:val="auto"/>
          <w:sz w:val="24"/>
          <w:szCs w:val="24"/>
        </w:rPr>
        <w:t xml:space="preserve"> </w:t>
      </w:r>
      <w:r w:rsidR="00005459" w:rsidRPr="00E97B23">
        <w:rPr>
          <w:rFonts w:ascii="Times New Roman" w:hAnsi="Times New Roman"/>
          <w:b w:val="0"/>
          <w:color w:val="auto"/>
          <w:sz w:val="24"/>
          <w:szCs w:val="24"/>
        </w:rPr>
        <w:t xml:space="preserve">identically </w:t>
      </w:r>
      <w:r w:rsidR="00A340F5" w:rsidRPr="00E97B23">
        <w:rPr>
          <w:rFonts w:ascii="Times New Roman" w:hAnsi="Times New Roman"/>
          <w:b w:val="0"/>
          <w:color w:val="auto"/>
          <w:sz w:val="24"/>
          <w:szCs w:val="24"/>
        </w:rPr>
        <w:t xml:space="preserve">distributed, and </w:t>
      </w:r>
      <w:r w:rsidR="00590945" w:rsidRPr="00E97B23">
        <w:rPr>
          <w:rFonts w:ascii="Times New Roman" w:hAnsi="Times New Roman"/>
          <w:b w:val="0"/>
          <w:color w:val="auto"/>
          <w:sz w:val="24"/>
          <w:szCs w:val="24"/>
        </w:rPr>
        <w:t xml:space="preserve">best fitted by a </w:t>
      </w:r>
      <w:r w:rsidR="00610566" w:rsidRPr="00E97B23">
        <w:rPr>
          <w:rFonts w:ascii="Times New Roman" w:hAnsi="Times New Roman"/>
          <w:b w:val="0"/>
          <w:color w:val="auto"/>
          <w:sz w:val="24"/>
          <w:szCs w:val="24"/>
        </w:rPr>
        <w:t xml:space="preserve">Type I </w:t>
      </w:r>
      <w:r w:rsidR="00590945" w:rsidRPr="00E97B23">
        <w:rPr>
          <w:rFonts w:ascii="Times New Roman" w:hAnsi="Times New Roman"/>
          <w:b w:val="0"/>
          <w:color w:val="auto"/>
          <w:sz w:val="24"/>
          <w:szCs w:val="24"/>
        </w:rPr>
        <w:t>E</w:t>
      </w:r>
      <w:r w:rsidR="00610566" w:rsidRPr="00E97B23">
        <w:rPr>
          <w:rFonts w:ascii="Times New Roman" w:hAnsi="Times New Roman"/>
          <w:b w:val="0"/>
          <w:color w:val="auto"/>
          <w:sz w:val="24"/>
          <w:szCs w:val="24"/>
        </w:rPr>
        <w:t>xtreme Value (EV I)</w:t>
      </w:r>
      <w:r w:rsidR="00590945" w:rsidRPr="00E97B23">
        <w:rPr>
          <w:rFonts w:ascii="Times New Roman" w:hAnsi="Times New Roman"/>
          <w:b w:val="0"/>
          <w:color w:val="auto"/>
          <w:sz w:val="24"/>
          <w:szCs w:val="24"/>
        </w:rPr>
        <w:t xml:space="preserve"> </w:t>
      </w:r>
      <w:r w:rsidR="008A4F6A" w:rsidRPr="00E97B23">
        <w:rPr>
          <w:rFonts w:ascii="Times New Roman" w:hAnsi="Times New Roman"/>
          <w:b w:val="0"/>
          <w:color w:val="auto"/>
          <w:sz w:val="24"/>
          <w:szCs w:val="24"/>
        </w:rPr>
        <w:t xml:space="preserve">cumulative </w:t>
      </w:r>
      <w:r w:rsidR="00590945" w:rsidRPr="00E97B23">
        <w:rPr>
          <w:rFonts w:ascii="Times New Roman" w:hAnsi="Times New Roman"/>
          <w:b w:val="0"/>
          <w:color w:val="auto"/>
          <w:sz w:val="24"/>
          <w:szCs w:val="24"/>
        </w:rPr>
        <w:t>distribution</w:t>
      </w:r>
      <w:r w:rsidR="008A4F6A" w:rsidRPr="00E97B23">
        <w:rPr>
          <w:rFonts w:ascii="Times New Roman" w:hAnsi="Times New Roman"/>
          <w:b w:val="0"/>
          <w:color w:val="auto"/>
          <w:sz w:val="24"/>
          <w:szCs w:val="24"/>
        </w:rPr>
        <w:t xml:space="preserve"> function</w:t>
      </w:r>
      <w:r w:rsidR="00610566" w:rsidRPr="00E97B23">
        <w:rPr>
          <w:rFonts w:ascii="Times New Roman" w:hAnsi="Times New Roman"/>
          <w:b w:val="0"/>
          <w:color w:val="auto"/>
          <w:sz w:val="24"/>
          <w:szCs w:val="24"/>
        </w:rPr>
        <w:t xml:space="preserve"> </w:t>
      </w:r>
    </w:p>
    <w:p w14:paraId="5FC00CE8" w14:textId="77777777" w:rsidR="001766CA" w:rsidRPr="001766CA" w:rsidRDefault="001766CA" w:rsidP="001766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1766CA" w14:paraId="423558E5" w14:textId="77777777" w:rsidTr="001766CA">
        <w:tc>
          <w:tcPr>
            <w:tcW w:w="8545" w:type="dxa"/>
          </w:tcPr>
          <w:p w14:paraId="033B5099" w14:textId="2BC6B76D" w:rsidR="001766CA" w:rsidRDefault="001766CA" w:rsidP="003F0A97">
            <m:oMathPara>
              <m:oMath>
                <m:r>
                  <w:rPr>
                    <w:rFonts w:ascii="Cambria Math" w:hAnsi="Cambria Math"/>
                    <w:sz w:val="24"/>
                    <w:szCs w:val="24"/>
                  </w:rPr>
                  <m:t>P</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)]=exp{</m:t>
                </m:r>
                <m:r>
                  <w:rPr>
                    <w:rFonts w:ascii="Cambria Math" w:hAnsi="Cambria Math"/>
                    <w:sz w:val="24"/>
                    <w:szCs w:val="24"/>
                  </w:rPr>
                  <m:t>–</m:t>
                </m:r>
                <m:r>
                  <m:rPr>
                    <m:sty m:val="p"/>
                  </m:rPr>
                  <w:rPr>
                    <w:rFonts w:ascii="Cambria Math" w:hAnsi="Cambria Math"/>
                    <w:sz w:val="24"/>
                    <w:szCs w:val="24"/>
                  </w:rPr>
                  <m:t>exp [</m:t>
                </m:r>
                <m:r>
                  <w:rPr>
                    <w:rFonts w:ascii="Cambria Math" w:hAnsi="Cambria Math"/>
                    <w:sz w:val="24"/>
                    <w:szCs w:val="24"/>
                  </w:rPr>
                  <m:t>–</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r>
                  <w:rPr>
                    <w:rFonts w:ascii="Cambria Math" w:hAnsi="Cambria Math"/>
                    <w:sz w:val="24"/>
                    <w:szCs w:val="24"/>
                  </w:rPr>
                  <m:t xml:space="preserve"> – μ</m:t>
                </m:r>
                <m:r>
                  <m:rPr>
                    <m:sty m:val="p"/>
                  </m:rPr>
                  <w:rPr>
                    <w:rFonts w:ascii="Cambria Math" w:hAnsi="Cambria Math"/>
                    <w:sz w:val="24"/>
                    <w:szCs w:val="24"/>
                  </w:rPr>
                  <m:t>)/</m:t>
                </m:r>
                <m:r>
                  <w:rPr>
                    <w:rFonts w:ascii="Cambria Math" w:hAnsi="Cambria Math"/>
                    <w:sz w:val="24"/>
                    <w:szCs w:val="24"/>
                  </w:rPr>
                  <m:t>σ</m:t>
                </m:r>
                <m:r>
                  <m:rPr>
                    <m:sty m:val="p"/>
                  </m:rPr>
                  <w:rPr>
                    <w:rFonts w:ascii="Cambria Math" w:hAnsi="Cambria Math"/>
                    <w:sz w:val="24"/>
                    <w:szCs w:val="24"/>
                  </w:rPr>
                  <m:t>]},</m:t>
                </m:r>
              </m:oMath>
            </m:oMathPara>
          </w:p>
        </w:tc>
        <w:tc>
          <w:tcPr>
            <w:tcW w:w="805" w:type="dxa"/>
          </w:tcPr>
          <w:p w14:paraId="158FA18D" w14:textId="5B82E432" w:rsidR="001766CA" w:rsidRDefault="001766CA" w:rsidP="001766CA">
            <w:r w:rsidRPr="00E97B23">
              <w:rPr>
                <w:rFonts w:ascii="Times New Roman" w:hAnsi="Times New Roman"/>
                <w:sz w:val="24"/>
                <w:szCs w:val="24"/>
              </w:rPr>
              <w:t>(9)</w:t>
            </w:r>
          </w:p>
        </w:tc>
      </w:tr>
    </w:tbl>
    <w:p w14:paraId="5E8AE71F" w14:textId="0A2C3E32" w:rsidR="00EB76A8" w:rsidRPr="00E97B23" w:rsidRDefault="00075C13" w:rsidP="00E97B23">
      <w:pPr>
        <w:spacing w:line="480" w:lineRule="auto"/>
        <w:rPr>
          <w:rFonts w:ascii="Times New Roman" w:hAnsi="Times New Roman"/>
          <w:sz w:val="24"/>
          <w:szCs w:val="24"/>
        </w:rPr>
      </w:pPr>
      <w:r w:rsidRPr="00E97B23">
        <w:rPr>
          <w:rFonts w:ascii="Times New Roman" w:hAnsi="Times New Roman"/>
          <w:sz w:val="24"/>
          <w:szCs w:val="24"/>
        </w:rPr>
        <w:t xml:space="preserve">                                            </w:t>
      </w:r>
    </w:p>
    <w:p w14:paraId="528860F5" w14:textId="541526F1" w:rsidR="00153323" w:rsidRDefault="00596D16" w:rsidP="00E97B23">
      <w:pPr>
        <w:spacing w:line="480" w:lineRule="auto"/>
        <w:rPr>
          <w:rFonts w:ascii="Times New Roman" w:hAnsi="Times New Roman"/>
          <w:sz w:val="24"/>
          <w:szCs w:val="24"/>
        </w:rPr>
      </w:pPr>
      <w:r w:rsidRPr="00E97B23">
        <w:rPr>
          <w:rFonts w:ascii="Times New Roman" w:hAnsi="Times New Roman"/>
          <w:sz w:val="24"/>
          <w:szCs w:val="24"/>
        </w:rPr>
        <w:t xml:space="preserve">that is, </w:t>
      </w:r>
      <m:oMath>
        <m:r>
          <w:rPr>
            <w:rFonts w:ascii="Cambria Math" w:hAnsi="Cambria Math"/>
            <w:sz w:val="24"/>
            <w:szCs w:val="24"/>
          </w:rPr>
          <m:t>P</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oMath>
      <w:r w:rsidR="008C77E5">
        <w:rPr>
          <w:rFonts w:ascii="Times New Roman" w:hAnsi="Times New Roman"/>
          <w:sz w:val="24"/>
          <w:szCs w:val="24"/>
        </w:rPr>
        <w:t xml:space="preserve"> </w:t>
      </w:r>
      <w:r w:rsidR="00724B8A" w:rsidRPr="00E97B23">
        <w:rPr>
          <w:rFonts w:ascii="Times New Roman" w:hAnsi="Times New Roman"/>
          <w:sz w:val="24"/>
          <w:szCs w:val="24"/>
        </w:rPr>
        <w:t xml:space="preserve">is the </w:t>
      </w:r>
      <w:r w:rsidR="00CA1F4F" w:rsidRPr="00E97B23">
        <w:rPr>
          <w:rFonts w:ascii="Times New Roman" w:hAnsi="Times New Roman"/>
          <w:sz w:val="24"/>
          <w:szCs w:val="24"/>
        </w:rPr>
        <w:t xml:space="preserve">probability </w:t>
      </w:r>
      <w:r w:rsidR="00724B8A" w:rsidRPr="00E97B23">
        <w:rPr>
          <w:rFonts w:ascii="Times New Roman" w:hAnsi="Times New Roman"/>
          <w:sz w:val="24"/>
          <w:szCs w:val="24"/>
        </w:rPr>
        <w:t xml:space="preserve">that </w:t>
      </w:r>
      <w:r w:rsidR="00DF6858" w:rsidRPr="00E97B23">
        <w:rPr>
          <w:rFonts w:ascii="Times New Roman" w:hAnsi="Times New Roman"/>
          <w:sz w:val="24"/>
          <w:szCs w:val="24"/>
        </w:rPr>
        <w:t>the variate</w:t>
      </w:r>
      <w:r w:rsidR="0071439A" w:rsidRPr="00E97B23">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oMath>
      <w:r w:rsidR="00B14735">
        <w:rPr>
          <w:rFonts w:ascii="Times New Roman" w:hAnsi="Times New Roman"/>
          <w:sz w:val="24"/>
          <w:szCs w:val="24"/>
        </w:rPr>
        <w:t xml:space="preserve"> </w:t>
      </w:r>
      <w:r w:rsidR="001A0D61" w:rsidRPr="00E97B23">
        <w:rPr>
          <w:rFonts w:ascii="Times New Roman" w:hAnsi="Times New Roman"/>
          <w:sz w:val="24"/>
          <w:szCs w:val="24"/>
        </w:rPr>
        <w:t xml:space="preserve">is not exceeded </w:t>
      </w:r>
      <w:r w:rsidR="00BA7DAF" w:rsidRPr="00E97B23">
        <w:rPr>
          <w:rFonts w:ascii="Times New Roman" w:hAnsi="Times New Roman"/>
          <w:sz w:val="24"/>
          <w:szCs w:val="24"/>
        </w:rPr>
        <w:t xml:space="preserve">during </w:t>
      </w:r>
      <w:r w:rsidR="00EB76A8" w:rsidRPr="00E97B23">
        <w:rPr>
          <w:rFonts w:ascii="Times New Roman" w:hAnsi="Times New Roman"/>
          <w:sz w:val="24"/>
          <w:szCs w:val="24"/>
        </w:rPr>
        <w:t xml:space="preserve">any </w:t>
      </w:r>
      <w:r w:rsidR="00724B8A" w:rsidRPr="00E97B23">
        <w:rPr>
          <w:rFonts w:ascii="Times New Roman" w:hAnsi="Times New Roman"/>
          <w:sz w:val="24"/>
          <w:szCs w:val="24"/>
        </w:rPr>
        <w:t>one epoch</w:t>
      </w:r>
      <w:r w:rsidR="005E4D1B" w:rsidRPr="00E97B23">
        <w:rPr>
          <w:rFonts w:ascii="Times New Roman" w:hAnsi="Times New Roman"/>
          <w:sz w:val="24"/>
          <w:szCs w:val="24"/>
        </w:rPr>
        <w:t xml:space="preserve"> </w:t>
      </w:r>
      <w:r w:rsidR="00005459" w:rsidRPr="00E97B23">
        <w:rPr>
          <w:rFonts w:ascii="Times New Roman" w:hAnsi="Times New Roman"/>
          <w:sz w:val="24"/>
          <w:szCs w:val="24"/>
        </w:rPr>
        <w:t xml:space="preserve">of length </w:t>
      </w:r>
      <w:r w:rsidR="00993C09" w:rsidRPr="00E97B23">
        <w:rPr>
          <w:rFonts w:ascii="Times New Roman" w:hAnsi="Times New Roman"/>
          <w:i/>
          <w:sz w:val="24"/>
          <w:szCs w:val="24"/>
        </w:rPr>
        <w:t>T/</w:t>
      </w:r>
      <w:r w:rsidR="00345461" w:rsidRPr="00E97B23">
        <w:rPr>
          <w:rFonts w:ascii="Times New Roman" w:hAnsi="Times New Roman"/>
          <w:i/>
          <w:sz w:val="24"/>
          <w:szCs w:val="24"/>
        </w:rPr>
        <w:t>n</w:t>
      </w:r>
      <w:r w:rsidR="00724B8A" w:rsidRPr="00E97B23">
        <w:rPr>
          <w:rFonts w:ascii="Times New Roman" w:hAnsi="Times New Roman"/>
          <w:sz w:val="24"/>
          <w:szCs w:val="24"/>
        </w:rPr>
        <w:t xml:space="preserve">. </w:t>
      </w:r>
      <w:r w:rsidR="00153323" w:rsidRPr="00E97B23">
        <w:rPr>
          <w:rFonts w:ascii="Times New Roman" w:hAnsi="Times New Roman"/>
          <w:sz w:val="24"/>
          <w:szCs w:val="24"/>
        </w:rPr>
        <w:t xml:space="preserve">The probability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vertAlign w:val="subscript"/>
              </w:rPr>
              <m:t>r</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oMath>
      <w:r w:rsidR="00B14735">
        <w:rPr>
          <w:rFonts w:ascii="Times New Roman" w:hAnsi="Times New Roman"/>
          <w:sz w:val="24"/>
          <w:szCs w:val="24"/>
        </w:rPr>
        <w:t xml:space="preserve"> </w:t>
      </w:r>
      <w:r w:rsidR="00153323" w:rsidRPr="00E97B23">
        <w:rPr>
          <w:rFonts w:ascii="Times New Roman" w:hAnsi="Times New Roman"/>
          <w:sz w:val="24"/>
          <w:szCs w:val="24"/>
        </w:rPr>
        <w:t xml:space="preserve">that </w:t>
      </w:r>
      <w:r w:rsidR="00162689" w:rsidRPr="00E97B23">
        <w:rPr>
          <w:rFonts w:ascii="Times New Roman" w:hAnsi="Times New Roman"/>
          <w:sz w:val="24"/>
          <w:szCs w:val="24"/>
        </w:rPr>
        <w:t xml:space="preserve">the variate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oMath>
      <w:r w:rsidR="00B14735">
        <w:rPr>
          <w:rFonts w:ascii="Times New Roman" w:hAnsi="Times New Roman"/>
          <w:sz w:val="24"/>
          <w:szCs w:val="24"/>
        </w:rPr>
        <w:t xml:space="preserve"> </w:t>
      </w:r>
      <w:r w:rsidR="001A0D61" w:rsidRPr="00E97B23">
        <w:rPr>
          <w:rFonts w:ascii="Times New Roman" w:hAnsi="Times New Roman"/>
          <w:sz w:val="24"/>
          <w:szCs w:val="24"/>
        </w:rPr>
        <w:t xml:space="preserve">is not exceeded </w:t>
      </w:r>
      <w:r w:rsidR="00153323" w:rsidRPr="00E97B23">
        <w:rPr>
          <w:rFonts w:ascii="Times New Roman" w:hAnsi="Times New Roman"/>
          <w:sz w:val="24"/>
          <w:szCs w:val="24"/>
        </w:rPr>
        <w:t xml:space="preserve">during the 1st epoch, </w:t>
      </w:r>
      <w:r w:rsidR="00153323" w:rsidRPr="00E97B23">
        <w:rPr>
          <w:rFonts w:ascii="Times New Roman" w:hAnsi="Times New Roman"/>
          <w:i/>
          <w:sz w:val="24"/>
          <w:szCs w:val="24"/>
        </w:rPr>
        <w:t>and</w:t>
      </w:r>
      <w:r w:rsidR="00153323" w:rsidRPr="00E97B23">
        <w:rPr>
          <w:rFonts w:ascii="Times New Roman" w:hAnsi="Times New Roman"/>
          <w:sz w:val="24"/>
          <w:szCs w:val="24"/>
        </w:rPr>
        <w:t xml:space="preserve"> the 2</w:t>
      </w:r>
      <w:r w:rsidR="00153323" w:rsidRPr="00E97B23">
        <w:rPr>
          <w:rFonts w:ascii="Times New Roman" w:hAnsi="Times New Roman"/>
          <w:sz w:val="24"/>
          <w:szCs w:val="24"/>
          <w:vertAlign w:val="superscript"/>
        </w:rPr>
        <w:t>nd</w:t>
      </w:r>
      <w:r w:rsidR="00153323" w:rsidRPr="00E97B23">
        <w:rPr>
          <w:rFonts w:ascii="Times New Roman" w:hAnsi="Times New Roman"/>
          <w:sz w:val="24"/>
          <w:szCs w:val="24"/>
        </w:rPr>
        <w:t xml:space="preserve"> epoch, …, </w:t>
      </w:r>
      <w:r w:rsidR="00153323" w:rsidRPr="00E97B23">
        <w:rPr>
          <w:rFonts w:ascii="Times New Roman" w:hAnsi="Times New Roman"/>
          <w:i/>
          <w:sz w:val="24"/>
          <w:szCs w:val="24"/>
        </w:rPr>
        <w:t>and</w:t>
      </w:r>
      <w:r w:rsidR="00153323" w:rsidRPr="00E97B23">
        <w:rPr>
          <w:rFonts w:ascii="Times New Roman" w:hAnsi="Times New Roman"/>
          <w:sz w:val="24"/>
          <w:szCs w:val="24"/>
        </w:rPr>
        <w:t xml:space="preserve"> the </w:t>
      </w:r>
      <w:proofErr w:type="spellStart"/>
      <w:r w:rsidR="00FD5CE8" w:rsidRPr="00E97B23">
        <w:rPr>
          <w:rFonts w:ascii="Times New Roman" w:hAnsi="Times New Roman"/>
          <w:i/>
          <w:sz w:val="24"/>
          <w:szCs w:val="24"/>
        </w:rPr>
        <w:t>r</w:t>
      </w:r>
      <w:r w:rsidR="00153323" w:rsidRPr="00E97B23">
        <w:rPr>
          <w:rFonts w:ascii="Times New Roman" w:hAnsi="Times New Roman"/>
          <w:sz w:val="24"/>
          <w:szCs w:val="24"/>
        </w:rPr>
        <w:t>th</w:t>
      </w:r>
      <w:proofErr w:type="spellEnd"/>
      <w:r w:rsidR="00153323" w:rsidRPr="00E97B23">
        <w:rPr>
          <w:rFonts w:ascii="Times New Roman" w:hAnsi="Times New Roman"/>
          <w:sz w:val="24"/>
          <w:szCs w:val="24"/>
        </w:rPr>
        <w:t xml:space="preserve"> epoch, is </w:t>
      </w:r>
    </w:p>
    <w:p w14:paraId="61B91029" w14:textId="3234E6FA" w:rsidR="00AC5618" w:rsidRPr="00E97B23" w:rsidRDefault="00AC5618" w:rsidP="00E97B23">
      <w:pPr>
        <w:spacing w:line="480" w:lineRule="auto"/>
        <w:rPr>
          <w:rFonts w:ascii="Times New Roman" w:hAnsi="Times New Roman"/>
          <w:sz w:val="24"/>
          <w:szCs w:val="24"/>
        </w:rPr>
      </w:pPr>
      <m:oMathPara>
        <m:oMath>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vertAlign w:val="subscript"/>
                </w:rPr>
                <m:t>r</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w:rPr>
                      <w:rFonts w:ascii="Cambria Math" w:hAnsi="Cambria Math"/>
                      <w:sz w:val="24"/>
                      <w:szCs w:val="24"/>
                    </w:rPr>
                    <m:t>P</m:t>
                  </m:r>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d>
                        <m:dPr>
                          <m:ctrlPr>
                            <w:rPr>
                              <w:rFonts w:ascii="Cambria Math" w:hAnsi="Cambria Math"/>
                              <w:sz w:val="24"/>
                              <w:szCs w:val="24"/>
                            </w:rPr>
                          </m:ctrlPr>
                        </m:dPr>
                        <m:e>
                          <m:r>
                            <w:rPr>
                              <w:rFonts w:ascii="Cambria Math" w:hAnsi="Cambria Math"/>
                              <w:sz w:val="24"/>
                              <w:szCs w:val="24"/>
                            </w:rPr>
                            <m:t>θ,T/n</m:t>
                          </m:r>
                        </m:e>
                      </m:d>
                    </m:e>
                  </m:d>
                </m:e>
              </m:d>
            </m:e>
            <m:sup>
              <m:r>
                <w:rPr>
                  <w:rFonts w:ascii="Cambria Math" w:hAnsi="Cambria Math"/>
                  <w:sz w:val="24"/>
                  <w:szCs w:val="24"/>
                  <w:vertAlign w:val="superscript"/>
                </w:rPr>
                <m:t>r</m:t>
              </m:r>
            </m:sup>
          </m:sSup>
          <m:r>
            <m:rPr>
              <m:sty m:val="p"/>
            </m:rPr>
            <w:rPr>
              <w:rFonts w:ascii="Cambria Math" w:hAnsi="Cambria Math"/>
              <w:sz w:val="24"/>
              <w:szCs w:val="24"/>
            </w:rPr>
            <m:t>=exp{</m:t>
          </m:r>
          <m:r>
            <w:rPr>
              <w:rFonts w:ascii="Cambria Math" w:hAnsi="Cambria Math"/>
              <w:sz w:val="24"/>
              <w:szCs w:val="24"/>
            </w:rPr>
            <m:t xml:space="preserve">–r </m:t>
          </m:r>
          <m:r>
            <m:rPr>
              <m:sty m:val="p"/>
            </m:rPr>
            <w:rPr>
              <w:rFonts w:ascii="Cambria Math" w:hAnsi="Cambria Math"/>
              <w:sz w:val="24"/>
              <w:szCs w:val="24"/>
            </w:rPr>
            <m:t>exp[(</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r>
            <w:rPr>
              <w:rFonts w:ascii="Cambria Math" w:hAnsi="Cambria Math"/>
              <w:sz w:val="24"/>
              <w:szCs w:val="24"/>
            </w:rPr>
            <m:t>–μ</m:t>
          </m:r>
          <m:r>
            <m:rPr>
              <m:sty m:val="p"/>
            </m:rPr>
            <w:rPr>
              <w:rFonts w:ascii="Cambria Math" w:hAnsi="Cambria Math"/>
              <w:sz w:val="24"/>
              <w:szCs w:val="24"/>
            </w:rPr>
            <m:t>)/</m:t>
          </m:r>
          <m:r>
            <w:rPr>
              <w:rFonts w:ascii="Cambria Math" w:hAnsi="Cambria Math"/>
              <w:sz w:val="24"/>
              <w:szCs w:val="24"/>
            </w:rPr>
            <m:t>σ</m:t>
          </m:r>
          <m:r>
            <m:rPr>
              <m:sty m:val="p"/>
            </m:rPr>
            <w:rPr>
              <w:rFonts w:ascii="Cambria Math" w:hAnsi="Cambria Math"/>
              <w:sz w:val="24"/>
              <w:szCs w:val="24"/>
            </w:rPr>
            <m:t>]}</m:t>
          </m:r>
          <m:r>
            <w:rPr>
              <w:rFonts w:ascii="Cambria Math" w:hAnsi="Cambria Math"/>
              <w:sz w:val="24"/>
              <w:szCs w:val="24"/>
            </w:rPr>
            <m:t xml:space="preserve">     (10)</m:t>
          </m:r>
        </m:oMath>
      </m:oMathPara>
    </w:p>
    <w:p w14:paraId="258482C8" w14:textId="1426ABF9" w:rsidR="00A340F5" w:rsidRDefault="00A340F5" w:rsidP="00E97B23">
      <w:pPr>
        <w:spacing w:line="480" w:lineRule="auto"/>
        <w:rPr>
          <w:rFonts w:ascii="Times New Roman" w:hAnsi="Times New Roman"/>
          <w:sz w:val="24"/>
          <w:szCs w:val="24"/>
        </w:rPr>
      </w:pPr>
      <w:r w:rsidRPr="00E97B23">
        <w:rPr>
          <w:rFonts w:ascii="Times New Roman" w:hAnsi="Times New Roman"/>
          <w:sz w:val="24"/>
          <w:szCs w:val="24"/>
        </w:rPr>
        <w:t xml:space="preserve">Inversion of Eq. </w:t>
      </w:r>
      <w:r w:rsidR="00AE5641" w:rsidRPr="00E97B23">
        <w:rPr>
          <w:rFonts w:ascii="Times New Roman" w:hAnsi="Times New Roman"/>
          <w:sz w:val="24"/>
          <w:szCs w:val="24"/>
        </w:rPr>
        <w:t>1</w:t>
      </w:r>
      <w:r w:rsidR="00D22FB7" w:rsidRPr="00E97B23">
        <w:rPr>
          <w:rFonts w:ascii="Times New Roman" w:hAnsi="Times New Roman"/>
          <w:sz w:val="24"/>
          <w:szCs w:val="24"/>
        </w:rPr>
        <w:t>0</w:t>
      </w:r>
      <w:r w:rsidR="00AE5641" w:rsidRPr="00E97B23">
        <w:rPr>
          <w:rFonts w:ascii="Times New Roman" w:hAnsi="Times New Roman"/>
          <w:sz w:val="24"/>
          <w:szCs w:val="24"/>
        </w:rPr>
        <w:t xml:space="preserve"> </w:t>
      </w:r>
      <w:r w:rsidRPr="00E97B23">
        <w:rPr>
          <w:rFonts w:ascii="Times New Roman" w:hAnsi="Times New Roman"/>
          <w:sz w:val="24"/>
          <w:szCs w:val="24"/>
        </w:rPr>
        <w:t>yields</w:t>
      </w:r>
      <w:r w:rsidR="00AA4DA6" w:rsidRPr="00E97B23">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A30633" w14:paraId="76A6E4A0" w14:textId="77777777" w:rsidTr="00A30633">
        <w:tc>
          <w:tcPr>
            <w:tcW w:w="8455" w:type="dxa"/>
          </w:tcPr>
          <w:p w14:paraId="68B2AA34" w14:textId="0F799F13" w:rsidR="00A30633" w:rsidRDefault="00015120" w:rsidP="003B70A1">
            <w:pPr>
              <w:spacing w:line="480" w:lineRule="auto"/>
              <w:rPr>
                <w:rFonts w:ascii="Times New Roman" w:hAnsi="Times New Roman"/>
                <w:sz w:val="24"/>
                <w:szCs w:val="24"/>
              </w:rPr>
            </w:pPr>
            <m:oMathPara>
              <m:oMath>
                <m:sSub>
                  <m:sSubPr>
                    <m:ctrlPr>
                      <w:rPr>
                        <w:rFonts w:ascii="Cambria Math" w:hAnsi="Cambria Math"/>
                        <w:i/>
                        <w:sz w:val="24"/>
                        <w:szCs w:val="24"/>
                      </w:rPr>
                    </m:ctrlPr>
                  </m:sSubPr>
                  <m:e>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m:t>
                    </m:r>
                  </m:e>
                  <m:sub>
                    <m:r>
                      <w:rPr>
                        <w:rFonts w:ascii="Cambria Math" w:hAnsi="Cambria Math"/>
                        <w:sz w:val="24"/>
                        <w:szCs w:val="24"/>
                        <w:vertAlign w:val="subscript"/>
                      </w:rPr>
                      <m:t>Fr</m:t>
                    </m:r>
                  </m:sub>
                </m:sSub>
                <m:r>
                  <m:rPr>
                    <m:sty m:val="p"/>
                  </m:rPr>
                  <w:rPr>
                    <w:rFonts w:ascii="Cambria Math" w:hAnsi="Cambria Math"/>
                    <w:sz w:val="24"/>
                    <w:szCs w:val="24"/>
                  </w:rPr>
                  <m:t xml:space="preserve">= </m:t>
                </m:r>
                <m:r>
                  <w:rPr>
                    <w:rFonts w:ascii="Cambria Math" w:hAnsi="Cambria Math"/>
                    <w:sz w:val="24"/>
                    <w:szCs w:val="24"/>
                  </w:rPr>
                  <m:t>μ+σ</m:t>
                </m:r>
                <m:r>
                  <m:rPr>
                    <m:sty m:val="p"/>
                  </m:rPr>
                  <w:rPr>
                    <w:rFonts w:ascii="Cambria Math" w:hAnsi="Cambria Math"/>
                    <w:sz w:val="24"/>
                    <w:szCs w:val="24"/>
                  </w:rPr>
                  <m:t xml:space="preserve"> ln </m:t>
                </m:r>
                <m:r>
                  <w:rPr>
                    <w:rFonts w:ascii="Cambria Math" w:hAnsi="Cambria Math"/>
                    <w:sz w:val="24"/>
                    <w:szCs w:val="24"/>
                  </w:rPr>
                  <m:t xml:space="preserve">r –σ </m:t>
                </m:r>
                <m:r>
                  <m:rPr>
                    <m:sty m:val="p"/>
                  </m:rPr>
                  <w:rPr>
                    <w:rFonts w:ascii="Cambria Math" w:hAnsi="Cambria Math"/>
                    <w:sz w:val="24"/>
                    <w:szCs w:val="24"/>
                  </w:rPr>
                  <m:t>ln(</m:t>
                </m:r>
                <m:r>
                  <w:rPr>
                    <w:rFonts w:ascii="Cambria Math" w:hAnsi="Cambria Math"/>
                    <w:sz w:val="24"/>
                    <w:szCs w:val="24"/>
                  </w:rPr>
                  <m:t>–</m:t>
                </m:r>
                <m:r>
                  <m:rPr>
                    <m:sty m:val="p"/>
                  </m:rPr>
                  <w:rPr>
                    <w:rFonts w:ascii="Cambria Math" w:hAnsi="Cambria Math"/>
                    <w:sz w:val="24"/>
                    <w:szCs w:val="24"/>
                  </w:rPr>
                  <m:t xml:space="preserve">ln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vertAlign w:val="subscript"/>
                      </w:rPr>
                      <m:t>r</m:t>
                    </m:r>
                  </m:sub>
                </m:sSub>
                <m:r>
                  <m:rPr>
                    <m:sty m:val="p"/>
                  </m:rPr>
                  <w:rPr>
                    <w:rFonts w:ascii="Cambria Math" w:hAnsi="Cambria Math"/>
                    <w:sz w:val="24"/>
                    <w:szCs w:val="24"/>
                  </w:rPr>
                  <m:t xml:space="preserve">)  </m:t>
                </m:r>
              </m:oMath>
            </m:oMathPara>
          </w:p>
        </w:tc>
        <w:tc>
          <w:tcPr>
            <w:tcW w:w="895" w:type="dxa"/>
          </w:tcPr>
          <w:p w14:paraId="293879D7" w14:textId="0F1E6030" w:rsidR="00A30633" w:rsidRDefault="00A30633" w:rsidP="00E97B23">
            <w:pPr>
              <w:spacing w:line="480" w:lineRule="auto"/>
              <w:rPr>
                <w:rFonts w:ascii="Times New Roman" w:hAnsi="Times New Roman"/>
                <w:sz w:val="24"/>
                <w:szCs w:val="24"/>
              </w:rPr>
            </w:pPr>
            <w:r w:rsidRPr="00E97B23">
              <w:rPr>
                <w:rFonts w:ascii="Times New Roman" w:hAnsi="Times New Roman"/>
                <w:sz w:val="24"/>
                <w:szCs w:val="24"/>
              </w:rPr>
              <w:t>(11)</w:t>
            </w:r>
          </w:p>
        </w:tc>
      </w:tr>
    </w:tbl>
    <w:p w14:paraId="1F201501" w14:textId="6B123BAE" w:rsidR="001A4799" w:rsidRPr="00E97B23" w:rsidRDefault="005114C3" w:rsidP="00E97B23">
      <w:pPr>
        <w:spacing w:line="480" w:lineRule="auto"/>
        <w:rPr>
          <w:rFonts w:ascii="Times New Roman" w:hAnsi="Times New Roman"/>
          <w:sz w:val="24"/>
          <w:szCs w:val="24"/>
        </w:rPr>
      </w:pPr>
      <w:r w:rsidRPr="00E97B23">
        <w:rPr>
          <w:rFonts w:ascii="Times New Roman" w:hAnsi="Times New Roman"/>
          <w:sz w:val="24"/>
          <w:szCs w:val="24"/>
        </w:rPr>
        <w:t>Eq</w:t>
      </w:r>
      <w:r w:rsidR="005E67A1" w:rsidRPr="00E97B23">
        <w:rPr>
          <w:rFonts w:ascii="Times New Roman" w:hAnsi="Times New Roman"/>
          <w:sz w:val="24"/>
          <w:szCs w:val="24"/>
        </w:rPr>
        <w:t>uation</w:t>
      </w:r>
      <w:r w:rsidRPr="00E97B23">
        <w:rPr>
          <w:rFonts w:ascii="Times New Roman" w:hAnsi="Times New Roman"/>
          <w:sz w:val="24"/>
          <w:szCs w:val="24"/>
        </w:rPr>
        <w:t xml:space="preserve"> 1</w:t>
      </w:r>
      <w:r w:rsidR="00D22FB7" w:rsidRPr="00E97B23">
        <w:rPr>
          <w:rFonts w:ascii="Times New Roman" w:hAnsi="Times New Roman"/>
          <w:sz w:val="24"/>
          <w:szCs w:val="24"/>
        </w:rPr>
        <w:t>1</w:t>
      </w:r>
      <w:r w:rsidRPr="00E97B23">
        <w:rPr>
          <w:rFonts w:ascii="Times New Roman" w:hAnsi="Times New Roman"/>
          <w:sz w:val="24"/>
          <w:szCs w:val="24"/>
        </w:rPr>
        <w:t xml:space="preserve"> </w:t>
      </w:r>
      <w:r w:rsidR="00D22FB7" w:rsidRPr="00E97B23">
        <w:rPr>
          <w:rFonts w:ascii="Times New Roman" w:hAnsi="Times New Roman"/>
          <w:sz w:val="24"/>
          <w:szCs w:val="24"/>
        </w:rPr>
        <w:t xml:space="preserve">shows that </w:t>
      </w:r>
      <w:r w:rsidR="00D22FB7" w:rsidRPr="00E97B23">
        <w:rPr>
          <w:rFonts w:ascii="Times New Roman" w:hAnsi="Times New Roman"/>
          <w:i/>
          <w:sz w:val="24"/>
          <w:szCs w:val="24"/>
        </w:rPr>
        <w:t>F</w:t>
      </w:r>
      <w:r w:rsidR="00D22FB7" w:rsidRPr="00E97B23">
        <w:rPr>
          <w:rFonts w:ascii="Times New Roman" w:hAnsi="Times New Roman"/>
          <w:i/>
          <w:sz w:val="24"/>
          <w:szCs w:val="24"/>
          <w:vertAlign w:val="subscript"/>
        </w:rPr>
        <w:t xml:space="preserve">r </w:t>
      </w:r>
      <w:r w:rsidR="00D22FB7" w:rsidRPr="00E97B23">
        <w:rPr>
          <w:rFonts w:ascii="Times New Roman" w:hAnsi="Times New Roman"/>
          <w:sz w:val="24"/>
          <w:szCs w:val="24"/>
        </w:rPr>
        <w:t>i</w:t>
      </w:r>
      <w:r w:rsidRPr="00E97B23">
        <w:rPr>
          <w:rFonts w:ascii="Times New Roman" w:hAnsi="Times New Roman"/>
          <w:sz w:val="24"/>
          <w:szCs w:val="24"/>
        </w:rPr>
        <w:t>s a</w:t>
      </w:r>
      <w:r w:rsidR="004771E9" w:rsidRPr="00E97B23">
        <w:rPr>
          <w:rFonts w:ascii="Times New Roman" w:hAnsi="Times New Roman"/>
          <w:sz w:val="24"/>
          <w:szCs w:val="24"/>
        </w:rPr>
        <w:t>n</w:t>
      </w:r>
      <w:r w:rsidRPr="00E97B23">
        <w:rPr>
          <w:rFonts w:ascii="Times New Roman" w:hAnsi="Times New Roman"/>
          <w:sz w:val="24"/>
          <w:szCs w:val="24"/>
        </w:rPr>
        <w:t xml:space="preserve"> EV </w:t>
      </w:r>
      <w:r w:rsidR="00AA2188" w:rsidRPr="00E97B23">
        <w:rPr>
          <w:rFonts w:ascii="Times New Roman" w:hAnsi="Times New Roman"/>
          <w:sz w:val="24"/>
          <w:szCs w:val="24"/>
        </w:rPr>
        <w:t xml:space="preserve">I </w:t>
      </w:r>
      <w:r w:rsidRPr="00E97B23">
        <w:rPr>
          <w:rFonts w:ascii="Times New Roman" w:hAnsi="Times New Roman"/>
          <w:sz w:val="24"/>
          <w:szCs w:val="24"/>
        </w:rPr>
        <w:t xml:space="preserve">cumulative distribution function with location parameter equal to </w:t>
      </w:r>
      <w:r w:rsidRPr="00E97B23">
        <w:rPr>
          <w:rFonts w:ascii="Times New Roman" w:hAnsi="Times New Roman"/>
          <w:i/>
          <w:sz w:val="24"/>
          <w:szCs w:val="24"/>
        </w:rPr>
        <w:t>μ + σ</w:t>
      </w:r>
      <w:r w:rsidRPr="00E97B23">
        <w:rPr>
          <w:rFonts w:ascii="Times New Roman" w:hAnsi="Times New Roman"/>
          <w:sz w:val="24"/>
          <w:szCs w:val="24"/>
        </w:rPr>
        <w:t xml:space="preserve"> ln </w:t>
      </w:r>
      <w:r w:rsidRPr="00E97B23">
        <w:rPr>
          <w:rFonts w:ascii="Times New Roman" w:hAnsi="Times New Roman"/>
          <w:i/>
          <w:sz w:val="24"/>
          <w:szCs w:val="24"/>
        </w:rPr>
        <w:t xml:space="preserve">r </w:t>
      </w:r>
      <w:r w:rsidRPr="00E97B23">
        <w:rPr>
          <w:rFonts w:ascii="Times New Roman" w:hAnsi="Times New Roman"/>
          <w:sz w:val="24"/>
          <w:szCs w:val="24"/>
        </w:rPr>
        <w:t xml:space="preserve">and scale parameter </w:t>
      </w:r>
      <w:r w:rsidRPr="00E97B23">
        <w:rPr>
          <w:rFonts w:ascii="Times New Roman" w:hAnsi="Times New Roman"/>
          <w:i/>
          <w:sz w:val="24"/>
          <w:szCs w:val="24"/>
        </w:rPr>
        <w:t>σ</w:t>
      </w:r>
      <w:r w:rsidRPr="00E97B23">
        <w:rPr>
          <w:rFonts w:ascii="Times New Roman" w:hAnsi="Times New Roman"/>
          <w:sz w:val="24"/>
          <w:szCs w:val="24"/>
        </w:rPr>
        <w:t xml:space="preserve">. </w:t>
      </w:r>
    </w:p>
    <w:p w14:paraId="2AE43F61" w14:textId="43117901" w:rsidR="004771E9" w:rsidRPr="00E97B23" w:rsidRDefault="001A4799"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210C3D" w:rsidRPr="00E97B23">
        <w:rPr>
          <w:rFonts w:ascii="Times New Roman" w:hAnsi="Times New Roman"/>
          <w:sz w:val="24"/>
          <w:szCs w:val="24"/>
        </w:rPr>
        <w:t>Consider t</w:t>
      </w:r>
      <w:r w:rsidR="00610566" w:rsidRPr="00E97B23">
        <w:rPr>
          <w:rFonts w:ascii="Times New Roman" w:hAnsi="Times New Roman"/>
          <w:sz w:val="24"/>
          <w:szCs w:val="24"/>
        </w:rPr>
        <w:t>he relation</w:t>
      </w:r>
      <w:r w:rsidR="004771E9" w:rsidRPr="00E97B23">
        <w:rPr>
          <w:rFonts w:ascii="Times New Roman" w:hAnsi="Times New Roman"/>
          <w:sz w:val="24"/>
          <w:szCs w:val="24"/>
        </w:rPr>
        <w:t>s</w:t>
      </w:r>
      <w:r w:rsidR="00610566" w:rsidRPr="00E97B23">
        <w:rPr>
          <w:rFonts w:ascii="Times New Roman" w:hAnsi="Times New Roman"/>
          <w:sz w:val="24"/>
          <w:szCs w:val="24"/>
        </w:rPr>
        <w:t xml:space="preserve"> between the expectation and standard deviation of variates with </w:t>
      </w:r>
      <w:r w:rsidR="00210C3D" w:rsidRPr="00E97B23">
        <w:rPr>
          <w:rFonts w:ascii="Times New Roman" w:hAnsi="Times New Roman"/>
          <w:sz w:val="24"/>
          <w:szCs w:val="24"/>
        </w:rPr>
        <w:t xml:space="preserve">an </w:t>
      </w:r>
      <w:r w:rsidR="00610566" w:rsidRPr="00E97B23">
        <w:rPr>
          <w:rFonts w:ascii="Times New Roman" w:hAnsi="Times New Roman"/>
          <w:sz w:val="24"/>
          <w:szCs w:val="24"/>
        </w:rPr>
        <w:t>EV I distribution</w:t>
      </w:r>
      <w:r w:rsidR="00210C3D" w:rsidRPr="00E97B23">
        <w:rPr>
          <w:rFonts w:ascii="Times New Roman" w:hAnsi="Times New Roman"/>
          <w:sz w:val="24"/>
          <w:szCs w:val="24"/>
        </w:rPr>
        <w:t>,</w:t>
      </w:r>
      <w:r w:rsidR="00610566" w:rsidRPr="00E97B23">
        <w:rPr>
          <w:rFonts w:ascii="Times New Roman" w:hAnsi="Times New Roman"/>
          <w:sz w:val="24"/>
          <w:szCs w:val="24"/>
        </w:rPr>
        <w:t xml:space="preserve"> and the location and scale parameters </w:t>
      </w:r>
      <w:r w:rsidR="00210C3D" w:rsidRPr="00E97B23">
        <w:rPr>
          <w:rFonts w:ascii="Times New Roman" w:hAnsi="Times New Roman"/>
          <w:sz w:val="24"/>
          <w:szCs w:val="24"/>
        </w:rPr>
        <w:t xml:space="preserve">of that distribution </w:t>
      </w:r>
      <w:r w:rsidR="00610566" w:rsidRPr="00E97B23">
        <w:rPr>
          <w:rFonts w:ascii="Times New Roman" w:hAnsi="Times New Roman"/>
          <w:sz w:val="24"/>
          <w:szCs w:val="24"/>
        </w:rPr>
        <w:t>(see</w:t>
      </w:r>
      <w:r w:rsidR="008E1EA4" w:rsidRPr="00E97B23">
        <w:rPr>
          <w:rFonts w:ascii="Times New Roman" w:hAnsi="Times New Roman"/>
          <w:sz w:val="24"/>
          <w:szCs w:val="24"/>
        </w:rPr>
        <w:t xml:space="preserve"> </w:t>
      </w:r>
      <w:r w:rsidR="00D22FB7" w:rsidRPr="00E97B23">
        <w:rPr>
          <w:rFonts w:ascii="Times New Roman" w:hAnsi="Times New Roman"/>
          <w:sz w:val="24"/>
          <w:szCs w:val="24"/>
        </w:rPr>
        <w:t xml:space="preserve">Appendix or, </w:t>
      </w:r>
      <w:r w:rsidR="00610566" w:rsidRPr="00E97B23">
        <w:rPr>
          <w:rFonts w:ascii="Times New Roman" w:hAnsi="Times New Roman"/>
          <w:sz w:val="24"/>
          <w:szCs w:val="24"/>
        </w:rPr>
        <w:t xml:space="preserve">e.g., </w:t>
      </w:r>
      <w:r w:rsidR="00CE5864" w:rsidRPr="00E97B23">
        <w:rPr>
          <w:rFonts w:ascii="Times New Roman" w:hAnsi="Times New Roman"/>
          <w:sz w:val="24"/>
          <w:szCs w:val="24"/>
        </w:rPr>
        <w:t xml:space="preserve">Simiu and </w:t>
      </w:r>
      <w:proofErr w:type="spellStart"/>
      <w:r w:rsidR="00CE5864" w:rsidRPr="00E97B23">
        <w:rPr>
          <w:rFonts w:ascii="Times New Roman" w:hAnsi="Times New Roman"/>
          <w:sz w:val="24"/>
          <w:szCs w:val="24"/>
        </w:rPr>
        <w:t>Scanlan</w:t>
      </w:r>
      <w:proofErr w:type="spellEnd"/>
      <w:r w:rsidR="00CE5864" w:rsidRPr="00E97B23">
        <w:rPr>
          <w:rFonts w:ascii="Times New Roman" w:hAnsi="Times New Roman"/>
          <w:sz w:val="24"/>
          <w:szCs w:val="24"/>
        </w:rPr>
        <w:t xml:space="preserve"> 1986, p. 607)</w:t>
      </w:r>
      <w:r w:rsidR="004771E9" w:rsidRPr="00E97B23">
        <w:rPr>
          <w:rFonts w:ascii="Times New Roman" w:hAnsi="Times New Roman"/>
          <w:sz w:val="24"/>
          <w:szCs w:val="24"/>
        </w:rPr>
        <w:t>:</w:t>
      </w:r>
    </w:p>
    <w:p w14:paraId="260D6BB6" w14:textId="77777777" w:rsidR="004771E9" w:rsidRPr="00E97B23" w:rsidRDefault="004771E9" w:rsidP="00E97B23">
      <w:pPr>
        <w:spacing w:line="480" w:lineRule="auto"/>
        <w:rPr>
          <w:rFonts w:ascii="Times New Roman" w:hAnsi="Times New Roman"/>
          <w:sz w:val="24"/>
          <w:szCs w:val="24"/>
        </w:rPr>
      </w:pPr>
      <w:r w:rsidRPr="00E97B23">
        <w:rPr>
          <w:rFonts w:ascii="Times New Roman" w:hAnsi="Times New Roman"/>
          <w:sz w:val="24"/>
          <w:szCs w:val="24"/>
        </w:rPr>
        <w:t xml:space="preserve">          Expectation = location parameter + 0.5772 × scale parameter</w:t>
      </w:r>
      <w:r w:rsidR="00210C3D" w:rsidRPr="00E97B23">
        <w:rPr>
          <w:rFonts w:ascii="Times New Roman" w:hAnsi="Times New Roman"/>
          <w:sz w:val="24"/>
          <w:szCs w:val="24"/>
        </w:rPr>
        <w:t xml:space="preserve"> </w:t>
      </w:r>
    </w:p>
    <w:p w14:paraId="0682E13F" w14:textId="4A71897C" w:rsidR="004771E9" w:rsidRPr="00E97B23" w:rsidRDefault="004771E9" w:rsidP="00E97B23">
      <w:pPr>
        <w:spacing w:line="480" w:lineRule="auto"/>
        <w:rPr>
          <w:rFonts w:ascii="Times New Roman" w:hAnsi="Times New Roman"/>
          <w:sz w:val="24"/>
          <w:szCs w:val="24"/>
        </w:rPr>
      </w:pPr>
      <w:r w:rsidRPr="00E97B23">
        <w:rPr>
          <w:rFonts w:ascii="Times New Roman" w:hAnsi="Times New Roman"/>
          <w:sz w:val="24"/>
          <w:szCs w:val="24"/>
        </w:rPr>
        <w:t xml:space="preserve">          Standard deviation =</w:t>
      </w:r>
      <w:r w:rsidR="00CA3178" w:rsidRPr="00E97B23">
        <w:rPr>
          <w:rFonts w:ascii="Times New Roman" w:hAnsi="Times New Roman"/>
          <w:sz w:val="24"/>
          <w:szCs w:val="24"/>
        </w:rPr>
        <w:t xml:space="preserve"> </w:t>
      </w:r>
      <m:oMath>
        <m:f>
          <m:fPr>
            <m:type m:val="lin"/>
            <m:ctrlPr>
              <w:rPr>
                <w:rFonts w:ascii="Cambria Math" w:hAnsi="Cambria Math"/>
                <w:i/>
                <w:sz w:val="24"/>
                <w:szCs w:val="24"/>
              </w:rPr>
            </m:ctrlPr>
          </m:fPr>
          <m:num>
            <m:r>
              <w:rPr>
                <w:rFonts w:ascii="Cambria Math" w:hAnsi="Cambria Math"/>
                <w:sz w:val="24"/>
                <w:szCs w:val="24"/>
              </w:rPr>
              <m:t>π</m:t>
            </m:r>
          </m:num>
          <m:den>
            <m:rad>
              <m:radPr>
                <m:degHide m:val="1"/>
                <m:ctrlPr>
                  <w:rPr>
                    <w:rFonts w:ascii="Cambria Math" w:hAnsi="Cambria Math"/>
                    <w:i/>
                    <w:sz w:val="24"/>
                    <w:szCs w:val="24"/>
                  </w:rPr>
                </m:ctrlPr>
              </m:radPr>
              <m:deg/>
              <m:e>
                <m:r>
                  <w:rPr>
                    <w:rFonts w:ascii="Cambria Math" w:hAnsi="Cambria Math"/>
                    <w:sz w:val="24"/>
                    <w:szCs w:val="24"/>
                  </w:rPr>
                  <m:t>6</m:t>
                </m:r>
              </m:e>
            </m:rad>
          </m:den>
        </m:f>
      </m:oMath>
      <w:r w:rsidRPr="00E97B23">
        <w:rPr>
          <w:rFonts w:ascii="Times New Roman" w:hAnsi="Times New Roman"/>
          <w:sz w:val="24"/>
          <w:szCs w:val="24"/>
        </w:rPr>
        <w:t xml:space="preserve"> × scale parameter.</w:t>
      </w:r>
    </w:p>
    <w:p w14:paraId="4E367261" w14:textId="232F12DD" w:rsidR="00F32B64" w:rsidRPr="00E97B23" w:rsidRDefault="004771E9" w:rsidP="00E97B23">
      <w:pPr>
        <w:spacing w:line="480" w:lineRule="auto"/>
        <w:rPr>
          <w:rFonts w:ascii="Times New Roman" w:hAnsi="Times New Roman"/>
          <w:sz w:val="24"/>
          <w:szCs w:val="24"/>
        </w:rPr>
      </w:pPr>
      <w:r w:rsidRPr="00E97B23">
        <w:rPr>
          <w:rFonts w:ascii="Times New Roman" w:hAnsi="Times New Roman"/>
          <w:sz w:val="24"/>
          <w:szCs w:val="24"/>
        </w:rPr>
        <w:t xml:space="preserve">where 0.5772 is the Euler - </w:t>
      </w:r>
      <w:proofErr w:type="spellStart"/>
      <w:r w:rsidRPr="00E97B23">
        <w:rPr>
          <w:rFonts w:ascii="Times New Roman" w:hAnsi="Times New Roman"/>
          <w:sz w:val="24"/>
          <w:szCs w:val="24"/>
        </w:rPr>
        <w:t>Mascheroni</w:t>
      </w:r>
      <w:proofErr w:type="spellEnd"/>
      <w:r w:rsidRPr="00E97B23">
        <w:rPr>
          <w:rFonts w:ascii="Times New Roman" w:hAnsi="Times New Roman"/>
          <w:sz w:val="24"/>
          <w:szCs w:val="24"/>
        </w:rPr>
        <w:t xml:space="preserve"> constant. </w:t>
      </w:r>
      <w:r w:rsidR="00210C3D" w:rsidRPr="00E97B23">
        <w:rPr>
          <w:rFonts w:ascii="Times New Roman" w:hAnsi="Times New Roman"/>
          <w:sz w:val="24"/>
          <w:szCs w:val="24"/>
        </w:rPr>
        <w:t xml:space="preserve">It follows from </w:t>
      </w:r>
      <w:r w:rsidR="001A4799" w:rsidRPr="00E97B23">
        <w:rPr>
          <w:rFonts w:ascii="Times New Roman" w:hAnsi="Times New Roman"/>
          <w:sz w:val="24"/>
          <w:szCs w:val="24"/>
        </w:rPr>
        <w:t xml:space="preserve">the first of </w:t>
      </w:r>
      <w:r w:rsidR="00210C3D" w:rsidRPr="00E97B23">
        <w:rPr>
          <w:rFonts w:ascii="Times New Roman" w:hAnsi="Times New Roman"/>
          <w:sz w:val="24"/>
          <w:szCs w:val="24"/>
        </w:rPr>
        <w:t>th</w:t>
      </w:r>
      <w:r w:rsidRPr="00E97B23">
        <w:rPr>
          <w:rFonts w:ascii="Times New Roman" w:hAnsi="Times New Roman"/>
          <w:sz w:val="24"/>
          <w:szCs w:val="24"/>
        </w:rPr>
        <w:t xml:space="preserve">ese </w:t>
      </w:r>
      <w:r w:rsidR="00210C3D" w:rsidRPr="00E97B23">
        <w:rPr>
          <w:rFonts w:ascii="Times New Roman" w:hAnsi="Times New Roman"/>
          <w:sz w:val="24"/>
          <w:szCs w:val="24"/>
        </w:rPr>
        <w:t>relation</w:t>
      </w:r>
      <w:r w:rsidRPr="00E97B23">
        <w:rPr>
          <w:rFonts w:ascii="Times New Roman" w:hAnsi="Times New Roman"/>
          <w:sz w:val="24"/>
          <w:szCs w:val="24"/>
        </w:rPr>
        <w:t>s</w:t>
      </w:r>
      <w:r w:rsidR="00210C3D" w:rsidRPr="00E97B23">
        <w:rPr>
          <w:rFonts w:ascii="Times New Roman" w:hAnsi="Times New Roman"/>
          <w:sz w:val="24"/>
          <w:szCs w:val="24"/>
        </w:rPr>
        <w:t xml:space="preserve"> that</w:t>
      </w:r>
      <w:r w:rsidR="00610566" w:rsidRPr="00E97B23">
        <w:rPr>
          <w:rFonts w:ascii="Times New Roman" w:hAnsi="Times New Roman"/>
          <w:sz w:val="24"/>
          <w:szCs w:val="24"/>
        </w:rPr>
        <w:t xml:space="preserve"> </w:t>
      </w:r>
      <w:r w:rsidR="00B42F11" w:rsidRPr="00E97B23">
        <w:rPr>
          <w:rFonts w:ascii="Times New Roman" w:hAnsi="Times New Roman"/>
          <w:sz w:val="24"/>
          <w:szCs w:val="24"/>
        </w:rPr>
        <w:t xml:space="preserve">the </w:t>
      </w:r>
      <w:r w:rsidR="00F32B64" w:rsidRPr="00E97B23">
        <w:rPr>
          <w:rFonts w:ascii="Times New Roman" w:hAnsi="Times New Roman"/>
          <w:sz w:val="24"/>
          <w:szCs w:val="24"/>
        </w:rPr>
        <w:t>expectation</w:t>
      </w:r>
      <w:r w:rsidR="00DD70D4" w:rsidRPr="00E97B23">
        <w:rPr>
          <w:rFonts w:ascii="Times New Roman" w:hAnsi="Times New Roman"/>
          <w:sz w:val="24"/>
          <w:szCs w:val="24"/>
        </w:rPr>
        <w:t xml:space="preserve"> </w:t>
      </w:r>
      <w:r w:rsidR="00F32B64" w:rsidRPr="00E97B23">
        <w:rPr>
          <w:rFonts w:ascii="Times New Roman" w:hAnsi="Times New Roman"/>
          <w:sz w:val="24"/>
          <w:szCs w:val="24"/>
        </w:rPr>
        <w:t>of the variate</w:t>
      </w:r>
      <w:r w:rsidR="00DF1ADB">
        <w:rPr>
          <w:rFonts w:ascii="Times New Roman" w:hAnsi="Times New Roman"/>
          <w:sz w:val="24"/>
          <w:szCs w:val="24"/>
        </w:rPr>
        <w:t xml:space="preserve"> </w:t>
      </w:r>
      <m:oMath>
        <m:sSub>
          <m:sSubPr>
            <m:ctrlPr>
              <w:rPr>
                <w:rFonts w:ascii="Cambria Math" w:hAnsi="Cambria Math"/>
                <w:i/>
                <w:sz w:val="24"/>
                <w:szCs w:val="24"/>
              </w:rPr>
            </m:ctrlPr>
          </m:sSubPr>
          <m:e>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n</m:t>
            </m:r>
            <m:r>
              <m:rPr>
                <m:sty m:val="p"/>
              </m:rPr>
              <w:rPr>
                <w:rFonts w:ascii="Cambria Math" w:hAnsi="Cambria Math"/>
                <w:sz w:val="24"/>
                <w:szCs w:val="24"/>
              </w:rPr>
              <m:t>)|</m:t>
            </m:r>
          </m:e>
          <m:sub>
            <m:r>
              <w:rPr>
                <w:rFonts w:ascii="Cambria Math" w:hAnsi="Cambria Math"/>
                <w:sz w:val="24"/>
                <w:szCs w:val="24"/>
                <w:vertAlign w:val="subscript"/>
              </w:rPr>
              <m:t>Fr</m:t>
            </m:r>
          </m:sub>
        </m:sSub>
      </m:oMath>
      <w:r w:rsidR="00B42F11" w:rsidRPr="00E97B23">
        <w:rPr>
          <w:rFonts w:ascii="Times New Roman" w:hAnsi="Times New Roman"/>
          <w:sz w:val="24"/>
          <w:szCs w:val="24"/>
        </w:rPr>
        <w:t xml:space="preserve"> </w:t>
      </w:r>
      <w:r w:rsidR="005114C3" w:rsidRPr="00E97B23">
        <w:rPr>
          <w:rFonts w:ascii="Times New Roman" w:hAnsi="Times New Roman"/>
          <w:sz w:val="24"/>
          <w:szCs w:val="24"/>
        </w:rPr>
        <w:t xml:space="preserve">over </w:t>
      </w:r>
      <w:r w:rsidR="005114C3" w:rsidRPr="00E97B23">
        <w:rPr>
          <w:rFonts w:ascii="Times New Roman" w:hAnsi="Times New Roman"/>
          <w:i/>
          <w:sz w:val="24"/>
          <w:szCs w:val="24"/>
        </w:rPr>
        <w:t xml:space="preserve">r </w:t>
      </w:r>
      <w:r w:rsidR="00E31582" w:rsidRPr="00E97B23">
        <w:rPr>
          <w:rFonts w:ascii="Times New Roman" w:hAnsi="Times New Roman"/>
          <w:sz w:val="24"/>
          <w:szCs w:val="24"/>
        </w:rPr>
        <w:t>epochs</w:t>
      </w:r>
      <w:r w:rsidR="00001FBF" w:rsidRPr="00E97B23">
        <w:rPr>
          <w:rFonts w:ascii="Times New Roman" w:hAnsi="Times New Roman"/>
          <w:sz w:val="24"/>
          <w:szCs w:val="24"/>
        </w:rPr>
        <w:t>, denoted by</w:t>
      </w:r>
      <w:r w:rsidR="00001FBF" w:rsidRPr="00E97B23">
        <w:rPr>
          <w:i/>
          <w:sz w:val="24"/>
          <w:szCs w:val="24"/>
        </w:rPr>
        <w:t xml:space="preserve"> </w:t>
      </w:r>
      <m:oMath>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n</m:t>
            </m:r>
          </m:den>
        </m:f>
        <m:r>
          <w:rPr>
            <w:rFonts w:ascii="Cambria Math" w:hAnsi="Cambria Math"/>
            <w:sz w:val="24"/>
            <w:szCs w:val="24"/>
          </w:rPr>
          <m:t>,r</m:t>
        </m:r>
        <m:r>
          <m:rPr>
            <m:sty m:val="p"/>
          </m:rPr>
          <w:rPr>
            <w:rFonts w:ascii="Cambria Math" w:hAnsi="Cambria Math"/>
            <w:sz w:val="24"/>
            <w:szCs w:val="24"/>
          </w:rPr>
          <m:t>)</m:t>
        </m:r>
      </m:oMath>
      <w:r w:rsidR="008B46C3">
        <w:rPr>
          <w:rFonts w:ascii="Times New Roman" w:hAnsi="Times New Roman"/>
          <w:sz w:val="24"/>
          <w:szCs w:val="24"/>
        </w:rPr>
        <w:t>, c</w:t>
      </w:r>
      <w:r w:rsidR="00CD79E5" w:rsidRPr="00E97B23">
        <w:rPr>
          <w:rFonts w:ascii="Times New Roman" w:hAnsi="Times New Roman"/>
          <w:sz w:val="24"/>
          <w:szCs w:val="24"/>
        </w:rPr>
        <w:t xml:space="preserve">orresponds to a probability </w:t>
      </w:r>
      <w:r w:rsidR="00B42F11" w:rsidRPr="00E97B23">
        <w:rPr>
          <w:rFonts w:ascii="Times New Roman" w:hAnsi="Times New Roman"/>
          <w:i/>
          <w:sz w:val="24"/>
          <w:szCs w:val="24"/>
        </w:rPr>
        <w:t>F</w:t>
      </w:r>
      <w:r w:rsidR="00CD79E5" w:rsidRPr="00E97B23">
        <w:rPr>
          <w:rFonts w:ascii="Times New Roman" w:hAnsi="Times New Roman"/>
          <w:i/>
          <w:sz w:val="24"/>
          <w:szCs w:val="24"/>
        </w:rPr>
        <w:t xml:space="preserve"> </w:t>
      </w:r>
      <w:r w:rsidR="00CD79E5" w:rsidRPr="00E97B23">
        <w:rPr>
          <w:rFonts w:ascii="Times New Roman" w:hAnsi="Times New Roman"/>
          <w:sz w:val="24"/>
          <w:szCs w:val="24"/>
        </w:rPr>
        <w:t xml:space="preserve">such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075"/>
      </w:tblGrid>
      <w:tr w:rsidR="00977CBE" w14:paraId="250878F1" w14:textId="77777777" w:rsidTr="00977CBE">
        <w:tc>
          <w:tcPr>
            <w:tcW w:w="8275" w:type="dxa"/>
          </w:tcPr>
          <w:p w14:paraId="169D02E6" w14:textId="139612FF" w:rsidR="00977CBE" w:rsidRDefault="00015120" w:rsidP="00E97B23">
            <w:pPr>
              <w:spacing w:line="480" w:lineRule="auto"/>
              <w:rPr>
                <w:rFonts w:ascii="Times New Roman" w:hAnsi="Times New Roman"/>
                <w:sz w:val="24"/>
                <w:szCs w:val="24"/>
              </w:rPr>
            </w:pPr>
            <m:oMathPara>
              <m:oMath>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n</m:t>
                    </m:r>
                  </m:den>
                </m:f>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 xml:space="preserve">μ+σ </m:t>
                </m:r>
                <m:r>
                  <m:rPr>
                    <m:sty m:val="p"/>
                  </m:rPr>
                  <w:rPr>
                    <w:rFonts w:ascii="Cambria Math" w:hAnsi="Cambria Math"/>
                    <w:sz w:val="24"/>
                    <w:szCs w:val="24"/>
                  </w:rPr>
                  <m:t xml:space="preserve">ln </m:t>
                </m:r>
                <m:r>
                  <w:rPr>
                    <w:rFonts w:ascii="Cambria Math" w:hAnsi="Cambria Math"/>
                    <w:sz w:val="24"/>
                    <w:szCs w:val="24"/>
                  </w:rPr>
                  <m:t>r</m:t>
                </m:r>
                <m:r>
                  <m:rPr>
                    <m:sty m:val="p"/>
                  </m:rPr>
                  <w:rPr>
                    <w:rFonts w:ascii="Cambria Math" w:hAnsi="Cambria Math"/>
                    <w:sz w:val="24"/>
                    <w:szCs w:val="24"/>
                  </w:rPr>
                  <m:t xml:space="preserve">)+0.5772 </m:t>
                </m:r>
                <m:r>
                  <w:rPr>
                    <w:rFonts w:ascii="Cambria Math" w:hAnsi="Cambria Math"/>
                    <w:sz w:val="24"/>
                    <w:szCs w:val="24"/>
                  </w:rPr>
                  <m:t>σ</m:t>
                </m:r>
                <m:r>
                  <m:rPr>
                    <m:sty m:val="p"/>
                  </m:rPr>
                  <w:rPr>
                    <w:rFonts w:ascii="Cambria Math" w:hAnsi="Cambria Math"/>
                    <w:sz w:val="24"/>
                    <w:szCs w:val="24"/>
                  </w:rPr>
                  <m:t xml:space="preserve">      </m:t>
                </m:r>
              </m:oMath>
            </m:oMathPara>
          </w:p>
        </w:tc>
        <w:tc>
          <w:tcPr>
            <w:tcW w:w="1075" w:type="dxa"/>
          </w:tcPr>
          <w:p w14:paraId="2084E316" w14:textId="2DD278A0" w:rsidR="00977CBE" w:rsidRDefault="00977CBE" w:rsidP="00E97B23">
            <w:pPr>
              <w:spacing w:line="480" w:lineRule="auto"/>
              <w:rPr>
                <w:rFonts w:ascii="Times New Roman" w:hAnsi="Times New Roman"/>
                <w:sz w:val="24"/>
                <w:szCs w:val="24"/>
              </w:rPr>
            </w:pPr>
            <w:r w:rsidRPr="00E97B23">
              <w:rPr>
                <w:rFonts w:ascii="Times New Roman" w:hAnsi="Times New Roman"/>
                <w:sz w:val="24"/>
                <w:szCs w:val="24"/>
              </w:rPr>
              <w:t>(12)</w:t>
            </w:r>
          </w:p>
        </w:tc>
      </w:tr>
    </w:tbl>
    <w:p w14:paraId="2FDA30FF" w14:textId="04237AC8" w:rsidR="00905EFA" w:rsidRPr="00E97B23" w:rsidRDefault="000C1B65" w:rsidP="00E97B23">
      <w:pPr>
        <w:spacing w:line="480" w:lineRule="auto"/>
        <w:rPr>
          <w:rFonts w:ascii="Times New Roman" w:hAnsi="Times New Roman"/>
          <w:sz w:val="24"/>
          <w:szCs w:val="24"/>
        </w:rPr>
      </w:pPr>
      <w:r w:rsidRPr="00E97B23">
        <w:rPr>
          <w:rFonts w:ascii="Times New Roman" w:hAnsi="Times New Roman"/>
          <w:sz w:val="24"/>
          <w:szCs w:val="24"/>
        </w:rPr>
        <w:t>For Eq. 1</w:t>
      </w:r>
      <w:r w:rsidR="00D22FB7" w:rsidRPr="00E97B23">
        <w:rPr>
          <w:rFonts w:ascii="Times New Roman" w:hAnsi="Times New Roman"/>
          <w:sz w:val="24"/>
          <w:szCs w:val="24"/>
        </w:rPr>
        <w:t>2</w:t>
      </w:r>
      <w:r w:rsidRPr="00E97B23">
        <w:rPr>
          <w:rFonts w:ascii="Times New Roman" w:hAnsi="Times New Roman"/>
          <w:sz w:val="24"/>
          <w:szCs w:val="24"/>
        </w:rPr>
        <w:t xml:space="preserve"> to be satisfied it follows from Eq. 1</w:t>
      </w:r>
      <w:r w:rsidR="00E61758" w:rsidRPr="00E97B23">
        <w:rPr>
          <w:rFonts w:ascii="Times New Roman" w:hAnsi="Times New Roman"/>
          <w:sz w:val="24"/>
          <w:szCs w:val="24"/>
        </w:rPr>
        <w:t>1</w:t>
      </w:r>
      <w:r w:rsidRPr="00E97B23">
        <w:rPr>
          <w:rFonts w:ascii="Times New Roman" w:hAnsi="Times New Roman"/>
          <w:sz w:val="24"/>
          <w:szCs w:val="24"/>
        </w:rPr>
        <w:t xml:space="preserve"> </w:t>
      </w:r>
      <w:proofErr w:type="gramStart"/>
      <w:r w:rsidRPr="00E97B23">
        <w:rPr>
          <w:rFonts w:ascii="Times New Roman" w:hAnsi="Times New Roman"/>
          <w:sz w:val="24"/>
          <w:szCs w:val="24"/>
        </w:rPr>
        <w:t>that</w:t>
      </w:r>
      <w:r w:rsidR="00B21A3D" w:rsidRPr="00E97B23">
        <w:rPr>
          <w:rFonts w:ascii="Times New Roman" w:hAnsi="Times New Roman"/>
          <w:sz w:val="24"/>
          <w:szCs w:val="24"/>
        </w:rPr>
        <w:t xml:space="preserve">  </w:t>
      </w:r>
      <w:r w:rsidR="00B21A3D" w:rsidRPr="00E97B23">
        <w:rPr>
          <w:rFonts w:ascii="Times New Roman" w:hAnsi="Times New Roman"/>
          <w:i/>
          <w:sz w:val="24"/>
          <w:szCs w:val="24"/>
        </w:rPr>
        <w:t>–</w:t>
      </w:r>
      <w:proofErr w:type="gramEnd"/>
      <w:r w:rsidRPr="00E97B23">
        <w:rPr>
          <w:rFonts w:ascii="Times New Roman" w:hAnsi="Times New Roman"/>
          <w:sz w:val="24"/>
          <w:szCs w:val="24"/>
        </w:rPr>
        <w:t xml:space="preserve"> ln(</w:t>
      </w:r>
      <w:r w:rsidRPr="00E97B23">
        <w:rPr>
          <w:rFonts w:ascii="Times New Roman" w:hAnsi="Times New Roman"/>
          <w:i/>
          <w:sz w:val="24"/>
          <w:szCs w:val="24"/>
        </w:rPr>
        <w:t>–</w:t>
      </w:r>
      <w:r w:rsidRPr="00E97B23">
        <w:rPr>
          <w:rFonts w:ascii="Times New Roman" w:hAnsi="Times New Roman"/>
          <w:sz w:val="24"/>
          <w:szCs w:val="24"/>
        </w:rPr>
        <w:t xml:space="preserve"> ln</w:t>
      </w:r>
      <w:r w:rsidR="00360E22">
        <w:rPr>
          <w:rFonts w:ascii="Times New Roman" w:hAnsi="Times New Roman"/>
          <w:sz w:val="24"/>
          <w:szCs w:val="24"/>
        </w:rPr>
        <w:t xml:space="preserve"> </w:t>
      </w:r>
      <w:r w:rsidR="00B42F11" w:rsidRPr="00E97B23">
        <w:rPr>
          <w:rFonts w:ascii="Times New Roman" w:hAnsi="Times New Roman"/>
          <w:i/>
          <w:sz w:val="24"/>
          <w:szCs w:val="24"/>
        </w:rPr>
        <w:t>F</w:t>
      </w:r>
      <w:r w:rsidR="00B21A3D" w:rsidRPr="00E97B23">
        <w:rPr>
          <w:rFonts w:ascii="Times New Roman" w:hAnsi="Times New Roman"/>
          <w:i/>
          <w:sz w:val="24"/>
          <w:szCs w:val="24"/>
          <w:vertAlign w:val="subscript"/>
        </w:rPr>
        <w:t>r</w:t>
      </w:r>
      <w:r w:rsidRPr="00E97B23">
        <w:rPr>
          <w:rFonts w:ascii="Times New Roman" w:hAnsi="Times New Roman"/>
          <w:sz w:val="24"/>
          <w:szCs w:val="24"/>
        </w:rPr>
        <w:t xml:space="preserve">) = </w:t>
      </w:r>
      <w:r w:rsidRPr="00E97B23">
        <w:rPr>
          <w:rFonts w:ascii="Times New Roman" w:hAnsi="Times New Roman"/>
          <w:i/>
          <w:sz w:val="24"/>
          <w:szCs w:val="24"/>
        </w:rPr>
        <w:t xml:space="preserve"> </w:t>
      </w:r>
      <w:r w:rsidRPr="00E97B23">
        <w:rPr>
          <w:rFonts w:ascii="Times New Roman" w:hAnsi="Times New Roman"/>
          <w:sz w:val="24"/>
          <w:szCs w:val="24"/>
        </w:rPr>
        <w:t>0.5772</w:t>
      </w:r>
      <w:r w:rsidR="00905EFA" w:rsidRPr="00E97B23">
        <w:rPr>
          <w:rFonts w:ascii="Times New Roman" w:hAnsi="Times New Roman"/>
          <w:sz w:val="24"/>
          <w:szCs w:val="24"/>
        </w:rPr>
        <w:t xml:space="preserve">, </w:t>
      </w:r>
      <w:r w:rsidRPr="00E97B23">
        <w:rPr>
          <w:rFonts w:ascii="Times New Roman" w:hAnsi="Times New Roman"/>
          <w:sz w:val="24"/>
          <w:szCs w:val="24"/>
        </w:rPr>
        <w:t xml:space="preserve">that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075"/>
      </w:tblGrid>
      <w:tr w:rsidR="00977CBE" w14:paraId="2759661D" w14:textId="77777777" w:rsidTr="00977CBE">
        <w:tc>
          <w:tcPr>
            <w:tcW w:w="8275" w:type="dxa"/>
          </w:tcPr>
          <w:p w14:paraId="1988194A" w14:textId="2B02A324" w:rsidR="00977CBE" w:rsidRDefault="00015120" w:rsidP="00977CBE">
            <w:pPr>
              <w:spacing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vertAlign w:val="subscript"/>
                      </w:rPr>
                      <m:t>r</m:t>
                    </m:r>
                  </m:sub>
                </m:sSub>
                <m:r>
                  <m:rPr>
                    <m:sty m:val="p"/>
                  </m:rPr>
                  <w:rPr>
                    <w:rFonts w:ascii="Cambria Math" w:hAnsi="Cambria Math"/>
                    <w:sz w:val="24"/>
                    <w:szCs w:val="24"/>
                  </w:rPr>
                  <m:t>= exp[</m:t>
                </m:r>
                <m:r>
                  <w:rPr>
                    <w:rFonts w:ascii="Cambria Math" w:hAnsi="Cambria Math"/>
                    <w:sz w:val="24"/>
                    <w:szCs w:val="24"/>
                  </w:rPr>
                  <m:t xml:space="preserve">– </m:t>
                </m:r>
                <m:r>
                  <m:rPr>
                    <m:sty m:val="p"/>
                  </m:rPr>
                  <w:rPr>
                    <w:rFonts w:ascii="Cambria Math" w:hAnsi="Cambria Math"/>
                    <w:sz w:val="24"/>
                    <w:szCs w:val="24"/>
                  </w:rPr>
                  <m:t>exp(</m:t>
                </m:r>
                <m:r>
                  <w:rPr>
                    <w:rFonts w:ascii="Cambria Math" w:hAnsi="Cambria Math"/>
                    <w:sz w:val="24"/>
                    <w:szCs w:val="24"/>
                  </w:rPr>
                  <m:t>–</m:t>
                </m:r>
                <m:r>
                  <m:rPr>
                    <m:sty m:val="p"/>
                  </m:rPr>
                  <w:rPr>
                    <w:rFonts w:ascii="Cambria Math" w:hAnsi="Cambria Math"/>
                    <w:sz w:val="24"/>
                    <w:szCs w:val="24"/>
                  </w:rPr>
                  <m:t xml:space="preserve"> 0.5772)] = 0.5704.</m:t>
                </m:r>
              </m:oMath>
            </m:oMathPara>
          </w:p>
        </w:tc>
        <w:tc>
          <w:tcPr>
            <w:tcW w:w="1075" w:type="dxa"/>
          </w:tcPr>
          <w:p w14:paraId="153EDAB7" w14:textId="18AA1655" w:rsidR="00977CBE" w:rsidRDefault="00977CBE" w:rsidP="00E97B23">
            <w:pPr>
              <w:spacing w:line="480" w:lineRule="auto"/>
              <w:rPr>
                <w:rFonts w:ascii="Times New Roman" w:hAnsi="Times New Roman"/>
                <w:sz w:val="24"/>
                <w:szCs w:val="24"/>
              </w:rPr>
            </w:pPr>
            <w:r w:rsidRPr="00E97B23">
              <w:rPr>
                <w:rFonts w:ascii="Times New Roman" w:hAnsi="Times New Roman"/>
                <w:sz w:val="24"/>
                <w:szCs w:val="24"/>
              </w:rPr>
              <w:t>(13)</w:t>
            </w:r>
          </w:p>
        </w:tc>
      </w:tr>
    </w:tbl>
    <w:p w14:paraId="1494C867" w14:textId="0EBC4E08" w:rsidR="0061781B" w:rsidRPr="00E97B23" w:rsidRDefault="00646F0E" w:rsidP="00E97B23">
      <w:pPr>
        <w:spacing w:line="480" w:lineRule="auto"/>
        <w:rPr>
          <w:rFonts w:ascii="Times New Roman" w:hAnsi="Times New Roman"/>
          <w:sz w:val="24"/>
          <w:szCs w:val="24"/>
        </w:rPr>
      </w:pPr>
      <w:r w:rsidRPr="00E97B23">
        <w:rPr>
          <w:rFonts w:ascii="Times New Roman" w:hAnsi="Times New Roman"/>
          <w:sz w:val="24"/>
          <w:szCs w:val="24"/>
        </w:rPr>
        <w:t>Equation 1</w:t>
      </w:r>
      <w:r w:rsidR="00D22FB7" w:rsidRPr="00E97B23">
        <w:rPr>
          <w:rFonts w:ascii="Times New Roman" w:hAnsi="Times New Roman"/>
          <w:sz w:val="24"/>
          <w:szCs w:val="24"/>
        </w:rPr>
        <w:t>3</w:t>
      </w:r>
      <w:r w:rsidRPr="00E97B23">
        <w:rPr>
          <w:rFonts w:ascii="Times New Roman" w:hAnsi="Times New Roman"/>
          <w:sz w:val="24"/>
          <w:szCs w:val="24"/>
        </w:rPr>
        <w:t xml:space="preserve"> may be interpreted as follows. Given a large number of realizations, in 57 % of the cases the observed peak will be lower, and in 4</w:t>
      </w:r>
      <w:r w:rsidR="0065771A" w:rsidRPr="00E97B23">
        <w:rPr>
          <w:rFonts w:ascii="Times New Roman" w:hAnsi="Times New Roman"/>
          <w:sz w:val="24"/>
          <w:szCs w:val="24"/>
        </w:rPr>
        <w:t>3</w:t>
      </w:r>
      <w:r w:rsidRPr="00E97B23">
        <w:rPr>
          <w:rFonts w:ascii="Times New Roman" w:hAnsi="Times New Roman"/>
          <w:sz w:val="24"/>
          <w:szCs w:val="24"/>
        </w:rPr>
        <w:t xml:space="preserve"> % of the cases it will be larger</w:t>
      </w:r>
      <w:r w:rsidR="00491E7E" w:rsidRPr="00E97B23">
        <w:rPr>
          <w:rFonts w:ascii="Times New Roman" w:hAnsi="Times New Roman"/>
          <w:sz w:val="24"/>
          <w:szCs w:val="24"/>
        </w:rPr>
        <w:t xml:space="preserve"> than the expected value. </w:t>
      </w:r>
      <w:r w:rsidR="00C06C6D" w:rsidRPr="00E97B23">
        <w:rPr>
          <w:rFonts w:ascii="Times New Roman" w:hAnsi="Times New Roman"/>
          <w:sz w:val="24"/>
          <w:szCs w:val="24"/>
        </w:rPr>
        <w:t xml:space="preserve"> </w:t>
      </w:r>
      <w:r w:rsidR="00863BD0" w:rsidRPr="00E97B23">
        <w:rPr>
          <w:rFonts w:ascii="Times New Roman" w:hAnsi="Times New Roman"/>
          <w:sz w:val="24"/>
          <w:szCs w:val="24"/>
        </w:rPr>
        <w:t>T</w:t>
      </w:r>
      <w:r w:rsidR="002C61A6" w:rsidRPr="00E97B23">
        <w:rPr>
          <w:rFonts w:ascii="Times New Roman" w:hAnsi="Times New Roman"/>
          <w:sz w:val="24"/>
          <w:szCs w:val="24"/>
        </w:rPr>
        <w:t>he</w:t>
      </w:r>
      <w:r w:rsidR="00A340F5" w:rsidRPr="00E97B23">
        <w:rPr>
          <w:rFonts w:ascii="Times New Roman" w:hAnsi="Times New Roman"/>
          <w:sz w:val="24"/>
          <w:szCs w:val="24"/>
        </w:rPr>
        <w:t xml:space="preserve"> parameters </w:t>
      </w:r>
      <w:r w:rsidR="00A340F5" w:rsidRPr="00E97B23">
        <w:rPr>
          <w:rFonts w:ascii="Times New Roman" w:hAnsi="Times New Roman"/>
          <w:i/>
          <w:sz w:val="24"/>
          <w:szCs w:val="24"/>
        </w:rPr>
        <w:t>μ</w:t>
      </w:r>
      <w:r w:rsidR="00A340F5" w:rsidRPr="00E97B23">
        <w:rPr>
          <w:rFonts w:ascii="Times New Roman" w:hAnsi="Times New Roman"/>
          <w:sz w:val="24"/>
          <w:szCs w:val="24"/>
        </w:rPr>
        <w:t xml:space="preserve"> and </w:t>
      </w:r>
      <w:r w:rsidR="00A340F5" w:rsidRPr="00E97B23">
        <w:rPr>
          <w:rFonts w:ascii="Times New Roman" w:hAnsi="Times New Roman"/>
          <w:i/>
          <w:sz w:val="24"/>
          <w:szCs w:val="24"/>
        </w:rPr>
        <w:t>σ</w:t>
      </w:r>
      <w:r w:rsidR="00DB5432" w:rsidRPr="00E97B23">
        <w:rPr>
          <w:rFonts w:ascii="Times New Roman" w:hAnsi="Times New Roman"/>
          <w:sz w:val="24"/>
          <w:szCs w:val="24"/>
        </w:rPr>
        <w:t xml:space="preserve"> </w:t>
      </w:r>
      <w:r w:rsidR="00D91276" w:rsidRPr="00E97B23">
        <w:rPr>
          <w:rFonts w:ascii="Times New Roman" w:hAnsi="Times New Roman"/>
          <w:sz w:val="24"/>
          <w:szCs w:val="24"/>
        </w:rPr>
        <w:t xml:space="preserve">can </w:t>
      </w:r>
      <w:r w:rsidR="00863BD0" w:rsidRPr="00E97B23">
        <w:rPr>
          <w:rFonts w:ascii="Times New Roman" w:hAnsi="Times New Roman"/>
          <w:sz w:val="24"/>
          <w:szCs w:val="24"/>
        </w:rPr>
        <w:t xml:space="preserve">be estimated </w:t>
      </w:r>
      <w:r w:rsidR="00DB5432" w:rsidRPr="00E97B23">
        <w:rPr>
          <w:rFonts w:ascii="Times New Roman" w:hAnsi="Times New Roman"/>
          <w:sz w:val="24"/>
          <w:szCs w:val="24"/>
        </w:rPr>
        <w:t>from the sample of data</w:t>
      </w:r>
      <w:r w:rsidR="006E1E14">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 i</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m:t>
        </m:r>
      </m:oMath>
      <w:r w:rsidR="006E1E14" w:rsidRPr="00C0445C">
        <w:rPr>
          <w:rFonts w:ascii="Times New Roman" w:hAnsi="Times New Roman"/>
          <w:sz w:val="24"/>
          <w:szCs w:val="24"/>
        </w:rPr>
        <w:t>,</w:t>
      </w:r>
      <w:r w:rsidR="006E1E14">
        <w:rPr>
          <w:rFonts w:ascii="Times New Roman" w:hAnsi="Times New Roman"/>
          <w:b/>
          <w:sz w:val="24"/>
          <w:szCs w:val="24"/>
        </w:rPr>
        <w:t xml:space="preserve"> </w:t>
      </w:r>
      <w:r w:rsidR="00D91276" w:rsidRPr="00E97B23">
        <w:rPr>
          <w:rFonts w:ascii="Times New Roman" w:hAnsi="Times New Roman"/>
          <w:sz w:val="24"/>
          <w:szCs w:val="24"/>
        </w:rPr>
        <w:t>(</w:t>
      </w:r>
      <w:proofErr w:type="spellStart"/>
      <w:r w:rsidR="00D91276" w:rsidRPr="00E97B23">
        <w:rPr>
          <w:rFonts w:ascii="Times New Roman" w:hAnsi="Times New Roman"/>
          <w:i/>
          <w:sz w:val="24"/>
          <w:szCs w:val="24"/>
        </w:rPr>
        <w:t>i</w:t>
      </w:r>
      <w:proofErr w:type="spellEnd"/>
      <w:r w:rsidR="00D91276" w:rsidRPr="00E97B23">
        <w:rPr>
          <w:rFonts w:ascii="Times New Roman" w:hAnsi="Times New Roman"/>
          <w:i/>
          <w:sz w:val="24"/>
          <w:szCs w:val="24"/>
        </w:rPr>
        <w:t xml:space="preserve"> </w:t>
      </w:r>
      <w:r w:rsidR="00D91276" w:rsidRPr="00E97B23">
        <w:rPr>
          <w:rFonts w:ascii="Times New Roman" w:hAnsi="Times New Roman"/>
          <w:sz w:val="24"/>
          <w:szCs w:val="24"/>
        </w:rPr>
        <w:t xml:space="preserve">= 1, 2, …, </w:t>
      </w:r>
      <w:r w:rsidR="00E72343" w:rsidRPr="00E97B23">
        <w:rPr>
          <w:rFonts w:ascii="Times New Roman" w:hAnsi="Times New Roman"/>
          <w:i/>
          <w:sz w:val="24"/>
          <w:szCs w:val="24"/>
        </w:rPr>
        <w:t>n</w:t>
      </w:r>
      <w:r w:rsidR="00D91276" w:rsidRPr="00E97B23">
        <w:rPr>
          <w:rFonts w:ascii="Times New Roman" w:hAnsi="Times New Roman"/>
          <w:sz w:val="24"/>
          <w:szCs w:val="24"/>
        </w:rPr>
        <w:t xml:space="preserve">) </w:t>
      </w:r>
      <w:r w:rsidR="00863BD0" w:rsidRPr="00E97B23">
        <w:rPr>
          <w:rFonts w:ascii="Times New Roman" w:hAnsi="Times New Roman"/>
          <w:sz w:val="24"/>
          <w:szCs w:val="24"/>
        </w:rPr>
        <w:t xml:space="preserve">by using, for example, </w:t>
      </w:r>
      <w:r w:rsidR="00DB5432" w:rsidRPr="00E97B23">
        <w:rPr>
          <w:rFonts w:ascii="Times New Roman" w:hAnsi="Times New Roman"/>
          <w:sz w:val="24"/>
          <w:szCs w:val="24"/>
        </w:rPr>
        <w:t>the</w:t>
      </w:r>
      <w:r w:rsidR="002C61A6" w:rsidRPr="00E97B23">
        <w:rPr>
          <w:rFonts w:ascii="Times New Roman" w:hAnsi="Times New Roman"/>
          <w:sz w:val="24"/>
          <w:szCs w:val="24"/>
        </w:rPr>
        <w:t xml:space="preserve"> </w:t>
      </w:r>
      <w:r w:rsidR="00474067" w:rsidRPr="00E97B23">
        <w:rPr>
          <w:rFonts w:ascii="Times New Roman" w:hAnsi="Times New Roman"/>
          <w:sz w:val="24"/>
          <w:szCs w:val="24"/>
        </w:rPr>
        <w:t>Best Linear Unbiased E</w:t>
      </w:r>
      <w:r w:rsidR="002C61A6" w:rsidRPr="00E97B23">
        <w:rPr>
          <w:rFonts w:ascii="Times New Roman" w:hAnsi="Times New Roman"/>
          <w:sz w:val="24"/>
          <w:szCs w:val="24"/>
        </w:rPr>
        <w:t>stimator (</w:t>
      </w:r>
      <w:r w:rsidR="00474067" w:rsidRPr="00E97B23">
        <w:rPr>
          <w:rFonts w:ascii="Times New Roman" w:hAnsi="Times New Roman"/>
          <w:sz w:val="24"/>
          <w:szCs w:val="24"/>
        </w:rPr>
        <w:t xml:space="preserve">BLUE, </w:t>
      </w:r>
      <w:proofErr w:type="spellStart"/>
      <w:r w:rsidR="00B966C5" w:rsidRPr="00E97B23">
        <w:rPr>
          <w:rFonts w:ascii="Times New Roman" w:hAnsi="Times New Roman"/>
          <w:sz w:val="24"/>
          <w:szCs w:val="24"/>
        </w:rPr>
        <w:t>Lieblein</w:t>
      </w:r>
      <w:proofErr w:type="spellEnd"/>
      <w:r w:rsidR="00B966C5" w:rsidRPr="00E97B23">
        <w:rPr>
          <w:rFonts w:ascii="Times New Roman" w:hAnsi="Times New Roman"/>
          <w:sz w:val="24"/>
          <w:szCs w:val="24"/>
        </w:rPr>
        <w:t xml:space="preserve"> 197</w:t>
      </w:r>
      <w:r w:rsidR="00DB5432" w:rsidRPr="00E97B23">
        <w:rPr>
          <w:rFonts w:ascii="Times New Roman" w:hAnsi="Times New Roman"/>
          <w:sz w:val="24"/>
          <w:szCs w:val="24"/>
        </w:rPr>
        <w:t>4</w:t>
      </w:r>
      <w:r w:rsidR="002C61A6" w:rsidRPr="00E97B23">
        <w:rPr>
          <w:rFonts w:ascii="Times New Roman" w:hAnsi="Times New Roman"/>
          <w:sz w:val="24"/>
          <w:szCs w:val="24"/>
        </w:rPr>
        <w:t>)</w:t>
      </w:r>
      <w:r w:rsidR="00F32B64" w:rsidRPr="00E97B23">
        <w:rPr>
          <w:rFonts w:ascii="Times New Roman" w:hAnsi="Times New Roman"/>
          <w:sz w:val="24"/>
          <w:szCs w:val="24"/>
        </w:rPr>
        <w:t xml:space="preserve"> or the method of moments</w:t>
      </w:r>
      <w:r w:rsidR="00BB1239" w:rsidRPr="00E97B23">
        <w:rPr>
          <w:rFonts w:ascii="Times New Roman" w:hAnsi="Times New Roman"/>
          <w:sz w:val="24"/>
          <w:szCs w:val="24"/>
        </w:rPr>
        <w:t xml:space="preserve"> (see, e.g., Simiu and </w:t>
      </w:r>
      <w:proofErr w:type="spellStart"/>
      <w:r w:rsidR="00BB1239" w:rsidRPr="00E97B23">
        <w:rPr>
          <w:rFonts w:ascii="Times New Roman" w:hAnsi="Times New Roman"/>
          <w:sz w:val="24"/>
          <w:szCs w:val="24"/>
        </w:rPr>
        <w:t>Scanlan</w:t>
      </w:r>
      <w:proofErr w:type="spellEnd"/>
      <w:r w:rsidR="00BB1239" w:rsidRPr="00E97B23">
        <w:rPr>
          <w:rFonts w:ascii="Times New Roman" w:hAnsi="Times New Roman"/>
          <w:sz w:val="24"/>
          <w:szCs w:val="24"/>
        </w:rPr>
        <w:t xml:space="preserve"> 1996)</w:t>
      </w:r>
      <w:r w:rsidR="00F32B64" w:rsidRPr="00E97B23">
        <w:rPr>
          <w:rFonts w:ascii="Times New Roman" w:hAnsi="Times New Roman"/>
          <w:sz w:val="24"/>
          <w:szCs w:val="24"/>
        </w:rPr>
        <w:t>.</w:t>
      </w:r>
      <w:r w:rsidR="00B60351" w:rsidRPr="00E97B23">
        <w:rPr>
          <w:rFonts w:ascii="Times New Roman" w:hAnsi="Times New Roman"/>
          <w:sz w:val="24"/>
          <w:szCs w:val="24"/>
        </w:rPr>
        <w:t xml:space="preserve"> </w:t>
      </w:r>
    </w:p>
    <w:p w14:paraId="3BD03455" w14:textId="4C5B670E" w:rsidR="0084254A" w:rsidRPr="00E97B23" w:rsidRDefault="0061781B"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E77F2B" w:rsidRPr="00E97B23">
        <w:rPr>
          <w:rFonts w:ascii="Times New Roman" w:hAnsi="Times New Roman"/>
          <w:sz w:val="24"/>
          <w:szCs w:val="24"/>
        </w:rPr>
        <w:t>I</w:t>
      </w:r>
      <w:r w:rsidR="00B60351" w:rsidRPr="00E97B23">
        <w:rPr>
          <w:rFonts w:ascii="Times New Roman" w:hAnsi="Times New Roman"/>
          <w:sz w:val="24"/>
          <w:szCs w:val="24"/>
        </w:rPr>
        <w:t>n applications</w:t>
      </w:r>
      <w:r w:rsidR="00CE4B69" w:rsidRPr="00E97B23">
        <w:rPr>
          <w:rFonts w:ascii="Times New Roman" w:hAnsi="Times New Roman"/>
          <w:sz w:val="24"/>
          <w:szCs w:val="24"/>
        </w:rPr>
        <w:t>,</w:t>
      </w:r>
      <w:r w:rsidR="00B60351" w:rsidRPr="00E97B23">
        <w:rPr>
          <w:rFonts w:ascii="Times New Roman" w:hAnsi="Times New Roman"/>
          <w:sz w:val="24"/>
          <w:szCs w:val="24"/>
        </w:rPr>
        <w:t xml:space="preserve"> </w:t>
      </w:r>
      <w:r w:rsidR="00F32B64" w:rsidRPr="00E97B23">
        <w:rPr>
          <w:rFonts w:ascii="Times New Roman" w:hAnsi="Times New Roman"/>
          <w:sz w:val="24"/>
          <w:szCs w:val="24"/>
        </w:rPr>
        <w:t xml:space="preserve">design peak pressures are </w:t>
      </w:r>
      <w:r w:rsidR="00B63258" w:rsidRPr="00E97B23">
        <w:rPr>
          <w:rFonts w:ascii="Times New Roman" w:hAnsi="Times New Roman"/>
          <w:sz w:val="24"/>
          <w:szCs w:val="24"/>
        </w:rPr>
        <w:t xml:space="preserve">commonly </w:t>
      </w:r>
      <w:r w:rsidR="00F32B64" w:rsidRPr="00E97B23">
        <w:rPr>
          <w:rFonts w:ascii="Times New Roman" w:hAnsi="Times New Roman"/>
          <w:sz w:val="24"/>
          <w:szCs w:val="24"/>
        </w:rPr>
        <w:t xml:space="preserve">estimated by </w:t>
      </w:r>
      <w:r w:rsidR="00E77F2B" w:rsidRPr="00E97B23">
        <w:rPr>
          <w:rFonts w:ascii="Times New Roman" w:hAnsi="Times New Roman"/>
          <w:sz w:val="24"/>
          <w:szCs w:val="24"/>
        </w:rPr>
        <w:t xml:space="preserve">substituting in </w:t>
      </w:r>
      <w:r w:rsidR="00F32B64" w:rsidRPr="00E97B23">
        <w:rPr>
          <w:rFonts w:ascii="Times New Roman" w:hAnsi="Times New Roman"/>
          <w:sz w:val="24"/>
          <w:szCs w:val="24"/>
        </w:rPr>
        <w:t>Eq. 1</w:t>
      </w:r>
      <w:r w:rsidR="00D22FB7" w:rsidRPr="00E97B23">
        <w:rPr>
          <w:rFonts w:ascii="Times New Roman" w:hAnsi="Times New Roman"/>
          <w:sz w:val="24"/>
          <w:szCs w:val="24"/>
        </w:rPr>
        <w:t>1</w:t>
      </w:r>
      <w:r w:rsidR="00F32B64" w:rsidRPr="00E97B23">
        <w:rPr>
          <w:rFonts w:ascii="Times New Roman" w:hAnsi="Times New Roman"/>
          <w:sz w:val="24"/>
          <w:szCs w:val="24"/>
        </w:rPr>
        <w:t xml:space="preserve"> </w:t>
      </w:r>
      <w:r w:rsidR="00E77F2B" w:rsidRPr="00E97B23">
        <w:rPr>
          <w:rFonts w:ascii="Times New Roman" w:hAnsi="Times New Roman"/>
          <w:sz w:val="24"/>
          <w:szCs w:val="24"/>
        </w:rPr>
        <w:t xml:space="preserve">estimated values for the “true” values of the parameters </w:t>
      </w:r>
      <w:r w:rsidR="00E77F2B" w:rsidRPr="00E97B23">
        <w:rPr>
          <w:rFonts w:ascii="Times New Roman" w:hAnsi="Times New Roman"/>
          <w:i/>
          <w:sz w:val="24"/>
          <w:szCs w:val="24"/>
        </w:rPr>
        <w:t>μ</w:t>
      </w:r>
      <w:r w:rsidR="00E77F2B" w:rsidRPr="00E97B23">
        <w:rPr>
          <w:rFonts w:ascii="Times New Roman" w:hAnsi="Times New Roman"/>
          <w:sz w:val="24"/>
          <w:szCs w:val="24"/>
        </w:rPr>
        <w:t xml:space="preserve"> and </w:t>
      </w:r>
      <w:r w:rsidR="00E77F2B" w:rsidRPr="00E97B23">
        <w:rPr>
          <w:rFonts w:ascii="Times New Roman" w:hAnsi="Times New Roman"/>
          <w:i/>
          <w:sz w:val="24"/>
          <w:szCs w:val="24"/>
        </w:rPr>
        <w:t>σ</w:t>
      </w:r>
      <w:r w:rsidR="00E77F2B" w:rsidRPr="00E97B23">
        <w:rPr>
          <w:rFonts w:ascii="Times New Roman" w:hAnsi="Times New Roman"/>
          <w:sz w:val="24"/>
          <w:szCs w:val="24"/>
        </w:rPr>
        <w:t xml:space="preserve">, and assuming </w:t>
      </w:r>
      <w:r w:rsidR="000107E2" w:rsidRPr="00E97B23">
        <w:rPr>
          <w:rFonts w:ascii="Times New Roman" w:hAnsi="Times New Roman"/>
          <w:sz w:val="24"/>
          <w:szCs w:val="24"/>
        </w:rPr>
        <w:t xml:space="preserve">the probability </w:t>
      </w:r>
      <w:r w:rsidR="00B60351" w:rsidRPr="00E97B23">
        <w:rPr>
          <w:rFonts w:ascii="Times New Roman" w:hAnsi="Times New Roman"/>
          <w:i/>
          <w:sz w:val="24"/>
          <w:szCs w:val="24"/>
        </w:rPr>
        <w:t>F</w:t>
      </w:r>
      <w:r w:rsidR="00C776E5" w:rsidRPr="00E97B23">
        <w:rPr>
          <w:rFonts w:ascii="Times New Roman" w:hAnsi="Times New Roman"/>
          <w:i/>
          <w:sz w:val="24"/>
          <w:szCs w:val="24"/>
          <w:vertAlign w:val="subscript"/>
        </w:rPr>
        <w:t>r</w:t>
      </w:r>
      <w:r w:rsidR="00B60351" w:rsidRPr="00E97B23">
        <w:rPr>
          <w:rFonts w:ascii="Times New Roman" w:hAnsi="Times New Roman"/>
          <w:i/>
          <w:sz w:val="24"/>
          <w:szCs w:val="24"/>
        </w:rPr>
        <w:t xml:space="preserve"> </w:t>
      </w:r>
      <w:r w:rsidR="00B60351" w:rsidRPr="00E97B23">
        <w:rPr>
          <w:rFonts w:ascii="Times New Roman" w:hAnsi="Times New Roman"/>
          <w:sz w:val="24"/>
          <w:szCs w:val="24"/>
        </w:rPr>
        <w:t xml:space="preserve">= </w:t>
      </w:r>
      <w:r w:rsidRPr="00E97B23">
        <w:rPr>
          <w:rFonts w:ascii="Times New Roman" w:hAnsi="Times New Roman"/>
          <w:sz w:val="24"/>
          <w:szCs w:val="24"/>
        </w:rPr>
        <w:t xml:space="preserve">0.78 or </w:t>
      </w:r>
      <w:r w:rsidR="00B60351" w:rsidRPr="00E97B23">
        <w:rPr>
          <w:rFonts w:ascii="Times New Roman" w:hAnsi="Times New Roman"/>
          <w:sz w:val="24"/>
          <w:szCs w:val="24"/>
        </w:rPr>
        <w:t>0.8</w:t>
      </w:r>
      <w:r w:rsidR="000107E2" w:rsidRPr="00E97B23">
        <w:rPr>
          <w:rFonts w:ascii="Times New Roman" w:hAnsi="Times New Roman"/>
          <w:sz w:val="24"/>
          <w:szCs w:val="24"/>
        </w:rPr>
        <w:t xml:space="preserve"> </w:t>
      </w:r>
      <w:r w:rsidR="00F32B64" w:rsidRPr="00E97B23">
        <w:rPr>
          <w:rFonts w:ascii="Times New Roman" w:hAnsi="Times New Roman"/>
          <w:sz w:val="24"/>
          <w:szCs w:val="24"/>
        </w:rPr>
        <w:t>(as specified in ISO 2009</w:t>
      </w:r>
      <w:r w:rsidR="00503C33" w:rsidRPr="00E97B23">
        <w:rPr>
          <w:rFonts w:ascii="Times New Roman" w:hAnsi="Times New Roman"/>
          <w:sz w:val="24"/>
          <w:szCs w:val="24"/>
        </w:rPr>
        <w:t>, p. 22</w:t>
      </w:r>
      <w:r w:rsidR="00F32B64" w:rsidRPr="00E97B23">
        <w:rPr>
          <w:rFonts w:ascii="Times New Roman" w:hAnsi="Times New Roman"/>
          <w:sz w:val="24"/>
          <w:szCs w:val="24"/>
        </w:rPr>
        <w:t>)</w:t>
      </w:r>
      <w:r w:rsidR="00B54391" w:rsidRPr="00E97B23">
        <w:rPr>
          <w:rFonts w:ascii="Times New Roman" w:hAnsi="Times New Roman"/>
          <w:sz w:val="24"/>
          <w:szCs w:val="24"/>
        </w:rPr>
        <w:t xml:space="preserve">, rather than </w:t>
      </w:r>
      <w:r w:rsidR="00B54391" w:rsidRPr="00E97B23">
        <w:rPr>
          <w:rFonts w:ascii="Times New Roman" w:hAnsi="Times New Roman"/>
          <w:i/>
          <w:sz w:val="24"/>
          <w:szCs w:val="24"/>
        </w:rPr>
        <w:t>F</w:t>
      </w:r>
      <w:r w:rsidR="00B54391" w:rsidRPr="00E97B23">
        <w:rPr>
          <w:rFonts w:ascii="Times New Roman" w:hAnsi="Times New Roman"/>
          <w:i/>
          <w:sz w:val="24"/>
          <w:szCs w:val="24"/>
          <w:vertAlign w:val="subscript"/>
        </w:rPr>
        <w:t>r</w:t>
      </w:r>
      <w:r w:rsidR="00B54391" w:rsidRPr="00E97B23">
        <w:rPr>
          <w:rFonts w:ascii="Times New Roman" w:hAnsi="Times New Roman"/>
          <w:i/>
          <w:sz w:val="24"/>
          <w:szCs w:val="24"/>
        </w:rPr>
        <w:t xml:space="preserve"> </w:t>
      </w:r>
      <w:r w:rsidR="00B54391" w:rsidRPr="00E97B23">
        <w:rPr>
          <w:rFonts w:ascii="Times New Roman" w:hAnsi="Times New Roman"/>
          <w:sz w:val="24"/>
          <w:szCs w:val="24"/>
        </w:rPr>
        <w:t>= 0.5704.</w:t>
      </w:r>
      <w:r w:rsidR="00B60351" w:rsidRPr="00E97B23">
        <w:rPr>
          <w:rFonts w:ascii="Times New Roman" w:hAnsi="Times New Roman"/>
          <w:sz w:val="24"/>
          <w:szCs w:val="24"/>
        </w:rPr>
        <w:t xml:space="preserve"> </w:t>
      </w:r>
      <w:r w:rsidR="004E404C" w:rsidRPr="00E97B23">
        <w:rPr>
          <w:rFonts w:ascii="Times New Roman" w:hAnsi="Times New Roman"/>
          <w:sz w:val="24"/>
          <w:szCs w:val="24"/>
        </w:rPr>
        <w:t xml:space="preserve">Assuming that </w:t>
      </w:r>
      <w:r w:rsidR="00D56EE5" w:rsidRPr="00E97B23">
        <w:rPr>
          <w:rFonts w:ascii="Times New Roman" w:hAnsi="Times New Roman"/>
          <w:sz w:val="24"/>
          <w:szCs w:val="24"/>
        </w:rPr>
        <w:t>the EV Type I distribution (Eq. 1</w:t>
      </w:r>
      <w:r w:rsidR="00D22FB7" w:rsidRPr="00E97B23">
        <w:rPr>
          <w:rFonts w:ascii="Times New Roman" w:hAnsi="Times New Roman"/>
          <w:sz w:val="24"/>
          <w:szCs w:val="24"/>
        </w:rPr>
        <w:t>1</w:t>
      </w:r>
      <w:r w:rsidR="00D56EE5" w:rsidRPr="00E97B23">
        <w:rPr>
          <w:rFonts w:ascii="Times New Roman" w:hAnsi="Times New Roman"/>
          <w:sz w:val="24"/>
          <w:szCs w:val="24"/>
        </w:rPr>
        <w:t xml:space="preserve">) </w:t>
      </w:r>
      <w:r w:rsidR="004E404C" w:rsidRPr="00E97B23">
        <w:rPr>
          <w:rFonts w:ascii="Times New Roman" w:hAnsi="Times New Roman"/>
          <w:sz w:val="24"/>
          <w:szCs w:val="24"/>
        </w:rPr>
        <w:t xml:space="preserve">is </w:t>
      </w:r>
      <w:r w:rsidR="00D56EE5" w:rsidRPr="00E97B23">
        <w:rPr>
          <w:rFonts w:ascii="Times New Roman" w:hAnsi="Times New Roman"/>
          <w:sz w:val="24"/>
          <w:szCs w:val="24"/>
        </w:rPr>
        <w:t>an appropriate model, t</w:t>
      </w:r>
      <w:r w:rsidR="00E91E97" w:rsidRPr="00E97B23">
        <w:rPr>
          <w:rFonts w:ascii="Times New Roman" w:hAnsi="Times New Roman"/>
          <w:sz w:val="24"/>
          <w:szCs w:val="24"/>
        </w:rPr>
        <w:t xml:space="preserve">he use of the probability </w:t>
      </w:r>
      <w:proofErr w:type="gramStart"/>
      <w:r w:rsidR="00E91E97" w:rsidRPr="00E97B23">
        <w:rPr>
          <w:rFonts w:ascii="Times New Roman" w:hAnsi="Times New Roman"/>
          <w:i/>
          <w:sz w:val="24"/>
          <w:szCs w:val="24"/>
        </w:rPr>
        <w:t>F</w:t>
      </w:r>
      <w:r w:rsidR="00E17888" w:rsidRPr="00E97B23">
        <w:rPr>
          <w:rFonts w:ascii="Times New Roman" w:hAnsi="Times New Roman"/>
          <w:i/>
          <w:sz w:val="24"/>
          <w:szCs w:val="24"/>
          <w:vertAlign w:val="subscript"/>
        </w:rPr>
        <w:t>r</w:t>
      </w:r>
      <w:r w:rsidR="00E91E97" w:rsidRPr="00E97B23">
        <w:rPr>
          <w:rFonts w:ascii="Times New Roman" w:hAnsi="Times New Roman"/>
          <w:i/>
          <w:sz w:val="24"/>
          <w:szCs w:val="24"/>
          <w:vertAlign w:val="subscript"/>
        </w:rPr>
        <w:t xml:space="preserve"> </w:t>
      </w:r>
      <w:r w:rsidR="00E91E97" w:rsidRPr="00E97B23">
        <w:rPr>
          <w:rFonts w:ascii="Times New Roman" w:hAnsi="Times New Roman"/>
          <w:i/>
          <w:sz w:val="24"/>
          <w:szCs w:val="24"/>
        </w:rPr>
        <w:t xml:space="preserve"> </w:t>
      </w:r>
      <w:r w:rsidR="00E91E97" w:rsidRPr="00E97B23">
        <w:rPr>
          <w:rFonts w:ascii="Times New Roman" w:hAnsi="Times New Roman"/>
          <w:sz w:val="24"/>
          <w:szCs w:val="24"/>
        </w:rPr>
        <w:t>=</w:t>
      </w:r>
      <w:proofErr w:type="gramEnd"/>
      <w:r w:rsidR="00E91E97" w:rsidRPr="00E97B23">
        <w:rPr>
          <w:rFonts w:ascii="Times New Roman" w:hAnsi="Times New Roman"/>
          <w:sz w:val="24"/>
          <w:szCs w:val="24"/>
        </w:rPr>
        <w:t xml:space="preserve"> 0.8 </w:t>
      </w:r>
      <w:r w:rsidR="00D515A1" w:rsidRPr="00E97B23">
        <w:rPr>
          <w:rFonts w:ascii="Times New Roman" w:hAnsi="Times New Roman"/>
          <w:sz w:val="24"/>
          <w:szCs w:val="24"/>
        </w:rPr>
        <w:t xml:space="preserve">rather than </w:t>
      </w:r>
      <w:r w:rsidR="00D515A1" w:rsidRPr="00E97B23">
        <w:rPr>
          <w:rFonts w:ascii="Times New Roman" w:hAnsi="Times New Roman"/>
          <w:i/>
          <w:sz w:val="24"/>
          <w:szCs w:val="24"/>
        </w:rPr>
        <w:t>F</w:t>
      </w:r>
      <w:r w:rsidR="00E17888" w:rsidRPr="00E97B23">
        <w:rPr>
          <w:rFonts w:ascii="Times New Roman" w:hAnsi="Times New Roman"/>
          <w:i/>
          <w:sz w:val="24"/>
          <w:szCs w:val="24"/>
          <w:vertAlign w:val="subscript"/>
        </w:rPr>
        <w:t>r</w:t>
      </w:r>
      <w:r w:rsidR="00D515A1" w:rsidRPr="00E97B23">
        <w:rPr>
          <w:rFonts w:ascii="Times New Roman" w:hAnsi="Times New Roman"/>
          <w:i/>
          <w:sz w:val="24"/>
          <w:szCs w:val="24"/>
        </w:rPr>
        <w:t xml:space="preserve"> = </w:t>
      </w:r>
      <w:r w:rsidR="00D515A1" w:rsidRPr="00E97B23">
        <w:rPr>
          <w:rFonts w:ascii="Times New Roman" w:hAnsi="Times New Roman"/>
          <w:sz w:val="24"/>
          <w:szCs w:val="24"/>
        </w:rPr>
        <w:t>0.5</w:t>
      </w:r>
      <w:r w:rsidR="009B1745" w:rsidRPr="00E97B23">
        <w:rPr>
          <w:rFonts w:ascii="Times New Roman" w:hAnsi="Times New Roman"/>
          <w:sz w:val="24"/>
          <w:szCs w:val="24"/>
        </w:rPr>
        <w:t>7</w:t>
      </w:r>
      <w:r w:rsidR="00D515A1" w:rsidRPr="00E97B23">
        <w:rPr>
          <w:rFonts w:ascii="Times New Roman" w:hAnsi="Times New Roman"/>
          <w:sz w:val="24"/>
          <w:szCs w:val="24"/>
        </w:rPr>
        <w:t xml:space="preserve">04 </w:t>
      </w:r>
      <w:r w:rsidR="00D56EE5" w:rsidRPr="00E97B23">
        <w:rPr>
          <w:rFonts w:ascii="Times New Roman" w:hAnsi="Times New Roman"/>
          <w:sz w:val="24"/>
          <w:szCs w:val="24"/>
        </w:rPr>
        <w:t>would be</w:t>
      </w:r>
      <w:r w:rsidR="00E91E97" w:rsidRPr="00E97B23">
        <w:rPr>
          <w:rFonts w:ascii="Times New Roman" w:hAnsi="Times New Roman"/>
          <w:sz w:val="24"/>
          <w:szCs w:val="24"/>
        </w:rPr>
        <w:t xml:space="preserve"> an instance of double counting</w:t>
      </w:r>
      <w:r w:rsidR="004E404C" w:rsidRPr="00E97B23">
        <w:rPr>
          <w:rFonts w:ascii="Times New Roman" w:hAnsi="Times New Roman"/>
          <w:sz w:val="24"/>
          <w:szCs w:val="24"/>
        </w:rPr>
        <w:t>, by</w:t>
      </w:r>
      <w:r w:rsidR="002755A0" w:rsidRPr="00E97B23">
        <w:rPr>
          <w:rFonts w:ascii="Times New Roman" w:hAnsi="Times New Roman"/>
          <w:sz w:val="24"/>
          <w:szCs w:val="24"/>
        </w:rPr>
        <w:t xml:space="preserve"> increas</w:t>
      </w:r>
      <w:r w:rsidR="004E404C" w:rsidRPr="00E97B23">
        <w:rPr>
          <w:rFonts w:ascii="Times New Roman" w:hAnsi="Times New Roman"/>
          <w:sz w:val="24"/>
          <w:szCs w:val="24"/>
        </w:rPr>
        <w:t>ing</w:t>
      </w:r>
      <w:r w:rsidR="002755A0" w:rsidRPr="00E97B23">
        <w:rPr>
          <w:rFonts w:ascii="Times New Roman" w:hAnsi="Times New Roman"/>
          <w:sz w:val="24"/>
          <w:szCs w:val="24"/>
        </w:rPr>
        <w:t xml:space="preserve"> </w:t>
      </w:r>
      <w:r w:rsidR="004E404C" w:rsidRPr="00E97B23">
        <w:rPr>
          <w:rFonts w:ascii="Times New Roman" w:hAnsi="Times New Roman"/>
          <w:sz w:val="24"/>
          <w:szCs w:val="24"/>
        </w:rPr>
        <w:t xml:space="preserve">in Eq. 1 </w:t>
      </w:r>
      <w:r w:rsidR="00E91E97" w:rsidRPr="00E97B23">
        <w:rPr>
          <w:rFonts w:ascii="Times New Roman" w:hAnsi="Times New Roman"/>
          <w:sz w:val="24"/>
          <w:szCs w:val="24"/>
        </w:rPr>
        <w:t xml:space="preserve">the pressure (or force) </w:t>
      </w:r>
      <w:r w:rsidR="002755A0" w:rsidRPr="00E97B23">
        <w:rPr>
          <w:rFonts w:ascii="Times New Roman" w:hAnsi="Times New Roman"/>
          <w:sz w:val="24"/>
          <w:szCs w:val="24"/>
        </w:rPr>
        <w:t>coefficient above its expected value</w:t>
      </w:r>
      <w:r w:rsidR="00E91E97" w:rsidRPr="00E97B23">
        <w:rPr>
          <w:rFonts w:ascii="Times New Roman" w:hAnsi="Times New Roman"/>
          <w:sz w:val="24"/>
          <w:szCs w:val="24"/>
        </w:rPr>
        <w:t xml:space="preserve">, while </w:t>
      </w:r>
      <w:r w:rsidR="004E404C" w:rsidRPr="00E97B23">
        <w:rPr>
          <w:rFonts w:ascii="Times New Roman" w:hAnsi="Times New Roman"/>
          <w:sz w:val="24"/>
          <w:szCs w:val="24"/>
        </w:rPr>
        <w:t xml:space="preserve">also </w:t>
      </w:r>
      <w:r w:rsidR="00E91E97" w:rsidRPr="00E97B23">
        <w:rPr>
          <w:rFonts w:ascii="Times New Roman" w:hAnsi="Times New Roman"/>
          <w:sz w:val="24"/>
          <w:szCs w:val="24"/>
        </w:rPr>
        <w:t xml:space="preserve">accounting </w:t>
      </w:r>
      <w:r w:rsidR="004E404C" w:rsidRPr="00E97B23">
        <w:rPr>
          <w:rFonts w:ascii="Times New Roman" w:hAnsi="Times New Roman"/>
          <w:sz w:val="24"/>
          <w:szCs w:val="24"/>
        </w:rPr>
        <w:t xml:space="preserve">in Eq. 2 </w:t>
      </w:r>
      <w:r w:rsidR="00E91E97" w:rsidRPr="00E97B23">
        <w:rPr>
          <w:rFonts w:ascii="Times New Roman" w:hAnsi="Times New Roman"/>
          <w:sz w:val="24"/>
          <w:szCs w:val="24"/>
        </w:rPr>
        <w:t xml:space="preserve">for </w:t>
      </w:r>
      <w:r w:rsidR="000224DE" w:rsidRPr="00E97B23">
        <w:rPr>
          <w:rFonts w:ascii="Times New Roman" w:hAnsi="Times New Roman"/>
          <w:sz w:val="24"/>
          <w:szCs w:val="24"/>
        </w:rPr>
        <w:t xml:space="preserve">the </w:t>
      </w:r>
      <w:r w:rsidR="004E404C" w:rsidRPr="00E97B23">
        <w:rPr>
          <w:rFonts w:ascii="Times New Roman" w:hAnsi="Times New Roman"/>
          <w:sz w:val="24"/>
          <w:szCs w:val="24"/>
        </w:rPr>
        <w:t xml:space="preserve">deviation of the pressure from its expected value. </w:t>
      </w:r>
    </w:p>
    <w:p w14:paraId="79FA30CB" w14:textId="294E118A" w:rsidR="009E42F6" w:rsidRPr="00E97B23" w:rsidRDefault="009E42F6" w:rsidP="00E97B23">
      <w:pPr>
        <w:spacing w:line="480" w:lineRule="auto"/>
        <w:rPr>
          <w:rFonts w:ascii="Times New Roman" w:hAnsi="Times New Roman"/>
          <w:sz w:val="24"/>
          <w:szCs w:val="24"/>
        </w:rPr>
      </w:pPr>
      <w:r w:rsidRPr="00E97B23">
        <w:rPr>
          <w:rFonts w:ascii="Times New Roman" w:hAnsi="Times New Roman"/>
          <w:sz w:val="24"/>
          <w:szCs w:val="24"/>
        </w:rPr>
        <w:t xml:space="preserve">       It could be argued that the use of the 0.78 or 0.8 value of </w:t>
      </w:r>
      <w:r w:rsidRPr="00E97B23">
        <w:rPr>
          <w:rFonts w:ascii="Times New Roman" w:hAnsi="Times New Roman"/>
          <w:i/>
          <w:sz w:val="24"/>
          <w:szCs w:val="24"/>
        </w:rPr>
        <w:t>F</w:t>
      </w:r>
      <w:r w:rsidRPr="00E97B23">
        <w:rPr>
          <w:rFonts w:ascii="Times New Roman" w:hAnsi="Times New Roman"/>
          <w:i/>
          <w:sz w:val="24"/>
          <w:szCs w:val="24"/>
          <w:vertAlign w:val="subscript"/>
        </w:rPr>
        <w:t xml:space="preserve">r </w:t>
      </w:r>
      <w:r w:rsidRPr="00E97B23">
        <w:rPr>
          <w:rFonts w:ascii="Times New Roman" w:hAnsi="Times New Roman"/>
          <w:sz w:val="24"/>
          <w:szCs w:val="24"/>
        </w:rPr>
        <w:t xml:space="preserve">is consistent with storm durations in excess of one hour (e.g., three hours). </w:t>
      </w:r>
      <w:r w:rsidR="00426F26" w:rsidRPr="00E97B23">
        <w:rPr>
          <w:rFonts w:ascii="Times New Roman" w:hAnsi="Times New Roman"/>
          <w:sz w:val="24"/>
          <w:szCs w:val="24"/>
        </w:rPr>
        <w:t>Note, however, that</w:t>
      </w:r>
      <w:r w:rsidR="00B63B85" w:rsidRPr="00E97B23">
        <w:rPr>
          <w:rFonts w:ascii="Times New Roman" w:hAnsi="Times New Roman"/>
          <w:sz w:val="24"/>
          <w:szCs w:val="24"/>
        </w:rPr>
        <w:t xml:space="preserve"> </w:t>
      </w:r>
      <w:r w:rsidRPr="00E97B23">
        <w:rPr>
          <w:rFonts w:ascii="Times New Roman" w:hAnsi="Times New Roman"/>
          <w:sz w:val="24"/>
          <w:szCs w:val="24"/>
        </w:rPr>
        <w:t>if a storm duration l</w:t>
      </w:r>
      <w:r w:rsidR="004C6C1C" w:rsidRPr="00E97B23">
        <w:rPr>
          <w:rFonts w:ascii="Times New Roman" w:hAnsi="Times New Roman"/>
          <w:sz w:val="24"/>
          <w:szCs w:val="24"/>
        </w:rPr>
        <w:t>ong</w:t>
      </w:r>
      <w:r w:rsidRPr="00E97B23">
        <w:rPr>
          <w:rFonts w:ascii="Times New Roman" w:hAnsi="Times New Roman"/>
          <w:sz w:val="24"/>
          <w:szCs w:val="24"/>
        </w:rPr>
        <w:t xml:space="preserve">er than one hour were assumed, the expected peak corresponding to </w:t>
      </w:r>
      <w:r w:rsidR="00426F26" w:rsidRPr="00E97B23">
        <w:rPr>
          <w:rFonts w:ascii="Times New Roman" w:hAnsi="Times New Roman"/>
          <w:sz w:val="24"/>
          <w:szCs w:val="24"/>
        </w:rPr>
        <w:t>it</w:t>
      </w:r>
      <w:r w:rsidRPr="00E97B23">
        <w:rPr>
          <w:rFonts w:ascii="Times New Roman" w:hAnsi="Times New Roman"/>
          <w:sz w:val="24"/>
          <w:szCs w:val="24"/>
        </w:rPr>
        <w:t xml:space="preserve"> should be estimated directly by using in Eq. 10 or Eq. 11 a value of </w:t>
      </w:r>
      <w:r w:rsidRPr="00E97B23">
        <w:rPr>
          <w:rFonts w:ascii="Times New Roman" w:hAnsi="Times New Roman"/>
          <w:i/>
          <w:sz w:val="24"/>
          <w:szCs w:val="24"/>
        </w:rPr>
        <w:t xml:space="preserve">r </w:t>
      </w:r>
      <w:r w:rsidRPr="00E97B23">
        <w:rPr>
          <w:rFonts w:ascii="Times New Roman" w:hAnsi="Times New Roman"/>
          <w:sz w:val="24"/>
          <w:szCs w:val="24"/>
        </w:rPr>
        <w:t xml:space="preserve">consistent with that duration.  </w:t>
      </w:r>
      <w:r w:rsidR="00426F26" w:rsidRPr="00E97B23">
        <w:rPr>
          <w:rFonts w:ascii="Times New Roman" w:hAnsi="Times New Roman"/>
          <w:sz w:val="24"/>
          <w:szCs w:val="24"/>
        </w:rPr>
        <w:t xml:space="preserve">Also, </w:t>
      </w:r>
      <w:r w:rsidR="004C6C1C" w:rsidRPr="00E97B23">
        <w:rPr>
          <w:rFonts w:ascii="Times New Roman" w:hAnsi="Times New Roman"/>
          <w:sz w:val="24"/>
          <w:szCs w:val="24"/>
        </w:rPr>
        <w:t xml:space="preserve">the assumption that </w:t>
      </w:r>
      <w:r w:rsidRPr="00E97B23">
        <w:rPr>
          <w:rFonts w:ascii="Times New Roman" w:hAnsi="Times New Roman"/>
          <w:sz w:val="24"/>
          <w:szCs w:val="24"/>
        </w:rPr>
        <w:t xml:space="preserve">storm durations </w:t>
      </w:r>
      <w:r w:rsidR="004C6C1C" w:rsidRPr="00E97B23">
        <w:rPr>
          <w:rFonts w:ascii="Times New Roman" w:hAnsi="Times New Roman"/>
          <w:sz w:val="24"/>
          <w:szCs w:val="24"/>
        </w:rPr>
        <w:t xml:space="preserve">are longer than one hour </w:t>
      </w:r>
      <w:r w:rsidRPr="00E97B23">
        <w:rPr>
          <w:rFonts w:ascii="Times New Roman" w:hAnsi="Times New Roman"/>
          <w:sz w:val="24"/>
          <w:szCs w:val="24"/>
        </w:rPr>
        <w:t xml:space="preserve">would </w:t>
      </w:r>
      <w:r w:rsidR="00426F26" w:rsidRPr="00E97B23">
        <w:rPr>
          <w:rFonts w:ascii="Times New Roman" w:hAnsi="Times New Roman"/>
          <w:sz w:val="24"/>
          <w:szCs w:val="24"/>
        </w:rPr>
        <w:t xml:space="preserve">clearly </w:t>
      </w:r>
      <w:r w:rsidRPr="00E97B23">
        <w:rPr>
          <w:rFonts w:ascii="Times New Roman" w:hAnsi="Times New Roman"/>
          <w:sz w:val="24"/>
          <w:szCs w:val="24"/>
        </w:rPr>
        <w:t xml:space="preserve">violate accepted </w:t>
      </w:r>
      <w:r w:rsidR="004C6C1C" w:rsidRPr="00E97B23">
        <w:rPr>
          <w:rFonts w:ascii="Times New Roman" w:hAnsi="Times New Roman"/>
          <w:sz w:val="24"/>
          <w:szCs w:val="24"/>
        </w:rPr>
        <w:t xml:space="preserve">design </w:t>
      </w:r>
      <w:r w:rsidRPr="00E97B23">
        <w:rPr>
          <w:rFonts w:ascii="Times New Roman" w:hAnsi="Times New Roman"/>
          <w:sz w:val="24"/>
          <w:szCs w:val="24"/>
        </w:rPr>
        <w:t xml:space="preserve">practice, </w:t>
      </w:r>
      <w:r w:rsidR="0065771A" w:rsidRPr="00E97B23">
        <w:rPr>
          <w:rFonts w:ascii="Times New Roman" w:hAnsi="Times New Roman"/>
          <w:sz w:val="24"/>
          <w:szCs w:val="24"/>
        </w:rPr>
        <w:t>which follows the convention of</w:t>
      </w:r>
      <w:r w:rsidRPr="00E97B23">
        <w:rPr>
          <w:rFonts w:ascii="Times New Roman" w:hAnsi="Times New Roman"/>
          <w:sz w:val="24"/>
          <w:szCs w:val="24"/>
        </w:rPr>
        <w:t xml:space="preserve"> </w:t>
      </w:r>
      <w:r w:rsidR="0065771A" w:rsidRPr="00E97B23">
        <w:rPr>
          <w:rFonts w:ascii="Times New Roman" w:hAnsi="Times New Roman"/>
          <w:sz w:val="24"/>
          <w:szCs w:val="24"/>
        </w:rPr>
        <w:t xml:space="preserve">a </w:t>
      </w:r>
      <w:r w:rsidRPr="00E97B23">
        <w:rPr>
          <w:rFonts w:ascii="Times New Roman" w:hAnsi="Times New Roman"/>
          <w:sz w:val="24"/>
          <w:szCs w:val="24"/>
        </w:rPr>
        <w:t xml:space="preserve">storm duration </w:t>
      </w:r>
      <w:r w:rsidR="0065771A" w:rsidRPr="00E97B23">
        <w:rPr>
          <w:rFonts w:ascii="Times New Roman" w:hAnsi="Times New Roman"/>
          <w:sz w:val="24"/>
          <w:szCs w:val="24"/>
        </w:rPr>
        <w:t>of one</w:t>
      </w:r>
      <w:r w:rsidR="0072255D" w:rsidRPr="00E97B23">
        <w:rPr>
          <w:rFonts w:ascii="Times New Roman" w:hAnsi="Times New Roman"/>
          <w:sz w:val="24"/>
          <w:szCs w:val="24"/>
        </w:rPr>
        <w:t xml:space="preserve"> </w:t>
      </w:r>
      <w:r w:rsidR="0065771A" w:rsidRPr="00E97B23">
        <w:rPr>
          <w:rFonts w:ascii="Times New Roman" w:hAnsi="Times New Roman"/>
          <w:sz w:val="24"/>
          <w:szCs w:val="24"/>
        </w:rPr>
        <w:t xml:space="preserve">hour </w:t>
      </w:r>
      <w:r w:rsidRPr="00E97B23">
        <w:rPr>
          <w:rFonts w:ascii="Times New Roman" w:hAnsi="Times New Roman"/>
          <w:sz w:val="24"/>
          <w:szCs w:val="24"/>
        </w:rPr>
        <w:t>(see, e.g., ASCE 7-10, Eq. 26.9-11</w:t>
      </w:r>
      <w:r w:rsidR="00426F26" w:rsidRPr="00E97B23">
        <w:rPr>
          <w:rFonts w:ascii="Times New Roman" w:hAnsi="Times New Roman"/>
          <w:sz w:val="24"/>
          <w:szCs w:val="24"/>
        </w:rPr>
        <w:t xml:space="preserve">; </w:t>
      </w:r>
      <w:r w:rsidRPr="00E97B23">
        <w:rPr>
          <w:rFonts w:ascii="Times New Roman" w:hAnsi="Times New Roman"/>
          <w:sz w:val="24"/>
          <w:szCs w:val="24"/>
        </w:rPr>
        <w:t>ASCE 7-10 Commentary, Fig. C26.5-1</w:t>
      </w:r>
      <w:r w:rsidR="00426F26" w:rsidRPr="00E97B23">
        <w:rPr>
          <w:rFonts w:ascii="Times New Roman" w:hAnsi="Times New Roman"/>
          <w:sz w:val="24"/>
          <w:szCs w:val="24"/>
        </w:rPr>
        <w:t xml:space="preserve">; </w:t>
      </w:r>
      <w:r w:rsidRPr="00E97B23">
        <w:rPr>
          <w:rFonts w:ascii="Times New Roman" w:hAnsi="Times New Roman"/>
          <w:sz w:val="24"/>
          <w:szCs w:val="24"/>
        </w:rPr>
        <w:t xml:space="preserve">and </w:t>
      </w:r>
      <w:proofErr w:type="spellStart"/>
      <w:r w:rsidRPr="00E97B23">
        <w:rPr>
          <w:rFonts w:ascii="Times New Roman" w:hAnsi="Times New Roman"/>
          <w:sz w:val="24"/>
          <w:szCs w:val="24"/>
        </w:rPr>
        <w:t>Mooneghi</w:t>
      </w:r>
      <w:proofErr w:type="spellEnd"/>
      <w:r w:rsidRPr="00E97B23">
        <w:rPr>
          <w:rFonts w:ascii="Times New Roman" w:hAnsi="Times New Roman"/>
          <w:sz w:val="24"/>
          <w:szCs w:val="24"/>
        </w:rPr>
        <w:t>, Irwin and Chowdhury 2015).</w:t>
      </w:r>
    </w:p>
    <w:p w14:paraId="6016A76C" w14:textId="794DEB9C" w:rsidR="00A9245D" w:rsidRPr="00E97B23" w:rsidRDefault="009E42F6"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2755A0" w:rsidRPr="00E97B23">
        <w:rPr>
          <w:rFonts w:ascii="Times New Roman" w:hAnsi="Times New Roman"/>
          <w:sz w:val="24"/>
          <w:szCs w:val="24"/>
        </w:rPr>
        <w:t>To</w:t>
      </w:r>
      <w:r w:rsidR="0099529C" w:rsidRPr="00E97B23">
        <w:rPr>
          <w:rFonts w:ascii="Times New Roman" w:hAnsi="Times New Roman"/>
          <w:sz w:val="24"/>
          <w:szCs w:val="24"/>
        </w:rPr>
        <w:t xml:space="preserve"> the probability </w:t>
      </w:r>
      <w:proofErr w:type="gramStart"/>
      <w:r w:rsidR="0099529C" w:rsidRPr="00E97B23">
        <w:rPr>
          <w:rFonts w:ascii="Times New Roman" w:hAnsi="Times New Roman"/>
          <w:i/>
          <w:sz w:val="24"/>
          <w:szCs w:val="24"/>
        </w:rPr>
        <w:t>F</w:t>
      </w:r>
      <w:r w:rsidR="0099529C" w:rsidRPr="00E97B23">
        <w:rPr>
          <w:rFonts w:ascii="Times New Roman" w:hAnsi="Times New Roman"/>
          <w:i/>
          <w:sz w:val="24"/>
          <w:szCs w:val="24"/>
          <w:vertAlign w:val="subscript"/>
        </w:rPr>
        <w:t xml:space="preserve">r </w:t>
      </w:r>
      <w:r w:rsidR="0099529C" w:rsidRPr="00E97B23">
        <w:rPr>
          <w:rFonts w:ascii="Times New Roman" w:hAnsi="Times New Roman"/>
          <w:i/>
          <w:sz w:val="24"/>
          <w:szCs w:val="24"/>
        </w:rPr>
        <w:t xml:space="preserve"> </w:t>
      </w:r>
      <w:r w:rsidR="0099529C" w:rsidRPr="00E97B23">
        <w:rPr>
          <w:rFonts w:ascii="Times New Roman" w:hAnsi="Times New Roman"/>
          <w:sz w:val="24"/>
          <w:szCs w:val="24"/>
        </w:rPr>
        <w:t>=</w:t>
      </w:r>
      <w:proofErr w:type="gramEnd"/>
      <w:r w:rsidR="0099529C" w:rsidRPr="00E97B23">
        <w:rPr>
          <w:rFonts w:ascii="Times New Roman" w:hAnsi="Times New Roman"/>
          <w:sz w:val="24"/>
          <w:szCs w:val="24"/>
        </w:rPr>
        <w:t xml:space="preserve"> 0.8 </w:t>
      </w:r>
      <w:r w:rsidR="00A9245D" w:rsidRPr="00E97B23">
        <w:rPr>
          <w:rFonts w:ascii="Times New Roman" w:hAnsi="Times New Roman"/>
          <w:sz w:val="24"/>
          <w:szCs w:val="24"/>
        </w:rPr>
        <w:t xml:space="preserve">there corresponds a value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60340A" w14:paraId="6A5BCC5F" w14:textId="77777777" w:rsidTr="0060340A">
        <w:tc>
          <w:tcPr>
            <w:tcW w:w="8455" w:type="dxa"/>
          </w:tcPr>
          <w:p w14:paraId="173E999B" w14:textId="2797ED3E" w:rsidR="0060340A" w:rsidRDefault="00015120" w:rsidP="00E97B23">
            <w:pPr>
              <w:spacing w:line="480" w:lineRule="auto"/>
              <w:rPr>
                <w:rFonts w:ascii="Times New Roman" w:hAnsi="Times New Roman"/>
                <w:sz w:val="24"/>
                <w:szCs w:val="24"/>
              </w:rPr>
            </w:pPr>
            <m:oMathPara>
              <m:oMath>
                <m:sSub>
                  <m:sSubPr>
                    <m:ctrlPr>
                      <w:rPr>
                        <w:rFonts w:ascii="Cambria Math" w:hAnsi="Cambria Math"/>
                        <w:i/>
                        <w:sz w:val="24"/>
                        <w:szCs w:val="24"/>
                      </w:rPr>
                    </m:ctrlPr>
                  </m:sSubPr>
                  <m:e>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r>
                      <m:rPr>
                        <m:sty m:val="p"/>
                      </m:rPr>
                      <w:rPr>
                        <w:rFonts w:ascii="Cambria Math" w:hAnsi="Cambria Math"/>
                        <w:sz w:val="24"/>
                        <w:szCs w:val="24"/>
                      </w:rPr>
                      <m:t xml:space="preserve">, </m:t>
                    </m:r>
                    <m:r>
                      <w:rPr>
                        <w:rFonts w:ascii="Cambria Math" w:hAnsi="Cambria Math"/>
                        <w:sz w:val="24"/>
                        <w:szCs w:val="24"/>
                      </w:rPr>
                      <m:t>T/n</m:t>
                    </m:r>
                    <m:r>
                      <m:rPr>
                        <m:sty m:val="p"/>
                      </m:rPr>
                      <w:rPr>
                        <w:rFonts w:ascii="Cambria Math" w:hAnsi="Cambria Math"/>
                        <w:sz w:val="24"/>
                        <w:szCs w:val="24"/>
                      </w:rPr>
                      <m:t xml:space="preserve">, </m:t>
                    </m:r>
                    <m:r>
                      <w:rPr>
                        <w:rFonts w:ascii="Cambria Math" w:hAnsi="Cambria Math"/>
                        <w:sz w:val="24"/>
                        <w:szCs w:val="24"/>
                      </w:rPr>
                      <m:t>r</m:t>
                    </m:r>
                    <m:r>
                      <m:rPr>
                        <m:sty m:val="p"/>
                      </m:rPr>
                      <w:rPr>
                        <w:rFonts w:ascii="Cambria Math" w:hAnsi="Cambria Math"/>
                        <w:sz w:val="24"/>
                        <w:szCs w:val="24"/>
                      </w:rPr>
                      <m:t>)|</m:t>
                    </m:r>
                  </m:e>
                  <m:sub>
                    <m:r>
                      <w:rPr>
                        <w:rFonts w:ascii="Cambria Math" w:hAnsi="Cambria Math"/>
                        <w:sz w:val="24"/>
                        <w:szCs w:val="24"/>
                        <w:vertAlign w:val="subscript"/>
                      </w:rPr>
                      <m:t>Fr</m:t>
                    </m:r>
                    <m:r>
                      <m:rPr>
                        <m:sty m:val="p"/>
                      </m:rPr>
                      <w:rPr>
                        <w:rFonts w:ascii="Cambria Math" w:hAnsi="Cambria Math"/>
                        <w:sz w:val="24"/>
                        <w:szCs w:val="24"/>
                        <w:vertAlign w:val="subscript"/>
                      </w:rPr>
                      <m:t>=0.80</m:t>
                    </m:r>
                  </m:sub>
                </m:sSub>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r>
                  <m:rPr>
                    <m:sty m:val="p"/>
                  </m:rPr>
                  <w:rPr>
                    <w:rFonts w:ascii="Cambria Math" w:hAnsi="Cambria Math"/>
                    <w:sz w:val="24"/>
                    <w:szCs w:val="24"/>
                  </w:rPr>
                  <m:t xml:space="preserve">, </m:t>
                </m:r>
                <m:r>
                  <w:rPr>
                    <w:rFonts w:ascii="Cambria Math" w:hAnsi="Cambria Math"/>
                    <w:sz w:val="24"/>
                    <w:szCs w:val="24"/>
                  </w:rPr>
                  <m:t>T/n</m:t>
                </m:r>
                <m:r>
                  <m:rPr>
                    <m:sty m:val="p"/>
                  </m:rPr>
                  <w:rPr>
                    <w:rFonts w:ascii="Cambria Math" w:hAnsi="Cambria Math"/>
                    <w:sz w:val="24"/>
                    <w:szCs w:val="24"/>
                  </w:rPr>
                  <m:t xml:space="preserve">, </m:t>
                </m:r>
                <m:r>
                  <w:rPr>
                    <w:rFonts w:ascii="Cambria Math" w:hAnsi="Cambria Math"/>
                    <w:sz w:val="24"/>
                    <w:szCs w:val="24"/>
                  </w:rPr>
                  <m:t>r</m:t>
                </m:r>
                <m:r>
                  <m:rPr>
                    <m:sty m:val="p"/>
                  </m:rPr>
                  <w:rPr>
                    <w:rFonts w:ascii="Cambria Math" w:hAnsi="Cambria Math"/>
                    <w:sz w:val="24"/>
                    <w:szCs w:val="24"/>
                  </w:rPr>
                  <m:t>)+0.7×SD[</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θ,T/n</m:t>
                </m:r>
                <m:r>
                  <m:rPr>
                    <m:sty m:val="p"/>
                  </m:rPr>
                  <w:rPr>
                    <w:rFonts w:ascii="Cambria Math" w:hAnsi="Cambria Math"/>
                    <w:sz w:val="24"/>
                    <w:szCs w:val="24"/>
                  </w:rPr>
                  <m:t xml:space="preserve">, </m:t>
                </m:r>
                <m:r>
                  <w:rPr>
                    <w:rFonts w:ascii="Cambria Math" w:hAnsi="Cambria Math"/>
                    <w:sz w:val="24"/>
                    <w:szCs w:val="24"/>
                  </w:rPr>
                  <m:t>r</m:t>
                </m:r>
                <m:r>
                  <m:rPr>
                    <m:sty m:val="p"/>
                  </m:rPr>
                  <w:rPr>
                    <w:rFonts w:ascii="Cambria Math" w:hAnsi="Cambria Math"/>
                    <w:sz w:val="24"/>
                    <w:szCs w:val="24"/>
                  </w:rPr>
                  <m:t>)]</m:t>
                </m:r>
              </m:oMath>
            </m:oMathPara>
          </w:p>
        </w:tc>
        <w:tc>
          <w:tcPr>
            <w:tcW w:w="895" w:type="dxa"/>
          </w:tcPr>
          <w:p w14:paraId="579781CF" w14:textId="0D56B4E1" w:rsidR="0060340A" w:rsidRDefault="0060340A" w:rsidP="00E97B23">
            <w:pPr>
              <w:spacing w:line="480" w:lineRule="auto"/>
              <w:rPr>
                <w:rFonts w:ascii="Times New Roman" w:hAnsi="Times New Roman"/>
                <w:sz w:val="24"/>
                <w:szCs w:val="24"/>
              </w:rPr>
            </w:pPr>
            <w:r w:rsidRPr="00E97B23">
              <w:rPr>
                <w:rFonts w:ascii="Times New Roman" w:hAnsi="Times New Roman"/>
                <w:sz w:val="24"/>
                <w:szCs w:val="24"/>
              </w:rPr>
              <w:t>(14)</w:t>
            </w:r>
          </w:p>
        </w:tc>
      </w:tr>
    </w:tbl>
    <w:p w14:paraId="47B69916" w14:textId="045D5127" w:rsidR="00C60608" w:rsidRPr="00E97B23" w:rsidRDefault="00A9245D" w:rsidP="00E97B23">
      <w:pPr>
        <w:spacing w:line="480" w:lineRule="auto"/>
        <w:rPr>
          <w:rFonts w:ascii="Times New Roman" w:hAnsi="Times New Roman"/>
          <w:sz w:val="24"/>
          <w:szCs w:val="24"/>
        </w:rPr>
      </w:pPr>
      <w:r w:rsidRPr="00E97B23">
        <w:rPr>
          <w:rFonts w:ascii="Times New Roman" w:hAnsi="Times New Roman"/>
          <w:sz w:val="24"/>
          <w:szCs w:val="24"/>
        </w:rPr>
        <w:t>such that</w:t>
      </w:r>
      <w:r w:rsidR="004144D3" w:rsidRPr="00E97B23">
        <w:rPr>
          <w:rFonts w:ascii="Times New Roman" w:hAnsi="Times New Roman"/>
          <w:sz w:val="24"/>
          <w:szCs w:val="24"/>
        </w:rPr>
        <w:t>,</w:t>
      </w:r>
      <w:r w:rsidRPr="00E97B23">
        <w:rPr>
          <w:rFonts w:ascii="Times New Roman" w:hAnsi="Times New Roman"/>
          <w:sz w:val="24"/>
          <w:szCs w:val="24"/>
        </w:rPr>
        <w:t xml:space="preserve"> </w:t>
      </w:r>
      <w:r w:rsidR="004144D3" w:rsidRPr="00E97B23">
        <w:rPr>
          <w:rFonts w:ascii="Times New Roman" w:hAnsi="Times New Roman"/>
          <w:sz w:val="24"/>
          <w:szCs w:val="24"/>
        </w:rPr>
        <w:t xml:space="preserve">if the EV I distribution were correct, </w:t>
      </w:r>
      <w:r w:rsidRPr="00E97B23">
        <w:rPr>
          <w:rFonts w:ascii="Times New Roman" w:hAnsi="Times New Roman"/>
          <w:sz w:val="24"/>
          <w:szCs w:val="24"/>
        </w:rPr>
        <w:t xml:space="preserve">in 80 % of the cases the observed peak will be lower, and in 20 % of the cases it will be larger than the expected value plus 0.7 </w:t>
      </w:r>
      <w:r w:rsidR="00E61758" w:rsidRPr="00E97B23">
        <w:rPr>
          <w:rFonts w:ascii="Times New Roman" w:hAnsi="Times New Roman"/>
          <w:sz w:val="24"/>
          <w:szCs w:val="24"/>
        </w:rPr>
        <w:t xml:space="preserve">times </w:t>
      </w:r>
      <w:r w:rsidR="00D46300" w:rsidRPr="00E97B23">
        <w:rPr>
          <w:rFonts w:ascii="Times New Roman" w:hAnsi="Times New Roman"/>
          <w:sz w:val="24"/>
          <w:szCs w:val="24"/>
        </w:rPr>
        <w:t xml:space="preserve">the </w:t>
      </w:r>
      <w:r w:rsidRPr="00E97B23">
        <w:rPr>
          <w:rFonts w:ascii="Times New Roman" w:hAnsi="Times New Roman"/>
          <w:sz w:val="24"/>
          <w:szCs w:val="24"/>
        </w:rPr>
        <w:t>standard deviation.</w:t>
      </w:r>
      <w:r w:rsidR="00C60608" w:rsidRPr="00E97B23">
        <w:rPr>
          <w:rFonts w:ascii="Times New Roman" w:hAnsi="Times New Roman"/>
          <w:sz w:val="24"/>
          <w:szCs w:val="24"/>
        </w:rPr>
        <w:t xml:space="preserve">     </w:t>
      </w:r>
    </w:p>
    <w:p w14:paraId="41A40971" w14:textId="0134F597" w:rsidR="008C3195" w:rsidRPr="00E97B23" w:rsidRDefault="00C60608"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110443" w:rsidRPr="00E97B23">
        <w:rPr>
          <w:rFonts w:ascii="Times New Roman" w:hAnsi="Times New Roman"/>
          <w:i/>
          <w:sz w:val="24"/>
          <w:szCs w:val="24"/>
        </w:rPr>
        <w:t xml:space="preserve">   </w:t>
      </w:r>
      <w:r w:rsidR="0044380D" w:rsidRPr="00E97B23">
        <w:rPr>
          <w:rFonts w:ascii="Times New Roman" w:hAnsi="Times New Roman"/>
          <w:i/>
          <w:sz w:val="24"/>
          <w:szCs w:val="24"/>
        </w:rPr>
        <w:t>Sampling Errors.</w:t>
      </w:r>
      <w:r w:rsidR="008C3195" w:rsidRPr="00E97B23">
        <w:rPr>
          <w:rFonts w:ascii="Times New Roman" w:hAnsi="Times New Roman"/>
          <w:i/>
          <w:sz w:val="24"/>
          <w:szCs w:val="24"/>
        </w:rPr>
        <w:t xml:space="preserve"> </w:t>
      </w:r>
      <w:r w:rsidR="008C3195" w:rsidRPr="00E97B23">
        <w:rPr>
          <w:rFonts w:ascii="Times New Roman" w:hAnsi="Times New Roman"/>
          <w:sz w:val="24"/>
          <w:szCs w:val="24"/>
        </w:rPr>
        <w:t xml:space="preserve">The </w:t>
      </w:r>
      <w:r w:rsidR="00634F56" w:rsidRPr="00E97B23">
        <w:rPr>
          <w:rFonts w:ascii="Times New Roman" w:hAnsi="Times New Roman"/>
          <w:sz w:val="24"/>
          <w:szCs w:val="24"/>
        </w:rPr>
        <w:t>variance</w:t>
      </w:r>
      <w:r w:rsidR="008C3195" w:rsidRPr="00E97B23">
        <w:rPr>
          <w:rFonts w:ascii="Times New Roman" w:hAnsi="Times New Roman"/>
          <w:sz w:val="24"/>
          <w:szCs w:val="24"/>
        </w:rPr>
        <w:t xml:space="preserve"> of the </w:t>
      </w:r>
      <w:r w:rsidR="008A1338" w:rsidRPr="00E97B23">
        <w:rPr>
          <w:rFonts w:ascii="Times New Roman" w:hAnsi="Times New Roman"/>
          <w:sz w:val="24"/>
          <w:szCs w:val="24"/>
        </w:rPr>
        <w:t xml:space="preserve">estimate </w:t>
      </w:r>
      <w:r w:rsidR="008C3195" w:rsidRPr="00E97B23">
        <w:rPr>
          <w:rFonts w:ascii="Times New Roman" w:hAnsi="Times New Roman"/>
          <w:sz w:val="24"/>
          <w:szCs w:val="24"/>
        </w:rPr>
        <w:t xml:space="preserve">of the peak value </w:t>
      </w:r>
      <w:r w:rsidR="008A1338" w:rsidRPr="00E97B23">
        <w:rPr>
          <w:rFonts w:ascii="Times New Roman" w:hAnsi="Times New Roman"/>
          <w:sz w:val="24"/>
          <w:szCs w:val="24"/>
        </w:rPr>
        <w:t>in Eq. 1</w:t>
      </w:r>
      <w:r w:rsidR="00690FD6" w:rsidRPr="00E97B23">
        <w:rPr>
          <w:rFonts w:ascii="Times New Roman" w:hAnsi="Times New Roman"/>
          <w:sz w:val="24"/>
          <w:szCs w:val="24"/>
        </w:rPr>
        <w:t>1</w:t>
      </w:r>
      <w:r w:rsidR="008A1338" w:rsidRPr="00E97B23">
        <w:rPr>
          <w:rFonts w:ascii="Times New Roman" w:hAnsi="Times New Roman"/>
          <w:sz w:val="24"/>
          <w:szCs w:val="24"/>
        </w:rPr>
        <w:t xml:space="preserve">, obtained by substituting method of moments estimators for </w:t>
      </w:r>
      <w:r w:rsidR="008A1338" w:rsidRPr="00E97B23">
        <w:rPr>
          <w:rFonts w:ascii="Times New Roman" w:hAnsi="Times New Roman"/>
          <w:i/>
          <w:sz w:val="24"/>
          <w:szCs w:val="24"/>
        </w:rPr>
        <w:t>μ</w:t>
      </w:r>
      <w:r w:rsidR="008A1338" w:rsidRPr="00E97B23">
        <w:rPr>
          <w:rFonts w:ascii="Times New Roman" w:hAnsi="Times New Roman"/>
          <w:sz w:val="24"/>
          <w:szCs w:val="24"/>
        </w:rPr>
        <w:t xml:space="preserve"> and </w:t>
      </w:r>
      <w:r w:rsidR="008A1338" w:rsidRPr="00E97B23">
        <w:rPr>
          <w:rFonts w:ascii="Times New Roman" w:hAnsi="Times New Roman"/>
          <w:i/>
          <w:sz w:val="24"/>
          <w:szCs w:val="24"/>
        </w:rPr>
        <w:t>σ</w:t>
      </w:r>
      <w:r w:rsidR="008A1338" w:rsidRPr="00E97B23">
        <w:rPr>
          <w:rFonts w:ascii="Times New Roman" w:hAnsi="Times New Roman"/>
          <w:sz w:val="24"/>
          <w:szCs w:val="24"/>
        </w:rPr>
        <w:t xml:space="preserve">, is approximated by the expression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6C5CB3" w14:paraId="7B2D20F9" w14:textId="77777777" w:rsidTr="001143DC">
        <w:tc>
          <w:tcPr>
            <w:tcW w:w="8365" w:type="dxa"/>
          </w:tcPr>
          <w:p w14:paraId="54509EE0" w14:textId="05863C0C" w:rsidR="006C5CB3" w:rsidRDefault="006C5CB3" w:rsidP="007F603E">
            <w:pPr>
              <w:spacing w:line="480" w:lineRule="auto"/>
              <w:rPr>
                <w:rFonts w:ascii="Times New Roman" w:hAnsi="Times New Roman"/>
                <w:sz w:val="24"/>
                <w:szCs w:val="24"/>
              </w:rPr>
            </w:pPr>
            <m:oMathPara>
              <m:oMath>
                <m:r>
                  <m:rPr>
                    <m:sty m:val="p"/>
                  </m:rPr>
                  <w:rPr>
                    <w:rFonts w:ascii="Cambria Math" w:hAnsi="Cambria Math"/>
                    <w:sz w:val="24"/>
                    <w:szCs w:val="24"/>
                  </w:rPr>
                  <m:t>Var</m:t>
                </m:r>
                <m:d>
                  <m:dPr>
                    <m:begChr m:val="["/>
                    <m:endChr m:val="]"/>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pk</m:t>
                            </m:r>
                          </m:sub>
                        </m:sSub>
                        <m:r>
                          <m:rPr>
                            <m:sty m:val="p"/>
                          </m:rPr>
                          <w:rPr>
                            <w:rFonts w:ascii="Cambria Math" w:hAnsi="Cambria Math"/>
                            <w:sz w:val="24"/>
                            <w:szCs w:val="24"/>
                          </w:rPr>
                          <m:t>(</m:t>
                        </m:r>
                        <m:r>
                          <w:rPr>
                            <w:rFonts w:ascii="Cambria Math" w:hAnsi="Cambria Math"/>
                            <w:sz w:val="24"/>
                            <w:szCs w:val="24"/>
                          </w:rPr>
                          <m:t>θ</m:t>
                        </m:r>
                        <m:r>
                          <m:rPr>
                            <m:sty m:val="p"/>
                          </m:rPr>
                          <w:rPr>
                            <w:rFonts w:ascii="Cambria Math" w:hAnsi="Cambria Math"/>
                            <w:sz w:val="24"/>
                            <w:szCs w:val="24"/>
                          </w:rPr>
                          <m:t xml:space="preserve">, </m:t>
                        </m:r>
                        <m:r>
                          <w:rPr>
                            <w:rFonts w:ascii="Cambria Math" w:hAnsi="Cambria Math"/>
                            <w:sz w:val="24"/>
                            <w:szCs w:val="24"/>
                          </w:rPr>
                          <m:t>T/n</m:t>
                        </m:r>
                        <m:r>
                          <m:rPr>
                            <m:sty m:val="p"/>
                          </m:rPr>
                          <w:rPr>
                            <w:rFonts w:ascii="Cambria Math" w:hAnsi="Cambria Math"/>
                            <w:sz w:val="24"/>
                            <w:szCs w:val="24"/>
                          </w:rPr>
                          <m:t>)|</m:t>
                        </m:r>
                      </m:e>
                      <m:sub>
                        <m:r>
                          <w:rPr>
                            <w:rFonts w:ascii="Cambria Math" w:hAnsi="Cambria Math"/>
                            <w:sz w:val="24"/>
                            <w:szCs w:val="24"/>
                            <w:vertAlign w:val="subscript"/>
                          </w:rPr>
                          <m:t>Fr</m:t>
                        </m:r>
                      </m:sub>
                    </m:sSub>
                  </m:e>
                </m:d>
                <m:r>
                  <w:rPr>
                    <w:rFonts w:ascii="Cambria Math" w:hAnsi="Cambria Math"/>
                    <w:sz w:val="24"/>
                    <w:szCs w:val="24"/>
                  </w:rPr>
                  <m:t>≈</m:t>
                </m:r>
                <m:f>
                  <m:fPr>
                    <m:type m:val="lin"/>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n</m:t>
                    </m:r>
                  </m:den>
                </m:f>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r>
                              <m:rPr>
                                <m:sty m:val="p"/>
                              </m:rPr>
                              <w:rPr>
                                <w:rFonts w:ascii="Cambria Math" w:hAnsi="Cambria Math"/>
                                <w:sz w:val="24"/>
                                <w:szCs w:val="24"/>
                              </w:rPr>
                              <m:t xml:space="preserve">ln </m:t>
                            </m:r>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 xml:space="preserve">y </m:t>
                            </m:r>
                            <m:r>
                              <m:rPr>
                                <m:sty m:val="p"/>
                              </m:rPr>
                              <w:rPr>
                                <w:rFonts w:ascii="Cambria Math" w:hAnsi="Cambria Math"/>
                                <w:sz w:val="24"/>
                                <w:szCs w:val="24"/>
                              </w:rPr>
                              <m:t>–0.5772</m:t>
                            </m:r>
                          </m:e>
                        </m:d>
                      </m:e>
                      <m:sup>
                        <m:r>
                          <w:rPr>
                            <w:rFonts w:ascii="Cambria Math" w:hAnsi="Cambria Math"/>
                            <w:sz w:val="24"/>
                            <w:szCs w:val="24"/>
                          </w:rPr>
                          <m:t>2</m:t>
                        </m:r>
                      </m:sup>
                    </m:sSup>
                    <m:f>
                      <m:fPr>
                        <m:type m:val="lin"/>
                        <m:ctrlPr>
                          <w:rPr>
                            <w:rFonts w:ascii="Cambria Math" w:hAnsi="Cambria Math"/>
                            <w:i/>
                            <w:sz w:val="24"/>
                            <w:szCs w:val="24"/>
                          </w:rPr>
                        </m:ctrlPr>
                      </m:fPr>
                      <m:num>
                        <m:d>
                          <m:dPr>
                            <m:ctrlPr>
                              <w:rPr>
                                <w:rFonts w:ascii="Cambria Math" w:hAnsi="Cambria Math"/>
                                <w:sz w:val="24"/>
                                <w:szCs w:val="24"/>
                              </w:rPr>
                            </m:ctrlPr>
                          </m:dPr>
                          <m:e>
                            <m:r>
                              <m:rPr>
                                <m:sty m:val="p"/>
                              </m:rPr>
                              <w:rPr>
                                <w:rFonts w:ascii="Cambria Math" w:hAnsi="Cambria Math"/>
                                <w:sz w:val="24"/>
                                <w:szCs w:val="24"/>
                              </w:rPr>
                              <m:t>44</m:t>
                            </m:r>
                            <m:r>
                              <w:rPr>
                                <w:rFonts w:ascii="Cambria Math" w:hAnsi="Cambria Math"/>
                                <w:sz w:val="24"/>
                                <w:szCs w:val="24"/>
                              </w:rPr>
                              <m:t>n</m:t>
                            </m:r>
                            <m:r>
                              <m:rPr>
                                <m:sty m:val="p"/>
                              </m:rPr>
                              <w:rPr>
                                <w:rFonts w:ascii="Cambria Math" w:hAnsi="Cambria Math"/>
                                <w:sz w:val="24"/>
                                <w:szCs w:val="24"/>
                              </w:rPr>
                              <m:t>–24</m:t>
                            </m:r>
                          </m:e>
                        </m:d>
                      </m:num>
                      <m:den>
                        <m:d>
                          <m:dPr>
                            <m:begChr m:val="["/>
                            <m:endChr m:val="]"/>
                            <m:ctrlPr>
                              <w:rPr>
                                <w:rFonts w:ascii="Cambria Math" w:hAnsi="Cambria Math"/>
                                <w:sz w:val="24"/>
                                <w:szCs w:val="24"/>
                              </w:rPr>
                            </m:ctrlPr>
                          </m:dPr>
                          <m:e>
                            <m:r>
                              <m:rPr>
                                <m:sty m:val="p"/>
                              </m:rPr>
                              <w:rPr>
                                <w:rFonts w:ascii="Cambria Math" w:hAnsi="Cambria Math"/>
                                <w:sz w:val="24"/>
                                <w:szCs w:val="24"/>
                              </w:rPr>
                              <m:t xml:space="preserve">40 </m:t>
                            </m:r>
                            <m:d>
                              <m:dPr>
                                <m:ctrlPr>
                                  <w:rPr>
                                    <w:rFonts w:ascii="Cambria Math" w:hAnsi="Cambria Math"/>
                                    <w:sz w:val="24"/>
                                    <w:szCs w:val="24"/>
                                  </w:rPr>
                                </m:ctrlPr>
                              </m:dPr>
                              <m:e>
                                <m:r>
                                  <w:rPr>
                                    <w:rFonts w:ascii="Cambria Math" w:hAnsi="Cambria Math"/>
                                    <w:sz w:val="24"/>
                                    <w:szCs w:val="24"/>
                                  </w:rPr>
                                  <m:t xml:space="preserve">n </m:t>
                                </m:r>
                                <m:r>
                                  <m:rPr>
                                    <m:sty m:val="p"/>
                                  </m:rPr>
                                  <w:rPr>
                                    <w:rFonts w:ascii="Cambria Math" w:hAnsi="Cambria Math"/>
                                    <w:sz w:val="24"/>
                                    <w:szCs w:val="24"/>
                                  </w:rPr>
                                  <m:t>–1</m:t>
                                </m:r>
                              </m:e>
                            </m:d>
                          </m:e>
                        </m:d>
                        <m:r>
                          <m:rPr>
                            <m:sty m:val="p"/>
                          </m:rPr>
                          <w:rPr>
                            <w:rFonts w:ascii="Cambria Math" w:hAnsi="Cambria Math"/>
                            <w:sz w:val="24"/>
                            <w:szCs w:val="24"/>
                          </w:rPr>
                          <m:t>+</m:t>
                        </m:r>
                        <m:f>
                          <m:fPr>
                            <m:type m:val="lin"/>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π</m:t>
                                </m:r>
                              </m:e>
                              <m:sup>
                                <m:r>
                                  <w:rPr>
                                    <w:rFonts w:ascii="Cambria Math" w:hAnsi="Cambria Math"/>
                                    <w:sz w:val="24"/>
                                    <w:szCs w:val="24"/>
                                  </w:rPr>
                                  <m:t>2</m:t>
                                </m:r>
                              </m:sup>
                            </m:sSup>
                          </m:num>
                          <m:den>
                            <m:r>
                              <m:rPr>
                                <m:sty m:val="p"/>
                              </m:rPr>
                              <w:rPr>
                                <w:rFonts w:ascii="Cambria Math" w:hAnsi="Cambria Math"/>
                                <w:sz w:val="24"/>
                                <w:szCs w:val="24"/>
                              </w:rPr>
                              <m:t>6</m:t>
                            </m:r>
                          </m:den>
                        </m:f>
                      </m:den>
                    </m:f>
                    <m:r>
                      <w:rPr>
                        <w:rFonts w:ascii="Cambria Math" w:hAnsi="Cambria Math"/>
                        <w:sz w:val="24"/>
                        <w:szCs w:val="24"/>
                      </w:rPr>
                      <m:t>+</m:t>
                    </m:r>
                    <m:r>
                      <m:rPr>
                        <m:sty m:val="p"/>
                      </m:rPr>
                      <w:rPr>
                        <w:rFonts w:ascii="Cambria Math" w:hAnsi="Cambria Math"/>
                        <w:sz w:val="24"/>
                        <w:szCs w:val="24"/>
                      </w:rPr>
                      <m:t xml:space="preserve">2[ln </m:t>
                    </m:r>
                    <m:r>
                      <w:rPr>
                        <w:rFonts w:ascii="Cambria Math" w:hAnsi="Cambria Math"/>
                        <w:sz w:val="24"/>
                        <w:szCs w:val="24"/>
                      </w:rPr>
                      <m:t xml:space="preserve">r+y </m:t>
                    </m:r>
                    <m:r>
                      <m:rPr>
                        <m:sty m:val="p"/>
                      </m:rPr>
                      <w:rPr>
                        <w:rFonts w:ascii="Cambria Math" w:hAnsi="Cambria Math"/>
                        <w:sz w:val="24"/>
                        <w:szCs w:val="24"/>
                      </w:rPr>
                      <m:t xml:space="preserve">–0.5772]6 × </m:t>
                    </m:r>
                    <m:f>
                      <m:fPr>
                        <m:type m:val="lin"/>
                        <m:ctrlPr>
                          <w:rPr>
                            <w:rFonts w:ascii="Cambria Math" w:hAnsi="Cambria Math"/>
                            <w:sz w:val="24"/>
                            <w:szCs w:val="24"/>
                          </w:rPr>
                        </m:ctrlPr>
                      </m:fPr>
                      <m:num>
                        <m:r>
                          <m:rPr>
                            <m:sty m:val="p"/>
                          </m:rPr>
                          <w:rPr>
                            <w:rFonts w:ascii="Cambria Math" w:hAnsi="Cambria Math"/>
                            <w:sz w:val="24"/>
                            <w:szCs w:val="24"/>
                          </w:rPr>
                          <m:t>1.202</m:t>
                        </m:r>
                      </m:num>
                      <m:den>
                        <m:sSup>
                          <m:sSupPr>
                            <m:ctrlPr>
                              <w:rPr>
                                <w:rFonts w:ascii="Cambria Math" w:hAnsi="Cambria Math"/>
                                <w:sz w:val="24"/>
                                <w:szCs w:val="24"/>
                              </w:rPr>
                            </m:ctrlPr>
                          </m:sSupPr>
                          <m:e>
                            <m:r>
                              <w:rPr>
                                <w:rFonts w:ascii="Cambria Math" w:hAnsi="Cambria Math"/>
                                <w:sz w:val="24"/>
                                <w:szCs w:val="24"/>
                              </w:rPr>
                              <m:t>π</m:t>
                            </m:r>
                          </m:e>
                          <m:sup>
                            <m:r>
                              <w:rPr>
                                <w:rFonts w:ascii="Cambria Math" w:hAnsi="Cambria Math"/>
                                <w:sz w:val="24"/>
                                <w:szCs w:val="24"/>
                              </w:rPr>
                              <m:t>2</m:t>
                            </m:r>
                          </m:sup>
                        </m:sSup>
                      </m:den>
                    </m:f>
                  </m:e>
                </m:d>
              </m:oMath>
            </m:oMathPara>
          </w:p>
        </w:tc>
        <w:tc>
          <w:tcPr>
            <w:tcW w:w="985" w:type="dxa"/>
          </w:tcPr>
          <w:p w14:paraId="53CD4AB4" w14:textId="77777777" w:rsidR="006C5CB3" w:rsidRDefault="006C5CB3" w:rsidP="00E97B23">
            <w:pPr>
              <w:spacing w:line="480" w:lineRule="auto"/>
              <w:rPr>
                <w:rFonts w:ascii="Times New Roman" w:hAnsi="Times New Roman"/>
                <w:sz w:val="24"/>
                <w:szCs w:val="24"/>
              </w:rPr>
            </w:pPr>
          </w:p>
          <w:p w14:paraId="36F6B9E0" w14:textId="77777777" w:rsidR="0036042D" w:rsidRDefault="0036042D" w:rsidP="00E97B23">
            <w:pPr>
              <w:spacing w:line="480" w:lineRule="auto"/>
              <w:rPr>
                <w:rFonts w:ascii="Times New Roman" w:hAnsi="Times New Roman"/>
                <w:sz w:val="24"/>
                <w:szCs w:val="24"/>
              </w:rPr>
            </w:pPr>
          </w:p>
          <w:p w14:paraId="33EBE140" w14:textId="6A5AC2F9" w:rsidR="006C5CB3" w:rsidRDefault="006C5CB3" w:rsidP="00E97B23">
            <w:pPr>
              <w:spacing w:line="480" w:lineRule="auto"/>
              <w:rPr>
                <w:rFonts w:ascii="Times New Roman" w:hAnsi="Times New Roman"/>
                <w:sz w:val="24"/>
                <w:szCs w:val="24"/>
              </w:rPr>
            </w:pPr>
            <w:r w:rsidRPr="00E97B23">
              <w:rPr>
                <w:rFonts w:ascii="Times New Roman" w:hAnsi="Times New Roman"/>
                <w:sz w:val="24"/>
                <w:szCs w:val="24"/>
              </w:rPr>
              <w:t>(15)</w:t>
            </w:r>
          </w:p>
        </w:tc>
      </w:tr>
      <w:tr w:rsidR="006C5CB3" w14:paraId="59DE266F" w14:textId="77777777" w:rsidTr="001143DC">
        <w:tc>
          <w:tcPr>
            <w:tcW w:w="8365" w:type="dxa"/>
          </w:tcPr>
          <w:p w14:paraId="0D56F0AA" w14:textId="19FF1A98" w:rsidR="006C5CB3" w:rsidRDefault="006C5CB3" w:rsidP="00E97B23">
            <w:pPr>
              <w:spacing w:line="480" w:lineRule="auto"/>
              <w:rPr>
                <w:rFonts w:ascii="Times New Roman" w:hAnsi="Times New Roman"/>
                <w:sz w:val="24"/>
                <w:szCs w:val="24"/>
              </w:rPr>
            </w:pPr>
            <m:oMathPara>
              <m:oMath>
                <m:r>
                  <w:rPr>
                    <w:rFonts w:ascii="Cambria Math" w:hAnsi="Cambria Math"/>
                    <w:sz w:val="24"/>
                    <w:szCs w:val="24"/>
                  </w:rPr>
                  <m:t>y</m:t>
                </m:r>
                <m:r>
                  <m:rPr>
                    <m:sty m:val="p"/>
                  </m:rPr>
                  <w:rPr>
                    <w:rFonts w:ascii="Cambria Math" w:hAnsi="Cambria Math"/>
                    <w:sz w:val="24"/>
                    <w:szCs w:val="24"/>
                  </w:rPr>
                  <m:t xml:space="preserve">= </m:t>
                </m:r>
                <m:r>
                  <w:rPr>
                    <w:rFonts w:ascii="Cambria Math" w:hAnsi="Cambria Math"/>
                    <w:sz w:val="24"/>
                    <w:szCs w:val="24"/>
                  </w:rPr>
                  <m:t>–</m:t>
                </m:r>
                <m:r>
                  <m:rPr>
                    <m:sty m:val="p"/>
                  </m:rPr>
                  <w:rPr>
                    <w:rFonts w:ascii="Cambria Math" w:hAnsi="Cambria Math"/>
                    <w:sz w:val="24"/>
                    <w:szCs w:val="24"/>
                  </w:rPr>
                  <m:t>ln[</m:t>
                </m:r>
                <m:r>
                  <w:rPr>
                    <w:rFonts w:ascii="Cambria Math" w:hAnsi="Cambria Math"/>
                    <w:sz w:val="24"/>
                    <w:szCs w:val="24"/>
                  </w:rPr>
                  <m:t>–</m:t>
                </m:r>
                <m:r>
                  <m:rPr>
                    <m:sty m:val="p"/>
                  </m:rPr>
                  <w:rPr>
                    <w:rFonts w:ascii="Cambria Math" w:hAnsi="Cambria Math"/>
                    <w:sz w:val="24"/>
                    <w:szCs w:val="24"/>
                  </w:rPr>
                  <m:t>ln(</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r>
                  <m:rPr>
                    <m:sty m:val="p"/>
                  </m:rPr>
                  <w:rPr>
                    <w:rFonts w:ascii="Cambria Math" w:hAnsi="Cambria Math"/>
                    <w:sz w:val="24"/>
                    <w:szCs w:val="24"/>
                  </w:rPr>
                  <m:t xml:space="preserve">)]  </m:t>
                </m:r>
              </m:oMath>
            </m:oMathPara>
          </w:p>
        </w:tc>
        <w:tc>
          <w:tcPr>
            <w:tcW w:w="985" w:type="dxa"/>
          </w:tcPr>
          <w:p w14:paraId="5B5B5524" w14:textId="47E8472A" w:rsidR="006C5CB3" w:rsidRDefault="006C5CB3" w:rsidP="00E97B23">
            <w:pPr>
              <w:spacing w:line="480" w:lineRule="auto"/>
              <w:rPr>
                <w:rFonts w:ascii="Times New Roman" w:hAnsi="Times New Roman"/>
                <w:sz w:val="24"/>
                <w:szCs w:val="24"/>
              </w:rPr>
            </w:pPr>
            <w:r w:rsidRPr="00E97B23">
              <w:rPr>
                <w:rFonts w:ascii="Times New Roman" w:hAnsi="Times New Roman"/>
                <w:sz w:val="24"/>
                <w:szCs w:val="24"/>
              </w:rPr>
              <w:t>(16)</w:t>
            </w:r>
          </w:p>
        </w:tc>
      </w:tr>
    </w:tbl>
    <w:p w14:paraId="1F0D73CB" w14:textId="5147DEA1" w:rsidR="00AC2397" w:rsidRPr="00E97B23" w:rsidRDefault="00A44053" w:rsidP="00E97B23">
      <w:pPr>
        <w:spacing w:line="480" w:lineRule="auto"/>
        <w:rPr>
          <w:rFonts w:ascii="Times New Roman" w:hAnsi="Times New Roman"/>
          <w:sz w:val="24"/>
          <w:szCs w:val="24"/>
        </w:rPr>
      </w:pPr>
      <w:r w:rsidRPr="00E97B23">
        <w:rPr>
          <w:rFonts w:ascii="Times New Roman" w:hAnsi="Times New Roman"/>
          <w:sz w:val="24"/>
          <w:szCs w:val="24"/>
        </w:rPr>
        <w:t>E</w:t>
      </w:r>
      <w:r w:rsidR="00110443" w:rsidRPr="00E97B23">
        <w:rPr>
          <w:rFonts w:ascii="Times New Roman" w:hAnsi="Times New Roman"/>
          <w:sz w:val="24"/>
          <w:szCs w:val="24"/>
        </w:rPr>
        <w:t>q</w:t>
      </w:r>
      <w:r w:rsidRPr="00E97B23">
        <w:rPr>
          <w:rFonts w:ascii="Times New Roman" w:hAnsi="Times New Roman"/>
          <w:sz w:val="24"/>
          <w:szCs w:val="24"/>
        </w:rPr>
        <w:t xml:space="preserve">uations </w:t>
      </w:r>
      <w:r w:rsidR="00CE5864" w:rsidRPr="00E97B23">
        <w:rPr>
          <w:rFonts w:ascii="Times New Roman" w:hAnsi="Times New Roman"/>
          <w:sz w:val="24"/>
          <w:szCs w:val="24"/>
        </w:rPr>
        <w:t>1</w:t>
      </w:r>
      <w:r w:rsidR="000224DE" w:rsidRPr="00E97B23">
        <w:rPr>
          <w:rFonts w:ascii="Times New Roman" w:hAnsi="Times New Roman"/>
          <w:sz w:val="24"/>
          <w:szCs w:val="24"/>
        </w:rPr>
        <w:t xml:space="preserve">5 and </w:t>
      </w:r>
      <w:r w:rsidR="0061781B" w:rsidRPr="00E97B23">
        <w:rPr>
          <w:rFonts w:ascii="Times New Roman" w:hAnsi="Times New Roman"/>
          <w:sz w:val="24"/>
          <w:szCs w:val="24"/>
        </w:rPr>
        <w:t>1</w:t>
      </w:r>
      <w:r w:rsidR="000224DE" w:rsidRPr="00E97B23">
        <w:rPr>
          <w:rFonts w:ascii="Times New Roman" w:hAnsi="Times New Roman"/>
          <w:sz w:val="24"/>
          <w:szCs w:val="24"/>
        </w:rPr>
        <w:t>6</w:t>
      </w:r>
      <w:r w:rsidR="00CE5864" w:rsidRPr="00E97B23">
        <w:rPr>
          <w:rFonts w:ascii="Times New Roman" w:hAnsi="Times New Roman"/>
          <w:sz w:val="24"/>
          <w:szCs w:val="24"/>
        </w:rPr>
        <w:t xml:space="preserve"> </w:t>
      </w:r>
      <w:r w:rsidRPr="00E97B23">
        <w:rPr>
          <w:rFonts w:ascii="Times New Roman" w:hAnsi="Times New Roman"/>
          <w:sz w:val="24"/>
          <w:szCs w:val="24"/>
        </w:rPr>
        <w:t xml:space="preserve">are derived in the </w:t>
      </w:r>
      <w:r w:rsidR="00AC7B46" w:rsidRPr="00E97B23">
        <w:rPr>
          <w:rFonts w:ascii="Times New Roman" w:hAnsi="Times New Roman"/>
          <w:sz w:val="24"/>
          <w:szCs w:val="24"/>
        </w:rPr>
        <w:t>Appendix</w:t>
      </w:r>
      <w:r w:rsidR="00D023A5" w:rsidRPr="00E97B23">
        <w:rPr>
          <w:rFonts w:ascii="Times New Roman" w:hAnsi="Times New Roman"/>
          <w:sz w:val="24"/>
          <w:szCs w:val="24"/>
        </w:rPr>
        <w:t xml:space="preserve"> (Eq. </w:t>
      </w:r>
      <w:r w:rsidR="00007EE3" w:rsidRPr="00E97B23">
        <w:rPr>
          <w:rFonts w:ascii="Times New Roman" w:hAnsi="Times New Roman"/>
          <w:sz w:val="24"/>
          <w:szCs w:val="24"/>
        </w:rPr>
        <w:t>33</w:t>
      </w:r>
      <w:r w:rsidR="00D023A5" w:rsidRPr="00E97B23">
        <w:rPr>
          <w:rFonts w:ascii="Times New Roman" w:hAnsi="Times New Roman"/>
          <w:sz w:val="24"/>
          <w:szCs w:val="24"/>
        </w:rPr>
        <w:t>)</w:t>
      </w:r>
      <w:r w:rsidR="00110443" w:rsidRPr="00E97B23">
        <w:rPr>
          <w:rFonts w:ascii="Times New Roman" w:hAnsi="Times New Roman"/>
          <w:sz w:val="24"/>
          <w:szCs w:val="24"/>
        </w:rPr>
        <w:t>.</w:t>
      </w:r>
      <w:r w:rsidR="00AC7B46" w:rsidRPr="00E97B23">
        <w:rPr>
          <w:rFonts w:ascii="Times New Roman" w:hAnsi="Times New Roman"/>
          <w:sz w:val="24"/>
          <w:szCs w:val="24"/>
        </w:rPr>
        <w:t xml:space="preserve"> </w:t>
      </w:r>
    </w:p>
    <w:p w14:paraId="3B8F98FF" w14:textId="6C6927EA" w:rsidR="002710A0" w:rsidRDefault="00110443" w:rsidP="00E97B23">
      <w:pPr>
        <w:spacing w:line="480" w:lineRule="auto"/>
        <w:rPr>
          <w:rFonts w:ascii="Times New Roman" w:hAnsi="Times New Roman"/>
          <w:sz w:val="24"/>
          <w:szCs w:val="24"/>
        </w:rPr>
      </w:pPr>
      <w:r w:rsidRPr="00E97B23">
        <w:rPr>
          <w:rFonts w:ascii="Times New Roman" w:hAnsi="Times New Roman"/>
          <w:i/>
          <w:sz w:val="24"/>
          <w:szCs w:val="24"/>
        </w:rPr>
        <w:t xml:space="preserve">         </w:t>
      </w:r>
      <w:r w:rsidR="005670C2" w:rsidRPr="00E97B23">
        <w:rPr>
          <w:rFonts w:ascii="Times New Roman" w:hAnsi="Times New Roman"/>
          <w:i/>
          <w:sz w:val="24"/>
          <w:szCs w:val="24"/>
        </w:rPr>
        <w:t xml:space="preserve">Numerical </w:t>
      </w:r>
      <w:r w:rsidR="005B7389" w:rsidRPr="00E97B23">
        <w:rPr>
          <w:rFonts w:ascii="Times New Roman" w:hAnsi="Times New Roman"/>
          <w:i/>
          <w:sz w:val="24"/>
          <w:szCs w:val="24"/>
        </w:rPr>
        <w:t xml:space="preserve">Example. </w:t>
      </w:r>
      <w:r w:rsidR="008604AE" w:rsidRPr="00E97B23">
        <w:rPr>
          <w:rFonts w:ascii="Times New Roman" w:hAnsi="Times New Roman"/>
          <w:sz w:val="24"/>
          <w:szCs w:val="24"/>
        </w:rPr>
        <w:t>Consider</w:t>
      </w:r>
      <w:r w:rsidR="00D868CF" w:rsidRPr="00E97B23">
        <w:rPr>
          <w:rFonts w:ascii="Times New Roman" w:hAnsi="Times New Roman"/>
          <w:sz w:val="24"/>
          <w:szCs w:val="24"/>
        </w:rPr>
        <w:t xml:space="preserve"> a</w:t>
      </w:r>
      <w:r w:rsidR="008604AE" w:rsidRPr="00E97B23">
        <w:rPr>
          <w:rFonts w:ascii="Times New Roman" w:hAnsi="Times New Roman"/>
          <w:sz w:val="24"/>
          <w:szCs w:val="24"/>
        </w:rPr>
        <w:t xml:space="preserve"> </w:t>
      </w:r>
      <w:r w:rsidR="008604AE" w:rsidRPr="00E97B23">
        <w:rPr>
          <w:rFonts w:ascii="Times New Roman" w:hAnsi="Times New Roman"/>
          <w:i/>
          <w:sz w:val="24"/>
          <w:szCs w:val="24"/>
        </w:rPr>
        <w:t xml:space="preserve">T = </w:t>
      </w:r>
      <w:r w:rsidR="008604AE" w:rsidRPr="00E97B23">
        <w:rPr>
          <w:rFonts w:ascii="Times New Roman" w:hAnsi="Times New Roman"/>
          <w:sz w:val="24"/>
          <w:szCs w:val="24"/>
        </w:rPr>
        <w:t>90-s long record of pressures on the roof of a model with geometric sca</w:t>
      </w:r>
      <w:r w:rsidR="007512C3" w:rsidRPr="00E97B23">
        <w:rPr>
          <w:rFonts w:ascii="Times New Roman" w:hAnsi="Times New Roman"/>
          <w:sz w:val="24"/>
          <w:szCs w:val="24"/>
        </w:rPr>
        <w:t xml:space="preserve">le 1:8 and velocity scale 1:2. </w:t>
      </w:r>
      <w:r w:rsidR="00C84793" w:rsidRPr="00E97B23">
        <w:rPr>
          <w:rFonts w:ascii="Times New Roman" w:hAnsi="Times New Roman"/>
          <w:sz w:val="24"/>
          <w:szCs w:val="24"/>
        </w:rPr>
        <w:t>The length of the</w:t>
      </w:r>
      <w:r w:rsidR="008604AE" w:rsidRPr="00E97B23">
        <w:rPr>
          <w:rFonts w:ascii="Times New Roman" w:hAnsi="Times New Roman"/>
          <w:sz w:val="24"/>
          <w:szCs w:val="24"/>
        </w:rPr>
        <w:t xml:space="preserve"> prototype counterpart of the record is </w:t>
      </w:r>
      <w:r w:rsidR="00472B1C" w:rsidRPr="00E97B23">
        <w:rPr>
          <w:rFonts w:ascii="Times New Roman" w:hAnsi="Times New Roman"/>
          <w:sz w:val="24"/>
          <w:szCs w:val="24"/>
        </w:rPr>
        <w:t xml:space="preserve">obtained from the condition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2710A0" w14:paraId="025B987C" w14:textId="77777777" w:rsidTr="002710A0">
        <w:tc>
          <w:tcPr>
            <w:tcW w:w="8455" w:type="dxa"/>
          </w:tcPr>
          <w:p w14:paraId="5C447797" w14:textId="7174A2A8" w:rsidR="002710A0" w:rsidRDefault="00015120" w:rsidP="00E97B23">
            <w:pPr>
              <w:spacing w:line="48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vertAlign w:val="subscript"/>
                      </w:rPr>
                      <m:t>prot</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vertAlign w:val="subscript"/>
                      </w:rPr>
                      <m:t>p</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vertAlign w:val="subscript"/>
                      </w:rPr>
                      <m:t>m</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vertAlign w:val="subscript"/>
                      </w:rPr>
                      <m:t>m</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vertAlign w:val="subscript"/>
                      </w:rPr>
                      <m:t>p</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vertAlign w:val="subscript"/>
                      </w:rPr>
                      <m:t>m</m:t>
                    </m:r>
                  </m:sub>
                </m:sSub>
                <m:r>
                  <m:rPr>
                    <m:sty m:val="p"/>
                  </m:rPr>
                  <w:rPr>
                    <w:rFonts w:ascii="Cambria Math" w:hAnsi="Cambria Math"/>
                    <w:sz w:val="24"/>
                    <w:szCs w:val="24"/>
                  </w:rPr>
                  <m:t>=8×(1/2)×90 s=360 s.</m:t>
                </m:r>
              </m:oMath>
            </m:oMathPara>
          </w:p>
        </w:tc>
        <w:tc>
          <w:tcPr>
            <w:tcW w:w="895" w:type="dxa"/>
          </w:tcPr>
          <w:p w14:paraId="49ACB9AA" w14:textId="2B043C9B" w:rsidR="002710A0" w:rsidRDefault="002710A0" w:rsidP="00E97B23">
            <w:pPr>
              <w:spacing w:line="480" w:lineRule="auto"/>
              <w:rPr>
                <w:rFonts w:ascii="Times New Roman" w:hAnsi="Times New Roman"/>
                <w:sz w:val="24"/>
                <w:szCs w:val="24"/>
              </w:rPr>
            </w:pPr>
            <w:r w:rsidRPr="00E97B23">
              <w:rPr>
                <w:rFonts w:ascii="Times New Roman" w:hAnsi="Times New Roman"/>
                <w:sz w:val="24"/>
                <w:szCs w:val="24"/>
              </w:rPr>
              <w:t>(17)</w:t>
            </w:r>
          </w:p>
        </w:tc>
      </w:tr>
    </w:tbl>
    <w:p w14:paraId="441EA3A9" w14:textId="7C4A26FE" w:rsidR="00294108" w:rsidRDefault="007232AA" w:rsidP="00E97B23">
      <w:pPr>
        <w:spacing w:line="480" w:lineRule="auto"/>
        <w:rPr>
          <w:rFonts w:ascii="Times New Roman" w:hAnsi="Times New Roman"/>
          <w:sz w:val="24"/>
          <w:szCs w:val="24"/>
        </w:rPr>
      </w:pPr>
      <w:r w:rsidRPr="00E97B23">
        <w:rPr>
          <w:rFonts w:ascii="Times New Roman" w:hAnsi="Times New Roman"/>
          <w:sz w:val="24"/>
          <w:szCs w:val="24"/>
        </w:rPr>
        <w:t>Let</w:t>
      </w:r>
      <w:r w:rsidR="00A63D6C" w:rsidRPr="00E97B23">
        <w:rPr>
          <w:rFonts w:ascii="Times New Roman" w:hAnsi="Times New Roman"/>
          <w:sz w:val="24"/>
          <w:szCs w:val="24"/>
        </w:rPr>
        <w:t xml:space="preserve"> </w:t>
      </w:r>
      <w:r w:rsidR="00021301" w:rsidRPr="00E97B23">
        <w:rPr>
          <w:rFonts w:ascii="Times New Roman" w:hAnsi="Times New Roman"/>
          <w:i/>
          <w:sz w:val="24"/>
          <w:szCs w:val="24"/>
        </w:rPr>
        <w:t>n</w:t>
      </w:r>
      <w:r w:rsidR="00BC0327" w:rsidRPr="00E97B23">
        <w:rPr>
          <w:rFonts w:ascii="Times New Roman" w:hAnsi="Times New Roman"/>
          <w:sz w:val="24"/>
          <w:szCs w:val="24"/>
        </w:rPr>
        <w:t xml:space="preserve"> = 1</w:t>
      </w:r>
      <w:r w:rsidR="00A11468" w:rsidRPr="00E97B23">
        <w:rPr>
          <w:rFonts w:ascii="Times New Roman" w:hAnsi="Times New Roman"/>
          <w:sz w:val="24"/>
          <w:szCs w:val="24"/>
        </w:rPr>
        <w:t>6</w:t>
      </w:r>
      <w:r w:rsidRPr="00E97B23">
        <w:rPr>
          <w:rFonts w:ascii="Times New Roman" w:hAnsi="Times New Roman"/>
          <w:sz w:val="24"/>
          <w:szCs w:val="24"/>
        </w:rPr>
        <w:t xml:space="preserve">. The </w:t>
      </w:r>
      <w:r w:rsidR="00CF47F4" w:rsidRPr="00E97B23">
        <w:rPr>
          <w:rFonts w:ascii="Times New Roman" w:hAnsi="Times New Roman"/>
          <w:sz w:val="24"/>
          <w:szCs w:val="24"/>
        </w:rPr>
        <w:t>prototype length of each subinterval is</w:t>
      </w:r>
      <w:r w:rsidR="00503C33" w:rsidRPr="00E97B23">
        <w:rPr>
          <w:rFonts w:ascii="Times New Roman" w:hAnsi="Times New Roman"/>
          <w:sz w:val="24"/>
          <w:szCs w:val="24"/>
        </w:rPr>
        <w:t xml:space="preserve"> then</w:t>
      </w:r>
      <w:r w:rsidR="00CF47F4" w:rsidRPr="00E97B23">
        <w:rPr>
          <w:rFonts w:ascii="Times New Roman" w:hAnsi="Times New Roman"/>
          <w:sz w:val="24"/>
          <w:szCs w:val="24"/>
        </w:rPr>
        <w:t xml:space="preserve"> </w:t>
      </w:r>
      <w:proofErr w:type="spellStart"/>
      <w:r w:rsidR="00005A73" w:rsidRPr="00E97B23">
        <w:rPr>
          <w:rFonts w:ascii="Times New Roman" w:hAnsi="Times New Roman"/>
          <w:i/>
          <w:sz w:val="24"/>
          <w:szCs w:val="24"/>
        </w:rPr>
        <w:t>T</w:t>
      </w:r>
      <w:r w:rsidR="00005A73" w:rsidRPr="00E97B23">
        <w:rPr>
          <w:rFonts w:ascii="Times New Roman" w:hAnsi="Times New Roman"/>
          <w:i/>
          <w:sz w:val="24"/>
          <w:szCs w:val="24"/>
          <w:vertAlign w:val="subscript"/>
        </w:rPr>
        <w:t>prot</w:t>
      </w:r>
      <w:proofErr w:type="spellEnd"/>
      <w:r w:rsidR="00005A73" w:rsidRPr="00E97B23">
        <w:rPr>
          <w:rFonts w:ascii="Times New Roman" w:hAnsi="Times New Roman"/>
          <w:i/>
          <w:sz w:val="24"/>
          <w:szCs w:val="24"/>
        </w:rPr>
        <w:t xml:space="preserve"> </w:t>
      </w:r>
      <w:r w:rsidR="00005A73" w:rsidRPr="00E97B23">
        <w:rPr>
          <w:rFonts w:ascii="Times New Roman" w:hAnsi="Times New Roman"/>
          <w:sz w:val="24"/>
          <w:szCs w:val="24"/>
        </w:rPr>
        <w:t xml:space="preserve">/16 = </w:t>
      </w:r>
      <w:r w:rsidR="00CF47F4" w:rsidRPr="00E97B23">
        <w:rPr>
          <w:rFonts w:ascii="Times New Roman" w:hAnsi="Times New Roman"/>
          <w:sz w:val="24"/>
          <w:szCs w:val="24"/>
        </w:rPr>
        <w:t xml:space="preserve">360/16 = 22.5 s. </w:t>
      </w:r>
      <w:r w:rsidR="00503C33" w:rsidRPr="00E97B23">
        <w:rPr>
          <w:rFonts w:ascii="Times New Roman" w:hAnsi="Times New Roman"/>
          <w:sz w:val="24"/>
          <w:szCs w:val="24"/>
        </w:rPr>
        <w:t>T</w:t>
      </w:r>
      <w:r w:rsidR="00A66EFA" w:rsidRPr="00E97B23">
        <w:rPr>
          <w:rFonts w:ascii="Times New Roman" w:hAnsi="Times New Roman"/>
          <w:sz w:val="24"/>
          <w:szCs w:val="24"/>
        </w:rPr>
        <w:t xml:space="preserve">he </w:t>
      </w:r>
      <w:r w:rsidR="00C957FC" w:rsidRPr="00E97B23">
        <w:rPr>
          <w:rFonts w:ascii="Times New Roman" w:hAnsi="Times New Roman"/>
          <w:sz w:val="24"/>
          <w:szCs w:val="24"/>
        </w:rPr>
        <w:t xml:space="preserve">estimated </w:t>
      </w:r>
      <w:r w:rsidR="00090F3F" w:rsidRPr="00E97B23">
        <w:rPr>
          <w:rFonts w:ascii="Times New Roman" w:hAnsi="Times New Roman"/>
          <w:sz w:val="24"/>
          <w:szCs w:val="24"/>
        </w:rPr>
        <w:t xml:space="preserve">values of the </w:t>
      </w:r>
      <w:r w:rsidR="00C957FC" w:rsidRPr="00E97B23">
        <w:rPr>
          <w:rFonts w:ascii="Times New Roman" w:hAnsi="Times New Roman"/>
          <w:sz w:val="24"/>
          <w:szCs w:val="24"/>
        </w:rPr>
        <w:t xml:space="preserve">location and scale parameters of the EVI distribution </w:t>
      </w:r>
      <w:r w:rsidR="00090F3F" w:rsidRPr="00E97B23">
        <w:rPr>
          <w:rFonts w:ascii="Times New Roman" w:hAnsi="Times New Roman"/>
          <w:sz w:val="24"/>
          <w:szCs w:val="24"/>
        </w:rPr>
        <w:t>of</w:t>
      </w:r>
      <w:r w:rsidR="00C957FC" w:rsidRPr="00E97B23">
        <w:rPr>
          <w:rFonts w:ascii="Times New Roman" w:hAnsi="Times New Roman"/>
          <w:sz w:val="24"/>
          <w:szCs w:val="24"/>
        </w:rPr>
        <w:t xml:space="preserve"> the peaks of the </w:t>
      </w:r>
      <w:r w:rsidR="00021301" w:rsidRPr="00E97B23">
        <w:rPr>
          <w:rFonts w:ascii="Times New Roman" w:hAnsi="Times New Roman"/>
          <w:i/>
          <w:sz w:val="24"/>
          <w:szCs w:val="24"/>
        </w:rPr>
        <w:t>n</w:t>
      </w:r>
      <w:r w:rsidR="00C957FC" w:rsidRPr="00E97B23">
        <w:rPr>
          <w:rFonts w:ascii="Times New Roman" w:hAnsi="Times New Roman"/>
          <w:i/>
          <w:sz w:val="24"/>
          <w:szCs w:val="24"/>
        </w:rPr>
        <w:t xml:space="preserve"> = </w:t>
      </w:r>
      <w:r w:rsidR="00C957FC" w:rsidRPr="00E97B23">
        <w:rPr>
          <w:rFonts w:ascii="Times New Roman" w:hAnsi="Times New Roman"/>
          <w:sz w:val="24"/>
          <w:szCs w:val="24"/>
        </w:rPr>
        <w:t xml:space="preserve">16 intervals of length </w:t>
      </w:r>
      <w:proofErr w:type="spellStart"/>
      <w:r w:rsidR="00C957FC" w:rsidRPr="00E97B23">
        <w:rPr>
          <w:rFonts w:ascii="Times New Roman" w:hAnsi="Times New Roman"/>
          <w:i/>
          <w:sz w:val="24"/>
          <w:szCs w:val="24"/>
        </w:rPr>
        <w:t>T</w:t>
      </w:r>
      <w:r w:rsidR="00BB1239" w:rsidRPr="00E97B23">
        <w:rPr>
          <w:rFonts w:ascii="Times New Roman" w:hAnsi="Times New Roman"/>
          <w:i/>
          <w:sz w:val="24"/>
          <w:szCs w:val="24"/>
          <w:vertAlign w:val="subscript"/>
        </w:rPr>
        <w:t>prot</w:t>
      </w:r>
      <w:proofErr w:type="spellEnd"/>
      <w:r w:rsidR="00005A73" w:rsidRPr="00E97B23">
        <w:rPr>
          <w:rFonts w:ascii="Times New Roman" w:hAnsi="Times New Roman"/>
          <w:sz w:val="24"/>
          <w:szCs w:val="24"/>
        </w:rPr>
        <w:t xml:space="preserve"> = </w:t>
      </w:r>
      <w:r w:rsidR="00BB1239" w:rsidRPr="00E97B23">
        <w:rPr>
          <w:rFonts w:ascii="Times New Roman" w:hAnsi="Times New Roman"/>
          <w:sz w:val="24"/>
          <w:szCs w:val="24"/>
        </w:rPr>
        <w:t>22.5</w:t>
      </w:r>
      <w:r w:rsidR="00005A73" w:rsidRPr="00E97B23">
        <w:rPr>
          <w:rFonts w:ascii="Times New Roman" w:hAnsi="Times New Roman"/>
          <w:sz w:val="24"/>
          <w:szCs w:val="24"/>
        </w:rPr>
        <w:t xml:space="preserve"> s </w:t>
      </w:r>
      <w:r w:rsidR="00C957FC" w:rsidRPr="00E97B23">
        <w:rPr>
          <w:rFonts w:ascii="Times New Roman" w:hAnsi="Times New Roman"/>
          <w:sz w:val="24"/>
          <w:szCs w:val="24"/>
        </w:rPr>
        <w:t xml:space="preserve">were </w:t>
      </w:r>
      <w:r w:rsidR="00005A73" w:rsidRPr="00E97B23">
        <w:rPr>
          <w:rFonts w:ascii="Times New Roman" w:hAnsi="Times New Roman"/>
          <w:sz w:val="24"/>
          <w:szCs w:val="24"/>
        </w:rPr>
        <w:t xml:space="preserve">found by the BLUE estimator to be </w:t>
      </w:r>
      <w:r w:rsidR="00090F3F" w:rsidRPr="00E97B23">
        <w:rPr>
          <w:rFonts w:ascii="Times New Roman" w:hAnsi="Times New Roman"/>
          <w:i/>
          <w:sz w:val="24"/>
          <w:szCs w:val="24"/>
        </w:rPr>
        <w:t xml:space="preserve">μ </w:t>
      </w:r>
      <w:r w:rsidR="00090F3F" w:rsidRPr="00E97B23">
        <w:rPr>
          <w:rFonts w:ascii="Times New Roman" w:hAnsi="Times New Roman"/>
          <w:sz w:val="24"/>
          <w:szCs w:val="24"/>
        </w:rPr>
        <w:t xml:space="preserve">= 4.414 and </w:t>
      </w:r>
      <w:r w:rsidR="00090F3F" w:rsidRPr="00E97B23">
        <w:rPr>
          <w:rFonts w:ascii="Times New Roman" w:hAnsi="Times New Roman"/>
          <w:i/>
          <w:sz w:val="24"/>
          <w:szCs w:val="24"/>
        </w:rPr>
        <w:t xml:space="preserve">σ </w:t>
      </w:r>
      <w:r w:rsidR="00090F3F" w:rsidRPr="00E97B23">
        <w:rPr>
          <w:rFonts w:ascii="Times New Roman" w:hAnsi="Times New Roman"/>
          <w:sz w:val="24"/>
          <w:szCs w:val="24"/>
        </w:rPr>
        <w:t xml:space="preserve">= 0.536. </w:t>
      </w:r>
      <w:r w:rsidR="00B63258" w:rsidRPr="00E97B23">
        <w:rPr>
          <w:rFonts w:ascii="Times New Roman" w:hAnsi="Times New Roman"/>
          <w:sz w:val="24"/>
          <w:szCs w:val="24"/>
        </w:rPr>
        <w:t xml:space="preserve">It is assumed that </w:t>
      </w:r>
      <w:r w:rsidR="00B63258" w:rsidRPr="00E97B23">
        <w:rPr>
          <w:rFonts w:ascii="Times New Roman" w:hAnsi="Times New Roman"/>
          <w:i/>
          <w:sz w:val="24"/>
          <w:szCs w:val="24"/>
        </w:rPr>
        <w:t>F</w:t>
      </w:r>
      <w:r w:rsidR="00B63258" w:rsidRPr="00E97B23">
        <w:rPr>
          <w:rFonts w:ascii="Times New Roman" w:hAnsi="Times New Roman"/>
          <w:i/>
          <w:sz w:val="24"/>
          <w:szCs w:val="24"/>
          <w:vertAlign w:val="subscript"/>
        </w:rPr>
        <w:t xml:space="preserve">r </w:t>
      </w:r>
      <w:r w:rsidR="00B63258" w:rsidRPr="00E97B23">
        <w:rPr>
          <w:rFonts w:ascii="Times New Roman" w:hAnsi="Times New Roman"/>
          <w:sz w:val="24"/>
          <w:szCs w:val="24"/>
        </w:rPr>
        <w:t xml:space="preserve">= 0.5704. </w:t>
      </w:r>
      <w:r w:rsidR="00F41A8D" w:rsidRPr="00E97B23">
        <w:rPr>
          <w:rFonts w:ascii="Times New Roman" w:hAnsi="Times New Roman"/>
          <w:sz w:val="24"/>
          <w:szCs w:val="24"/>
        </w:rPr>
        <w:t>From Eq. 12, t</w:t>
      </w:r>
      <w:r w:rsidR="00B63258" w:rsidRPr="00E97B23">
        <w:rPr>
          <w:rFonts w:ascii="Times New Roman" w:hAnsi="Times New Roman"/>
          <w:sz w:val="24"/>
          <w:szCs w:val="24"/>
        </w:rPr>
        <w:t>he</w:t>
      </w:r>
      <w:r w:rsidR="00434E16" w:rsidRPr="00E97B23">
        <w:rPr>
          <w:rFonts w:ascii="Times New Roman" w:hAnsi="Times New Roman"/>
          <w:sz w:val="24"/>
          <w:szCs w:val="24"/>
        </w:rPr>
        <w:t xml:space="preserve"> </w:t>
      </w:r>
      <w:r w:rsidR="000B0F1B" w:rsidRPr="00E97B23">
        <w:rPr>
          <w:rFonts w:ascii="Times New Roman" w:hAnsi="Times New Roman"/>
          <w:sz w:val="24"/>
          <w:szCs w:val="24"/>
        </w:rPr>
        <w:t xml:space="preserve">corresponding </w:t>
      </w:r>
      <w:r w:rsidR="002D7B36" w:rsidRPr="00E97B23">
        <w:rPr>
          <w:rFonts w:ascii="Times New Roman" w:hAnsi="Times New Roman"/>
          <w:sz w:val="24"/>
          <w:szCs w:val="24"/>
        </w:rPr>
        <w:t xml:space="preserve">estimated </w:t>
      </w:r>
      <w:r w:rsidR="00DA77F1" w:rsidRPr="00E97B23">
        <w:rPr>
          <w:rFonts w:ascii="Times New Roman" w:hAnsi="Times New Roman"/>
          <w:sz w:val="24"/>
          <w:szCs w:val="24"/>
        </w:rPr>
        <w:t>expectation</w:t>
      </w:r>
      <w:r w:rsidR="0014126D" w:rsidRPr="00E97B23">
        <w:rPr>
          <w:rFonts w:ascii="Times New Roman" w:hAnsi="Times New Roman"/>
          <w:sz w:val="24"/>
          <w:szCs w:val="24"/>
        </w:rPr>
        <w:t xml:space="preserve"> </w:t>
      </w:r>
      <w:r w:rsidR="00A00380" w:rsidRPr="00E97B23">
        <w:rPr>
          <w:rFonts w:ascii="Times New Roman" w:hAnsi="Times New Roman"/>
          <w:sz w:val="24"/>
          <w:szCs w:val="24"/>
        </w:rPr>
        <w:t xml:space="preserve">of </w:t>
      </w:r>
      <w:proofErr w:type="spellStart"/>
      <w:proofErr w:type="gramStart"/>
      <w:r w:rsidR="00371CC9" w:rsidRPr="00E97B23">
        <w:rPr>
          <w:rFonts w:ascii="Times New Roman" w:hAnsi="Times New Roman"/>
          <w:i/>
          <w:sz w:val="24"/>
          <w:szCs w:val="24"/>
        </w:rPr>
        <w:t>C</w:t>
      </w:r>
      <w:r w:rsidR="00371CC9" w:rsidRPr="00E97B23">
        <w:rPr>
          <w:rFonts w:ascii="Times New Roman" w:hAnsi="Times New Roman"/>
          <w:i/>
          <w:sz w:val="24"/>
          <w:szCs w:val="24"/>
          <w:vertAlign w:val="subscript"/>
        </w:rPr>
        <w:t>p</w:t>
      </w:r>
      <w:r w:rsidR="00DA77F1" w:rsidRPr="00E97B23">
        <w:rPr>
          <w:rFonts w:ascii="Times New Roman" w:hAnsi="Times New Roman"/>
          <w:i/>
          <w:sz w:val="24"/>
          <w:szCs w:val="24"/>
          <w:vertAlign w:val="subscript"/>
        </w:rPr>
        <w:t>,pk</w:t>
      </w:r>
      <w:proofErr w:type="spellEnd"/>
      <w:proofErr w:type="gramEnd"/>
      <w:r w:rsidR="00C37E22">
        <w:rPr>
          <w:rFonts w:ascii="Times New Roman" w:hAnsi="Times New Roman"/>
          <w:i/>
          <w:sz w:val="24"/>
          <w:szCs w:val="24"/>
          <w:vertAlign w:val="subscript"/>
        </w:rPr>
        <w:t xml:space="preserve"> </w:t>
      </w:r>
      <w:r w:rsidR="00371CC9" w:rsidRPr="00E97B23">
        <w:rPr>
          <w:rFonts w:ascii="Times New Roman" w:hAnsi="Times New Roman"/>
          <w:sz w:val="24"/>
          <w:szCs w:val="24"/>
        </w:rPr>
        <w:t>(</w:t>
      </w:r>
      <w:r w:rsidR="00371CC9" w:rsidRPr="00E97B23">
        <w:rPr>
          <w:rFonts w:ascii="Times New Roman" w:hAnsi="Times New Roman"/>
          <w:i/>
          <w:sz w:val="24"/>
          <w:szCs w:val="24"/>
        </w:rPr>
        <w:t>θ</w:t>
      </w:r>
      <w:r w:rsidR="002B6656" w:rsidRPr="00E97B23">
        <w:rPr>
          <w:rFonts w:ascii="Times New Roman" w:hAnsi="Times New Roman"/>
          <w:i/>
          <w:sz w:val="24"/>
          <w:szCs w:val="24"/>
        </w:rPr>
        <w:t>, T/n</w:t>
      </w:r>
      <w:r w:rsidR="00371CC9" w:rsidRPr="00E97B23">
        <w:rPr>
          <w:rFonts w:ascii="Times New Roman" w:hAnsi="Times New Roman"/>
          <w:sz w:val="24"/>
          <w:szCs w:val="24"/>
        </w:rPr>
        <w:t>)</w:t>
      </w:r>
      <w:r w:rsidR="00A00380" w:rsidRPr="00E97B23">
        <w:rPr>
          <w:rFonts w:ascii="Times New Roman" w:hAnsi="Times New Roman"/>
          <w:i/>
          <w:sz w:val="24"/>
          <w:szCs w:val="24"/>
        </w:rPr>
        <w:t xml:space="preserve"> </w:t>
      </w:r>
      <w:r w:rsidR="009C0BB1" w:rsidRPr="00E97B23">
        <w:rPr>
          <w:rFonts w:ascii="Times New Roman" w:hAnsi="Times New Roman"/>
          <w:sz w:val="24"/>
          <w:szCs w:val="24"/>
        </w:rPr>
        <w:t xml:space="preserve">during the prototype </w:t>
      </w:r>
      <w:r w:rsidR="00434E16" w:rsidRPr="00E97B23">
        <w:rPr>
          <w:rFonts w:ascii="Times New Roman" w:hAnsi="Times New Roman"/>
          <w:sz w:val="24"/>
          <w:szCs w:val="24"/>
        </w:rPr>
        <w:t>1</w:t>
      </w:r>
      <w:r w:rsidR="00D46887" w:rsidRPr="00E97B23">
        <w:rPr>
          <w:rFonts w:ascii="Times New Roman" w:hAnsi="Times New Roman"/>
          <w:sz w:val="24"/>
          <w:szCs w:val="24"/>
        </w:rPr>
        <w:t>6</w:t>
      </w:r>
      <w:r w:rsidR="009C0BB1" w:rsidRPr="00E97B23">
        <w:rPr>
          <w:rFonts w:ascii="Times New Roman" w:hAnsi="Times New Roman"/>
          <w:sz w:val="24"/>
          <w:szCs w:val="24"/>
        </w:rPr>
        <w:t>-</w:t>
      </w:r>
      <w:r w:rsidR="00434E16" w:rsidRPr="00E97B23">
        <w:rPr>
          <w:rFonts w:ascii="Times New Roman" w:hAnsi="Times New Roman"/>
          <w:sz w:val="24"/>
          <w:szCs w:val="24"/>
        </w:rPr>
        <w:t>epoch</w:t>
      </w:r>
      <w:r w:rsidR="009C0BB1" w:rsidRPr="00E97B23">
        <w:rPr>
          <w:rFonts w:ascii="Times New Roman" w:hAnsi="Times New Roman"/>
          <w:sz w:val="24"/>
          <w:szCs w:val="24"/>
        </w:rPr>
        <w:t xml:space="preserve"> interval </w:t>
      </w:r>
      <w:r w:rsidR="002E6703" w:rsidRPr="00E97B23">
        <w:rPr>
          <w:rFonts w:ascii="Times New Roman" w:hAnsi="Times New Roman"/>
          <w:sz w:val="24"/>
          <w:szCs w:val="24"/>
        </w:rPr>
        <w:t xml:space="preserve">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5"/>
      </w:tblGrid>
      <w:tr w:rsidR="00C525B2" w14:paraId="7DEFFF79" w14:textId="77777777" w:rsidTr="00C525B2">
        <w:tc>
          <w:tcPr>
            <w:tcW w:w="8725" w:type="dxa"/>
          </w:tcPr>
          <w:p w14:paraId="34FBE5A6" w14:textId="346CDFB9" w:rsidR="00C525B2" w:rsidRDefault="00C525B2" w:rsidP="009B16DA">
            <w:pPr>
              <w:spacing w:line="480" w:lineRule="auto"/>
              <w:rPr>
                <w:rFonts w:ascii="Times New Roman" w:hAnsi="Times New Roman"/>
                <w:sz w:val="24"/>
                <w:szCs w:val="24"/>
              </w:rPr>
            </w:pPr>
            <m:oMathPara>
              <m:oMath>
                <m:r>
                  <m:rPr>
                    <m:sty m:val="p"/>
                  </m:rPr>
                  <w:rPr>
                    <w:rFonts w:ascii="Cambria Math" w:hAnsi="Cambria Math"/>
                    <w:sz w:val="24"/>
                    <w:szCs w:val="24"/>
                  </w:rPr>
                  <m:t xml:space="preserve">  </m:t>
                </m:r>
                <m:d>
                  <m:dPr>
                    <m:begChr m:val="|"/>
                    <m:endChr m:val="|"/>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 xml:space="preserve">16=22.5 </m:t>
                        </m:r>
                        <m:r>
                          <m:rPr>
                            <m:sty m:val="p"/>
                          </m:rPr>
                          <w:rPr>
                            <w:rFonts w:ascii="Cambria Math" w:hAnsi="Cambria Math"/>
                            <w:sz w:val="24"/>
                            <w:szCs w:val="24"/>
                          </w:rPr>
                          <m:t>s</m:t>
                        </m:r>
                      </m:den>
                    </m:f>
                    <m:r>
                      <w:rPr>
                        <w:rFonts w:ascii="Cambria Math" w:hAnsi="Cambria Math"/>
                        <w:sz w:val="24"/>
                        <w:szCs w:val="24"/>
                      </w:rPr>
                      <m:t>,r=16</m:t>
                    </m:r>
                    <m:r>
                      <m:rPr>
                        <m:sty m:val="p"/>
                      </m:rPr>
                      <w:rPr>
                        <w:rFonts w:ascii="Cambria Math" w:hAnsi="Cambria Math"/>
                        <w:sz w:val="24"/>
                        <w:szCs w:val="24"/>
                      </w:rPr>
                      <m:t>)</m:t>
                    </m:r>
                  </m:e>
                </m:d>
                <m:r>
                  <m:rPr>
                    <m:sty m:val="p"/>
                  </m:rPr>
                  <w:rPr>
                    <w:rFonts w:ascii="Cambria Math" w:hAnsi="Cambria Math"/>
                    <w:sz w:val="24"/>
                    <w:szCs w:val="24"/>
                  </w:rPr>
                  <m:t>≈4.414</m:t>
                </m:r>
                <m:r>
                  <w:rPr>
                    <w:rFonts w:ascii="Cambria Math" w:hAnsi="Cambria Math"/>
                    <w:sz w:val="24"/>
                    <w:szCs w:val="24"/>
                  </w:rPr>
                  <m:t>+</m:t>
                </m:r>
                <m:r>
                  <m:rPr>
                    <m:sty m:val="p"/>
                  </m:rPr>
                  <w:rPr>
                    <w:rFonts w:ascii="Cambria Math" w:hAnsi="Cambria Math"/>
                    <w:sz w:val="24"/>
                    <w:szCs w:val="24"/>
                  </w:rPr>
                  <m:t xml:space="preserve">0.536 ln16+0.5772 </m:t>
                </m:r>
                <m:r>
                  <m:rPr>
                    <m:sty m:val="p"/>
                  </m:rPr>
                  <w:rPr>
                    <w:rFonts w:ascii="Cambria Math" w:hAnsi="Cambria Math"/>
                    <w:sz w:val="24"/>
                    <w:szCs w:val="24"/>
                  </w:rPr>
                  <w:sym w:font="Symbol" w:char="F0B4"/>
                </m:r>
                <m:r>
                  <m:rPr>
                    <m:sty m:val="p"/>
                  </m:rPr>
                  <w:rPr>
                    <w:rFonts w:ascii="Cambria Math" w:hAnsi="Cambria Math"/>
                    <w:sz w:val="24"/>
                    <w:szCs w:val="24"/>
                  </w:rPr>
                  <m:t xml:space="preserve"> 0.536=6.21</m:t>
                </m:r>
              </m:oMath>
            </m:oMathPara>
          </w:p>
        </w:tc>
        <w:tc>
          <w:tcPr>
            <w:tcW w:w="625" w:type="dxa"/>
          </w:tcPr>
          <w:p w14:paraId="3EA5E932" w14:textId="7021C227" w:rsidR="00C525B2" w:rsidRDefault="00C525B2" w:rsidP="00E97B23">
            <w:pPr>
              <w:spacing w:line="480" w:lineRule="auto"/>
              <w:rPr>
                <w:rFonts w:ascii="Times New Roman" w:hAnsi="Times New Roman"/>
                <w:sz w:val="24"/>
                <w:szCs w:val="24"/>
              </w:rPr>
            </w:pPr>
            <w:r w:rsidRPr="00E97B23">
              <w:rPr>
                <w:rFonts w:ascii="Times New Roman" w:hAnsi="Times New Roman"/>
                <w:sz w:val="24"/>
                <w:szCs w:val="24"/>
              </w:rPr>
              <w:t>(18)</w:t>
            </w:r>
          </w:p>
        </w:tc>
      </w:tr>
    </w:tbl>
    <w:p w14:paraId="714DADBA" w14:textId="5FC8D62D" w:rsidR="000C2BA7" w:rsidRPr="00E97B23" w:rsidRDefault="000C2BA7" w:rsidP="004538E2">
      <w:pPr>
        <w:spacing w:line="480" w:lineRule="auto"/>
        <w:rPr>
          <w:rFonts w:ascii="Times New Roman" w:hAnsi="Times New Roman"/>
          <w:sz w:val="24"/>
          <w:szCs w:val="24"/>
        </w:rPr>
      </w:pPr>
      <w:r w:rsidRPr="00E97B23">
        <w:rPr>
          <w:rFonts w:ascii="Times New Roman" w:hAnsi="Times New Roman"/>
          <w:sz w:val="24"/>
          <w:szCs w:val="24"/>
        </w:rPr>
        <w:t>Alternatively, the method of moments may be used</w:t>
      </w:r>
      <w:r w:rsidR="00B63258" w:rsidRPr="00E97B23">
        <w:rPr>
          <w:rFonts w:ascii="Times New Roman" w:hAnsi="Times New Roman"/>
          <w:sz w:val="24"/>
          <w:szCs w:val="24"/>
        </w:rPr>
        <w:t xml:space="preserve">, in conjunction with the assumption </w:t>
      </w:r>
      <w:r w:rsidR="00B63258" w:rsidRPr="00E97B23">
        <w:rPr>
          <w:rFonts w:ascii="Times New Roman" w:hAnsi="Times New Roman"/>
          <w:i/>
          <w:sz w:val="24"/>
          <w:szCs w:val="24"/>
        </w:rPr>
        <w:t>F</w:t>
      </w:r>
      <w:r w:rsidR="00B63258" w:rsidRPr="00E97B23">
        <w:rPr>
          <w:rFonts w:ascii="Times New Roman" w:hAnsi="Times New Roman"/>
          <w:i/>
          <w:sz w:val="24"/>
          <w:szCs w:val="24"/>
          <w:vertAlign w:val="subscript"/>
        </w:rPr>
        <w:t xml:space="preserve">r </w:t>
      </w:r>
      <w:r w:rsidR="00B63258" w:rsidRPr="00E97B23">
        <w:rPr>
          <w:rFonts w:ascii="Times New Roman" w:hAnsi="Times New Roman"/>
          <w:sz w:val="24"/>
          <w:szCs w:val="24"/>
        </w:rPr>
        <w:t>= 0.5704.</w:t>
      </w:r>
      <w:r w:rsidRPr="00E97B23">
        <w:rPr>
          <w:rFonts w:ascii="Times New Roman" w:hAnsi="Times New Roman"/>
          <w:sz w:val="24"/>
          <w:szCs w:val="24"/>
        </w:rPr>
        <w:t xml:space="preserve"> The </w:t>
      </w:r>
      <w:r w:rsidR="00451558" w:rsidRPr="00E97B23">
        <w:rPr>
          <w:rFonts w:ascii="Times New Roman" w:hAnsi="Times New Roman"/>
          <w:sz w:val="24"/>
          <w:szCs w:val="24"/>
        </w:rPr>
        <w:t>sample mean</w:t>
      </w:r>
      <w:r w:rsidRPr="00E97B23">
        <w:rPr>
          <w:rFonts w:ascii="Times New Roman" w:hAnsi="Times New Roman"/>
          <w:sz w:val="24"/>
          <w:szCs w:val="24"/>
        </w:rPr>
        <w:t xml:space="preserve"> and the sample standard deviation for the 16 peaks </w:t>
      </w:r>
      <w:proofErr w:type="spellStart"/>
      <w:proofErr w:type="gramStart"/>
      <w:r w:rsidRPr="00E97B23">
        <w:rPr>
          <w:rFonts w:ascii="Times New Roman" w:hAnsi="Times New Roman"/>
          <w:i/>
          <w:sz w:val="24"/>
          <w:szCs w:val="24"/>
        </w:rPr>
        <w:t>C</w:t>
      </w:r>
      <w:r w:rsidRPr="00E97B23">
        <w:rPr>
          <w:rFonts w:ascii="Times New Roman" w:hAnsi="Times New Roman"/>
          <w:i/>
          <w:sz w:val="24"/>
          <w:szCs w:val="24"/>
          <w:vertAlign w:val="subscript"/>
        </w:rPr>
        <w:t>p</w:t>
      </w:r>
      <w:r w:rsidR="006A0B3E" w:rsidRPr="00E97B23">
        <w:rPr>
          <w:rFonts w:ascii="Times New Roman" w:hAnsi="Times New Roman"/>
          <w:i/>
          <w:sz w:val="24"/>
          <w:szCs w:val="24"/>
          <w:vertAlign w:val="subscript"/>
        </w:rPr>
        <w:t>,</w:t>
      </w:r>
      <w:r w:rsidR="002B6656" w:rsidRPr="00E97B23">
        <w:rPr>
          <w:rFonts w:ascii="Times New Roman" w:hAnsi="Times New Roman"/>
          <w:i/>
          <w:sz w:val="24"/>
          <w:szCs w:val="24"/>
          <w:vertAlign w:val="subscript"/>
        </w:rPr>
        <w:t>pk</w:t>
      </w:r>
      <w:proofErr w:type="spellEnd"/>
      <w:proofErr w:type="gramEnd"/>
      <w:r w:rsidR="006A0B3E" w:rsidRPr="00C37E22">
        <w:rPr>
          <w:rFonts w:ascii="Times New Roman" w:hAnsi="Times New Roman"/>
          <w:i/>
          <w:sz w:val="24"/>
          <w:szCs w:val="24"/>
          <w:vertAlign w:val="subscript"/>
        </w:rPr>
        <w:t xml:space="preserve"> </w:t>
      </w:r>
      <w:proofErr w:type="spellStart"/>
      <w:r w:rsidR="00C37E22" w:rsidRPr="00C37E22">
        <w:rPr>
          <w:rFonts w:ascii="Times New Roman" w:hAnsi="Times New Roman"/>
          <w:i/>
          <w:sz w:val="24"/>
          <w:szCs w:val="24"/>
          <w:vertAlign w:val="subscript"/>
        </w:rPr>
        <w:t>i</w:t>
      </w:r>
      <w:proofErr w:type="spellEnd"/>
      <w:r w:rsidR="00C37E22">
        <w:rPr>
          <w:rFonts w:ascii="Times New Roman" w:hAnsi="Times New Roman"/>
          <w:b/>
          <w:i/>
          <w:sz w:val="24"/>
          <w:szCs w:val="24"/>
          <w:vertAlign w:val="subscript"/>
        </w:rPr>
        <w:t xml:space="preserve"> </w:t>
      </w:r>
      <w:r w:rsidRPr="00E97B23">
        <w:rPr>
          <w:rFonts w:ascii="Times New Roman" w:hAnsi="Times New Roman"/>
          <w:sz w:val="24"/>
          <w:szCs w:val="24"/>
        </w:rPr>
        <w:t>(</w:t>
      </w:r>
      <w:r w:rsidRPr="00E97B23">
        <w:rPr>
          <w:rFonts w:ascii="Times New Roman" w:hAnsi="Times New Roman"/>
          <w:i/>
          <w:sz w:val="24"/>
          <w:szCs w:val="24"/>
        </w:rPr>
        <w:t>θ</w:t>
      </w:r>
      <w:r w:rsidR="002B6656" w:rsidRPr="00E97B23">
        <w:rPr>
          <w:rFonts w:ascii="Times New Roman" w:hAnsi="Times New Roman"/>
          <w:i/>
          <w:sz w:val="24"/>
          <w:szCs w:val="24"/>
        </w:rPr>
        <w:t>, T/n</w:t>
      </w:r>
      <w:r w:rsidRPr="00E97B23">
        <w:rPr>
          <w:rFonts w:ascii="Times New Roman" w:hAnsi="Times New Roman"/>
          <w:sz w:val="24"/>
          <w:szCs w:val="24"/>
        </w:rPr>
        <w:t>) (</w:t>
      </w:r>
      <w:proofErr w:type="spellStart"/>
      <w:r w:rsidRPr="00E97B23">
        <w:rPr>
          <w:rFonts w:ascii="Times New Roman" w:hAnsi="Times New Roman"/>
          <w:i/>
          <w:sz w:val="24"/>
          <w:szCs w:val="24"/>
        </w:rPr>
        <w:t>i</w:t>
      </w:r>
      <w:proofErr w:type="spellEnd"/>
      <w:r w:rsidRPr="00E97B23">
        <w:rPr>
          <w:rFonts w:ascii="Times New Roman" w:hAnsi="Times New Roman"/>
          <w:i/>
          <w:sz w:val="24"/>
          <w:szCs w:val="24"/>
        </w:rPr>
        <w:t xml:space="preserve"> </w:t>
      </w:r>
      <w:r w:rsidRPr="00E97B23">
        <w:rPr>
          <w:rFonts w:ascii="Times New Roman" w:hAnsi="Times New Roman"/>
          <w:sz w:val="24"/>
          <w:szCs w:val="24"/>
        </w:rPr>
        <w:t xml:space="preserve">= </w:t>
      </w:r>
      <w:r w:rsidRPr="00E97B23">
        <w:rPr>
          <w:rFonts w:ascii="Times New Roman" w:hAnsi="Times New Roman"/>
          <w:sz w:val="24"/>
          <w:szCs w:val="24"/>
        </w:rPr>
        <w:lastRenderedPageBreak/>
        <w:t xml:space="preserve">1, 2,…., 16) were found to be </w:t>
      </w:r>
      <w:r w:rsidR="00E36124" w:rsidRPr="00E97B23">
        <w:rPr>
          <w:rFonts w:ascii="Times New Roman" w:hAnsi="Times New Roman"/>
          <w:sz w:val="24"/>
          <w:szCs w:val="24"/>
        </w:rPr>
        <w:t>|</w:t>
      </w:r>
      <w:r w:rsidRPr="00E97B23">
        <w:rPr>
          <w:rFonts w:ascii="Times New Roman" w:hAnsi="Times New Roman"/>
          <w:sz w:val="24"/>
          <w:szCs w:val="24"/>
        </w:rPr>
        <w:t>E[</w:t>
      </w:r>
      <w:proofErr w:type="spellStart"/>
      <w:r w:rsidRPr="00E97B23">
        <w:rPr>
          <w:rFonts w:ascii="Times New Roman" w:hAnsi="Times New Roman"/>
          <w:i/>
          <w:sz w:val="24"/>
          <w:szCs w:val="24"/>
        </w:rPr>
        <w:t>C</w:t>
      </w:r>
      <w:r w:rsidRPr="00E97B23">
        <w:rPr>
          <w:rFonts w:ascii="Times New Roman" w:hAnsi="Times New Roman"/>
          <w:i/>
          <w:sz w:val="24"/>
          <w:szCs w:val="24"/>
          <w:vertAlign w:val="subscript"/>
        </w:rPr>
        <w:t>p</w:t>
      </w:r>
      <w:proofErr w:type="spellEnd"/>
      <w:r w:rsidR="002B6656" w:rsidRPr="00E97B23">
        <w:rPr>
          <w:rFonts w:ascii="Times New Roman" w:hAnsi="Times New Roman"/>
          <w:i/>
          <w:sz w:val="24"/>
          <w:szCs w:val="24"/>
          <w:vertAlign w:val="subscript"/>
        </w:rPr>
        <w:t xml:space="preserve"> </w:t>
      </w:r>
      <w:proofErr w:type="spellStart"/>
      <w:r w:rsidR="002B6656" w:rsidRPr="00E97B23">
        <w:rPr>
          <w:rFonts w:ascii="Times New Roman" w:hAnsi="Times New Roman"/>
          <w:i/>
          <w:sz w:val="24"/>
          <w:szCs w:val="24"/>
          <w:vertAlign w:val="subscript"/>
        </w:rPr>
        <w:t>pk</w:t>
      </w:r>
      <w:proofErr w:type="spellEnd"/>
      <w:r w:rsidR="00C9335A">
        <w:rPr>
          <w:rFonts w:ascii="Times New Roman" w:hAnsi="Times New Roman"/>
          <w:i/>
          <w:sz w:val="24"/>
          <w:szCs w:val="24"/>
          <w:vertAlign w:val="subscript"/>
        </w:rPr>
        <w:t xml:space="preserve"> </w:t>
      </w:r>
      <w:r w:rsidRPr="00E97B23">
        <w:rPr>
          <w:rFonts w:ascii="Times New Roman" w:hAnsi="Times New Roman"/>
          <w:sz w:val="24"/>
          <w:szCs w:val="24"/>
        </w:rPr>
        <w:t>(</w:t>
      </w:r>
      <w:r w:rsidRPr="00E97B23">
        <w:rPr>
          <w:rFonts w:ascii="Times New Roman" w:hAnsi="Times New Roman"/>
          <w:i/>
          <w:sz w:val="24"/>
          <w:szCs w:val="24"/>
        </w:rPr>
        <w:t>θ</w:t>
      </w:r>
      <w:r w:rsidR="002B6656" w:rsidRPr="00E97B23">
        <w:rPr>
          <w:rFonts w:ascii="Times New Roman" w:hAnsi="Times New Roman"/>
          <w:i/>
          <w:sz w:val="24"/>
          <w:szCs w:val="24"/>
        </w:rPr>
        <w:t>, T/n</w:t>
      </w:r>
      <w:r w:rsidRPr="00E97B23">
        <w:rPr>
          <w:rFonts w:ascii="Times New Roman" w:hAnsi="Times New Roman"/>
          <w:sz w:val="24"/>
          <w:szCs w:val="24"/>
        </w:rPr>
        <w:t>)]</w:t>
      </w:r>
      <w:r w:rsidR="00E36124" w:rsidRPr="00E97B23">
        <w:rPr>
          <w:rFonts w:ascii="Times New Roman" w:hAnsi="Times New Roman"/>
          <w:sz w:val="24"/>
          <w:szCs w:val="24"/>
        </w:rPr>
        <w:t>|</w:t>
      </w:r>
      <w:r w:rsidRPr="00E97B23">
        <w:rPr>
          <w:rFonts w:ascii="Times New Roman" w:hAnsi="Times New Roman"/>
          <w:sz w:val="24"/>
          <w:szCs w:val="24"/>
        </w:rPr>
        <w:t xml:space="preserve"> = 4.72 and SD[</w:t>
      </w:r>
      <w:proofErr w:type="spellStart"/>
      <w:r w:rsidRPr="00E97B23">
        <w:rPr>
          <w:rFonts w:ascii="Times New Roman" w:hAnsi="Times New Roman"/>
          <w:i/>
          <w:sz w:val="24"/>
          <w:szCs w:val="24"/>
        </w:rPr>
        <w:t>C</w:t>
      </w:r>
      <w:r w:rsidRPr="00E97B23">
        <w:rPr>
          <w:rFonts w:ascii="Times New Roman" w:hAnsi="Times New Roman"/>
          <w:i/>
          <w:sz w:val="24"/>
          <w:szCs w:val="24"/>
          <w:vertAlign w:val="subscript"/>
        </w:rPr>
        <w:t>p</w:t>
      </w:r>
      <w:r w:rsidR="006A0B3E" w:rsidRPr="00E97B23">
        <w:rPr>
          <w:rFonts w:ascii="Times New Roman" w:hAnsi="Times New Roman"/>
          <w:i/>
          <w:sz w:val="24"/>
          <w:szCs w:val="24"/>
          <w:vertAlign w:val="subscript"/>
        </w:rPr>
        <w:t>,</w:t>
      </w:r>
      <w:r w:rsidR="002B6656" w:rsidRPr="00E97B23">
        <w:rPr>
          <w:rFonts w:ascii="Times New Roman" w:hAnsi="Times New Roman"/>
          <w:i/>
          <w:sz w:val="24"/>
          <w:szCs w:val="24"/>
          <w:vertAlign w:val="subscript"/>
        </w:rPr>
        <w:t>pk</w:t>
      </w:r>
      <w:proofErr w:type="spellEnd"/>
      <w:r w:rsidR="00C9335A">
        <w:rPr>
          <w:rFonts w:ascii="Times New Roman" w:hAnsi="Times New Roman"/>
          <w:i/>
          <w:sz w:val="24"/>
          <w:szCs w:val="24"/>
          <w:vertAlign w:val="subscript"/>
        </w:rPr>
        <w:t xml:space="preserve"> </w:t>
      </w:r>
      <w:r w:rsidRPr="00E97B23">
        <w:rPr>
          <w:rFonts w:ascii="Times New Roman" w:hAnsi="Times New Roman"/>
          <w:sz w:val="24"/>
          <w:szCs w:val="24"/>
        </w:rPr>
        <w:t>(</w:t>
      </w:r>
      <w:r w:rsidRPr="00E97B23">
        <w:rPr>
          <w:rFonts w:ascii="Times New Roman" w:hAnsi="Times New Roman"/>
          <w:i/>
          <w:sz w:val="24"/>
          <w:szCs w:val="24"/>
        </w:rPr>
        <w:t>θ</w:t>
      </w:r>
      <w:r w:rsidR="002B6656" w:rsidRPr="00E97B23">
        <w:rPr>
          <w:rFonts w:ascii="Times New Roman" w:hAnsi="Times New Roman"/>
          <w:i/>
          <w:sz w:val="24"/>
          <w:szCs w:val="24"/>
        </w:rPr>
        <w:t>, T/n</w:t>
      </w:r>
      <w:r w:rsidRPr="00E97B23">
        <w:rPr>
          <w:rFonts w:ascii="Times New Roman" w:hAnsi="Times New Roman"/>
          <w:sz w:val="24"/>
          <w:szCs w:val="24"/>
        </w:rPr>
        <w:t xml:space="preserve">)]  = 0.75, respectively, yielding </w:t>
      </w:r>
      <w:r w:rsidR="00E36124" w:rsidRPr="00E97B23">
        <w:rPr>
          <w:rFonts w:ascii="Times New Roman" w:hAnsi="Times New Roman"/>
          <w:sz w:val="24"/>
          <w:szCs w:val="24"/>
        </w:rPr>
        <w:t xml:space="preserve">the estimates </w:t>
      </w:r>
      <w:r w:rsidR="00E36124" w:rsidRPr="00E97B23">
        <w:rPr>
          <w:rFonts w:ascii="Times New Roman" w:hAnsi="Times New Roman"/>
          <w:i/>
          <w:sz w:val="24"/>
          <w:szCs w:val="24"/>
        </w:rPr>
        <w:t xml:space="preserve">σ </w:t>
      </w:r>
      <w:r w:rsidR="00E36124" w:rsidRPr="00E97B23">
        <w:rPr>
          <w:rFonts w:ascii="Times New Roman" w:hAnsi="Times New Roman"/>
          <w:sz w:val="24"/>
          <w:szCs w:val="24"/>
        </w:rPr>
        <w:t xml:space="preserve">= </w:t>
      </w:r>
      <w:r w:rsidR="00AC7B46" w:rsidRPr="00E97B23">
        <w:rPr>
          <w:rFonts w:ascii="Times New Roman" w:hAnsi="Times New Roman"/>
          <w:sz w:val="24"/>
          <w:szCs w:val="24"/>
        </w:rPr>
        <w:t>(</w:t>
      </w:r>
      <w:r w:rsidR="00E36124" w:rsidRPr="00E97B23">
        <w:rPr>
          <w:rFonts w:ascii="Times New Roman" w:hAnsi="Times New Roman"/>
          <w:sz w:val="24"/>
          <w:szCs w:val="24"/>
        </w:rPr>
        <w:t>6</w:t>
      </w:r>
      <w:r w:rsidR="00E36124" w:rsidRPr="00E97B23">
        <w:rPr>
          <w:rFonts w:ascii="Times New Roman" w:hAnsi="Times New Roman"/>
          <w:sz w:val="24"/>
          <w:szCs w:val="24"/>
          <w:vertAlign w:val="superscript"/>
        </w:rPr>
        <w:t>1/2</w:t>
      </w:r>
      <w:r w:rsidR="00E36124" w:rsidRPr="00E97B23">
        <w:rPr>
          <w:rFonts w:ascii="Times New Roman" w:hAnsi="Times New Roman"/>
          <w:sz w:val="24"/>
          <w:szCs w:val="24"/>
        </w:rPr>
        <w:t>/</w:t>
      </w:r>
      <w:r w:rsidR="00AC7B46" w:rsidRPr="00E97B23">
        <w:rPr>
          <w:rFonts w:ascii="Times New Roman" w:hAnsi="Times New Roman"/>
          <w:i/>
          <w:sz w:val="24"/>
          <w:szCs w:val="24"/>
        </w:rPr>
        <w:t>π</w:t>
      </w:r>
      <w:r w:rsidR="00AC7B46" w:rsidRPr="00E97B23">
        <w:rPr>
          <w:rFonts w:ascii="Times New Roman" w:hAnsi="Times New Roman"/>
          <w:sz w:val="24"/>
          <w:szCs w:val="24"/>
        </w:rPr>
        <w:t>) × 0.75 = 0.58</w:t>
      </w:r>
      <w:r w:rsidR="004B1A25" w:rsidRPr="00E97B23">
        <w:rPr>
          <w:rFonts w:ascii="Times New Roman" w:hAnsi="Times New Roman"/>
          <w:sz w:val="24"/>
          <w:szCs w:val="24"/>
        </w:rPr>
        <w:t>5</w:t>
      </w:r>
      <w:r w:rsidR="00AC7B46" w:rsidRPr="00E97B23">
        <w:rPr>
          <w:rFonts w:ascii="Times New Roman" w:hAnsi="Times New Roman"/>
          <w:sz w:val="24"/>
          <w:szCs w:val="24"/>
        </w:rPr>
        <w:t xml:space="preserve"> and </w:t>
      </w:r>
      <w:r w:rsidR="00AC7B46" w:rsidRPr="00E97B23">
        <w:rPr>
          <w:rFonts w:ascii="Times New Roman" w:hAnsi="Times New Roman"/>
          <w:i/>
          <w:sz w:val="24"/>
          <w:szCs w:val="24"/>
        </w:rPr>
        <w:t xml:space="preserve">μ </w:t>
      </w:r>
      <w:r w:rsidR="008C6EFF" w:rsidRPr="00E97B23">
        <w:rPr>
          <w:rFonts w:ascii="Times New Roman" w:hAnsi="Times New Roman"/>
          <w:sz w:val="24"/>
          <w:szCs w:val="24"/>
        </w:rPr>
        <w:t xml:space="preserve">= 4.72 </w:t>
      </w:r>
      <w:r w:rsidR="00503C33" w:rsidRPr="00E97B23">
        <w:rPr>
          <w:rFonts w:ascii="Times New Roman" w:hAnsi="Times New Roman"/>
          <w:sz w:val="24"/>
          <w:szCs w:val="24"/>
        </w:rPr>
        <w:t>−</w:t>
      </w:r>
      <w:r w:rsidR="00AC7B46" w:rsidRPr="00E97B23">
        <w:rPr>
          <w:rFonts w:ascii="Times New Roman" w:hAnsi="Times New Roman"/>
          <w:sz w:val="24"/>
          <w:szCs w:val="24"/>
        </w:rPr>
        <w:t xml:space="preserve"> 0.5772 × 0.58 = </w:t>
      </w:r>
      <w:r w:rsidR="008C6EFF" w:rsidRPr="00E97B23">
        <w:rPr>
          <w:rFonts w:ascii="Times New Roman" w:hAnsi="Times New Roman"/>
          <w:sz w:val="24"/>
          <w:szCs w:val="24"/>
        </w:rPr>
        <w:t>4.39</w:t>
      </w:r>
      <w:r w:rsidR="00AC7B46" w:rsidRPr="00E97B23">
        <w:rPr>
          <w:rFonts w:ascii="Times New Roman" w:hAnsi="Times New Roman"/>
          <w:sz w:val="24"/>
          <w:szCs w:val="24"/>
        </w:rPr>
        <w:t xml:space="preserve">. Therefore, the estimated </w:t>
      </w:r>
      <w:r w:rsidR="002409DB" w:rsidRPr="00E97B23">
        <w:rPr>
          <w:rFonts w:ascii="Times New Roman" w:hAnsi="Times New Roman"/>
          <w:sz w:val="24"/>
          <w:szCs w:val="24"/>
        </w:rPr>
        <w:t>e</w:t>
      </w:r>
      <w:r w:rsidR="005802CA" w:rsidRPr="00E97B23">
        <w:rPr>
          <w:rFonts w:ascii="Times New Roman" w:hAnsi="Times New Roman"/>
          <w:sz w:val="24"/>
          <w:szCs w:val="24"/>
        </w:rPr>
        <w:t xml:space="preserve">xpectation of </w:t>
      </w:r>
      <w:proofErr w:type="spellStart"/>
      <w:proofErr w:type="gramStart"/>
      <w:r w:rsidR="00AC7B46" w:rsidRPr="00E97B23">
        <w:rPr>
          <w:rFonts w:ascii="Times New Roman" w:hAnsi="Times New Roman"/>
          <w:i/>
          <w:sz w:val="24"/>
          <w:szCs w:val="24"/>
        </w:rPr>
        <w:t>C</w:t>
      </w:r>
      <w:r w:rsidR="00AC7B46" w:rsidRPr="00E97B23">
        <w:rPr>
          <w:rFonts w:ascii="Times New Roman" w:hAnsi="Times New Roman"/>
          <w:i/>
          <w:sz w:val="24"/>
          <w:szCs w:val="24"/>
          <w:vertAlign w:val="subscript"/>
        </w:rPr>
        <w:t>p</w:t>
      </w:r>
      <w:r w:rsidR="006A0B3E" w:rsidRPr="00E97B23">
        <w:rPr>
          <w:rFonts w:ascii="Times New Roman" w:hAnsi="Times New Roman"/>
          <w:i/>
          <w:sz w:val="24"/>
          <w:szCs w:val="24"/>
          <w:vertAlign w:val="subscript"/>
        </w:rPr>
        <w:t>,</w:t>
      </w:r>
      <w:r w:rsidR="002B6656" w:rsidRPr="00E97B23">
        <w:rPr>
          <w:rFonts w:ascii="Times New Roman" w:hAnsi="Times New Roman"/>
          <w:i/>
          <w:sz w:val="24"/>
          <w:szCs w:val="24"/>
          <w:vertAlign w:val="subscript"/>
        </w:rPr>
        <w:t>pk</w:t>
      </w:r>
      <w:proofErr w:type="spellEnd"/>
      <w:proofErr w:type="gramEnd"/>
      <w:r w:rsidR="00C9335A">
        <w:rPr>
          <w:rFonts w:ascii="Times New Roman" w:hAnsi="Times New Roman"/>
          <w:i/>
          <w:sz w:val="24"/>
          <w:szCs w:val="24"/>
          <w:vertAlign w:val="subscript"/>
        </w:rPr>
        <w:t xml:space="preserve"> </w:t>
      </w:r>
      <w:r w:rsidR="00AC7B46" w:rsidRPr="00E97B23">
        <w:rPr>
          <w:rFonts w:ascii="Times New Roman" w:hAnsi="Times New Roman"/>
          <w:sz w:val="24"/>
          <w:szCs w:val="24"/>
        </w:rPr>
        <w:t>(</w:t>
      </w:r>
      <w:r w:rsidR="00AC7B46" w:rsidRPr="00E97B23">
        <w:rPr>
          <w:rFonts w:ascii="Times New Roman" w:hAnsi="Times New Roman"/>
          <w:i/>
          <w:sz w:val="24"/>
          <w:szCs w:val="24"/>
        </w:rPr>
        <w:t>θ</w:t>
      </w:r>
      <w:r w:rsidR="002B6656" w:rsidRPr="00E97B23">
        <w:rPr>
          <w:rFonts w:ascii="Times New Roman" w:hAnsi="Times New Roman"/>
          <w:i/>
          <w:sz w:val="24"/>
          <w:szCs w:val="24"/>
        </w:rPr>
        <w:t>, T/</w:t>
      </w:r>
      <w:r w:rsidR="009B1745" w:rsidRPr="00E97B23">
        <w:rPr>
          <w:rFonts w:ascii="Times New Roman" w:hAnsi="Times New Roman"/>
          <w:sz w:val="24"/>
          <w:szCs w:val="24"/>
        </w:rPr>
        <w:t>16</w:t>
      </w:r>
      <w:r w:rsidR="00BD55F1" w:rsidRPr="00E97B23">
        <w:rPr>
          <w:rFonts w:ascii="Times New Roman" w:hAnsi="Times New Roman"/>
          <w:sz w:val="24"/>
          <w:szCs w:val="24"/>
        </w:rPr>
        <w:t xml:space="preserve">, </w:t>
      </w:r>
      <w:r w:rsidR="00BD55F1" w:rsidRPr="00E97B23">
        <w:rPr>
          <w:rFonts w:ascii="Times New Roman" w:hAnsi="Times New Roman"/>
          <w:i/>
          <w:sz w:val="24"/>
          <w:szCs w:val="24"/>
        </w:rPr>
        <w:t xml:space="preserve">r </w:t>
      </w:r>
      <w:r w:rsidR="00BD55F1" w:rsidRPr="00E97B23">
        <w:rPr>
          <w:rFonts w:ascii="Times New Roman" w:hAnsi="Times New Roman"/>
          <w:sz w:val="24"/>
          <w:szCs w:val="24"/>
        </w:rPr>
        <w:t>= 16</w:t>
      </w:r>
      <w:r w:rsidR="00AC7B46" w:rsidRPr="00E97B23">
        <w:rPr>
          <w:rFonts w:ascii="Times New Roman" w:hAnsi="Times New Roman"/>
          <w:sz w:val="24"/>
          <w:szCs w:val="24"/>
        </w:rPr>
        <w:t>)</w:t>
      </w:r>
      <w:r w:rsidR="00AC7B46" w:rsidRPr="00E97B23">
        <w:rPr>
          <w:rFonts w:ascii="Times New Roman" w:hAnsi="Times New Roman"/>
          <w:i/>
          <w:sz w:val="24"/>
          <w:szCs w:val="24"/>
        </w:rPr>
        <w:t xml:space="preserve"> </w:t>
      </w:r>
      <w:r w:rsidR="00AC7B46" w:rsidRPr="00E97B23">
        <w:rPr>
          <w:rFonts w:ascii="Times New Roman" w:hAnsi="Times New Roman"/>
          <w:sz w:val="24"/>
          <w:szCs w:val="24"/>
        </w:rPr>
        <w:t>during the prototype 16-epoch interval</w:t>
      </w:r>
      <w:r w:rsidR="005802CA" w:rsidRPr="00E97B23">
        <w:rPr>
          <w:rFonts w:ascii="Times New Roman" w:hAnsi="Times New Roman"/>
          <w:sz w:val="24"/>
          <w:szCs w:val="24"/>
        </w:rPr>
        <w:t xml:space="preserve"> (i.e., </w:t>
      </w:r>
      <w:r w:rsidR="00B56556" w:rsidRPr="00E97B23">
        <w:rPr>
          <w:rFonts w:ascii="Times New Roman" w:hAnsi="Times New Roman"/>
          <w:sz w:val="24"/>
          <w:szCs w:val="24"/>
        </w:rPr>
        <w:t>a 360</w:t>
      </w:r>
      <w:r w:rsidR="005802CA" w:rsidRPr="00E97B23">
        <w:rPr>
          <w:rFonts w:ascii="Times New Roman" w:hAnsi="Times New Roman"/>
          <w:sz w:val="24"/>
          <w:szCs w:val="24"/>
        </w:rPr>
        <w:t xml:space="preserve"> s</w:t>
      </w:r>
      <w:r w:rsidR="00B56556" w:rsidRPr="00E97B23">
        <w:rPr>
          <w:rFonts w:ascii="Times New Roman" w:hAnsi="Times New Roman"/>
          <w:sz w:val="24"/>
          <w:szCs w:val="24"/>
        </w:rPr>
        <w:t xml:space="preserve"> prototype time</w:t>
      </w:r>
      <w:r w:rsidR="005802CA" w:rsidRPr="00E97B23">
        <w:rPr>
          <w:rFonts w:ascii="Times New Roman" w:hAnsi="Times New Roman"/>
          <w:sz w:val="24"/>
          <w:szCs w:val="24"/>
        </w:rPr>
        <w:t>)</w:t>
      </w:r>
      <w:r w:rsidR="00AC7B46" w:rsidRPr="00E97B23">
        <w:rPr>
          <w:rFonts w:ascii="Times New Roman" w:hAnsi="Times New Roman"/>
          <w:sz w:val="24"/>
          <w:szCs w:val="24"/>
        </w:rPr>
        <w:t xml:space="preserve"> is </w:t>
      </w:r>
    </w:p>
    <w:p w14:paraId="6218BD25" w14:textId="0076C996" w:rsidR="004538E2" w:rsidRDefault="004538E2" w:rsidP="00E97B23">
      <w:pPr>
        <w:spacing w:line="480" w:lineRule="auto"/>
        <w:rPr>
          <w:rFonts w:ascii="Times New Roman" w:hAnsi="Times New Roman"/>
          <w:sz w:val="24"/>
          <w:szCs w:val="24"/>
        </w:rPr>
      </w:pPr>
      <m:oMathPara>
        <m:oMath>
          <m:r>
            <m:rPr>
              <m:sty m:val="p"/>
            </m:rPr>
            <w:rPr>
              <w:rFonts w:ascii="Cambria Math" w:hAnsi="Cambria Math"/>
              <w:sz w:val="24"/>
              <w:szCs w:val="24"/>
            </w:rPr>
            <m:t xml:space="preserve"> </m:t>
          </m:r>
          <m:d>
            <m:dPr>
              <m:begChr m:val="|"/>
              <m:endChr m:val="|"/>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 xml:space="preserve">16=22.5 </m:t>
                  </m:r>
                  <m:r>
                    <m:rPr>
                      <m:sty m:val="p"/>
                    </m:rPr>
                    <w:rPr>
                      <w:rFonts w:ascii="Cambria Math" w:hAnsi="Cambria Math"/>
                      <w:sz w:val="24"/>
                      <w:szCs w:val="24"/>
                    </w:rPr>
                    <m:t>s</m:t>
                  </m:r>
                </m:den>
              </m:f>
              <m:r>
                <w:rPr>
                  <w:rFonts w:ascii="Cambria Math" w:hAnsi="Cambria Math"/>
                  <w:sz w:val="24"/>
                  <w:szCs w:val="24"/>
                </w:rPr>
                <m:t>,r=16</m:t>
              </m:r>
              <m:r>
                <m:rPr>
                  <m:sty m:val="p"/>
                </m:rPr>
                <w:rPr>
                  <w:rFonts w:ascii="Cambria Math" w:hAnsi="Cambria Math"/>
                  <w:sz w:val="24"/>
                  <w:szCs w:val="24"/>
                </w:rPr>
                <m:t>)</m:t>
              </m:r>
            </m:e>
          </m:d>
          <m:r>
            <m:rPr>
              <m:sty m:val="p"/>
            </m:rPr>
            <w:rPr>
              <w:rFonts w:ascii="Cambria Math" w:hAnsi="Cambria Math"/>
              <w:sz w:val="24"/>
              <w:szCs w:val="24"/>
            </w:rPr>
            <m:t xml:space="preserve">=4.39+0.585 ln 16+0.5772 </m:t>
          </m:r>
          <m:r>
            <m:rPr>
              <m:sty m:val="p"/>
            </m:rPr>
            <w:rPr>
              <w:rFonts w:ascii="Cambria Math" w:hAnsi="Cambria Math"/>
              <w:sz w:val="24"/>
              <w:szCs w:val="24"/>
            </w:rPr>
            <w:sym w:font="Symbol" w:char="F0B4"/>
          </m:r>
          <m:r>
            <m:rPr>
              <m:sty m:val="p"/>
            </m:rPr>
            <w:rPr>
              <w:rFonts w:ascii="Cambria Math" w:hAnsi="Cambria Math"/>
              <w:sz w:val="24"/>
              <w:szCs w:val="24"/>
            </w:rPr>
            <m:t xml:space="preserve"> 0.585=6.35.    (19)  </m:t>
          </m:r>
        </m:oMath>
      </m:oMathPara>
    </w:p>
    <w:p w14:paraId="3F5CF53C" w14:textId="589F6D49" w:rsidR="00CC537C" w:rsidRPr="00E97B23" w:rsidRDefault="004777F6" w:rsidP="00E97B23">
      <w:pPr>
        <w:spacing w:line="480" w:lineRule="auto"/>
        <w:rPr>
          <w:rFonts w:ascii="Times New Roman" w:hAnsi="Times New Roman"/>
          <w:sz w:val="24"/>
          <w:szCs w:val="24"/>
        </w:rPr>
      </w:pPr>
      <w:r w:rsidRPr="00E97B23">
        <w:rPr>
          <w:rFonts w:ascii="Times New Roman" w:hAnsi="Times New Roman"/>
          <w:sz w:val="24"/>
          <w:szCs w:val="24"/>
        </w:rPr>
        <w:t xml:space="preserve">From </w:t>
      </w:r>
      <w:proofErr w:type="spellStart"/>
      <w:r w:rsidRPr="00E97B23">
        <w:rPr>
          <w:rFonts w:ascii="Times New Roman" w:hAnsi="Times New Roman"/>
          <w:sz w:val="24"/>
          <w:szCs w:val="24"/>
        </w:rPr>
        <w:t>Eqs</w:t>
      </w:r>
      <w:proofErr w:type="spellEnd"/>
      <w:r w:rsidRPr="00E97B23">
        <w:rPr>
          <w:rFonts w:ascii="Times New Roman" w:hAnsi="Times New Roman"/>
          <w:sz w:val="24"/>
          <w:szCs w:val="24"/>
        </w:rPr>
        <w:t>. 15 and 16, t</w:t>
      </w:r>
      <w:r w:rsidR="00CC537C" w:rsidRPr="00E97B23">
        <w:rPr>
          <w:rFonts w:ascii="Times New Roman" w:hAnsi="Times New Roman"/>
          <w:sz w:val="24"/>
          <w:szCs w:val="24"/>
        </w:rPr>
        <w:t xml:space="preserve">he standard deviation of the sampling error in the estimation of </w:t>
      </w:r>
      <w:r w:rsidR="00314831">
        <w:rPr>
          <w:rFonts w:ascii="Times New Roman" w:hAnsi="Times New Roman"/>
          <w:sz w:val="24"/>
          <w:szCs w:val="24"/>
        </w:rPr>
        <w:t xml:space="preserve"> </w:t>
      </w:r>
      <m:oMath>
        <m:d>
          <m:dPr>
            <m:begChr m:val="|"/>
            <m:endChr m:val="|"/>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 xml:space="preserve">16=22.5 </m:t>
                </m:r>
                <m:r>
                  <m:rPr>
                    <m:sty m:val="p"/>
                  </m:rPr>
                  <w:rPr>
                    <w:rFonts w:ascii="Cambria Math" w:hAnsi="Cambria Math"/>
                    <w:sz w:val="24"/>
                    <w:szCs w:val="24"/>
                  </w:rPr>
                  <m:t>s</m:t>
                </m:r>
              </m:den>
            </m:f>
            <m:r>
              <w:rPr>
                <w:rFonts w:ascii="Cambria Math" w:hAnsi="Cambria Math"/>
                <w:sz w:val="24"/>
                <w:szCs w:val="24"/>
              </w:rPr>
              <m:t>,r=16</m:t>
            </m:r>
            <m:r>
              <m:rPr>
                <m:sty m:val="p"/>
              </m:rPr>
              <w:rPr>
                <w:rFonts w:ascii="Cambria Math" w:hAnsi="Cambria Math"/>
                <w:sz w:val="24"/>
                <w:szCs w:val="24"/>
              </w:rPr>
              <m:t>)</m:t>
            </m:r>
          </m:e>
        </m:d>
      </m:oMath>
      <w:r w:rsidR="006A0B3E" w:rsidRPr="00E97B23">
        <w:rPr>
          <w:rFonts w:ascii="Times New Roman" w:hAnsi="Times New Roman"/>
          <w:sz w:val="24"/>
          <w:szCs w:val="24"/>
        </w:rPr>
        <w:t xml:space="preserve"> </w:t>
      </w:r>
      <w:r w:rsidR="00CC537C" w:rsidRPr="00E97B23">
        <w:rPr>
          <w:rFonts w:ascii="Times New Roman" w:hAnsi="Times New Roman"/>
          <w:sz w:val="24"/>
          <w:szCs w:val="24"/>
        </w:rPr>
        <w:t xml:space="preserve">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57284A" w14:paraId="2E3584B9" w14:textId="77777777" w:rsidTr="0057284A">
        <w:tc>
          <w:tcPr>
            <w:tcW w:w="8635" w:type="dxa"/>
          </w:tcPr>
          <w:p w14:paraId="24F7369D" w14:textId="410DAB68" w:rsidR="0057284A" w:rsidRDefault="0057284A" w:rsidP="00E97B23">
            <w:pPr>
              <w:spacing w:line="480" w:lineRule="auto"/>
              <w:rPr>
                <w:rFonts w:ascii="Times New Roman" w:hAnsi="Times New Roman"/>
                <w:sz w:val="24"/>
                <w:szCs w:val="24"/>
              </w:rPr>
            </w:pPr>
            <m:oMathPara>
              <m:oMath>
                <m:r>
                  <m:rPr>
                    <m:sty m:val="p"/>
                  </m:rPr>
                  <w:rPr>
                    <w:rFonts w:ascii="Cambria Math" w:hAnsi="Cambria Math"/>
                    <w:sz w:val="24"/>
                    <w:szCs w:val="24"/>
                  </w:rPr>
                  <m:t>SD</m:t>
                </m:r>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d>
                      <m:dPr>
                        <m:ctrlPr>
                          <w:rPr>
                            <w:rFonts w:ascii="Cambria Math" w:hAnsi="Cambria Math"/>
                            <w:sz w:val="24"/>
                            <w:szCs w:val="24"/>
                          </w:rPr>
                        </m:ctrlPr>
                      </m:dPr>
                      <m:e>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16</m:t>
                            </m:r>
                          </m:den>
                        </m:f>
                        <m:r>
                          <w:rPr>
                            <w:rFonts w:ascii="Cambria Math" w:hAnsi="Cambria Math"/>
                            <w:sz w:val="24"/>
                            <w:szCs w:val="24"/>
                          </w:rPr>
                          <m:t xml:space="preserve">=22.5 </m:t>
                        </m:r>
                        <m:r>
                          <m:rPr>
                            <m:sty m:val="p"/>
                          </m:rPr>
                          <w:rPr>
                            <w:rFonts w:ascii="Cambria Math" w:hAnsi="Cambria Math"/>
                            <w:sz w:val="24"/>
                            <w:szCs w:val="24"/>
                          </w:rPr>
                          <m:t>s</m:t>
                        </m:r>
                      </m:e>
                    </m:d>
                  </m:e>
                </m:d>
                <m:r>
                  <m:rPr>
                    <m:sty m:val="p"/>
                  </m:rPr>
                  <w:rPr>
                    <w:rFonts w:ascii="Cambria Math" w:hAnsi="Cambria Math"/>
                    <w:sz w:val="24"/>
                    <w:szCs w:val="24"/>
                  </w:rPr>
                  <m:t>=</m:t>
                </m:r>
                <m:sSup>
                  <m:sSupPr>
                    <m:ctrlPr>
                      <w:rPr>
                        <w:rFonts w:ascii="Cambria Math" w:hAnsi="Cambria Math"/>
                        <w:sz w:val="24"/>
                        <w:szCs w:val="24"/>
                      </w:rPr>
                    </m:ctrlPr>
                  </m:sSupPr>
                  <m:e>
                    <m:f>
                      <m:fPr>
                        <m:type m:val="lin"/>
                        <m:ctrlPr>
                          <w:rPr>
                            <w:rFonts w:ascii="Cambria Math" w:hAnsi="Cambria Math"/>
                            <w:i/>
                            <w:sz w:val="24"/>
                            <w:szCs w:val="24"/>
                          </w:rPr>
                        </m:ctrlPr>
                      </m:fPr>
                      <m:num>
                        <m:r>
                          <m:rPr>
                            <m:sty m:val="p"/>
                          </m:rPr>
                          <w:rPr>
                            <w:rFonts w:ascii="Cambria Math" w:hAnsi="Cambria Math"/>
                            <w:sz w:val="24"/>
                            <w:szCs w:val="24"/>
                          </w:rPr>
                          <m:t>0.585</m:t>
                        </m:r>
                      </m:num>
                      <m:den>
                        <m:sSup>
                          <m:sSupPr>
                            <m:ctrlPr>
                              <w:rPr>
                                <w:rFonts w:ascii="Cambria Math" w:hAnsi="Cambria Math"/>
                                <w:i/>
                                <w:sz w:val="24"/>
                                <w:szCs w:val="24"/>
                              </w:rPr>
                            </m:ctrlPr>
                          </m:sSupPr>
                          <m:e>
                            <m:r>
                              <w:rPr>
                                <w:rFonts w:ascii="Cambria Math" w:hAnsi="Cambria Math"/>
                                <w:sz w:val="24"/>
                                <w:szCs w:val="24"/>
                              </w:rPr>
                              <m:t>16</m:t>
                            </m:r>
                          </m:e>
                          <m:sup>
                            <m:r>
                              <m:rPr>
                                <m:sty m:val="p"/>
                              </m:rPr>
                              <w:rPr>
                                <w:rFonts w:ascii="Cambria Math" w:hAnsi="Cambria Math"/>
                                <w:sz w:val="24"/>
                                <w:szCs w:val="24"/>
                                <w:vertAlign w:val="superscript"/>
                              </w:rPr>
                              <m:t>1/2</m:t>
                            </m:r>
                          </m:sup>
                        </m:sSup>
                      </m:den>
                    </m:f>
                    <m:d>
                      <m:dPr>
                        <m:begChr m:val="{"/>
                        <m:endChr m:val="}"/>
                        <m:ctrlPr>
                          <w:rPr>
                            <w:rFonts w:ascii="Cambria Math" w:hAnsi="Cambria Math"/>
                            <w:sz w:val="24"/>
                            <w:szCs w:val="24"/>
                          </w:rPr>
                        </m:ctrlPr>
                      </m:dPr>
                      <m:e>
                        <m:sSup>
                          <m:sSupPr>
                            <m:ctrlPr>
                              <w:rPr>
                                <w:rFonts w:ascii="Cambria Math" w:hAnsi="Cambria Math"/>
                                <w:sz w:val="24"/>
                                <w:szCs w:val="24"/>
                              </w:rPr>
                            </m:ctrlPr>
                          </m:sSupPr>
                          <m:e>
                            <m:d>
                              <m:dPr>
                                <m:ctrlPr>
                                  <w:rPr>
                                    <w:rFonts w:ascii="Cambria Math" w:hAnsi="Cambria Math"/>
                                    <w:sz w:val="24"/>
                                    <w:szCs w:val="24"/>
                                  </w:rPr>
                                </m:ctrlPr>
                              </m:dPr>
                              <m:e>
                                <m:func>
                                  <m:funcPr>
                                    <m:ctrlPr>
                                      <w:rPr>
                                        <w:rFonts w:ascii="Cambria Math" w:hAnsi="Cambria Math"/>
                                        <w:sz w:val="24"/>
                                        <w:szCs w:val="24"/>
                                      </w:rPr>
                                    </m:ctrlPr>
                                  </m:funcPr>
                                  <m:fName>
                                    <m:r>
                                      <m:rPr>
                                        <m:sty m:val="p"/>
                                      </m:rPr>
                                      <w:rPr>
                                        <w:rFonts w:ascii="Cambria Math" w:hAnsi="Cambria Math"/>
                                        <w:sz w:val="24"/>
                                        <w:szCs w:val="24"/>
                                      </w:rPr>
                                      <m:t>ln</m:t>
                                    </m:r>
                                  </m:fName>
                                  <m:e>
                                    <m:r>
                                      <m:rPr>
                                        <m:sty m:val="p"/>
                                      </m:rPr>
                                      <w:rPr>
                                        <w:rFonts w:ascii="Cambria Math" w:hAnsi="Cambria Math"/>
                                        <w:sz w:val="24"/>
                                        <w:szCs w:val="24"/>
                                      </w:rPr>
                                      <m:t>16</m:t>
                                    </m:r>
                                  </m:e>
                                </m:func>
                              </m:e>
                            </m:d>
                          </m:e>
                          <m:sup>
                            <m:r>
                              <w:rPr>
                                <w:rFonts w:ascii="Cambria Math" w:hAnsi="Cambria Math"/>
                                <w:sz w:val="24"/>
                                <w:szCs w:val="24"/>
                              </w:rPr>
                              <m:t>2</m:t>
                            </m:r>
                          </m:sup>
                        </m:sSup>
                        <m:r>
                          <m:rPr>
                            <m:sty m:val="p"/>
                          </m:rPr>
                          <w:rPr>
                            <w:rFonts w:ascii="Cambria Math" w:hAnsi="Cambria Math"/>
                            <w:sz w:val="24"/>
                            <w:szCs w:val="24"/>
                          </w:rPr>
                          <m:t>(44</m:t>
                        </m:r>
                        <m:r>
                          <w:rPr>
                            <w:rFonts w:ascii="Cambria Math" w:hAnsi="Cambria Math"/>
                            <w:sz w:val="24"/>
                            <w:szCs w:val="24"/>
                          </w:rPr>
                          <m:t>×</m:t>
                        </m:r>
                        <m:r>
                          <m:rPr>
                            <m:sty m:val="p"/>
                          </m:rPr>
                          <w:rPr>
                            <w:rFonts w:ascii="Cambria Math" w:hAnsi="Cambria Math"/>
                            <w:sz w:val="24"/>
                            <w:szCs w:val="24"/>
                          </w:rPr>
                          <m:t>16-24)/</m:t>
                        </m:r>
                        <m:d>
                          <m:dPr>
                            <m:begChr m:val="["/>
                            <m:endChr m:val="]"/>
                            <m:ctrlPr>
                              <w:rPr>
                                <w:rFonts w:ascii="Cambria Math" w:hAnsi="Cambria Math"/>
                                <w:sz w:val="24"/>
                                <w:szCs w:val="24"/>
                              </w:rPr>
                            </m:ctrlPr>
                          </m:dPr>
                          <m:e>
                            <m:r>
                              <m:rPr>
                                <m:sty m:val="p"/>
                              </m:rPr>
                              <w:rPr>
                                <w:rFonts w:ascii="Cambria Math" w:hAnsi="Cambria Math"/>
                                <w:sz w:val="24"/>
                                <w:szCs w:val="24"/>
                              </w:rPr>
                              <m:t>40</m:t>
                            </m:r>
                            <m:r>
                              <w:rPr>
                                <w:rFonts w:ascii="Cambria Math" w:hAnsi="Cambria Math"/>
                                <w:sz w:val="24"/>
                                <w:szCs w:val="24"/>
                              </w:rPr>
                              <m:t>×</m:t>
                            </m:r>
                            <m:r>
                              <m:rPr>
                                <m:sty m:val="p"/>
                              </m:rPr>
                              <w:rPr>
                                <w:rFonts w:ascii="Cambria Math" w:hAnsi="Cambria Math"/>
                                <w:sz w:val="24"/>
                                <w:szCs w:val="24"/>
                              </w:rPr>
                              <m:t>(16-1)</m:t>
                            </m:r>
                          </m:e>
                        </m:d>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vertAlign w:val="superscript"/>
                              </w:rPr>
                              <m:t>2</m:t>
                            </m:r>
                          </m:sup>
                        </m:sSup>
                        <m:r>
                          <m:rPr>
                            <m:sty m:val="p"/>
                          </m:rPr>
                          <w:rPr>
                            <w:rFonts w:ascii="Cambria Math" w:hAnsi="Cambria Math"/>
                            <w:sz w:val="24"/>
                            <w:szCs w:val="24"/>
                          </w:rPr>
                          <m:t>/6 + 2 (ln⁡16) [6×1.202 /</m:t>
                        </m:r>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vertAlign w:val="superscript"/>
                              </w:rPr>
                              <m:t>2</m:t>
                            </m:r>
                          </m:sup>
                        </m:sSup>
                      </m:e>
                    </m:d>
                  </m:e>
                  <m:sup>
                    <m:f>
                      <m:fPr>
                        <m:type m:val="lin"/>
                        <m:ctrlPr>
                          <w:rPr>
                            <w:rFonts w:ascii="Cambria Math" w:hAnsi="Cambria Math"/>
                            <w:i/>
                            <w:sz w:val="24"/>
                            <w:szCs w:val="24"/>
                            <w:vertAlign w:val="superscript"/>
                          </w:rPr>
                        </m:ctrlPr>
                      </m:fPr>
                      <m:num>
                        <m:r>
                          <w:rPr>
                            <w:rFonts w:ascii="Cambria Math" w:hAnsi="Cambria Math"/>
                            <w:sz w:val="24"/>
                            <w:szCs w:val="24"/>
                            <w:vertAlign w:val="superscript"/>
                          </w:rPr>
                          <m:t>1</m:t>
                        </m:r>
                      </m:num>
                      <m:den>
                        <m:r>
                          <w:rPr>
                            <w:rFonts w:ascii="Cambria Math" w:hAnsi="Cambria Math"/>
                            <w:sz w:val="24"/>
                            <w:szCs w:val="24"/>
                            <w:vertAlign w:val="superscript"/>
                          </w:rPr>
                          <m:t>2</m:t>
                        </m:r>
                      </m:den>
                    </m:f>
                  </m:sup>
                </m:sSup>
                <m:r>
                  <w:rPr>
                    <w:rFonts w:ascii="Cambria Math" w:hAnsi="Cambria Math"/>
                    <w:sz w:val="24"/>
                    <w:szCs w:val="24"/>
                  </w:rPr>
                  <m:t>=0.555,</m:t>
                </m:r>
              </m:oMath>
            </m:oMathPara>
          </w:p>
        </w:tc>
        <w:tc>
          <w:tcPr>
            <w:tcW w:w="715" w:type="dxa"/>
          </w:tcPr>
          <w:p w14:paraId="7DE1D3B4" w14:textId="77777777" w:rsidR="0057284A" w:rsidRDefault="0057284A" w:rsidP="00E97B23">
            <w:pPr>
              <w:spacing w:line="480" w:lineRule="auto"/>
              <w:rPr>
                <w:rFonts w:ascii="Times New Roman" w:hAnsi="Times New Roman"/>
                <w:sz w:val="24"/>
                <w:szCs w:val="24"/>
              </w:rPr>
            </w:pPr>
          </w:p>
          <w:p w14:paraId="5933FD7D" w14:textId="77777777" w:rsidR="0057284A" w:rsidRDefault="0057284A" w:rsidP="00E97B23">
            <w:pPr>
              <w:spacing w:line="480" w:lineRule="auto"/>
              <w:rPr>
                <w:rFonts w:ascii="Times New Roman" w:hAnsi="Times New Roman"/>
                <w:sz w:val="24"/>
                <w:szCs w:val="24"/>
              </w:rPr>
            </w:pPr>
          </w:p>
          <w:p w14:paraId="3AF6EED7" w14:textId="4E7AD46B" w:rsidR="0057284A" w:rsidRDefault="0057284A" w:rsidP="00E97B23">
            <w:pPr>
              <w:spacing w:line="480" w:lineRule="auto"/>
              <w:rPr>
                <w:rFonts w:ascii="Times New Roman" w:hAnsi="Times New Roman"/>
                <w:sz w:val="24"/>
                <w:szCs w:val="24"/>
              </w:rPr>
            </w:pPr>
            <w:r>
              <w:rPr>
                <w:rFonts w:ascii="Times New Roman" w:hAnsi="Times New Roman"/>
                <w:sz w:val="24"/>
                <w:szCs w:val="24"/>
              </w:rPr>
              <w:t>(20)</w:t>
            </w:r>
          </w:p>
        </w:tc>
      </w:tr>
    </w:tbl>
    <w:p w14:paraId="14531A57" w14:textId="4E2FB909" w:rsidR="005461C0" w:rsidRPr="00E97B23" w:rsidRDefault="00084B27" w:rsidP="00E97B23">
      <w:pPr>
        <w:spacing w:line="480" w:lineRule="auto"/>
        <w:rPr>
          <w:rFonts w:ascii="Times New Roman" w:hAnsi="Times New Roman"/>
          <w:b/>
          <w:sz w:val="24"/>
          <w:szCs w:val="24"/>
        </w:rPr>
      </w:pPr>
      <w:r w:rsidRPr="00E97B23">
        <w:rPr>
          <w:rFonts w:ascii="Times New Roman" w:hAnsi="Times New Roman"/>
          <w:sz w:val="24"/>
          <w:szCs w:val="24"/>
        </w:rPr>
        <w:t>to which there corresponds a coefficient of variation 0.55</w:t>
      </w:r>
      <w:r w:rsidR="004B1A25" w:rsidRPr="00E97B23">
        <w:rPr>
          <w:rFonts w:ascii="Times New Roman" w:hAnsi="Times New Roman"/>
          <w:sz w:val="24"/>
          <w:szCs w:val="24"/>
        </w:rPr>
        <w:t>5</w:t>
      </w:r>
      <w:r w:rsidRPr="00E97B23">
        <w:rPr>
          <w:rFonts w:ascii="Times New Roman" w:hAnsi="Times New Roman"/>
          <w:sz w:val="24"/>
          <w:szCs w:val="24"/>
        </w:rPr>
        <w:t>/6.</w:t>
      </w:r>
      <w:r w:rsidR="008C6EFF" w:rsidRPr="00E97B23">
        <w:rPr>
          <w:rFonts w:ascii="Times New Roman" w:hAnsi="Times New Roman"/>
          <w:sz w:val="24"/>
          <w:szCs w:val="24"/>
        </w:rPr>
        <w:t>3</w:t>
      </w:r>
      <w:r w:rsidR="004F3E57" w:rsidRPr="00E97B23">
        <w:rPr>
          <w:rFonts w:ascii="Times New Roman" w:hAnsi="Times New Roman"/>
          <w:sz w:val="24"/>
          <w:szCs w:val="24"/>
        </w:rPr>
        <w:t>5</w:t>
      </w:r>
      <w:r w:rsidRPr="00E97B23">
        <w:rPr>
          <w:rFonts w:ascii="Times New Roman" w:hAnsi="Times New Roman"/>
          <w:sz w:val="24"/>
          <w:szCs w:val="24"/>
        </w:rPr>
        <w:t xml:space="preserve"> = 0.0</w:t>
      </w:r>
      <w:r w:rsidR="008C6EFF" w:rsidRPr="00E97B23">
        <w:rPr>
          <w:rFonts w:ascii="Times New Roman" w:hAnsi="Times New Roman"/>
          <w:sz w:val="24"/>
          <w:szCs w:val="24"/>
        </w:rPr>
        <w:t>9</w:t>
      </w:r>
      <w:r w:rsidR="00134869" w:rsidRPr="00E97B23">
        <w:rPr>
          <w:rFonts w:ascii="Times New Roman" w:hAnsi="Times New Roman"/>
          <w:sz w:val="24"/>
          <w:szCs w:val="24"/>
        </w:rPr>
        <w:t>.</w:t>
      </w:r>
      <w:r w:rsidR="005A66AE" w:rsidRPr="00E97B23">
        <w:rPr>
          <w:rFonts w:ascii="Times New Roman" w:hAnsi="Times New Roman"/>
          <w:sz w:val="24"/>
          <w:szCs w:val="24"/>
        </w:rPr>
        <w:t xml:space="preserve"> </w:t>
      </w:r>
      <w:r w:rsidR="005461C0" w:rsidRPr="00E97B23">
        <w:rPr>
          <w:rFonts w:ascii="Times New Roman" w:hAnsi="Times New Roman"/>
          <w:sz w:val="24"/>
          <w:szCs w:val="24"/>
        </w:rPr>
        <w:t>T</w:t>
      </w:r>
      <w:r w:rsidR="005461C0" w:rsidRPr="00E97B23">
        <w:rPr>
          <w:rFonts w:ascii="Times New Roman" w:hAnsi="Times New Roman"/>
          <w:color w:val="0D0D0D" w:themeColor="text1" w:themeTint="F2"/>
          <w:sz w:val="24"/>
          <w:szCs w:val="24"/>
        </w:rPr>
        <w:t>he observed peak of the pressure coefficient record is 6.33</w:t>
      </w:r>
      <w:r w:rsidR="004B1A25" w:rsidRPr="00E97B23">
        <w:rPr>
          <w:rFonts w:ascii="Times New Roman" w:hAnsi="Times New Roman"/>
          <w:color w:val="0D0D0D" w:themeColor="text1" w:themeTint="F2"/>
          <w:sz w:val="24"/>
          <w:szCs w:val="24"/>
        </w:rPr>
        <w:t>.</w:t>
      </w:r>
      <w:r w:rsidR="008C6EFF" w:rsidRPr="00E97B23">
        <w:rPr>
          <w:rFonts w:ascii="Times New Roman" w:hAnsi="Times New Roman"/>
          <w:color w:val="0D0D0D" w:themeColor="text1" w:themeTint="F2"/>
          <w:sz w:val="24"/>
          <w:szCs w:val="24"/>
        </w:rPr>
        <w:t xml:space="preserve"> </w:t>
      </w:r>
      <w:r w:rsidR="000B0F1B" w:rsidRPr="00E97B23">
        <w:rPr>
          <w:rFonts w:ascii="Times New Roman" w:hAnsi="Times New Roman"/>
          <w:color w:val="0D0D0D" w:themeColor="text1" w:themeTint="F2"/>
          <w:sz w:val="24"/>
          <w:szCs w:val="24"/>
        </w:rPr>
        <w:t xml:space="preserve">Had more than one record been available, each of the respective peaks would of course </w:t>
      </w:r>
      <w:r w:rsidR="00B47F76" w:rsidRPr="00E97B23">
        <w:rPr>
          <w:rFonts w:ascii="Times New Roman" w:hAnsi="Times New Roman"/>
          <w:color w:val="0D0D0D" w:themeColor="text1" w:themeTint="F2"/>
          <w:sz w:val="24"/>
          <w:szCs w:val="24"/>
        </w:rPr>
        <w:t xml:space="preserve">have </w:t>
      </w:r>
      <w:r w:rsidR="00947A8C" w:rsidRPr="00E97B23">
        <w:rPr>
          <w:rFonts w:ascii="Times New Roman" w:hAnsi="Times New Roman"/>
          <w:color w:val="0D0D0D" w:themeColor="text1" w:themeTint="F2"/>
          <w:sz w:val="24"/>
          <w:szCs w:val="24"/>
        </w:rPr>
        <w:t>been different</w:t>
      </w:r>
      <w:r w:rsidR="000B0F1B" w:rsidRPr="00E97B23">
        <w:rPr>
          <w:rFonts w:ascii="Times New Roman" w:hAnsi="Times New Roman"/>
          <w:color w:val="0D0D0D" w:themeColor="text1" w:themeTint="F2"/>
          <w:sz w:val="24"/>
          <w:szCs w:val="24"/>
        </w:rPr>
        <w:t xml:space="preserve">. </w:t>
      </w:r>
    </w:p>
    <w:p w14:paraId="1E780FD5" w14:textId="6E36ABFE" w:rsidR="00EE7FF6" w:rsidRDefault="00CC537C"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DB70C8" w:rsidRPr="00E97B23">
        <w:rPr>
          <w:rFonts w:ascii="Times New Roman" w:hAnsi="Times New Roman"/>
          <w:sz w:val="24"/>
          <w:szCs w:val="24"/>
        </w:rPr>
        <w:t xml:space="preserve">The number </w:t>
      </w:r>
      <w:r w:rsidR="00005A73" w:rsidRPr="00E97B23">
        <w:rPr>
          <w:rFonts w:ascii="Times New Roman" w:hAnsi="Times New Roman"/>
          <w:i/>
          <w:sz w:val="24"/>
          <w:szCs w:val="24"/>
        </w:rPr>
        <w:t>r</w:t>
      </w:r>
      <w:r w:rsidR="00001E80" w:rsidRPr="00E97B23">
        <w:rPr>
          <w:rFonts w:ascii="Times New Roman" w:hAnsi="Times New Roman"/>
          <w:i/>
          <w:sz w:val="24"/>
          <w:szCs w:val="24"/>
        </w:rPr>
        <w:t xml:space="preserve"> </w:t>
      </w:r>
      <w:r w:rsidR="00DB70C8" w:rsidRPr="00E97B23">
        <w:rPr>
          <w:rFonts w:ascii="Times New Roman" w:hAnsi="Times New Roman"/>
          <w:sz w:val="24"/>
          <w:szCs w:val="24"/>
        </w:rPr>
        <w:t xml:space="preserve">of epochs for which the peak value of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r>
          <m:rPr>
            <m:sty m:val="p"/>
          </m:rPr>
          <w:rPr>
            <w:rFonts w:ascii="Cambria Math" w:hAnsi="Cambria Math"/>
            <w:sz w:val="24"/>
            <w:szCs w:val="24"/>
          </w:rPr>
          <m:t xml:space="preserve">, </m:t>
        </m:r>
        <m:r>
          <w:rPr>
            <w:rFonts w:ascii="Cambria Math" w:hAnsi="Cambria Math"/>
            <w:sz w:val="24"/>
            <w:szCs w:val="24"/>
          </w:rPr>
          <m:t>T/n</m:t>
        </m:r>
        <m:r>
          <m:rPr>
            <m:sty m:val="p"/>
          </m:rPr>
          <w:rPr>
            <w:rFonts w:ascii="Cambria Math" w:hAnsi="Cambria Math"/>
            <w:sz w:val="24"/>
            <w:szCs w:val="24"/>
          </w:rPr>
          <m:t xml:space="preserve">, </m:t>
        </m:r>
        <m:r>
          <w:rPr>
            <w:rFonts w:ascii="Cambria Math" w:hAnsi="Cambria Math"/>
            <w:sz w:val="24"/>
            <w:szCs w:val="24"/>
          </w:rPr>
          <m:t>r</m:t>
        </m:r>
        <m:r>
          <m:rPr>
            <m:sty m:val="p"/>
          </m:rPr>
          <w:rPr>
            <w:rFonts w:ascii="Cambria Math" w:hAnsi="Cambria Math"/>
            <w:sz w:val="24"/>
            <w:szCs w:val="24"/>
          </w:rPr>
          <m:t>)</m:t>
        </m:r>
      </m:oMath>
      <w:r w:rsidR="00BD714E">
        <w:rPr>
          <w:rFonts w:ascii="Times New Roman" w:hAnsi="Times New Roman"/>
          <w:i/>
          <w:sz w:val="24"/>
          <w:szCs w:val="24"/>
        </w:rPr>
        <w:t xml:space="preserve"> </w:t>
      </w:r>
      <w:r w:rsidR="00DB70C8" w:rsidRPr="00E97B23">
        <w:rPr>
          <w:rFonts w:ascii="Times New Roman" w:hAnsi="Times New Roman"/>
          <w:sz w:val="24"/>
          <w:szCs w:val="24"/>
        </w:rPr>
        <w:t>is required for design purposes is assumed to correspond to a 3600</w:t>
      </w:r>
      <w:r w:rsidR="00075C13" w:rsidRPr="00E97B23">
        <w:rPr>
          <w:rFonts w:ascii="Times New Roman" w:hAnsi="Times New Roman"/>
          <w:sz w:val="24"/>
          <w:szCs w:val="24"/>
        </w:rPr>
        <w:t xml:space="preserve"> </w:t>
      </w:r>
      <w:r w:rsidR="00DB70C8" w:rsidRPr="00E97B23">
        <w:rPr>
          <w:rFonts w:ascii="Times New Roman" w:hAnsi="Times New Roman"/>
          <w:sz w:val="24"/>
          <w:szCs w:val="24"/>
        </w:rPr>
        <w:t xml:space="preserve">s prototype length of record, rather than </w:t>
      </w:r>
      <w:r w:rsidR="005E7C25" w:rsidRPr="00E97B23">
        <w:rPr>
          <w:rFonts w:ascii="Times New Roman" w:hAnsi="Times New Roman"/>
          <w:sz w:val="24"/>
          <w:szCs w:val="24"/>
        </w:rPr>
        <w:t>36</w:t>
      </w:r>
      <w:r w:rsidR="005802CA" w:rsidRPr="00E97B23">
        <w:rPr>
          <w:rFonts w:ascii="Times New Roman" w:hAnsi="Times New Roman"/>
          <w:sz w:val="24"/>
          <w:szCs w:val="24"/>
        </w:rPr>
        <w:t>0</w:t>
      </w:r>
      <w:r w:rsidR="00DB70C8" w:rsidRPr="00E97B23">
        <w:rPr>
          <w:rFonts w:ascii="Times New Roman" w:hAnsi="Times New Roman"/>
          <w:sz w:val="24"/>
          <w:szCs w:val="24"/>
        </w:rPr>
        <w:t xml:space="preserve"> s, that is, to </w:t>
      </w:r>
      <w:r w:rsidR="00005A73" w:rsidRPr="00E97B23">
        <w:rPr>
          <w:rFonts w:ascii="Times New Roman" w:hAnsi="Times New Roman"/>
          <w:i/>
          <w:sz w:val="24"/>
          <w:szCs w:val="24"/>
        </w:rPr>
        <w:t>r</w:t>
      </w:r>
      <w:r w:rsidR="00DB70C8" w:rsidRPr="00E97B23">
        <w:rPr>
          <w:rFonts w:ascii="Times New Roman" w:hAnsi="Times New Roman"/>
          <w:i/>
          <w:sz w:val="24"/>
          <w:szCs w:val="24"/>
        </w:rPr>
        <w:t xml:space="preserve"> </w:t>
      </w:r>
      <w:r w:rsidR="00DB70C8" w:rsidRPr="00E97B23">
        <w:rPr>
          <w:rFonts w:ascii="Times New Roman" w:hAnsi="Times New Roman"/>
          <w:sz w:val="24"/>
          <w:szCs w:val="24"/>
        </w:rPr>
        <w:t xml:space="preserve">=160 epochs. </w:t>
      </w:r>
      <w:r w:rsidR="006A68D1" w:rsidRPr="00E97B23">
        <w:rPr>
          <w:rFonts w:ascii="Times New Roman" w:hAnsi="Times New Roman"/>
          <w:sz w:val="24"/>
          <w:szCs w:val="24"/>
        </w:rPr>
        <w:t>Using method of moments estimates of the location and scale parameters</w:t>
      </w:r>
      <w:r w:rsidR="00D233D6" w:rsidRPr="00E97B23">
        <w:rPr>
          <w:rFonts w:ascii="Times New Roman" w:hAnsi="Times New Roman"/>
          <w:sz w:val="24"/>
          <w:szCs w:val="24"/>
        </w:rPr>
        <w:t>,</w:t>
      </w:r>
      <w:r w:rsidR="006A68D1" w:rsidRPr="00E97B23">
        <w:rPr>
          <w:rFonts w:ascii="Times New Roman" w:hAnsi="Times New Roman"/>
          <w:sz w:val="24"/>
          <w:szCs w:val="24"/>
        </w:rPr>
        <w:t xml:space="preserve"> t</w:t>
      </w:r>
      <w:r w:rsidR="00DB70C8" w:rsidRPr="00E97B23">
        <w:rPr>
          <w:rFonts w:ascii="Times New Roman" w:hAnsi="Times New Roman"/>
          <w:sz w:val="24"/>
          <w:szCs w:val="24"/>
        </w:rPr>
        <w:t xml:space="preserve">he estimated </w:t>
      </w:r>
      <w:r w:rsidR="006C5799" w:rsidRPr="00E97B23">
        <w:rPr>
          <w:rFonts w:ascii="Times New Roman" w:hAnsi="Times New Roman"/>
          <w:sz w:val="24"/>
          <w:szCs w:val="24"/>
        </w:rPr>
        <w:t>expectation</w:t>
      </w:r>
      <w:r w:rsidR="00DB70C8" w:rsidRPr="00E97B23">
        <w:rPr>
          <w:rFonts w:ascii="Times New Roman" w:hAnsi="Times New Roman"/>
          <w:sz w:val="24"/>
          <w:szCs w:val="24"/>
        </w:rPr>
        <w:t xml:space="preserve"> of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vertAlign w:val="subscript"/>
              </w:rPr>
              <m:t>p,pk</m:t>
            </m:r>
          </m:sub>
        </m:sSub>
        <m:d>
          <m:dPr>
            <m:ctrlPr>
              <w:rPr>
                <w:rFonts w:ascii="Cambria Math" w:hAnsi="Cambria Math"/>
                <w:sz w:val="24"/>
                <w:szCs w:val="24"/>
              </w:rPr>
            </m:ctrlPr>
          </m:dPr>
          <m:e>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16</m:t>
                </m:r>
              </m:den>
            </m:f>
            <m:r>
              <w:rPr>
                <w:rFonts w:ascii="Cambria Math" w:hAnsi="Cambria Math"/>
                <w:sz w:val="24"/>
                <w:szCs w:val="24"/>
              </w:rPr>
              <m:t>,r=160</m:t>
            </m:r>
          </m:e>
        </m:d>
      </m:oMath>
      <w:r w:rsidR="00CF238F">
        <w:rPr>
          <w:rFonts w:ascii="Times New Roman" w:hAnsi="Times New Roman"/>
          <w:i/>
          <w:sz w:val="24"/>
          <w:szCs w:val="24"/>
        </w:rPr>
        <w:t xml:space="preserve"> </w:t>
      </w:r>
      <w:r w:rsidR="00DB70C8" w:rsidRPr="00E97B23">
        <w:rPr>
          <w:rFonts w:ascii="Times New Roman" w:hAnsi="Times New Roman"/>
          <w:sz w:val="24"/>
          <w:szCs w:val="24"/>
        </w:rPr>
        <w:t xml:space="preserve">during the prototype 160-epoch interval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4"/>
        <w:gridCol w:w="616"/>
      </w:tblGrid>
      <w:tr w:rsidR="00EE7FF6" w14:paraId="04B5A88F" w14:textId="77777777" w:rsidTr="00EE7FF6">
        <w:tc>
          <w:tcPr>
            <w:tcW w:w="8815" w:type="dxa"/>
          </w:tcPr>
          <w:p w14:paraId="4040E80A" w14:textId="796AE41C" w:rsidR="00EE7FF6" w:rsidRDefault="00015120" w:rsidP="00EE7FF6">
            <w:pPr>
              <w:spacing w:line="480" w:lineRule="auto"/>
              <w:rPr>
                <w:rFonts w:ascii="Times New Roman" w:hAnsi="Times New Roman"/>
                <w:sz w:val="24"/>
                <w:szCs w:val="24"/>
              </w:rPr>
            </w:pPr>
            <m:oMathPara>
              <m:oMath>
                <m:d>
                  <m:dPr>
                    <m:begChr m:val="|"/>
                    <m:endChr m:val="|"/>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d>
                      <m:dPr>
                        <m:ctrlPr>
                          <w:rPr>
                            <w:rFonts w:ascii="Cambria Math" w:hAnsi="Cambria Math"/>
                            <w:sz w:val="24"/>
                            <w:szCs w:val="24"/>
                          </w:rPr>
                        </m:ctrlPr>
                      </m:dPr>
                      <m:e>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16</m:t>
                            </m:r>
                          </m:den>
                        </m:f>
                        <m:r>
                          <w:rPr>
                            <w:rFonts w:ascii="Cambria Math" w:hAnsi="Cambria Math"/>
                            <w:sz w:val="24"/>
                            <w:szCs w:val="24"/>
                          </w:rPr>
                          <m:t>,r=160</m:t>
                        </m:r>
                      </m:e>
                    </m:d>
                  </m:e>
                </m:d>
                <m:r>
                  <m:rPr>
                    <m:sty m:val="p"/>
                  </m:rPr>
                  <w:rPr>
                    <w:rFonts w:ascii="Cambria Math" w:hAnsi="Cambria Math"/>
                    <w:sz w:val="24"/>
                    <w:szCs w:val="24"/>
                  </w:rPr>
                  <m:t>= 4.39+0.585 ln 160+0.5772×0.585=7.70.</m:t>
                </m:r>
              </m:oMath>
            </m:oMathPara>
          </w:p>
        </w:tc>
        <w:tc>
          <w:tcPr>
            <w:tcW w:w="535" w:type="dxa"/>
          </w:tcPr>
          <w:p w14:paraId="1512939D" w14:textId="4AB9A2E2" w:rsidR="00EE7FF6" w:rsidRDefault="00EE7FF6" w:rsidP="00E97B23">
            <w:pPr>
              <w:spacing w:line="480" w:lineRule="auto"/>
              <w:rPr>
                <w:rFonts w:ascii="Times New Roman" w:hAnsi="Times New Roman"/>
                <w:sz w:val="24"/>
                <w:szCs w:val="24"/>
              </w:rPr>
            </w:pPr>
            <w:r w:rsidRPr="00E97B23">
              <w:rPr>
                <w:rFonts w:ascii="Times New Roman" w:hAnsi="Times New Roman"/>
                <w:sz w:val="24"/>
                <w:szCs w:val="24"/>
              </w:rPr>
              <w:t>(21)</w:t>
            </w:r>
          </w:p>
        </w:tc>
      </w:tr>
    </w:tbl>
    <w:p w14:paraId="652174A7" w14:textId="11B26080" w:rsidR="000C2BA7" w:rsidRPr="00E97B23" w:rsidRDefault="006A68D1" w:rsidP="00E8410B">
      <w:pPr>
        <w:spacing w:line="480" w:lineRule="auto"/>
        <w:rPr>
          <w:rFonts w:ascii="Times New Roman" w:hAnsi="Times New Roman"/>
          <w:sz w:val="24"/>
          <w:szCs w:val="24"/>
        </w:rPr>
      </w:pPr>
      <w:r w:rsidRPr="00E97B23">
        <w:rPr>
          <w:rFonts w:ascii="Times New Roman" w:hAnsi="Times New Roman"/>
          <w:sz w:val="24"/>
          <w:szCs w:val="24"/>
        </w:rPr>
        <w:t xml:space="preserve">For </w:t>
      </w:r>
      <w:r w:rsidRPr="00E97B23">
        <w:rPr>
          <w:rFonts w:ascii="Times New Roman" w:hAnsi="Times New Roman"/>
          <w:i/>
          <w:sz w:val="24"/>
          <w:szCs w:val="24"/>
        </w:rPr>
        <w:t>F</w:t>
      </w:r>
      <w:r w:rsidR="00AE43F3" w:rsidRPr="00E97B23">
        <w:rPr>
          <w:rFonts w:ascii="Times New Roman" w:hAnsi="Times New Roman"/>
          <w:i/>
          <w:sz w:val="24"/>
          <w:szCs w:val="24"/>
          <w:vertAlign w:val="subscript"/>
        </w:rPr>
        <w:t>r</w:t>
      </w:r>
      <w:r w:rsidRPr="00E97B23">
        <w:rPr>
          <w:rFonts w:ascii="Times New Roman" w:hAnsi="Times New Roman"/>
          <w:i/>
          <w:sz w:val="24"/>
          <w:szCs w:val="24"/>
        </w:rPr>
        <w:t xml:space="preserve"> </w:t>
      </w:r>
      <w:r w:rsidRPr="00E97B23">
        <w:rPr>
          <w:rFonts w:ascii="Times New Roman" w:hAnsi="Times New Roman"/>
          <w:sz w:val="24"/>
          <w:szCs w:val="24"/>
        </w:rPr>
        <w:t>= 0.5704 (corresponding to the estimated expectation of the peak), t</w:t>
      </w:r>
      <w:r w:rsidR="00DB70C8" w:rsidRPr="00E97B23">
        <w:rPr>
          <w:rFonts w:ascii="Times New Roman" w:hAnsi="Times New Roman"/>
          <w:sz w:val="24"/>
          <w:szCs w:val="24"/>
        </w:rPr>
        <w:t>he standard deviation of the sampling error in the estimation of</w:t>
      </w:r>
      <w:r w:rsidR="00EE7FF6">
        <w:rPr>
          <w:rFonts w:ascii="Times New Roman" w:hAnsi="Times New Roman"/>
          <w:sz w:val="24"/>
          <w:szCs w:val="24"/>
        </w:rPr>
        <w:t xml:space="preserve">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r>
                  <m:rPr>
                    <m:sty m:val="p"/>
                  </m:rPr>
                  <w:rPr>
                    <w:rFonts w:ascii="Cambria Math" w:hAnsi="Cambria Math"/>
                    <w:sz w:val="24"/>
                    <w:szCs w:val="24"/>
                  </w:rPr>
                  <m:t>(</m:t>
                </m:r>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rT</m:t>
                    </m:r>
                  </m:num>
                  <m:den>
                    <m:r>
                      <w:rPr>
                        <w:rFonts w:ascii="Cambria Math" w:hAnsi="Cambria Math"/>
                        <w:sz w:val="24"/>
                        <w:szCs w:val="24"/>
                      </w:rPr>
                      <m:t xml:space="preserve">16 </m:t>
                    </m:r>
                  </m:den>
                </m:f>
                <m:r>
                  <m:rPr>
                    <m:sty m:val="p"/>
                  </m:rPr>
                  <w:rPr>
                    <w:rFonts w:ascii="Cambria Math" w:hAnsi="Cambria Math"/>
                    <w:sz w:val="24"/>
                    <w:szCs w:val="24"/>
                  </w:rPr>
                  <m:t>)</m:t>
                </m:r>
              </m:e>
              <m:sub>
                <m:r>
                  <w:rPr>
                    <w:rFonts w:ascii="Cambria Math" w:hAnsi="Cambria Math"/>
                    <w:sz w:val="24"/>
                    <w:szCs w:val="24"/>
                  </w:rPr>
                  <m:t>r=160</m:t>
                </m:r>
              </m:sub>
            </m:sSub>
          </m:e>
        </m:d>
      </m:oMath>
      <w:r w:rsidR="00EE7FF6">
        <w:rPr>
          <w:rFonts w:ascii="Times New Roman" w:hAnsi="Times New Roman"/>
          <w:sz w:val="24"/>
          <w:szCs w:val="24"/>
        </w:rPr>
        <w:t xml:space="preserve"> </w:t>
      </w:r>
      <w:r w:rsidRPr="00E97B23">
        <w:rPr>
          <w:rFonts w:ascii="Times New Roman" w:hAnsi="Times New Roman"/>
          <w:sz w:val="24"/>
          <w:szCs w:val="24"/>
        </w:rPr>
        <w:t xml:space="preserve">is </w:t>
      </w:r>
    </w:p>
    <w:p w14:paraId="0299734A" w14:textId="3862D846" w:rsidR="007E32DC" w:rsidRDefault="007E32DC" w:rsidP="00E97B23">
      <w:pPr>
        <w:spacing w:line="48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E8410B" w14:paraId="430022A1" w14:textId="77777777" w:rsidTr="00E8410B">
        <w:tc>
          <w:tcPr>
            <w:tcW w:w="8635" w:type="dxa"/>
          </w:tcPr>
          <w:p w14:paraId="611682F8" w14:textId="58B85F6D" w:rsidR="00E8410B" w:rsidRDefault="00E8410B" w:rsidP="00E97B23">
            <w:pPr>
              <w:spacing w:line="480" w:lineRule="auto"/>
              <w:rPr>
                <w:rFonts w:ascii="Times New Roman" w:hAnsi="Times New Roman"/>
                <w:sz w:val="24"/>
                <w:szCs w:val="24"/>
              </w:rPr>
            </w:pPr>
            <m:oMathPara>
              <m:oMath>
                <m:r>
                  <m:rPr>
                    <m:sty m:val="p"/>
                  </m:rPr>
                  <w:rPr>
                    <w:rFonts w:ascii="Cambria Math" w:hAnsi="Cambria Math"/>
                    <w:sz w:val="24"/>
                    <w:szCs w:val="24"/>
                  </w:rPr>
                  <w:lastRenderedPageBreak/>
                  <m:t>SD</m:t>
                </m:r>
                <m:d>
                  <m:dPr>
                    <m:begChr m:val="["/>
                    <m:endChr m:val="]"/>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vertAlign w:val="subscript"/>
                          </w:rPr>
                          <m:t>p,pk</m:t>
                        </m:r>
                      </m:sub>
                    </m:sSub>
                    <m:d>
                      <m:dPr>
                        <m:ctrlPr>
                          <w:rPr>
                            <w:rFonts w:ascii="Cambria Math" w:hAnsi="Cambria Math"/>
                            <w:sz w:val="24"/>
                            <w:szCs w:val="24"/>
                          </w:rPr>
                        </m:ctrlPr>
                      </m:dPr>
                      <m:e>
                        <m:r>
                          <w:rPr>
                            <w:rFonts w:ascii="Cambria Math" w:hAnsi="Cambria Math"/>
                            <w:sz w:val="24"/>
                            <w:szCs w:val="24"/>
                          </w:rPr>
                          <m:t>θ,</m:t>
                        </m:r>
                        <m:f>
                          <m:fPr>
                            <m:type m:val="lin"/>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16</m:t>
                            </m:r>
                          </m:den>
                        </m:f>
                        <m:r>
                          <w:rPr>
                            <w:rFonts w:ascii="Cambria Math" w:hAnsi="Cambria Math"/>
                            <w:sz w:val="24"/>
                            <w:szCs w:val="24"/>
                          </w:rPr>
                          <m:t>,r=160</m:t>
                        </m:r>
                      </m:e>
                    </m:d>
                  </m:e>
                </m:d>
                <m:r>
                  <m:rPr>
                    <m:sty m:val="p"/>
                  </m:rPr>
                  <w:rPr>
                    <w:rFonts w:ascii="Cambria Math" w:hAnsi="Cambria Math"/>
                    <w:sz w:val="24"/>
                    <w:szCs w:val="24"/>
                  </w:rPr>
                  <m:t>=</m:t>
                </m:r>
                <m:sSup>
                  <m:sSupPr>
                    <m:ctrlPr>
                      <w:rPr>
                        <w:rFonts w:ascii="Cambria Math" w:hAnsi="Cambria Math"/>
                        <w:sz w:val="24"/>
                        <w:szCs w:val="24"/>
                      </w:rPr>
                    </m:ctrlPr>
                  </m:sSupPr>
                  <m:e>
                    <m:f>
                      <m:fPr>
                        <m:type m:val="lin"/>
                        <m:ctrlPr>
                          <w:rPr>
                            <w:rFonts w:ascii="Cambria Math" w:hAnsi="Cambria Math"/>
                            <w:i/>
                            <w:sz w:val="24"/>
                            <w:szCs w:val="24"/>
                          </w:rPr>
                        </m:ctrlPr>
                      </m:fPr>
                      <m:num>
                        <m:r>
                          <m:rPr>
                            <m:sty m:val="p"/>
                          </m:rPr>
                          <w:rPr>
                            <w:rFonts w:ascii="Cambria Math" w:hAnsi="Cambria Math"/>
                            <w:sz w:val="24"/>
                            <w:szCs w:val="24"/>
                          </w:rPr>
                          <m:t>0.585</m:t>
                        </m:r>
                      </m:num>
                      <m:den>
                        <m:sSup>
                          <m:sSupPr>
                            <m:ctrlPr>
                              <w:rPr>
                                <w:rFonts w:ascii="Cambria Math" w:hAnsi="Cambria Math"/>
                                <w:i/>
                                <w:sz w:val="24"/>
                                <w:szCs w:val="24"/>
                              </w:rPr>
                            </m:ctrlPr>
                          </m:sSupPr>
                          <m:e>
                            <m:r>
                              <w:rPr>
                                <w:rFonts w:ascii="Cambria Math" w:hAnsi="Cambria Math"/>
                                <w:sz w:val="24"/>
                                <w:szCs w:val="24"/>
                              </w:rPr>
                              <m:t>16</m:t>
                            </m:r>
                          </m:e>
                          <m:sup>
                            <m:r>
                              <m:rPr>
                                <m:sty m:val="p"/>
                              </m:rPr>
                              <w:rPr>
                                <w:rFonts w:ascii="Cambria Math" w:hAnsi="Cambria Math"/>
                                <w:sz w:val="24"/>
                                <w:szCs w:val="24"/>
                                <w:vertAlign w:val="superscript"/>
                              </w:rPr>
                              <m:t>1/2</m:t>
                            </m:r>
                          </m:sup>
                        </m:sSup>
                      </m:den>
                    </m:f>
                    <m:d>
                      <m:dPr>
                        <m:begChr m:val="{"/>
                        <m:endChr m:val="}"/>
                        <m:ctrlPr>
                          <w:rPr>
                            <w:rFonts w:ascii="Cambria Math" w:hAnsi="Cambria Math"/>
                            <w:sz w:val="24"/>
                            <w:szCs w:val="24"/>
                          </w:rPr>
                        </m:ctrlPr>
                      </m:dPr>
                      <m:e>
                        <m:sSup>
                          <m:sSupPr>
                            <m:ctrlPr>
                              <w:rPr>
                                <w:rFonts w:ascii="Cambria Math" w:hAnsi="Cambria Math"/>
                                <w:sz w:val="24"/>
                                <w:szCs w:val="24"/>
                              </w:rPr>
                            </m:ctrlPr>
                          </m:sSupPr>
                          <m:e>
                            <m:d>
                              <m:dPr>
                                <m:ctrlPr>
                                  <w:rPr>
                                    <w:rFonts w:ascii="Cambria Math" w:hAnsi="Cambria Math"/>
                                    <w:sz w:val="24"/>
                                    <w:szCs w:val="24"/>
                                  </w:rPr>
                                </m:ctrlPr>
                              </m:dPr>
                              <m:e>
                                <m:func>
                                  <m:funcPr>
                                    <m:ctrlPr>
                                      <w:rPr>
                                        <w:rFonts w:ascii="Cambria Math" w:hAnsi="Cambria Math"/>
                                        <w:sz w:val="24"/>
                                        <w:szCs w:val="24"/>
                                      </w:rPr>
                                    </m:ctrlPr>
                                  </m:funcPr>
                                  <m:fName>
                                    <m:r>
                                      <m:rPr>
                                        <m:sty m:val="p"/>
                                      </m:rPr>
                                      <w:rPr>
                                        <w:rFonts w:ascii="Cambria Math" w:hAnsi="Cambria Math"/>
                                        <w:sz w:val="24"/>
                                        <w:szCs w:val="24"/>
                                      </w:rPr>
                                      <m:t>ln</m:t>
                                    </m:r>
                                  </m:fName>
                                  <m:e>
                                    <m:r>
                                      <m:rPr>
                                        <m:sty m:val="p"/>
                                      </m:rPr>
                                      <w:rPr>
                                        <w:rFonts w:ascii="Cambria Math" w:hAnsi="Cambria Math"/>
                                        <w:sz w:val="24"/>
                                        <w:szCs w:val="24"/>
                                      </w:rPr>
                                      <m:t>160</m:t>
                                    </m:r>
                                  </m:e>
                                </m:func>
                              </m:e>
                            </m:d>
                          </m:e>
                          <m:sup>
                            <m:r>
                              <w:rPr>
                                <w:rFonts w:ascii="Cambria Math" w:hAnsi="Cambria Math"/>
                                <w:sz w:val="24"/>
                                <w:szCs w:val="24"/>
                              </w:rPr>
                              <m:t>2</m:t>
                            </m:r>
                          </m:sup>
                        </m:sSup>
                        <m:r>
                          <m:rPr>
                            <m:sty m:val="p"/>
                          </m:rPr>
                          <w:rPr>
                            <w:rFonts w:ascii="Cambria Math" w:hAnsi="Cambria Math"/>
                            <w:sz w:val="24"/>
                            <w:szCs w:val="24"/>
                          </w:rPr>
                          <m:t>(44</m:t>
                        </m:r>
                        <m:r>
                          <w:rPr>
                            <w:rFonts w:ascii="Cambria Math" w:hAnsi="Cambria Math"/>
                            <w:sz w:val="24"/>
                            <w:szCs w:val="24"/>
                          </w:rPr>
                          <m:t>×</m:t>
                        </m:r>
                        <m:r>
                          <m:rPr>
                            <m:sty m:val="p"/>
                          </m:rPr>
                          <w:rPr>
                            <w:rFonts w:ascii="Cambria Math" w:hAnsi="Cambria Math"/>
                            <w:sz w:val="24"/>
                            <w:szCs w:val="24"/>
                          </w:rPr>
                          <m:t>16-24)/</m:t>
                        </m:r>
                        <m:d>
                          <m:dPr>
                            <m:begChr m:val="["/>
                            <m:endChr m:val="]"/>
                            <m:ctrlPr>
                              <w:rPr>
                                <w:rFonts w:ascii="Cambria Math" w:hAnsi="Cambria Math"/>
                                <w:sz w:val="24"/>
                                <w:szCs w:val="24"/>
                              </w:rPr>
                            </m:ctrlPr>
                          </m:dPr>
                          <m:e>
                            <m:r>
                              <m:rPr>
                                <m:sty m:val="p"/>
                              </m:rPr>
                              <w:rPr>
                                <w:rFonts w:ascii="Cambria Math" w:hAnsi="Cambria Math"/>
                                <w:sz w:val="24"/>
                                <w:szCs w:val="24"/>
                              </w:rPr>
                              <m:t>40</m:t>
                            </m:r>
                            <m:r>
                              <w:rPr>
                                <w:rFonts w:ascii="Cambria Math" w:hAnsi="Cambria Math"/>
                                <w:sz w:val="24"/>
                                <w:szCs w:val="24"/>
                              </w:rPr>
                              <m:t>×</m:t>
                            </m:r>
                            <m:r>
                              <m:rPr>
                                <m:sty m:val="p"/>
                              </m:rPr>
                              <w:rPr>
                                <w:rFonts w:ascii="Cambria Math" w:hAnsi="Cambria Math"/>
                                <w:sz w:val="24"/>
                                <w:szCs w:val="24"/>
                              </w:rPr>
                              <m:t>(16-1)</m:t>
                            </m:r>
                          </m:e>
                        </m:d>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vertAlign w:val="superscript"/>
                              </w:rPr>
                              <m:t>2</m:t>
                            </m:r>
                          </m:sup>
                        </m:sSup>
                        <m:r>
                          <m:rPr>
                            <m:sty m:val="p"/>
                          </m:rPr>
                          <w:rPr>
                            <w:rFonts w:ascii="Cambria Math" w:hAnsi="Cambria Math"/>
                            <w:sz w:val="24"/>
                            <w:szCs w:val="24"/>
                          </w:rPr>
                          <m:t>/6 + 2 (ln⁡160) [6×1.202 /</m:t>
                        </m:r>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vertAlign w:val="superscript"/>
                              </w:rPr>
                              <m:t>2</m:t>
                            </m:r>
                          </m:sup>
                        </m:sSup>
                      </m:e>
                    </m:d>
                  </m:e>
                  <m:sup>
                    <m:f>
                      <m:fPr>
                        <m:type m:val="lin"/>
                        <m:ctrlPr>
                          <w:rPr>
                            <w:rFonts w:ascii="Cambria Math" w:hAnsi="Cambria Math"/>
                            <w:i/>
                            <w:sz w:val="24"/>
                            <w:szCs w:val="24"/>
                            <w:vertAlign w:val="superscript"/>
                          </w:rPr>
                        </m:ctrlPr>
                      </m:fPr>
                      <m:num>
                        <m:r>
                          <w:rPr>
                            <w:rFonts w:ascii="Cambria Math" w:hAnsi="Cambria Math"/>
                            <w:sz w:val="24"/>
                            <w:szCs w:val="24"/>
                            <w:vertAlign w:val="superscript"/>
                          </w:rPr>
                          <m:t>1</m:t>
                        </m:r>
                      </m:num>
                      <m:den>
                        <m:r>
                          <w:rPr>
                            <w:rFonts w:ascii="Cambria Math" w:hAnsi="Cambria Math"/>
                            <w:sz w:val="24"/>
                            <w:szCs w:val="24"/>
                            <w:vertAlign w:val="superscript"/>
                          </w:rPr>
                          <m:t>2</m:t>
                        </m:r>
                      </m:den>
                    </m:f>
                  </m:sup>
                </m:sSup>
                <m:r>
                  <w:rPr>
                    <w:rFonts w:ascii="Cambria Math" w:hAnsi="Cambria Math"/>
                    <w:sz w:val="24"/>
                    <w:szCs w:val="24"/>
                  </w:rPr>
                  <m:t>=0.91</m:t>
                </m:r>
              </m:oMath>
            </m:oMathPara>
          </w:p>
        </w:tc>
        <w:tc>
          <w:tcPr>
            <w:tcW w:w="715" w:type="dxa"/>
          </w:tcPr>
          <w:p w14:paraId="07BF77E3" w14:textId="77777777" w:rsidR="00E8410B" w:rsidRDefault="00E8410B" w:rsidP="00E97B23">
            <w:pPr>
              <w:spacing w:line="480" w:lineRule="auto"/>
              <w:rPr>
                <w:rFonts w:ascii="Times New Roman" w:hAnsi="Times New Roman"/>
                <w:sz w:val="24"/>
                <w:szCs w:val="24"/>
              </w:rPr>
            </w:pPr>
          </w:p>
          <w:p w14:paraId="450ECD4C" w14:textId="77777777" w:rsidR="00E8410B" w:rsidRDefault="00E8410B" w:rsidP="00E97B23">
            <w:pPr>
              <w:spacing w:line="480" w:lineRule="auto"/>
              <w:rPr>
                <w:rFonts w:ascii="Times New Roman" w:hAnsi="Times New Roman"/>
                <w:sz w:val="24"/>
                <w:szCs w:val="24"/>
              </w:rPr>
            </w:pPr>
          </w:p>
          <w:p w14:paraId="37AB559C" w14:textId="01340E22" w:rsidR="00E8410B" w:rsidRDefault="00E8410B" w:rsidP="00E97B23">
            <w:pPr>
              <w:spacing w:line="480" w:lineRule="auto"/>
              <w:rPr>
                <w:rFonts w:ascii="Times New Roman" w:hAnsi="Times New Roman"/>
                <w:sz w:val="24"/>
                <w:szCs w:val="24"/>
              </w:rPr>
            </w:pPr>
            <w:r w:rsidRPr="00E97B23">
              <w:rPr>
                <w:rFonts w:ascii="Times New Roman" w:hAnsi="Times New Roman"/>
                <w:sz w:val="24"/>
                <w:szCs w:val="24"/>
              </w:rPr>
              <w:t>(22)</w:t>
            </w:r>
          </w:p>
        </w:tc>
      </w:tr>
    </w:tbl>
    <w:p w14:paraId="65CB9B25" w14:textId="657EAB40" w:rsidR="005D615E" w:rsidRPr="00E97B23" w:rsidRDefault="005A66AE" w:rsidP="00E97B23">
      <w:pPr>
        <w:spacing w:line="480" w:lineRule="auto"/>
        <w:rPr>
          <w:rFonts w:ascii="Times New Roman" w:hAnsi="Times New Roman"/>
          <w:sz w:val="24"/>
          <w:szCs w:val="24"/>
        </w:rPr>
      </w:pPr>
      <w:r w:rsidRPr="00E97B23">
        <w:rPr>
          <w:rFonts w:ascii="Times New Roman" w:hAnsi="Times New Roman"/>
          <w:sz w:val="24"/>
          <w:szCs w:val="24"/>
        </w:rPr>
        <w:t xml:space="preserve">to which there corresponds a coefficient of variation </w:t>
      </w:r>
      <w:r w:rsidR="00501EC9" w:rsidRPr="00E97B23">
        <w:rPr>
          <w:rFonts w:ascii="Times New Roman" w:hAnsi="Times New Roman"/>
          <w:sz w:val="24"/>
          <w:szCs w:val="24"/>
        </w:rPr>
        <w:t>0.9</w:t>
      </w:r>
      <w:r w:rsidR="004B1A25" w:rsidRPr="00E97B23">
        <w:rPr>
          <w:rFonts w:ascii="Times New Roman" w:hAnsi="Times New Roman"/>
          <w:sz w:val="24"/>
          <w:szCs w:val="24"/>
        </w:rPr>
        <w:t>1</w:t>
      </w:r>
      <w:r w:rsidRPr="00E97B23">
        <w:rPr>
          <w:rFonts w:ascii="Times New Roman" w:hAnsi="Times New Roman"/>
          <w:sz w:val="24"/>
          <w:szCs w:val="24"/>
        </w:rPr>
        <w:t>/</w:t>
      </w:r>
      <w:r w:rsidR="008C6EFF" w:rsidRPr="00E97B23">
        <w:rPr>
          <w:rFonts w:ascii="Times New Roman" w:hAnsi="Times New Roman"/>
          <w:sz w:val="24"/>
          <w:szCs w:val="24"/>
        </w:rPr>
        <w:t>7.</w:t>
      </w:r>
      <w:r w:rsidR="004B1A25" w:rsidRPr="00E97B23">
        <w:rPr>
          <w:rFonts w:ascii="Times New Roman" w:hAnsi="Times New Roman"/>
          <w:sz w:val="24"/>
          <w:szCs w:val="24"/>
        </w:rPr>
        <w:t>70</w:t>
      </w:r>
      <w:r w:rsidRPr="00E97B23">
        <w:rPr>
          <w:rFonts w:ascii="Times New Roman" w:hAnsi="Times New Roman"/>
          <w:sz w:val="24"/>
          <w:szCs w:val="24"/>
        </w:rPr>
        <w:t xml:space="preserve"> = 0.</w:t>
      </w:r>
      <w:r w:rsidR="00BB1239" w:rsidRPr="00E97B23">
        <w:rPr>
          <w:rFonts w:ascii="Times New Roman" w:hAnsi="Times New Roman"/>
          <w:sz w:val="24"/>
          <w:szCs w:val="24"/>
        </w:rPr>
        <w:t>1</w:t>
      </w:r>
      <w:r w:rsidR="008C6EFF" w:rsidRPr="00E97B23">
        <w:rPr>
          <w:rFonts w:ascii="Times New Roman" w:hAnsi="Times New Roman"/>
          <w:sz w:val="24"/>
          <w:szCs w:val="24"/>
        </w:rPr>
        <w:t>2</w:t>
      </w:r>
      <w:r w:rsidRPr="00E97B23">
        <w:rPr>
          <w:rFonts w:ascii="Times New Roman" w:hAnsi="Times New Roman"/>
          <w:sz w:val="24"/>
          <w:szCs w:val="24"/>
        </w:rPr>
        <w:t>.</w:t>
      </w:r>
      <w:r w:rsidR="00D233D6" w:rsidRPr="00E97B23">
        <w:rPr>
          <w:rFonts w:ascii="Times New Roman" w:hAnsi="Times New Roman"/>
          <w:sz w:val="24"/>
          <w:szCs w:val="24"/>
        </w:rPr>
        <w:t xml:space="preserve"> </w:t>
      </w:r>
    </w:p>
    <w:p w14:paraId="21C0D1F3" w14:textId="1C1BD46C" w:rsidR="00667E24" w:rsidRPr="00E97B23" w:rsidRDefault="009667CB" w:rsidP="00E97B23">
      <w:pPr>
        <w:spacing w:line="480" w:lineRule="auto"/>
        <w:rPr>
          <w:rFonts w:ascii="Times New Roman" w:hAnsi="Times New Roman"/>
          <w:sz w:val="24"/>
          <w:szCs w:val="24"/>
        </w:rPr>
      </w:pPr>
      <w:r w:rsidRPr="00E97B23">
        <w:rPr>
          <w:rFonts w:ascii="Times New Roman" w:hAnsi="Times New Roman"/>
          <w:sz w:val="24"/>
          <w:szCs w:val="24"/>
        </w:rPr>
        <w:t xml:space="preserve">    </w:t>
      </w:r>
      <w:r w:rsidR="005A66AE" w:rsidRPr="00E97B23">
        <w:rPr>
          <w:rFonts w:ascii="Times New Roman" w:hAnsi="Times New Roman"/>
          <w:sz w:val="24"/>
          <w:szCs w:val="24"/>
        </w:rPr>
        <w:t xml:space="preserve">   </w:t>
      </w:r>
      <w:r w:rsidRPr="00E97B23">
        <w:rPr>
          <w:rFonts w:ascii="Times New Roman" w:hAnsi="Times New Roman"/>
          <w:sz w:val="24"/>
          <w:szCs w:val="24"/>
        </w:rPr>
        <w:t xml:space="preserve">The </w:t>
      </w:r>
      <w:r w:rsidR="00C52F49" w:rsidRPr="00E97B23">
        <w:rPr>
          <w:rFonts w:ascii="Times New Roman" w:hAnsi="Times New Roman"/>
          <w:sz w:val="24"/>
          <w:szCs w:val="24"/>
        </w:rPr>
        <w:t xml:space="preserve">wind </w:t>
      </w:r>
      <w:r w:rsidRPr="00E97B23">
        <w:rPr>
          <w:rFonts w:ascii="Times New Roman" w:hAnsi="Times New Roman"/>
          <w:sz w:val="24"/>
          <w:szCs w:val="24"/>
        </w:rPr>
        <w:t xml:space="preserve">load factor may be </w:t>
      </w:r>
      <w:r w:rsidR="00182FF2" w:rsidRPr="00E97B23">
        <w:rPr>
          <w:rFonts w:ascii="Times New Roman" w:hAnsi="Times New Roman"/>
          <w:sz w:val="24"/>
          <w:szCs w:val="24"/>
        </w:rPr>
        <w:t>adjusted to account</w:t>
      </w:r>
      <w:r w:rsidR="00D27B57" w:rsidRPr="00E97B23">
        <w:rPr>
          <w:rFonts w:ascii="Times New Roman" w:hAnsi="Times New Roman"/>
          <w:sz w:val="24"/>
          <w:szCs w:val="24"/>
        </w:rPr>
        <w:t xml:space="preserve"> for the larger variability </w:t>
      </w:r>
      <w:r w:rsidR="00182FF2" w:rsidRPr="00E97B23">
        <w:rPr>
          <w:rFonts w:ascii="Times New Roman" w:hAnsi="Times New Roman"/>
          <w:sz w:val="24"/>
          <w:szCs w:val="24"/>
        </w:rPr>
        <w:t>in</w:t>
      </w:r>
      <w:r w:rsidR="00D27B57" w:rsidRPr="00E97B23">
        <w:rPr>
          <w:rFonts w:ascii="Times New Roman" w:hAnsi="Times New Roman"/>
          <w:sz w:val="24"/>
          <w:szCs w:val="24"/>
        </w:rPr>
        <w:t xml:space="preserve"> the</w:t>
      </w:r>
      <w:r w:rsidR="00182FF2" w:rsidRPr="00E97B23">
        <w:rPr>
          <w:rFonts w:ascii="Times New Roman" w:hAnsi="Times New Roman"/>
          <w:sz w:val="24"/>
          <w:szCs w:val="24"/>
        </w:rPr>
        <w:t xml:space="preserve"> estimated</w:t>
      </w:r>
      <w:r w:rsidR="00D27B57" w:rsidRPr="00E97B23">
        <w:rPr>
          <w:rFonts w:ascii="Times New Roman" w:hAnsi="Times New Roman"/>
          <w:sz w:val="24"/>
          <w:szCs w:val="24"/>
        </w:rPr>
        <w:t xml:space="preserve"> pressure coefficient </w:t>
      </w:r>
      <w:proofErr w:type="spellStart"/>
      <w:proofErr w:type="gramStart"/>
      <w:r w:rsidR="00D27B57" w:rsidRPr="00E97B23">
        <w:rPr>
          <w:rFonts w:ascii="Times New Roman" w:hAnsi="Times New Roman"/>
          <w:i/>
          <w:sz w:val="24"/>
          <w:szCs w:val="24"/>
        </w:rPr>
        <w:t>C</w:t>
      </w:r>
      <w:r w:rsidR="00D27B57" w:rsidRPr="00E97B23">
        <w:rPr>
          <w:rFonts w:ascii="Times New Roman" w:hAnsi="Times New Roman"/>
          <w:i/>
          <w:sz w:val="24"/>
          <w:szCs w:val="24"/>
          <w:vertAlign w:val="subscript"/>
        </w:rPr>
        <w:t>p,pk</w:t>
      </w:r>
      <w:proofErr w:type="spellEnd"/>
      <w:proofErr w:type="gramEnd"/>
      <w:r w:rsidR="00D27B57" w:rsidRPr="00E97B23">
        <w:rPr>
          <w:rFonts w:ascii="Times New Roman" w:hAnsi="Times New Roman"/>
          <w:b/>
          <w:i/>
          <w:sz w:val="24"/>
          <w:szCs w:val="24"/>
          <w:vertAlign w:val="subscript"/>
        </w:rPr>
        <w:t xml:space="preserve"> </w:t>
      </w:r>
      <w:r w:rsidR="00D27B57" w:rsidRPr="00E97B23">
        <w:rPr>
          <w:rFonts w:ascii="Times New Roman" w:hAnsi="Times New Roman"/>
          <w:sz w:val="24"/>
          <w:szCs w:val="24"/>
        </w:rPr>
        <w:t>(</w:t>
      </w:r>
      <w:proofErr w:type="spellStart"/>
      <w:r w:rsidR="00D27B57" w:rsidRPr="00E97B23">
        <w:rPr>
          <w:rFonts w:ascii="Times New Roman" w:hAnsi="Times New Roman"/>
          <w:i/>
          <w:sz w:val="24"/>
          <w:szCs w:val="24"/>
        </w:rPr>
        <w:t>θ</w:t>
      </w:r>
      <w:r w:rsidR="001A4381" w:rsidRPr="00E97B23">
        <w:rPr>
          <w:rFonts w:ascii="Times New Roman" w:hAnsi="Times New Roman"/>
          <w:i/>
          <w:sz w:val="24"/>
          <w:szCs w:val="24"/>
        </w:rPr>
        <w:t>,T</w:t>
      </w:r>
      <w:proofErr w:type="spellEnd"/>
      <w:r w:rsidR="001A4381" w:rsidRPr="00E97B23">
        <w:rPr>
          <w:rFonts w:ascii="Times New Roman" w:hAnsi="Times New Roman"/>
          <w:i/>
          <w:sz w:val="24"/>
          <w:szCs w:val="24"/>
        </w:rPr>
        <w:t>/</w:t>
      </w:r>
      <w:r w:rsidR="001A4381" w:rsidRPr="00E97B23">
        <w:rPr>
          <w:rFonts w:ascii="Times New Roman" w:hAnsi="Times New Roman"/>
          <w:sz w:val="24"/>
          <w:szCs w:val="24"/>
        </w:rPr>
        <w:t>16</w:t>
      </w:r>
      <w:r w:rsidR="005802CA" w:rsidRPr="00E97B23">
        <w:rPr>
          <w:rFonts w:ascii="Times New Roman" w:hAnsi="Times New Roman"/>
          <w:i/>
          <w:sz w:val="24"/>
          <w:szCs w:val="24"/>
        </w:rPr>
        <w:t>,r=</w:t>
      </w:r>
      <w:r w:rsidR="005802CA" w:rsidRPr="00E97B23">
        <w:rPr>
          <w:rFonts w:ascii="Times New Roman" w:hAnsi="Times New Roman"/>
          <w:sz w:val="24"/>
          <w:szCs w:val="24"/>
        </w:rPr>
        <w:t>160</w:t>
      </w:r>
      <w:r w:rsidR="00D27B57" w:rsidRPr="00E97B23">
        <w:rPr>
          <w:rFonts w:ascii="Times New Roman" w:hAnsi="Times New Roman"/>
          <w:sz w:val="24"/>
          <w:szCs w:val="24"/>
        </w:rPr>
        <w:t xml:space="preserve">).  </w:t>
      </w:r>
      <w:r w:rsidR="00EA7111" w:rsidRPr="00E97B23">
        <w:rPr>
          <w:rFonts w:ascii="Times New Roman" w:hAnsi="Times New Roman"/>
          <w:sz w:val="24"/>
          <w:szCs w:val="24"/>
        </w:rPr>
        <w:t>I</w:t>
      </w:r>
      <w:r w:rsidR="00F435AF" w:rsidRPr="00E97B23">
        <w:rPr>
          <w:rFonts w:ascii="Times New Roman" w:hAnsi="Times New Roman"/>
          <w:sz w:val="24"/>
          <w:szCs w:val="24"/>
        </w:rPr>
        <w:t xml:space="preserve">n this example, </w:t>
      </w:r>
      <w:r w:rsidR="00C52F49" w:rsidRPr="00E97B23">
        <w:rPr>
          <w:rFonts w:ascii="Times New Roman" w:hAnsi="Times New Roman"/>
          <w:sz w:val="24"/>
          <w:szCs w:val="24"/>
        </w:rPr>
        <w:t>u</w:t>
      </w:r>
      <w:r w:rsidR="00B514AD" w:rsidRPr="00E97B23">
        <w:rPr>
          <w:rFonts w:ascii="Times New Roman" w:hAnsi="Times New Roman"/>
          <w:sz w:val="24"/>
          <w:szCs w:val="24"/>
        </w:rPr>
        <w:t xml:space="preserve">sing the estimated coefficients of variation shown following Eq. 5, but replacing </w:t>
      </w:r>
      <w:proofErr w:type="gramStart"/>
      <w:r w:rsidR="00B514AD" w:rsidRPr="00E97B23">
        <w:rPr>
          <w:rFonts w:ascii="Times New Roman" w:hAnsi="Times New Roman"/>
          <w:sz w:val="24"/>
          <w:szCs w:val="24"/>
        </w:rPr>
        <w:t>COV[</w:t>
      </w:r>
      <w:proofErr w:type="spellStart"/>
      <w:proofErr w:type="gramEnd"/>
      <w:r w:rsidR="00B514AD" w:rsidRPr="00E97B23">
        <w:rPr>
          <w:rFonts w:ascii="Times New Roman" w:hAnsi="Times New Roman"/>
          <w:i/>
          <w:sz w:val="24"/>
          <w:szCs w:val="24"/>
        </w:rPr>
        <w:t>C</w:t>
      </w:r>
      <w:r w:rsidR="00B514AD" w:rsidRPr="00E97B23">
        <w:rPr>
          <w:rFonts w:ascii="Times New Roman" w:hAnsi="Times New Roman"/>
          <w:i/>
          <w:sz w:val="24"/>
          <w:szCs w:val="24"/>
          <w:vertAlign w:val="subscript"/>
        </w:rPr>
        <w:t>p</w:t>
      </w:r>
      <w:r w:rsidR="00B514AD" w:rsidRPr="00E97B23">
        <w:rPr>
          <w:rFonts w:ascii="Times New Roman" w:hAnsi="Times New Roman"/>
          <w:b/>
          <w:i/>
          <w:sz w:val="24"/>
          <w:szCs w:val="24"/>
          <w:vertAlign w:val="subscript"/>
        </w:rPr>
        <w:t>,pk</w:t>
      </w:r>
      <w:proofErr w:type="spellEnd"/>
      <w:r w:rsidR="00B514AD" w:rsidRPr="00E97B23">
        <w:rPr>
          <w:rFonts w:ascii="Times New Roman" w:hAnsi="Times New Roman"/>
          <w:b/>
          <w:i/>
          <w:sz w:val="24"/>
          <w:szCs w:val="24"/>
          <w:vertAlign w:val="subscript"/>
        </w:rPr>
        <w:t xml:space="preserve"> </w:t>
      </w:r>
      <w:r w:rsidR="00B514AD" w:rsidRPr="00E97B23">
        <w:rPr>
          <w:rFonts w:ascii="Times New Roman" w:hAnsi="Times New Roman"/>
          <w:sz w:val="24"/>
          <w:szCs w:val="24"/>
        </w:rPr>
        <w:t>(</w:t>
      </w:r>
      <w:r w:rsidR="00B514AD" w:rsidRPr="00E97B23">
        <w:rPr>
          <w:rFonts w:ascii="Times New Roman" w:hAnsi="Times New Roman"/>
          <w:i/>
          <w:sz w:val="24"/>
          <w:szCs w:val="24"/>
        </w:rPr>
        <w:t>θ</w:t>
      </w:r>
      <w:r w:rsidR="001A4381" w:rsidRPr="00E97B23">
        <w:rPr>
          <w:rFonts w:ascii="Times New Roman" w:hAnsi="Times New Roman"/>
          <w:i/>
          <w:sz w:val="24"/>
          <w:szCs w:val="24"/>
        </w:rPr>
        <w:t>,</w:t>
      </w:r>
      <w:r w:rsidR="001A4381" w:rsidRPr="00E97B23">
        <w:rPr>
          <w:rFonts w:ascii="Times New Roman" w:hAnsi="Times New Roman"/>
          <w:sz w:val="24"/>
          <w:szCs w:val="24"/>
        </w:rPr>
        <w:t xml:space="preserve">1 </w:t>
      </w:r>
      <w:proofErr w:type="spellStart"/>
      <w:r w:rsidR="001A4381" w:rsidRPr="00E97B23">
        <w:rPr>
          <w:rFonts w:ascii="Times New Roman" w:hAnsi="Times New Roman"/>
          <w:sz w:val="24"/>
          <w:szCs w:val="24"/>
        </w:rPr>
        <w:t>hr</w:t>
      </w:r>
      <w:proofErr w:type="spellEnd"/>
      <w:r w:rsidR="00B514AD" w:rsidRPr="00E97B23">
        <w:rPr>
          <w:rFonts w:ascii="Times New Roman" w:hAnsi="Times New Roman"/>
          <w:sz w:val="24"/>
          <w:szCs w:val="24"/>
        </w:rPr>
        <w:t>)] = [0.11</w:t>
      </w:r>
      <w:r w:rsidR="00B514AD" w:rsidRPr="00E97B23">
        <w:rPr>
          <w:rFonts w:ascii="Times New Roman" w:hAnsi="Times New Roman"/>
          <w:sz w:val="24"/>
          <w:szCs w:val="24"/>
          <w:vertAlign w:val="superscript"/>
        </w:rPr>
        <w:t>2</w:t>
      </w:r>
      <w:r w:rsidR="00B514AD" w:rsidRPr="00E97B23">
        <w:rPr>
          <w:rFonts w:ascii="Times New Roman" w:hAnsi="Times New Roman"/>
          <w:sz w:val="24"/>
          <w:szCs w:val="24"/>
        </w:rPr>
        <w:t xml:space="preserve"> + 0.10</w:t>
      </w:r>
      <w:r w:rsidR="00B514AD" w:rsidRPr="00E97B23">
        <w:rPr>
          <w:rFonts w:ascii="Times New Roman" w:hAnsi="Times New Roman"/>
          <w:sz w:val="24"/>
          <w:szCs w:val="24"/>
          <w:vertAlign w:val="superscript"/>
        </w:rPr>
        <w:t>2</w:t>
      </w:r>
      <w:r w:rsidR="00B514AD" w:rsidRPr="00E97B23">
        <w:rPr>
          <w:rFonts w:ascii="Times New Roman" w:hAnsi="Times New Roman"/>
          <w:sz w:val="24"/>
          <w:szCs w:val="24"/>
        </w:rPr>
        <w:t>]</w:t>
      </w:r>
      <w:r w:rsidR="00B514AD" w:rsidRPr="00E97B23">
        <w:rPr>
          <w:rFonts w:ascii="Times New Roman" w:hAnsi="Times New Roman"/>
          <w:sz w:val="24"/>
          <w:szCs w:val="24"/>
          <w:vertAlign w:val="superscript"/>
        </w:rPr>
        <w:t>1/2</w:t>
      </w:r>
      <w:r w:rsidR="00B514AD" w:rsidRPr="00E97B23">
        <w:rPr>
          <w:rFonts w:ascii="Times New Roman" w:hAnsi="Times New Roman"/>
          <w:sz w:val="24"/>
          <w:szCs w:val="24"/>
        </w:rPr>
        <w:t xml:space="preserve"> by, say, [0.11</w:t>
      </w:r>
      <w:r w:rsidR="00B514AD" w:rsidRPr="00E97B23">
        <w:rPr>
          <w:rFonts w:ascii="Times New Roman" w:hAnsi="Times New Roman"/>
          <w:sz w:val="24"/>
          <w:szCs w:val="24"/>
          <w:vertAlign w:val="superscript"/>
        </w:rPr>
        <w:t xml:space="preserve">2 </w:t>
      </w:r>
      <w:r w:rsidR="00B514AD" w:rsidRPr="00E97B23">
        <w:rPr>
          <w:rFonts w:ascii="Times New Roman" w:hAnsi="Times New Roman"/>
          <w:sz w:val="24"/>
          <w:szCs w:val="24"/>
        </w:rPr>
        <w:t xml:space="preserve">+ </w:t>
      </w:r>
      <w:r w:rsidR="005A66AE" w:rsidRPr="00E97B23">
        <w:rPr>
          <w:rFonts w:ascii="Times New Roman" w:hAnsi="Times New Roman"/>
          <w:sz w:val="24"/>
          <w:szCs w:val="24"/>
        </w:rPr>
        <w:t>0.</w:t>
      </w:r>
      <w:r w:rsidR="00EC3515" w:rsidRPr="00E97B23">
        <w:rPr>
          <w:rFonts w:ascii="Times New Roman" w:hAnsi="Times New Roman"/>
          <w:sz w:val="24"/>
          <w:szCs w:val="24"/>
        </w:rPr>
        <w:t>1</w:t>
      </w:r>
      <w:r w:rsidR="008C6EFF" w:rsidRPr="00E97B23">
        <w:rPr>
          <w:rFonts w:ascii="Times New Roman" w:hAnsi="Times New Roman"/>
          <w:sz w:val="24"/>
          <w:szCs w:val="24"/>
        </w:rPr>
        <w:t>2</w:t>
      </w:r>
      <w:r w:rsidR="00B514AD" w:rsidRPr="00E97B23">
        <w:rPr>
          <w:rFonts w:ascii="Times New Roman" w:hAnsi="Times New Roman"/>
          <w:sz w:val="24"/>
          <w:szCs w:val="24"/>
          <w:vertAlign w:val="superscript"/>
        </w:rPr>
        <w:t>2</w:t>
      </w:r>
      <w:r w:rsidR="00B514AD" w:rsidRPr="00E97B23">
        <w:rPr>
          <w:rFonts w:ascii="Times New Roman" w:hAnsi="Times New Roman"/>
          <w:sz w:val="24"/>
          <w:szCs w:val="24"/>
        </w:rPr>
        <w:t>]</w:t>
      </w:r>
      <w:r w:rsidR="00EC3515" w:rsidRPr="00E97B23">
        <w:rPr>
          <w:rFonts w:ascii="Times New Roman" w:hAnsi="Times New Roman"/>
          <w:sz w:val="24"/>
          <w:szCs w:val="24"/>
          <w:vertAlign w:val="superscript"/>
        </w:rPr>
        <w:t>1/2</w:t>
      </w:r>
      <w:r w:rsidR="00B514AD" w:rsidRPr="00E97B23">
        <w:rPr>
          <w:rFonts w:ascii="Times New Roman" w:hAnsi="Times New Roman"/>
          <w:sz w:val="24"/>
          <w:szCs w:val="24"/>
        </w:rPr>
        <w:t xml:space="preserve"> </w:t>
      </w:r>
      <w:r w:rsidR="005A66AE" w:rsidRPr="00E97B23">
        <w:rPr>
          <w:rFonts w:ascii="Times New Roman" w:hAnsi="Times New Roman"/>
          <w:sz w:val="24"/>
          <w:szCs w:val="24"/>
        </w:rPr>
        <w:t>= 0.</w:t>
      </w:r>
      <w:r w:rsidR="00EC3515" w:rsidRPr="00E97B23">
        <w:rPr>
          <w:rFonts w:ascii="Times New Roman" w:hAnsi="Times New Roman"/>
          <w:sz w:val="24"/>
          <w:szCs w:val="24"/>
        </w:rPr>
        <w:t>1</w:t>
      </w:r>
      <w:r w:rsidR="00501EC9" w:rsidRPr="00E97B23">
        <w:rPr>
          <w:rFonts w:ascii="Times New Roman" w:hAnsi="Times New Roman"/>
          <w:sz w:val="24"/>
          <w:szCs w:val="24"/>
        </w:rPr>
        <w:t>6</w:t>
      </w:r>
      <w:r w:rsidR="005A66AE" w:rsidRPr="00E97B23">
        <w:rPr>
          <w:rFonts w:ascii="Times New Roman" w:hAnsi="Times New Roman"/>
          <w:sz w:val="24"/>
          <w:szCs w:val="24"/>
        </w:rPr>
        <w:t xml:space="preserve">, </w:t>
      </w:r>
      <w:r w:rsidR="00BD795C" w:rsidRPr="00E97B23">
        <w:rPr>
          <w:rFonts w:ascii="Times New Roman" w:hAnsi="Times New Roman"/>
          <w:sz w:val="24"/>
          <w:szCs w:val="24"/>
        </w:rPr>
        <w:t xml:space="preserve">does not result in a significant change in the estimated </w:t>
      </w:r>
      <w:r w:rsidR="005A66AE" w:rsidRPr="00E97B23">
        <w:rPr>
          <w:rFonts w:ascii="Times New Roman" w:hAnsi="Times New Roman"/>
          <w:sz w:val="24"/>
          <w:szCs w:val="24"/>
        </w:rPr>
        <w:t>coefficient of varia</w:t>
      </w:r>
      <w:r w:rsidR="00BD795C" w:rsidRPr="00E97B23">
        <w:rPr>
          <w:rFonts w:ascii="Times New Roman" w:hAnsi="Times New Roman"/>
          <w:sz w:val="24"/>
          <w:szCs w:val="24"/>
        </w:rPr>
        <w:t xml:space="preserve">tion of the peak pressure and therefore in the estimated wind load factor </w:t>
      </w:r>
      <w:r w:rsidR="00C52F49" w:rsidRPr="00E97B23">
        <w:rPr>
          <w:rFonts w:ascii="Times New Roman" w:hAnsi="Times New Roman"/>
          <w:i/>
          <w:sz w:val="24"/>
          <w:szCs w:val="24"/>
        </w:rPr>
        <w:t>γ</w:t>
      </w:r>
      <w:r w:rsidR="00084B27" w:rsidRPr="00E97B23">
        <w:rPr>
          <w:rFonts w:ascii="Times New Roman" w:hAnsi="Times New Roman"/>
          <w:sz w:val="24"/>
          <w:szCs w:val="24"/>
        </w:rPr>
        <w:t>.</w:t>
      </w:r>
      <w:r w:rsidR="00EA7111" w:rsidRPr="00E97B23">
        <w:rPr>
          <w:rFonts w:ascii="Times New Roman" w:hAnsi="Times New Roman"/>
          <w:sz w:val="24"/>
          <w:szCs w:val="24"/>
        </w:rPr>
        <w:t xml:space="preserve"> However, this may not be the case for pressure records exhibiting very </w:t>
      </w:r>
      <w:r w:rsidR="009242F4" w:rsidRPr="00E97B23">
        <w:rPr>
          <w:rFonts w:ascii="Times New Roman" w:hAnsi="Times New Roman"/>
          <w:sz w:val="24"/>
          <w:szCs w:val="24"/>
        </w:rPr>
        <w:t>high</w:t>
      </w:r>
      <w:r w:rsidR="00EA7111" w:rsidRPr="00E97B23">
        <w:rPr>
          <w:rFonts w:ascii="Times New Roman" w:hAnsi="Times New Roman"/>
          <w:sz w:val="24"/>
          <w:szCs w:val="24"/>
        </w:rPr>
        <w:t xml:space="preserve"> peaks. </w:t>
      </w:r>
      <w:r w:rsidR="00F435AF" w:rsidRPr="00E97B23">
        <w:rPr>
          <w:rFonts w:ascii="Times New Roman" w:hAnsi="Times New Roman"/>
          <w:sz w:val="24"/>
          <w:szCs w:val="24"/>
        </w:rPr>
        <w:br/>
        <w:t xml:space="preserve">      </w:t>
      </w:r>
      <w:r w:rsidR="00C52F49" w:rsidRPr="00E97B23">
        <w:rPr>
          <w:rFonts w:ascii="Times New Roman" w:hAnsi="Times New Roman"/>
          <w:sz w:val="24"/>
          <w:szCs w:val="24"/>
        </w:rPr>
        <w:t>Th</w:t>
      </w:r>
      <w:r w:rsidR="00AE43F3" w:rsidRPr="00E97B23">
        <w:rPr>
          <w:rFonts w:ascii="Times New Roman" w:hAnsi="Times New Roman"/>
          <w:sz w:val="24"/>
          <w:szCs w:val="24"/>
        </w:rPr>
        <w:t>e</w:t>
      </w:r>
      <w:r w:rsidR="00C52F49" w:rsidRPr="00E97B23">
        <w:rPr>
          <w:rFonts w:ascii="Times New Roman" w:hAnsi="Times New Roman"/>
          <w:sz w:val="24"/>
          <w:szCs w:val="24"/>
        </w:rPr>
        <w:t>s</w:t>
      </w:r>
      <w:r w:rsidR="00AE43F3" w:rsidRPr="00E97B23">
        <w:rPr>
          <w:rFonts w:ascii="Times New Roman" w:hAnsi="Times New Roman"/>
          <w:sz w:val="24"/>
          <w:szCs w:val="24"/>
        </w:rPr>
        <w:t>e</w:t>
      </w:r>
      <w:r w:rsidR="00C52F49" w:rsidRPr="00E97B23">
        <w:rPr>
          <w:rFonts w:ascii="Times New Roman" w:hAnsi="Times New Roman"/>
          <w:sz w:val="24"/>
          <w:szCs w:val="24"/>
        </w:rPr>
        <w:t xml:space="preserve"> result</w:t>
      </w:r>
      <w:r w:rsidR="00AE43F3" w:rsidRPr="00E97B23">
        <w:rPr>
          <w:rFonts w:ascii="Times New Roman" w:hAnsi="Times New Roman"/>
          <w:sz w:val="24"/>
          <w:szCs w:val="24"/>
        </w:rPr>
        <w:t>s</w:t>
      </w:r>
      <w:r w:rsidR="00C52F49" w:rsidRPr="00E97B23">
        <w:rPr>
          <w:rFonts w:ascii="Times New Roman" w:hAnsi="Times New Roman"/>
          <w:sz w:val="24"/>
          <w:szCs w:val="24"/>
        </w:rPr>
        <w:t xml:space="preserve"> </w:t>
      </w:r>
      <w:r w:rsidR="003D3422" w:rsidRPr="00E97B23">
        <w:rPr>
          <w:rFonts w:ascii="Times New Roman" w:hAnsi="Times New Roman"/>
          <w:sz w:val="24"/>
          <w:szCs w:val="24"/>
        </w:rPr>
        <w:t xml:space="preserve">are consistent with </w:t>
      </w:r>
      <w:r w:rsidR="00C52F49" w:rsidRPr="00E97B23">
        <w:rPr>
          <w:rFonts w:ascii="Times New Roman" w:hAnsi="Times New Roman"/>
          <w:sz w:val="24"/>
          <w:szCs w:val="24"/>
        </w:rPr>
        <w:t xml:space="preserve">the estimation of peak pressure coefficients of prototype time series of the order of one hour from measured time series to which there correspond prototype lengths of the order of a few minutes. </w:t>
      </w:r>
      <w:r w:rsidR="000A40C3" w:rsidRPr="00E97B23">
        <w:rPr>
          <w:rFonts w:ascii="Times New Roman" w:hAnsi="Times New Roman"/>
          <w:sz w:val="24"/>
          <w:szCs w:val="24"/>
        </w:rPr>
        <w:t xml:space="preserve"> However, for a given situation, it would be prudent to repeat these calculations to be certain that remains true.  </w:t>
      </w:r>
      <w:r w:rsidR="00E00D78" w:rsidRPr="00E97B23">
        <w:rPr>
          <w:rFonts w:ascii="Times New Roman" w:hAnsi="Times New Roman"/>
          <w:sz w:val="24"/>
          <w:szCs w:val="24"/>
        </w:rPr>
        <w:t>Indeed</w:t>
      </w:r>
      <w:r w:rsidR="000A40C3" w:rsidRPr="00E97B23">
        <w:rPr>
          <w:rFonts w:ascii="Times New Roman" w:hAnsi="Times New Roman"/>
          <w:sz w:val="24"/>
          <w:szCs w:val="24"/>
        </w:rPr>
        <w:t xml:space="preserve">, doubling the estimate of the </w:t>
      </w:r>
      <w:r w:rsidR="000A787B" w:rsidRPr="00E97B23">
        <w:rPr>
          <w:rFonts w:ascii="Times New Roman" w:hAnsi="Times New Roman"/>
          <w:sz w:val="24"/>
          <w:szCs w:val="24"/>
        </w:rPr>
        <w:t xml:space="preserve">EV I </w:t>
      </w:r>
      <w:r w:rsidR="005D77E7" w:rsidRPr="00E97B23">
        <w:rPr>
          <w:rFonts w:ascii="Times New Roman" w:hAnsi="Times New Roman"/>
          <w:sz w:val="24"/>
          <w:szCs w:val="24"/>
        </w:rPr>
        <w:t>scale parameter</w:t>
      </w:r>
      <w:r w:rsidR="000A40C3" w:rsidRPr="00E97B23">
        <w:rPr>
          <w:rFonts w:ascii="Times New Roman" w:hAnsi="Times New Roman"/>
          <w:sz w:val="24"/>
          <w:szCs w:val="24"/>
        </w:rPr>
        <w:t xml:space="preserve"> doubles the standard error</w:t>
      </w:r>
      <w:r w:rsidR="00F94AEE" w:rsidRPr="00E97B23">
        <w:rPr>
          <w:rFonts w:ascii="Times New Roman" w:hAnsi="Times New Roman"/>
          <w:sz w:val="24"/>
          <w:szCs w:val="24"/>
        </w:rPr>
        <w:t xml:space="preserve"> of our estimate of the peak.</w:t>
      </w:r>
    </w:p>
    <w:p w14:paraId="036E4BEE" w14:textId="6507444A" w:rsidR="007209BB" w:rsidRPr="00E97B23" w:rsidRDefault="007209BB" w:rsidP="00E97B23">
      <w:pPr>
        <w:spacing w:line="480" w:lineRule="auto"/>
        <w:rPr>
          <w:rFonts w:ascii="Times New Roman" w:hAnsi="Times New Roman"/>
          <w:sz w:val="24"/>
          <w:szCs w:val="24"/>
        </w:rPr>
      </w:pPr>
      <w:r w:rsidRPr="00E97B23">
        <w:rPr>
          <w:rFonts w:ascii="Times New Roman" w:hAnsi="Times New Roman"/>
          <w:sz w:val="24"/>
          <w:szCs w:val="24"/>
        </w:rPr>
        <w:t xml:space="preserve">     In this section it was assumed that bias error</w:t>
      </w:r>
      <w:r w:rsidR="008B4A0B" w:rsidRPr="00E97B23">
        <w:rPr>
          <w:rFonts w:ascii="Times New Roman" w:hAnsi="Times New Roman"/>
          <w:sz w:val="24"/>
          <w:szCs w:val="24"/>
        </w:rPr>
        <w:t>s</w:t>
      </w:r>
      <w:r w:rsidRPr="00E97B23">
        <w:rPr>
          <w:rFonts w:ascii="Times New Roman" w:hAnsi="Times New Roman"/>
          <w:sz w:val="24"/>
          <w:szCs w:val="24"/>
        </w:rPr>
        <w:t xml:space="preserve"> in the estimation of the peak effect </w:t>
      </w:r>
      <w:r w:rsidR="00C00B2C" w:rsidRPr="00E97B23">
        <w:rPr>
          <w:rFonts w:ascii="Times New Roman" w:hAnsi="Times New Roman"/>
          <w:sz w:val="24"/>
          <w:szCs w:val="24"/>
        </w:rPr>
        <w:t>are</w:t>
      </w:r>
      <w:r w:rsidRPr="00E97B23">
        <w:rPr>
          <w:rFonts w:ascii="Times New Roman" w:hAnsi="Times New Roman"/>
          <w:sz w:val="24"/>
          <w:szCs w:val="24"/>
        </w:rPr>
        <w:t xml:space="preserve"> negligible. For tests conducted at Reynolds numbers much lower than the prototype Reynolds number, this assumption may not be valid</w:t>
      </w:r>
      <w:r w:rsidR="008B4A0B" w:rsidRPr="00E97B23">
        <w:rPr>
          <w:rFonts w:ascii="Times New Roman" w:hAnsi="Times New Roman"/>
          <w:sz w:val="24"/>
          <w:szCs w:val="24"/>
        </w:rPr>
        <w:t xml:space="preserve">; an example </w:t>
      </w:r>
      <w:r w:rsidRPr="00E97B23">
        <w:rPr>
          <w:rFonts w:ascii="Times New Roman" w:hAnsi="Times New Roman"/>
          <w:sz w:val="24"/>
          <w:szCs w:val="24"/>
        </w:rPr>
        <w:t>are peak pressures at roof corners under wind skewed with respect to the sides of the roof (see,</w:t>
      </w:r>
      <w:r w:rsidR="00B55F20" w:rsidRPr="00E97B23">
        <w:rPr>
          <w:rFonts w:ascii="Times New Roman" w:hAnsi="Times New Roman"/>
          <w:sz w:val="24"/>
          <w:szCs w:val="24"/>
        </w:rPr>
        <w:t xml:space="preserve"> e.g., Long </w:t>
      </w:r>
      <w:r w:rsidR="00E92341" w:rsidRPr="00E97B23">
        <w:rPr>
          <w:rFonts w:ascii="Times New Roman" w:hAnsi="Times New Roman"/>
          <w:sz w:val="24"/>
          <w:szCs w:val="24"/>
        </w:rPr>
        <w:t>2004</w:t>
      </w:r>
      <w:r w:rsidR="008B4A0B" w:rsidRPr="00E97B23">
        <w:rPr>
          <w:rFonts w:ascii="Times New Roman" w:hAnsi="Times New Roman"/>
          <w:sz w:val="24"/>
          <w:szCs w:val="24"/>
        </w:rPr>
        <w:t xml:space="preserve">, </w:t>
      </w:r>
      <w:r w:rsidR="00E92341" w:rsidRPr="00E97B23">
        <w:rPr>
          <w:rFonts w:ascii="Times New Roman" w:hAnsi="Times New Roman"/>
          <w:sz w:val="24"/>
          <w:szCs w:val="24"/>
        </w:rPr>
        <w:t>Simiu 2011</w:t>
      </w:r>
      <w:r w:rsidR="008B4A0B" w:rsidRPr="00E97B23">
        <w:rPr>
          <w:rFonts w:ascii="Times New Roman" w:hAnsi="Times New Roman"/>
          <w:sz w:val="24"/>
          <w:szCs w:val="24"/>
        </w:rPr>
        <w:t>,</w:t>
      </w:r>
      <w:r w:rsidR="00E92341" w:rsidRPr="00E97B23">
        <w:rPr>
          <w:rFonts w:ascii="Times New Roman" w:hAnsi="Times New Roman"/>
          <w:sz w:val="24"/>
          <w:szCs w:val="24"/>
        </w:rPr>
        <w:t xml:space="preserve"> p. 178)</w:t>
      </w:r>
      <w:r w:rsidR="008B4A0B" w:rsidRPr="00E97B23">
        <w:rPr>
          <w:rFonts w:ascii="Times New Roman" w:hAnsi="Times New Roman"/>
          <w:sz w:val="24"/>
          <w:szCs w:val="24"/>
        </w:rPr>
        <w:t xml:space="preserve">. In such cases corrections for bias are required. </w:t>
      </w:r>
    </w:p>
    <w:p w14:paraId="6205FC2B" w14:textId="77777777" w:rsidR="008B4A0B" w:rsidRPr="00E97B23" w:rsidRDefault="008B4A0B" w:rsidP="00E97B23">
      <w:pPr>
        <w:spacing w:line="480" w:lineRule="auto"/>
        <w:rPr>
          <w:rFonts w:ascii="Times New Roman" w:hAnsi="Times New Roman"/>
          <w:sz w:val="24"/>
          <w:szCs w:val="24"/>
        </w:rPr>
      </w:pPr>
    </w:p>
    <w:p w14:paraId="1688E885" w14:textId="05FDB46B" w:rsidR="00DC3877" w:rsidRDefault="006C42AE" w:rsidP="00E97B23">
      <w:pPr>
        <w:spacing w:line="480" w:lineRule="auto"/>
        <w:rPr>
          <w:rFonts w:ascii="Times New Roman" w:hAnsi="Times New Roman"/>
          <w:sz w:val="24"/>
          <w:szCs w:val="24"/>
        </w:rPr>
      </w:pPr>
      <w:r w:rsidRPr="00E97B23">
        <w:rPr>
          <w:rFonts w:ascii="Times New Roman" w:hAnsi="Times New Roman"/>
          <w:b/>
          <w:sz w:val="24"/>
          <w:szCs w:val="24"/>
        </w:rPr>
        <w:t>EFFECT OF INTERPOLATION ERROR IN DATABASE-ASSISTED DESIGN (DAD)</w:t>
      </w:r>
      <w:r w:rsidRPr="00E97B23">
        <w:rPr>
          <w:rFonts w:ascii="Times New Roman" w:hAnsi="Times New Roman"/>
          <w:i/>
          <w:sz w:val="24"/>
          <w:szCs w:val="24"/>
        </w:rPr>
        <w:t xml:space="preserve"> </w:t>
      </w:r>
      <w:r w:rsidR="00DB5432" w:rsidRPr="00E97B23">
        <w:rPr>
          <w:rFonts w:ascii="Times New Roman" w:hAnsi="Times New Roman"/>
          <w:sz w:val="24"/>
          <w:szCs w:val="24"/>
        </w:rPr>
        <w:t xml:space="preserve">Aerodynamic pressure data used for DAD do not cover all possible model dimensions and roof </w:t>
      </w:r>
      <w:r w:rsidR="00DB5432" w:rsidRPr="00E97B23">
        <w:rPr>
          <w:rFonts w:ascii="Times New Roman" w:hAnsi="Times New Roman"/>
          <w:sz w:val="24"/>
          <w:szCs w:val="24"/>
        </w:rPr>
        <w:lastRenderedPageBreak/>
        <w:t>slopes. For this reason</w:t>
      </w:r>
      <w:r w:rsidR="004144D3" w:rsidRPr="00E97B23">
        <w:rPr>
          <w:rFonts w:ascii="Times New Roman" w:hAnsi="Times New Roman"/>
          <w:sz w:val="24"/>
          <w:szCs w:val="24"/>
        </w:rPr>
        <w:t>,</w:t>
      </w:r>
      <w:r w:rsidR="00DB5432" w:rsidRPr="00E97B23">
        <w:rPr>
          <w:rFonts w:ascii="Times New Roman" w:hAnsi="Times New Roman"/>
          <w:sz w:val="24"/>
          <w:szCs w:val="24"/>
        </w:rPr>
        <w:t xml:space="preserve"> interpolations based on existing models are typically </w:t>
      </w:r>
      <w:r w:rsidR="00BB5966" w:rsidRPr="00E97B23">
        <w:rPr>
          <w:rFonts w:ascii="Times New Roman" w:hAnsi="Times New Roman"/>
          <w:sz w:val="24"/>
          <w:szCs w:val="24"/>
        </w:rPr>
        <w:t>required in the design process</w:t>
      </w:r>
      <w:r w:rsidR="00DB5432" w:rsidRPr="00E97B23">
        <w:rPr>
          <w:rFonts w:ascii="Times New Roman" w:hAnsi="Times New Roman"/>
          <w:sz w:val="24"/>
          <w:szCs w:val="24"/>
        </w:rPr>
        <w:t xml:space="preserve">. </w:t>
      </w:r>
      <w:r w:rsidR="00B60351" w:rsidRPr="00E97B23">
        <w:rPr>
          <w:rFonts w:ascii="Times New Roman" w:hAnsi="Times New Roman"/>
          <w:sz w:val="24"/>
          <w:szCs w:val="24"/>
        </w:rPr>
        <w:t xml:space="preserve">Calculations </w:t>
      </w:r>
      <w:r w:rsidR="00581E17" w:rsidRPr="00E97B23">
        <w:rPr>
          <w:rFonts w:ascii="Times New Roman" w:hAnsi="Times New Roman"/>
          <w:sz w:val="24"/>
          <w:szCs w:val="24"/>
        </w:rPr>
        <w:t xml:space="preserve">reported in </w:t>
      </w:r>
      <w:r w:rsidR="00B60351" w:rsidRPr="00E97B23">
        <w:rPr>
          <w:rFonts w:ascii="Times New Roman" w:hAnsi="Times New Roman"/>
          <w:sz w:val="24"/>
          <w:szCs w:val="24"/>
        </w:rPr>
        <w:t xml:space="preserve">Main </w:t>
      </w:r>
      <w:r w:rsidR="00581E17" w:rsidRPr="00E97B23">
        <w:rPr>
          <w:rFonts w:ascii="Times New Roman" w:hAnsi="Times New Roman"/>
          <w:sz w:val="24"/>
          <w:szCs w:val="24"/>
        </w:rPr>
        <w:t xml:space="preserve">and Fritz </w:t>
      </w:r>
      <w:r w:rsidR="00B60351" w:rsidRPr="00E97B23">
        <w:rPr>
          <w:rFonts w:ascii="Times New Roman" w:hAnsi="Times New Roman"/>
          <w:sz w:val="24"/>
          <w:szCs w:val="24"/>
        </w:rPr>
        <w:t>(2006) have shown that s</w:t>
      </w:r>
      <w:r w:rsidR="00DB5432" w:rsidRPr="00E97B23">
        <w:rPr>
          <w:rFonts w:ascii="Times New Roman" w:hAnsi="Times New Roman"/>
          <w:sz w:val="24"/>
          <w:szCs w:val="24"/>
        </w:rPr>
        <w:t xml:space="preserve">uch interpolations entail errors which, depending </w:t>
      </w:r>
      <w:r w:rsidR="00BB5966" w:rsidRPr="00E97B23">
        <w:rPr>
          <w:rFonts w:ascii="Times New Roman" w:hAnsi="Times New Roman"/>
          <w:sz w:val="24"/>
          <w:szCs w:val="24"/>
        </w:rPr>
        <w:t>up</w:t>
      </w:r>
      <w:r w:rsidR="00DB5432" w:rsidRPr="00E97B23">
        <w:rPr>
          <w:rFonts w:ascii="Times New Roman" w:hAnsi="Times New Roman"/>
          <w:sz w:val="24"/>
          <w:szCs w:val="24"/>
        </w:rPr>
        <w:t xml:space="preserve">on the </w:t>
      </w:r>
      <w:r w:rsidR="00BB5966" w:rsidRPr="00E97B23">
        <w:rPr>
          <w:rFonts w:ascii="Times New Roman" w:hAnsi="Times New Roman"/>
          <w:sz w:val="24"/>
          <w:szCs w:val="24"/>
        </w:rPr>
        <w:t>number of models in the database</w:t>
      </w:r>
      <w:r w:rsidR="00DB5432" w:rsidRPr="00E97B23">
        <w:rPr>
          <w:rFonts w:ascii="Times New Roman" w:hAnsi="Times New Roman"/>
          <w:sz w:val="24"/>
          <w:szCs w:val="24"/>
        </w:rPr>
        <w:t xml:space="preserve">, can have </w:t>
      </w:r>
      <w:r w:rsidR="00DC3877" w:rsidRPr="00E97B23">
        <w:rPr>
          <w:rFonts w:ascii="Times New Roman" w:hAnsi="Times New Roman"/>
          <w:sz w:val="24"/>
          <w:szCs w:val="24"/>
        </w:rPr>
        <w:t>COVs</w:t>
      </w:r>
      <w:r w:rsidR="00DB5432" w:rsidRPr="00E97B23">
        <w:rPr>
          <w:rFonts w:ascii="Times New Roman" w:hAnsi="Times New Roman"/>
          <w:sz w:val="24"/>
          <w:szCs w:val="24"/>
        </w:rPr>
        <w:t xml:space="preserve"> as large as 0.1, say. </w:t>
      </w:r>
      <w:r w:rsidR="00DC3877" w:rsidRPr="00E97B23">
        <w:rPr>
          <w:rFonts w:ascii="Times New Roman" w:hAnsi="Times New Roman"/>
          <w:sz w:val="24"/>
          <w:szCs w:val="24"/>
        </w:rPr>
        <w:t xml:space="preserve">Accounting for this COV in the expression for the </w:t>
      </w:r>
      <w:r w:rsidR="00BF1212" w:rsidRPr="00E97B23">
        <w:rPr>
          <w:rFonts w:ascii="Times New Roman" w:hAnsi="Times New Roman"/>
          <w:sz w:val="24"/>
          <w:szCs w:val="24"/>
        </w:rPr>
        <w:t xml:space="preserve">load factor </w:t>
      </w:r>
      <w:r w:rsidR="00DC3877" w:rsidRPr="00E97B23">
        <w:rPr>
          <w:rFonts w:ascii="Times New Roman" w:hAnsi="Times New Roman"/>
          <w:sz w:val="24"/>
          <w:szCs w:val="24"/>
        </w:rPr>
        <w:t>used in this example yields</w:t>
      </w:r>
    </w:p>
    <w:p w14:paraId="70FF2943" w14:textId="33E7222E" w:rsidR="003A5514" w:rsidRPr="00E97B23" w:rsidRDefault="003A5514" w:rsidP="00E97B23">
      <w:pPr>
        <w:spacing w:line="480" w:lineRule="auto"/>
        <w:rPr>
          <w:rFonts w:ascii="Times New Roman" w:hAnsi="Times New Roman"/>
          <w:sz w:val="24"/>
          <w:szCs w:val="24"/>
        </w:rPr>
      </w:pPr>
      <m:oMathPara>
        <m:oMath>
          <m:r>
            <m:rPr>
              <m:sty m:val="p"/>
            </m:rPr>
            <w:rPr>
              <w:rFonts w:ascii="Cambria Math" w:hAnsi="Cambria Math"/>
              <w:sz w:val="24"/>
              <w:szCs w:val="24"/>
            </w:rPr>
            <m:t xml:space="preserve"> </m:t>
          </m:r>
          <m:r>
            <w:rPr>
              <w:rFonts w:ascii="Cambria Math" w:hAnsi="Cambria Math"/>
              <w:sz w:val="24"/>
              <w:szCs w:val="24"/>
            </w:rPr>
            <m:t>γ</m:t>
          </m:r>
          <m:r>
            <m:rPr>
              <m:sty m:val="p"/>
            </m:rPr>
            <w:rPr>
              <w:rFonts w:ascii="Cambria Math" w:hAnsi="Cambria Math"/>
              <w:sz w:val="24"/>
              <w:szCs w:val="24"/>
            </w:rPr>
            <m:t xml:space="preserve">=1+2 </m:t>
          </m:r>
          <m:sSup>
            <m:sSupPr>
              <m:ctrlPr>
                <w:rPr>
                  <w:rFonts w:ascii="Cambria Math" w:hAnsi="Cambria Math"/>
                  <w:sz w:val="24"/>
                  <w:szCs w:val="24"/>
                </w:rPr>
              </m:ctrlPr>
            </m:sSupPr>
            <m:e>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0.16</m:t>
                  </m:r>
                </m:e>
                <m:sup>
                  <m: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bi"/>
                    </m:rPr>
                    <w:rPr>
                      <w:rFonts w:ascii="Cambria Math" w:hAnsi="Cambria Math"/>
                      <w:sz w:val="24"/>
                      <w:szCs w:val="24"/>
                    </w:rPr>
                    <m:t>0.1</m:t>
                  </m:r>
                </m:e>
                <m:sup>
                  <m: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0.15</m:t>
                  </m:r>
                </m:e>
                <m:sup>
                  <m:r>
                    <w:rPr>
                      <w:rFonts w:ascii="Cambria Math" w:hAnsi="Cambria Math"/>
                      <w:sz w:val="24"/>
                      <w:szCs w:val="24"/>
                    </w:rPr>
                    <m:t>2</m:t>
                  </m:r>
                </m:sup>
              </m:sSup>
              <m:r>
                <m:rPr>
                  <m:sty m:val="p"/>
                </m:rPr>
                <w:rPr>
                  <w:rFonts w:ascii="Cambria Math" w:hAnsi="Cambria Math"/>
                  <w:sz w:val="24"/>
                  <w:szCs w:val="24"/>
                </w:rPr>
                <m:t>+4×</m:t>
              </m:r>
              <m:sSup>
                <m:sSupPr>
                  <m:ctrlPr>
                    <w:rPr>
                      <w:rFonts w:ascii="Cambria Math" w:hAnsi="Cambria Math"/>
                      <w:sz w:val="24"/>
                      <w:szCs w:val="24"/>
                    </w:rPr>
                  </m:ctrlPr>
                </m:sSupPr>
                <m:e>
                  <m:r>
                    <w:rPr>
                      <w:rFonts w:ascii="Cambria Math" w:hAnsi="Cambria Math"/>
                      <w:sz w:val="24"/>
                      <w:szCs w:val="24"/>
                    </w:rPr>
                    <m:t>0.10</m:t>
                  </m:r>
                </m:e>
                <m:sup>
                  <m:r>
                    <w:rPr>
                      <w:rFonts w:ascii="Cambria Math" w:hAnsi="Cambria Math"/>
                      <w:sz w:val="24"/>
                      <w:szCs w:val="24"/>
                    </w:rPr>
                    <m:t>2</m:t>
                  </m:r>
                </m:sup>
              </m:sSup>
              <m:r>
                <m:rPr>
                  <m:sty m:val="p"/>
                </m:rPr>
                <w:rPr>
                  <w:rFonts w:ascii="Cambria Math" w:hAnsi="Cambria Math"/>
                  <w:sz w:val="24"/>
                  <w:szCs w:val="24"/>
                </w:rPr>
                <m:t>)</m:t>
              </m:r>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m:rPr>
              <m:sty m:val="p"/>
            </m:rPr>
            <w:rPr>
              <w:rFonts w:ascii="Cambria Math" w:hAnsi="Cambria Math"/>
              <w:sz w:val="24"/>
              <w:szCs w:val="24"/>
            </w:rPr>
            <m:t>=1.</m:t>
          </m:r>
          <m:r>
            <m:rPr>
              <m:sty m:val="p"/>
            </m:rPr>
            <w:rPr>
              <w:rFonts w:ascii="Cambria Math" w:hAnsi="Cambria Math"/>
              <w:sz w:val="24"/>
              <w:szCs w:val="24"/>
            </w:rPr>
            <m:t>6</m:t>
          </m:r>
          <m:r>
            <m:rPr>
              <m:sty m:val="p"/>
            </m:rPr>
            <w:rPr>
              <w:rFonts w:ascii="Cambria Math" w:hAnsi="Cambria Math"/>
              <w:sz w:val="24"/>
              <w:szCs w:val="24"/>
            </w:rPr>
            <m:t>2</m:t>
          </m:r>
        </m:oMath>
      </m:oMathPara>
    </w:p>
    <w:p w14:paraId="3CD815B4" w14:textId="5CB9F229" w:rsidR="00DB5432" w:rsidRPr="00E97B23" w:rsidRDefault="00DC3877" w:rsidP="00E97B23">
      <w:pPr>
        <w:spacing w:line="480" w:lineRule="auto"/>
        <w:rPr>
          <w:rFonts w:ascii="Times New Roman" w:hAnsi="Times New Roman"/>
          <w:sz w:val="24"/>
          <w:szCs w:val="24"/>
        </w:rPr>
      </w:pPr>
      <w:r w:rsidRPr="00E97B23">
        <w:rPr>
          <w:rFonts w:ascii="Times New Roman" w:hAnsi="Times New Roman"/>
          <w:sz w:val="24"/>
          <w:szCs w:val="24"/>
        </w:rPr>
        <w:t>rather than 1.59</w:t>
      </w:r>
      <w:r w:rsidR="00E318A1" w:rsidRPr="00E97B23">
        <w:rPr>
          <w:rFonts w:ascii="Times New Roman" w:hAnsi="Times New Roman"/>
          <w:sz w:val="24"/>
          <w:szCs w:val="24"/>
        </w:rPr>
        <w:t>;</w:t>
      </w:r>
      <w:r w:rsidRPr="00E97B23">
        <w:rPr>
          <w:rFonts w:ascii="Times New Roman" w:hAnsi="Times New Roman"/>
          <w:sz w:val="24"/>
          <w:szCs w:val="24"/>
        </w:rPr>
        <w:t xml:space="preserve"> that is, </w:t>
      </w:r>
      <w:r w:rsidR="00BB5966" w:rsidRPr="00E97B23">
        <w:rPr>
          <w:rFonts w:ascii="Times New Roman" w:hAnsi="Times New Roman"/>
          <w:sz w:val="24"/>
          <w:szCs w:val="24"/>
        </w:rPr>
        <w:t xml:space="preserve">the </w:t>
      </w:r>
      <w:r w:rsidRPr="00E97B23">
        <w:rPr>
          <w:rFonts w:ascii="Times New Roman" w:hAnsi="Times New Roman"/>
          <w:sz w:val="24"/>
          <w:szCs w:val="24"/>
        </w:rPr>
        <w:t>increase in the estimated value of the wind load factor</w:t>
      </w:r>
      <w:r w:rsidR="00BB5966" w:rsidRPr="00E97B23">
        <w:rPr>
          <w:rFonts w:ascii="Times New Roman" w:hAnsi="Times New Roman"/>
          <w:sz w:val="24"/>
          <w:szCs w:val="24"/>
        </w:rPr>
        <w:t xml:space="preserve"> in this example</w:t>
      </w:r>
      <w:r w:rsidR="00E318A1" w:rsidRPr="00E97B23">
        <w:rPr>
          <w:rFonts w:ascii="Times New Roman" w:hAnsi="Times New Roman"/>
          <w:sz w:val="24"/>
          <w:szCs w:val="24"/>
        </w:rPr>
        <w:t xml:space="preserve"> is</w:t>
      </w:r>
      <w:r w:rsidR="00BB5966" w:rsidRPr="00E97B23">
        <w:rPr>
          <w:rFonts w:ascii="Times New Roman" w:hAnsi="Times New Roman"/>
          <w:sz w:val="24"/>
          <w:szCs w:val="24"/>
        </w:rPr>
        <w:t xml:space="preserve"> 2 %</w:t>
      </w:r>
      <w:r w:rsidRPr="00E97B23">
        <w:rPr>
          <w:rFonts w:ascii="Times New Roman" w:hAnsi="Times New Roman"/>
          <w:sz w:val="24"/>
          <w:szCs w:val="24"/>
        </w:rPr>
        <w:t xml:space="preserve">. </w:t>
      </w:r>
    </w:p>
    <w:p w14:paraId="70B0C583" w14:textId="77777777" w:rsidR="002409DB" w:rsidRPr="00E97B23" w:rsidRDefault="002409DB" w:rsidP="00E97B23">
      <w:pPr>
        <w:spacing w:line="480" w:lineRule="auto"/>
        <w:rPr>
          <w:rFonts w:ascii="Times New Roman" w:hAnsi="Times New Roman"/>
          <w:b/>
          <w:sz w:val="24"/>
          <w:szCs w:val="24"/>
        </w:rPr>
      </w:pPr>
    </w:p>
    <w:p w14:paraId="4E5E35FE" w14:textId="0F9DFE3A" w:rsidR="006C42AE" w:rsidRPr="00E97B23" w:rsidRDefault="006C42AE" w:rsidP="00E97B23">
      <w:pPr>
        <w:spacing w:line="480" w:lineRule="auto"/>
        <w:rPr>
          <w:rFonts w:ascii="Times New Roman" w:hAnsi="Times New Roman"/>
          <w:b/>
          <w:sz w:val="24"/>
          <w:szCs w:val="24"/>
        </w:rPr>
      </w:pPr>
      <w:r w:rsidRPr="00E97B23">
        <w:rPr>
          <w:rFonts w:ascii="Times New Roman" w:hAnsi="Times New Roman"/>
          <w:b/>
          <w:sz w:val="24"/>
          <w:szCs w:val="24"/>
        </w:rPr>
        <w:t>EFFECT OF REDUCING UNCERTAINTY IN THE TERRAIN EXPOSURE FACTOR</w:t>
      </w:r>
    </w:p>
    <w:p w14:paraId="74F30C06" w14:textId="36B33BF5" w:rsidR="00F33261" w:rsidRPr="00E97B23" w:rsidRDefault="00130283" w:rsidP="00E97B23">
      <w:pPr>
        <w:spacing w:line="480" w:lineRule="auto"/>
        <w:rPr>
          <w:rFonts w:ascii="Times New Roman" w:hAnsi="Times New Roman"/>
          <w:sz w:val="24"/>
          <w:szCs w:val="24"/>
        </w:rPr>
      </w:pPr>
      <w:r w:rsidRPr="00E97B23">
        <w:rPr>
          <w:rFonts w:ascii="Times New Roman" w:hAnsi="Times New Roman"/>
          <w:sz w:val="24"/>
          <w:szCs w:val="24"/>
        </w:rPr>
        <w:t xml:space="preserve">Ad-hoc wind tunnel testing that reproduces to scale the built environment of the structure being designed has the advantage of </w:t>
      </w:r>
      <w:r w:rsidR="00364966" w:rsidRPr="00E97B23">
        <w:rPr>
          <w:rFonts w:ascii="Times New Roman" w:hAnsi="Times New Roman"/>
          <w:sz w:val="24"/>
          <w:szCs w:val="24"/>
        </w:rPr>
        <w:t>reducing the uncertainty in the terrain exposure factor, from COV(</w:t>
      </w:r>
      <w:proofErr w:type="spellStart"/>
      <w:r w:rsidR="00364966" w:rsidRPr="00E97B23">
        <w:rPr>
          <w:rFonts w:ascii="Times New Roman" w:hAnsi="Times New Roman"/>
          <w:i/>
          <w:sz w:val="24"/>
          <w:szCs w:val="24"/>
        </w:rPr>
        <w:t>E</w:t>
      </w:r>
      <w:r w:rsidR="00364966" w:rsidRPr="00E97B23">
        <w:rPr>
          <w:rFonts w:ascii="Times New Roman" w:hAnsi="Times New Roman"/>
          <w:i/>
          <w:sz w:val="24"/>
          <w:szCs w:val="24"/>
          <w:vertAlign w:val="subscript"/>
        </w:rPr>
        <w:t>z</w:t>
      </w:r>
      <w:proofErr w:type="spellEnd"/>
      <w:r w:rsidR="00364966" w:rsidRPr="00E97B23">
        <w:rPr>
          <w:rFonts w:ascii="Times New Roman" w:hAnsi="Times New Roman"/>
          <w:sz w:val="24"/>
          <w:szCs w:val="24"/>
        </w:rPr>
        <w:t>)</w:t>
      </w:r>
      <w:r w:rsidR="00364966" w:rsidRPr="00E97B23">
        <w:rPr>
          <w:rFonts w:ascii="Times New Roman" w:hAnsi="Times New Roman"/>
          <w:i/>
          <w:sz w:val="24"/>
          <w:szCs w:val="24"/>
          <w:vertAlign w:val="subscript"/>
        </w:rPr>
        <w:t xml:space="preserve"> </w:t>
      </w:r>
      <w:r w:rsidR="00364966" w:rsidRPr="00E97B23">
        <w:rPr>
          <w:rFonts w:ascii="Times New Roman" w:hAnsi="Times New Roman"/>
          <w:sz w:val="24"/>
          <w:szCs w:val="24"/>
        </w:rPr>
        <w:t>= 0.16 to 0.08</w:t>
      </w:r>
      <w:r w:rsidR="00B60351" w:rsidRPr="00E97B23">
        <w:rPr>
          <w:rFonts w:ascii="Times New Roman" w:hAnsi="Times New Roman"/>
          <w:sz w:val="24"/>
          <w:szCs w:val="24"/>
        </w:rPr>
        <w:t xml:space="preserve"> or even, for perfect wind tunnel simulations, to 0. </w:t>
      </w:r>
      <w:r w:rsidR="00D440CA" w:rsidRPr="00E97B23">
        <w:rPr>
          <w:rFonts w:ascii="Times New Roman" w:hAnsi="Times New Roman"/>
          <w:sz w:val="24"/>
          <w:szCs w:val="24"/>
        </w:rPr>
        <w:t>T</w:t>
      </w:r>
      <w:r w:rsidR="00364966" w:rsidRPr="00E97B23">
        <w:rPr>
          <w:rFonts w:ascii="Times New Roman" w:hAnsi="Times New Roman"/>
          <w:sz w:val="24"/>
          <w:szCs w:val="24"/>
        </w:rPr>
        <w:t>his results in a reduction of the estimated wind load factor from LF ≈ 1.</w:t>
      </w:r>
      <w:r w:rsidR="008C6EFF" w:rsidRPr="00E97B23">
        <w:rPr>
          <w:rFonts w:ascii="Times New Roman" w:hAnsi="Times New Roman"/>
          <w:sz w:val="24"/>
          <w:szCs w:val="24"/>
        </w:rPr>
        <w:t>59</w:t>
      </w:r>
      <w:r w:rsidR="00364966" w:rsidRPr="00E97B23">
        <w:rPr>
          <w:rFonts w:ascii="Times New Roman" w:hAnsi="Times New Roman"/>
          <w:sz w:val="24"/>
          <w:szCs w:val="24"/>
        </w:rPr>
        <w:t xml:space="preserve"> to LF ≈ 1 + 2(0.08</w:t>
      </w:r>
      <w:r w:rsidR="00364966" w:rsidRPr="00E97B23">
        <w:rPr>
          <w:rFonts w:ascii="Times New Roman" w:hAnsi="Times New Roman"/>
          <w:sz w:val="24"/>
          <w:szCs w:val="24"/>
          <w:vertAlign w:val="superscript"/>
        </w:rPr>
        <w:t xml:space="preserve">2 </w:t>
      </w:r>
      <w:r w:rsidR="00364966" w:rsidRPr="00E97B23">
        <w:rPr>
          <w:rFonts w:ascii="Times New Roman" w:hAnsi="Times New Roman"/>
          <w:sz w:val="24"/>
          <w:szCs w:val="24"/>
        </w:rPr>
        <w:t>+ 0.1</w:t>
      </w:r>
      <w:r w:rsidR="008C6EFF" w:rsidRPr="00E97B23">
        <w:rPr>
          <w:rFonts w:ascii="Times New Roman" w:hAnsi="Times New Roman"/>
          <w:sz w:val="24"/>
          <w:szCs w:val="24"/>
        </w:rPr>
        <w:t>5</w:t>
      </w:r>
      <w:r w:rsidR="00364966" w:rsidRPr="00E97B23">
        <w:rPr>
          <w:rFonts w:ascii="Times New Roman" w:hAnsi="Times New Roman"/>
          <w:sz w:val="24"/>
          <w:szCs w:val="24"/>
          <w:vertAlign w:val="superscript"/>
        </w:rPr>
        <w:t xml:space="preserve">2 </w:t>
      </w:r>
      <w:r w:rsidR="00364966" w:rsidRPr="00E97B23">
        <w:rPr>
          <w:rFonts w:ascii="Times New Roman" w:hAnsi="Times New Roman"/>
          <w:sz w:val="24"/>
          <w:szCs w:val="24"/>
        </w:rPr>
        <w:t xml:space="preserve">+ </w:t>
      </w:r>
      <w:r w:rsidR="00011CEB">
        <w:rPr>
          <w:rFonts w:ascii="Times New Roman" w:hAnsi="Times New Roman"/>
          <w:sz w:val="24"/>
          <w:szCs w:val="24"/>
        </w:rPr>
        <w:t>4</w:t>
      </w:r>
      <w:r w:rsidR="00D440CA" w:rsidRPr="00E97B23">
        <w:rPr>
          <w:rFonts w:ascii="Times New Roman" w:hAnsi="Times New Roman"/>
          <w:sz w:val="24"/>
          <w:szCs w:val="24"/>
        </w:rPr>
        <w:t xml:space="preserve"> × </w:t>
      </w:r>
      <w:r w:rsidR="00364966" w:rsidRPr="00E97B23">
        <w:rPr>
          <w:rFonts w:ascii="Times New Roman" w:hAnsi="Times New Roman"/>
          <w:sz w:val="24"/>
          <w:szCs w:val="24"/>
        </w:rPr>
        <w:t>0.1</w:t>
      </w:r>
      <w:r w:rsidR="00011CEB">
        <w:rPr>
          <w:rFonts w:ascii="Times New Roman" w:hAnsi="Times New Roman"/>
          <w:sz w:val="24"/>
          <w:szCs w:val="24"/>
        </w:rPr>
        <w:t>0</w:t>
      </w:r>
      <w:bookmarkStart w:id="0" w:name="_GoBack"/>
      <w:bookmarkEnd w:id="0"/>
      <w:r w:rsidR="00364966" w:rsidRPr="00E97B23">
        <w:rPr>
          <w:rFonts w:ascii="Times New Roman" w:hAnsi="Times New Roman"/>
          <w:sz w:val="24"/>
          <w:szCs w:val="24"/>
          <w:vertAlign w:val="superscript"/>
        </w:rPr>
        <w:t>2</w:t>
      </w:r>
      <w:r w:rsidR="00364966" w:rsidRPr="00E97B23">
        <w:rPr>
          <w:rFonts w:ascii="Times New Roman" w:hAnsi="Times New Roman"/>
          <w:sz w:val="24"/>
          <w:szCs w:val="24"/>
        </w:rPr>
        <w:t>)</w:t>
      </w:r>
      <w:r w:rsidR="00364966" w:rsidRPr="00E97B23">
        <w:rPr>
          <w:rFonts w:ascii="Times New Roman" w:hAnsi="Times New Roman"/>
          <w:sz w:val="24"/>
          <w:szCs w:val="24"/>
          <w:vertAlign w:val="superscript"/>
        </w:rPr>
        <w:t>1/</w:t>
      </w:r>
      <w:proofErr w:type="gramStart"/>
      <w:r w:rsidR="00364966" w:rsidRPr="00E97B23">
        <w:rPr>
          <w:rFonts w:ascii="Times New Roman" w:hAnsi="Times New Roman"/>
          <w:sz w:val="24"/>
          <w:szCs w:val="24"/>
          <w:vertAlign w:val="superscript"/>
        </w:rPr>
        <w:t xml:space="preserve">2 </w:t>
      </w:r>
      <w:r w:rsidR="00364966" w:rsidRPr="00E97B23">
        <w:rPr>
          <w:rFonts w:ascii="Times New Roman" w:hAnsi="Times New Roman"/>
          <w:sz w:val="24"/>
          <w:szCs w:val="24"/>
        </w:rPr>
        <w:t xml:space="preserve"> =</w:t>
      </w:r>
      <w:proofErr w:type="gramEnd"/>
      <w:r w:rsidR="00364966" w:rsidRPr="00E97B23">
        <w:rPr>
          <w:rFonts w:ascii="Times New Roman" w:hAnsi="Times New Roman"/>
          <w:sz w:val="24"/>
          <w:szCs w:val="24"/>
        </w:rPr>
        <w:t xml:space="preserve"> 1.</w:t>
      </w:r>
      <w:r w:rsidR="00D440CA" w:rsidRPr="00E97B23">
        <w:rPr>
          <w:rFonts w:ascii="Times New Roman" w:hAnsi="Times New Roman"/>
          <w:sz w:val="24"/>
          <w:szCs w:val="24"/>
        </w:rPr>
        <w:t>5</w:t>
      </w:r>
      <w:r w:rsidR="008C6EFF" w:rsidRPr="00E97B23">
        <w:rPr>
          <w:rFonts w:ascii="Times New Roman" w:hAnsi="Times New Roman"/>
          <w:sz w:val="24"/>
          <w:szCs w:val="24"/>
        </w:rPr>
        <w:t>2</w:t>
      </w:r>
      <w:r w:rsidR="00364966" w:rsidRPr="00E97B23">
        <w:rPr>
          <w:rFonts w:ascii="Times New Roman" w:hAnsi="Times New Roman"/>
          <w:sz w:val="24"/>
          <w:szCs w:val="24"/>
        </w:rPr>
        <w:t xml:space="preserve"> </w:t>
      </w:r>
      <w:r w:rsidR="008C6EFF" w:rsidRPr="00E97B23">
        <w:rPr>
          <w:rFonts w:ascii="Times New Roman" w:hAnsi="Times New Roman"/>
          <w:sz w:val="24"/>
          <w:szCs w:val="24"/>
        </w:rPr>
        <w:t>or 1.50</w:t>
      </w:r>
      <w:r w:rsidR="00B60351" w:rsidRPr="00E97B23">
        <w:rPr>
          <w:rFonts w:ascii="Times New Roman" w:hAnsi="Times New Roman"/>
          <w:sz w:val="24"/>
          <w:szCs w:val="24"/>
        </w:rPr>
        <w:t>, respectively, that is, by approximately 4 %</w:t>
      </w:r>
      <w:r w:rsidR="00185314" w:rsidRPr="00E97B23">
        <w:rPr>
          <w:rFonts w:ascii="Times New Roman" w:hAnsi="Times New Roman"/>
          <w:sz w:val="24"/>
          <w:szCs w:val="24"/>
        </w:rPr>
        <w:t xml:space="preserve"> or 6 %, respectively</w:t>
      </w:r>
      <w:r w:rsidR="00364966" w:rsidRPr="00E97B23">
        <w:rPr>
          <w:rFonts w:ascii="Times New Roman" w:hAnsi="Times New Roman"/>
          <w:sz w:val="24"/>
          <w:szCs w:val="24"/>
        </w:rPr>
        <w:t xml:space="preserve">. </w:t>
      </w:r>
      <w:r w:rsidR="00F86C99" w:rsidRPr="00E97B23">
        <w:rPr>
          <w:rFonts w:ascii="Times New Roman" w:hAnsi="Times New Roman"/>
          <w:sz w:val="24"/>
          <w:szCs w:val="24"/>
        </w:rPr>
        <w:t xml:space="preserve">In reality wind tunnel simulations are not perfect. In principle, the factor </w:t>
      </w:r>
      <w:proofErr w:type="spellStart"/>
      <w:r w:rsidR="00F86C99" w:rsidRPr="00E97B23">
        <w:rPr>
          <w:rFonts w:ascii="Times New Roman" w:hAnsi="Times New Roman"/>
          <w:i/>
          <w:sz w:val="24"/>
          <w:szCs w:val="24"/>
        </w:rPr>
        <w:t>E</w:t>
      </w:r>
      <w:r w:rsidR="00F86C99" w:rsidRPr="00E97B23">
        <w:rPr>
          <w:rFonts w:ascii="Times New Roman" w:hAnsi="Times New Roman"/>
          <w:i/>
          <w:sz w:val="24"/>
          <w:szCs w:val="24"/>
          <w:vertAlign w:val="subscript"/>
        </w:rPr>
        <w:t>z</w:t>
      </w:r>
      <w:proofErr w:type="spellEnd"/>
      <w:r w:rsidR="00F86C99" w:rsidRPr="00E97B23">
        <w:rPr>
          <w:rFonts w:ascii="Times New Roman" w:hAnsi="Times New Roman"/>
          <w:i/>
          <w:sz w:val="24"/>
          <w:szCs w:val="24"/>
          <w:vertAlign w:val="subscript"/>
        </w:rPr>
        <w:t xml:space="preserve"> </w:t>
      </w:r>
      <w:r w:rsidR="00F86C99" w:rsidRPr="00E97B23">
        <w:rPr>
          <w:rFonts w:ascii="Times New Roman" w:hAnsi="Times New Roman"/>
          <w:sz w:val="24"/>
          <w:szCs w:val="24"/>
        </w:rPr>
        <w:t xml:space="preserve">subsumes the </w:t>
      </w:r>
      <w:r w:rsidR="003C0AB4" w:rsidRPr="00E97B23">
        <w:rPr>
          <w:rFonts w:ascii="Times New Roman" w:hAnsi="Times New Roman"/>
          <w:sz w:val="24"/>
          <w:szCs w:val="24"/>
        </w:rPr>
        <w:t xml:space="preserve">effects of the </w:t>
      </w:r>
      <w:r w:rsidR="00F86C99" w:rsidRPr="00E97B23">
        <w:rPr>
          <w:rFonts w:ascii="Times New Roman" w:hAnsi="Times New Roman"/>
          <w:sz w:val="24"/>
          <w:szCs w:val="24"/>
        </w:rPr>
        <w:t xml:space="preserve">deviations of the wind tunnel flow simulations from the target atmospheric boundary layer models. However, </w:t>
      </w:r>
      <w:r w:rsidR="00370AB3" w:rsidRPr="00E97B23">
        <w:rPr>
          <w:rFonts w:ascii="Times New Roman" w:hAnsi="Times New Roman"/>
          <w:sz w:val="24"/>
          <w:szCs w:val="24"/>
        </w:rPr>
        <w:t xml:space="preserve">because </w:t>
      </w:r>
      <w:r w:rsidR="00F86C99" w:rsidRPr="00E97B23">
        <w:rPr>
          <w:rFonts w:ascii="Times New Roman" w:hAnsi="Times New Roman"/>
          <w:sz w:val="24"/>
          <w:szCs w:val="24"/>
        </w:rPr>
        <w:t xml:space="preserve">in practice such deviations can be significant, as shown for example by the results </w:t>
      </w:r>
      <w:r w:rsidR="007B7A27" w:rsidRPr="00E97B23">
        <w:rPr>
          <w:rFonts w:ascii="Times New Roman" w:hAnsi="Times New Roman"/>
          <w:sz w:val="24"/>
          <w:szCs w:val="24"/>
        </w:rPr>
        <w:t>of</w:t>
      </w:r>
      <w:r w:rsidR="00F86C99" w:rsidRPr="00E97B23">
        <w:rPr>
          <w:rFonts w:ascii="Times New Roman" w:hAnsi="Times New Roman"/>
          <w:sz w:val="24"/>
          <w:szCs w:val="24"/>
        </w:rPr>
        <w:t xml:space="preserve"> </w:t>
      </w:r>
      <w:r w:rsidR="007B7A27" w:rsidRPr="00E97B23">
        <w:rPr>
          <w:rFonts w:ascii="Times New Roman" w:hAnsi="Times New Roman"/>
          <w:sz w:val="24"/>
          <w:szCs w:val="24"/>
        </w:rPr>
        <w:t>Fritz et al. (2008)</w:t>
      </w:r>
      <w:r w:rsidR="00370AB3" w:rsidRPr="00E97B23">
        <w:rPr>
          <w:rFonts w:ascii="Times New Roman" w:hAnsi="Times New Roman"/>
          <w:sz w:val="24"/>
          <w:szCs w:val="24"/>
        </w:rPr>
        <w:t>,</w:t>
      </w:r>
      <w:r w:rsidR="00F86C99" w:rsidRPr="00E97B23">
        <w:rPr>
          <w:rFonts w:ascii="Times New Roman" w:hAnsi="Times New Roman"/>
          <w:sz w:val="24"/>
          <w:szCs w:val="24"/>
        </w:rPr>
        <w:t xml:space="preserve"> </w:t>
      </w:r>
      <w:r w:rsidR="00370AB3" w:rsidRPr="00E97B23">
        <w:rPr>
          <w:rFonts w:ascii="Times New Roman" w:hAnsi="Times New Roman"/>
          <w:sz w:val="24"/>
          <w:szCs w:val="24"/>
        </w:rPr>
        <w:t xml:space="preserve">the errors they produce in the estimation of the structural response </w:t>
      </w:r>
      <w:r w:rsidR="00F86C99" w:rsidRPr="00E97B23">
        <w:rPr>
          <w:rFonts w:ascii="Times New Roman" w:hAnsi="Times New Roman"/>
          <w:sz w:val="24"/>
          <w:szCs w:val="24"/>
        </w:rPr>
        <w:t>warrant future</w:t>
      </w:r>
      <w:r w:rsidR="00370AB3" w:rsidRPr="00E97B23">
        <w:rPr>
          <w:rFonts w:ascii="Times New Roman" w:hAnsi="Times New Roman"/>
          <w:sz w:val="24"/>
          <w:szCs w:val="24"/>
        </w:rPr>
        <w:t xml:space="preserve"> detailed research.</w:t>
      </w:r>
      <w:r w:rsidR="00F86C99" w:rsidRPr="00E97B23">
        <w:rPr>
          <w:rFonts w:ascii="Times New Roman" w:hAnsi="Times New Roman"/>
          <w:sz w:val="24"/>
          <w:szCs w:val="24"/>
        </w:rPr>
        <w:t xml:space="preserve"> </w:t>
      </w:r>
    </w:p>
    <w:p w14:paraId="385DA9BA" w14:textId="08F75782" w:rsidR="00795B9D" w:rsidRPr="00E97B23" w:rsidRDefault="00D34F81" w:rsidP="00E97B23">
      <w:pPr>
        <w:spacing w:before="240" w:line="480" w:lineRule="auto"/>
        <w:rPr>
          <w:rFonts w:ascii="Times New Roman" w:hAnsi="Times New Roman"/>
          <w:b/>
          <w:sz w:val="24"/>
          <w:szCs w:val="24"/>
        </w:rPr>
      </w:pPr>
      <w:r w:rsidRPr="00E97B23">
        <w:rPr>
          <w:rFonts w:ascii="Times New Roman" w:hAnsi="Times New Roman"/>
          <w:b/>
          <w:sz w:val="24"/>
          <w:szCs w:val="24"/>
        </w:rPr>
        <w:t>R</w:t>
      </w:r>
      <w:r w:rsidR="00E85F89" w:rsidRPr="00E97B23">
        <w:rPr>
          <w:rFonts w:ascii="Times New Roman" w:hAnsi="Times New Roman"/>
          <w:b/>
          <w:sz w:val="24"/>
          <w:szCs w:val="24"/>
        </w:rPr>
        <w:t xml:space="preserve">IGID </w:t>
      </w:r>
      <w:r w:rsidR="00795B9D" w:rsidRPr="00E97B23">
        <w:rPr>
          <w:rFonts w:ascii="Times New Roman" w:hAnsi="Times New Roman"/>
          <w:b/>
          <w:sz w:val="24"/>
          <w:szCs w:val="24"/>
        </w:rPr>
        <w:t>BUILDINGS WITH UNKNOWN ORIENTATION</w:t>
      </w:r>
    </w:p>
    <w:p w14:paraId="7C4525D3" w14:textId="50C24DBF" w:rsidR="00795B9D" w:rsidRPr="00E97B23" w:rsidRDefault="00795B9D" w:rsidP="00E97B23">
      <w:pPr>
        <w:spacing w:before="240" w:line="480" w:lineRule="auto"/>
        <w:rPr>
          <w:rFonts w:ascii="Times New Roman" w:hAnsi="Times New Roman"/>
          <w:sz w:val="24"/>
          <w:szCs w:val="24"/>
        </w:rPr>
      </w:pPr>
      <w:r w:rsidRPr="00E97B23">
        <w:rPr>
          <w:rFonts w:ascii="Times New Roman" w:hAnsi="Times New Roman"/>
          <w:sz w:val="24"/>
          <w:szCs w:val="24"/>
        </w:rPr>
        <w:t>The ASCE 7-10 Standard specifies for buildings the value</w:t>
      </w:r>
      <w:r w:rsidR="005065A0">
        <w:rPr>
          <w:rFonts w:ascii="Times New Roman" w:hAnsi="Times New Roman"/>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K</m:t>
                </m:r>
              </m:e>
            </m:acc>
          </m:e>
          <m:sub>
            <m:r>
              <w:rPr>
                <w:rFonts w:ascii="Cambria Math" w:hAnsi="Cambria Math"/>
                <w:sz w:val="24"/>
                <w:szCs w:val="24"/>
              </w:rPr>
              <m:t>d</m:t>
            </m:r>
          </m:sub>
        </m:sSub>
        <m:r>
          <w:rPr>
            <w:rFonts w:ascii="Cambria Math" w:hAnsi="Cambria Math"/>
            <w:sz w:val="24"/>
            <w:szCs w:val="24"/>
          </w:rPr>
          <m:t>=0.85</m:t>
        </m:r>
      </m:oMath>
      <w:r w:rsidRPr="00E97B23">
        <w:rPr>
          <w:rFonts w:ascii="Times New Roman" w:hAnsi="Times New Roman"/>
          <w:sz w:val="24"/>
          <w:szCs w:val="24"/>
        </w:rPr>
        <w:t xml:space="preserve">, which was found </w:t>
      </w:r>
      <w:r w:rsidR="005E7C25" w:rsidRPr="00E97B23">
        <w:rPr>
          <w:rFonts w:ascii="Times New Roman" w:hAnsi="Times New Roman"/>
          <w:sz w:val="24"/>
          <w:szCs w:val="24"/>
        </w:rPr>
        <w:t xml:space="preserve">in Habte et al. (2015) </w:t>
      </w:r>
      <w:r w:rsidRPr="00E97B23">
        <w:rPr>
          <w:rFonts w:ascii="Times New Roman" w:hAnsi="Times New Roman"/>
          <w:sz w:val="24"/>
          <w:szCs w:val="24"/>
        </w:rPr>
        <w:t>to be reasonably appropriate for non-hurricane regions. For</w:t>
      </w:r>
      <w:r w:rsidR="005065A0">
        <w:rPr>
          <w:rFonts w:ascii="Times New Roman" w:hAnsi="Times New Roman"/>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K</m:t>
                </m:r>
              </m:e>
            </m:acc>
          </m:e>
          <m:sub>
            <m:r>
              <w:rPr>
                <w:rFonts w:ascii="Cambria Math" w:hAnsi="Cambria Math"/>
                <w:sz w:val="24"/>
                <w:szCs w:val="24"/>
              </w:rPr>
              <m:t>d</m:t>
            </m:r>
          </m:sub>
        </m:sSub>
        <m:r>
          <w:rPr>
            <w:rFonts w:ascii="Cambria Math" w:hAnsi="Cambria Math"/>
            <w:sz w:val="24"/>
            <w:szCs w:val="24"/>
          </w:rPr>
          <m:t>=0.85</m:t>
        </m:r>
      </m:oMath>
      <w:r w:rsidR="005065A0" w:rsidRPr="00E97B23">
        <w:rPr>
          <w:rFonts w:ascii="Times New Roman" w:hAnsi="Times New Roman"/>
          <w:sz w:val="24"/>
          <w:szCs w:val="24"/>
        </w:rPr>
        <w:t xml:space="preserve"> </w:t>
      </w:r>
      <w:r w:rsidRPr="00E97B23">
        <w:rPr>
          <w:rFonts w:ascii="Times New Roman" w:hAnsi="Times New Roman"/>
          <w:sz w:val="24"/>
          <w:szCs w:val="24"/>
        </w:rPr>
        <w:t xml:space="preserve">and the </w:t>
      </w:r>
      <w:r w:rsidRPr="00E97B23">
        <w:rPr>
          <w:rFonts w:ascii="Times New Roman" w:hAnsi="Times New Roman"/>
          <w:sz w:val="24"/>
          <w:szCs w:val="24"/>
        </w:rPr>
        <w:lastRenderedPageBreak/>
        <w:t>coefficients of variation listed in the previous section</w:t>
      </w:r>
      <w:r w:rsidR="00B47F76" w:rsidRPr="00E97B23">
        <w:rPr>
          <w:rFonts w:ascii="Times New Roman" w:hAnsi="Times New Roman"/>
          <w:sz w:val="24"/>
          <w:szCs w:val="24"/>
        </w:rPr>
        <w:t>,</w:t>
      </w:r>
      <w:r w:rsidRPr="00E97B23">
        <w:rPr>
          <w:rFonts w:ascii="Times New Roman" w:hAnsi="Times New Roman"/>
          <w:sz w:val="24"/>
          <w:szCs w:val="24"/>
        </w:rPr>
        <w:t xml:space="preserve"> it follows from </w:t>
      </w:r>
      <w:proofErr w:type="spellStart"/>
      <w:r w:rsidRPr="00E97B23">
        <w:rPr>
          <w:rFonts w:ascii="Times New Roman" w:hAnsi="Times New Roman"/>
          <w:sz w:val="24"/>
          <w:szCs w:val="24"/>
        </w:rPr>
        <w:t>Eqs</w:t>
      </w:r>
      <w:proofErr w:type="spellEnd"/>
      <w:r w:rsidRPr="00E97B23">
        <w:rPr>
          <w:rFonts w:ascii="Times New Roman" w:hAnsi="Times New Roman"/>
          <w:sz w:val="24"/>
          <w:szCs w:val="24"/>
        </w:rPr>
        <w:t xml:space="preserve">. 2 and 4 that </w:t>
      </w:r>
      <w:r w:rsidR="00FC0B27">
        <w:rPr>
          <w:rFonts w:ascii="Times New Roman" w:hAnsi="Times New Roman"/>
          <w:sz w:val="24"/>
          <w:szCs w:val="24"/>
        </w:rPr>
        <w:t xml:space="preserve">  </w:t>
      </w:r>
      <w:proofErr w:type="gramStart"/>
      <w:r w:rsidRPr="00E97B23">
        <w:rPr>
          <w:rFonts w:ascii="Times New Roman" w:hAnsi="Times New Roman"/>
          <w:sz w:val="24"/>
          <w:szCs w:val="24"/>
        </w:rPr>
        <w:t>COV[</w:t>
      </w:r>
      <w:proofErr w:type="spellStart"/>
      <w:proofErr w:type="gramEnd"/>
      <w:r w:rsidR="008C6EFF" w:rsidRPr="00E97B23">
        <w:rPr>
          <w:rFonts w:ascii="Times New Roman" w:hAnsi="Times New Roman"/>
          <w:i/>
          <w:sz w:val="24"/>
          <w:szCs w:val="24"/>
        </w:rPr>
        <w:t>p</w:t>
      </w:r>
      <w:r w:rsidR="008C6EFF" w:rsidRPr="00E97B23">
        <w:rPr>
          <w:rFonts w:ascii="Times New Roman" w:hAnsi="Times New Roman"/>
          <w:i/>
          <w:sz w:val="24"/>
          <w:szCs w:val="24"/>
          <w:vertAlign w:val="subscript"/>
        </w:rPr>
        <w:t>pk</w:t>
      </w:r>
      <w:proofErr w:type="spellEnd"/>
      <w:r w:rsidR="00FC0B27">
        <w:rPr>
          <w:rFonts w:ascii="Times New Roman" w:hAnsi="Times New Roman"/>
          <w:i/>
          <w:sz w:val="24"/>
          <w:szCs w:val="24"/>
          <w:vertAlign w:val="subscript"/>
        </w:rPr>
        <w:t xml:space="preserve"> </w:t>
      </w:r>
      <w:r w:rsidRPr="00E97B23">
        <w:rPr>
          <w:rFonts w:ascii="Times New Roman" w:hAnsi="Times New Roman"/>
          <w:sz w:val="24"/>
          <w:szCs w:val="24"/>
        </w:rPr>
        <w:t>(</w:t>
      </w:r>
      <w:r w:rsidRPr="00E97B23">
        <w:rPr>
          <w:rFonts w:ascii="Times New Roman" w:hAnsi="Times New Roman"/>
          <w:i/>
          <w:sz w:val="24"/>
          <w:szCs w:val="24"/>
        </w:rPr>
        <w:t xml:space="preserve">N </w:t>
      </w:r>
      <w:r w:rsidRPr="00E97B23">
        <w:rPr>
          <w:rFonts w:ascii="Times New Roman" w:hAnsi="Times New Roman"/>
          <w:sz w:val="24"/>
          <w:szCs w:val="24"/>
        </w:rPr>
        <w:t xml:space="preserve">= 50 </w:t>
      </w:r>
      <w:proofErr w:type="spellStart"/>
      <w:r w:rsidRPr="00E97B23">
        <w:rPr>
          <w:rFonts w:ascii="Times New Roman" w:hAnsi="Times New Roman"/>
          <w:sz w:val="24"/>
          <w:szCs w:val="24"/>
        </w:rPr>
        <w:t>yrs</w:t>
      </w:r>
      <w:proofErr w:type="spellEnd"/>
      <w:r w:rsidRPr="00E97B23">
        <w:rPr>
          <w:rFonts w:ascii="Times New Roman" w:hAnsi="Times New Roman"/>
          <w:sz w:val="24"/>
          <w:szCs w:val="24"/>
        </w:rPr>
        <w:t xml:space="preserve">)] ≈ 0.302 and </w:t>
      </w:r>
      <w:r w:rsidR="00BF1212" w:rsidRPr="00E97B23">
        <w:rPr>
          <w:rFonts w:ascii="Times New Roman" w:hAnsi="Times New Roman"/>
          <w:i/>
          <w:sz w:val="24"/>
          <w:szCs w:val="24"/>
        </w:rPr>
        <w:t>γ</w:t>
      </w:r>
      <w:r w:rsidRPr="00E97B23">
        <w:rPr>
          <w:rFonts w:ascii="Times New Roman" w:hAnsi="Times New Roman"/>
          <w:sz w:val="24"/>
          <w:szCs w:val="24"/>
        </w:rPr>
        <w:t xml:space="preserve"> ≈  1.604.</w:t>
      </w:r>
    </w:p>
    <w:p w14:paraId="03C90704" w14:textId="5B368783" w:rsidR="00795B9D" w:rsidRPr="00E97B23" w:rsidRDefault="00795B9D" w:rsidP="00E97B23">
      <w:pPr>
        <w:spacing w:before="240" w:line="480" w:lineRule="auto"/>
        <w:rPr>
          <w:rFonts w:ascii="Times New Roman" w:hAnsi="Times New Roman"/>
          <w:sz w:val="24"/>
          <w:szCs w:val="24"/>
        </w:rPr>
      </w:pPr>
      <w:r w:rsidRPr="00E97B23">
        <w:rPr>
          <w:rFonts w:ascii="Times New Roman" w:hAnsi="Times New Roman"/>
          <w:sz w:val="24"/>
          <w:szCs w:val="24"/>
        </w:rPr>
        <w:t>Calculations reported by Habte et al. (2015) showed, however, that rather than being vanishingly small, COV(</w:t>
      </w:r>
      <w:proofErr w:type="spellStart"/>
      <w:r w:rsidRPr="00E97B23">
        <w:rPr>
          <w:rFonts w:ascii="Times New Roman" w:hAnsi="Times New Roman"/>
          <w:i/>
          <w:sz w:val="24"/>
          <w:szCs w:val="24"/>
        </w:rPr>
        <w:t>K</w:t>
      </w:r>
      <w:r w:rsidRPr="00E97B23">
        <w:rPr>
          <w:rFonts w:ascii="Times New Roman" w:hAnsi="Times New Roman"/>
          <w:i/>
          <w:sz w:val="24"/>
          <w:szCs w:val="24"/>
          <w:vertAlign w:val="subscript"/>
        </w:rPr>
        <w:t>d</w:t>
      </w:r>
      <w:proofErr w:type="spellEnd"/>
      <w:r w:rsidRPr="00E97B23">
        <w:rPr>
          <w:rFonts w:ascii="Times New Roman" w:hAnsi="Times New Roman"/>
          <w:sz w:val="24"/>
          <w:szCs w:val="24"/>
        </w:rPr>
        <w:t xml:space="preserve">) values corresponding to </w:t>
      </w:r>
      <w:proofErr w:type="spellStart"/>
      <w:r w:rsidRPr="00E97B23">
        <w:rPr>
          <w:rFonts w:ascii="Times New Roman" w:hAnsi="Times New Roman"/>
          <w:i/>
          <w:sz w:val="24"/>
          <w:szCs w:val="24"/>
        </w:rPr>
        <w:t>K</w:t>
      </w:r>
      <w:r w:rsidRPr="00E97B23">
        <w:rPr>
          <w:rFonts w:ascii="Times New Roman" w:hAnsi="Times New Roman"/>
          <w:i/>
          <w:sz w:val="24"/>
          <w:szCs w:val="24"/>
          <w:vertAlign w:val="subscript"/>
        </w:rPr>
        <w:t>d</w:t>
      </w:r>
      <w:proofErr w:type="spellEnd"/>
      <w:r w:rsidRPr="00E97B23">
        <w:rPr>
          <w:rFonts w:ascii="Times New Roman" w:hAnsi="Times New Roman"/>
          <w:sz w:val="24"/>
          <w:szCs w:val="24"/>
        </w:rPr>
        <w:t xml:space="preserve"> = 0.85 are of the order of 0.10. This means that </w:t>
      </w:r>
      <w:proofErr w:type="spellStart"/>
      <w:r w:rsidRPr="00E97B23">
        <w:rPr>
          <w:rFonts w:ascii="Times New Roman" w:hAnsi="Times New Roman"/>
          <w:i/>
          <w:sz w:val="24"/>
          <w:szCs w:val="24"/>
        </w:rPr>
        <w:t>K</w:t>
      </w:r>
      <w:r w:rsidRPr="00E97B23">
        <w:rPr>
          <w:rFonts w:ascii="Times New Roman" w:hAnsi="Times New Roman"/>
          <w:i/>
          <w:sz w:val="24"/>
          <w:szCs w:val="24"/>
          <w:vertAlign w:val="subscript"/>
        </w:rPr>
        <w:t>d</w:t>
      </w:r>
      <w:proofErr w:type="spellEnd"/>
      <w:r w:rsidRPr="00E97B23">
        <w:rPr>
          <w:rFonts w:ascii="Times New Roman" w:hAnsi="Times New Roman"/>
          <w:sz w:val="24"/>
          <w:szCs w:val="24"/>
        </w:rPr>
        <w:t xml:space="preserve"> can vary fairly significantly as a function of building orientation, which is assumed in ASCE 7-10 to be unknown and therefore has a contribution to the overall measure of uncertainty in the wind effect, COV[</w:t>
      </w:r>
      <w:r w:rsidRPr="00E97B23">
        <w:rPr>
          <w:rFonts w:ascii="Times New Roman" w:hAnsi="Times New Roman"/>
          <w:i/>
          <w:sz w:val="24"/>
          <w:szCs w:val="24"/>
        </w:rPr>
        <w:t>p</w:t>
      </w:r>
      <w:r w:rsidRPr="00E97B23">
        <w:rPr>
          <w:rFonts w:ascii="Times New Roman" w:hAnsi="Times New Roman"/>
          <w:sz w:val="24"/>
          <w:szCs w:val="24"/>
        </w:rPr>
        <w:t>(</w:t>
      </w:r>
      <w:r w:rsidRPr="00E97B23">
        <w:rPr>
          <w:rFonts w:ascii="Times New Roman" w:hAnsi="Times New Roman"/>
          <w:i/>
          <w:sz w:val="24"/>
          <w:szCs w:val="24"/>
        </w:rPr>
        <w:t>N</w:t>
      </w:r>
      <w:r w:rsidRPr="00E97B23">
        <w:rPr>
          <w:rFonts w:ascii="Times New Roman" w:hAnsi="Times New Roman"/>
          <w:sz w:val="24"/>
          <w:szCs w:val="24"/>
        </w:rPr>
        <w:t>)]. With COV (</w:t>
      </w:r>
      <w:proofErr w:type="spellStart"/>
      <w:r w:rsidRPr="00E97B23">
        <w:rPr>
          <w:rFonts w:ascii="Times New Roman" w:hAnsi="Times New Roman"/>
          <w:i/>
          <w:sz w:val="24"/>
          <w:szCs w:val="24"/>
        </w:rPr>
        <w:t>K</w:t>
      </w:r>
      <w:r w:rsidRPr="00E97B23">
        <w:rPr>
          <w:rFonts w:ascii="Times New Roman" w:hAnsi="Times New Roman"/>
          <w:i/>
          <w:sz w:val="24"/>
          <w:szCs w:val="24"/>
          <w:vertAlign w:val="subscript"/>
        </w:rPr>
        <w:t>d</w:t>
      </w:r>
      <w:proofErr w:type="spellEnd"/>
      <w:r w:rsidRPr="00E97B23">
        <w:rPr>
          <w:rFonts w:ascii="Times New Roman" w:hAnsi="Times New Roman"/>
          <w:sz w:val="24"/>
          <w:szCs w:val="24"/>
        </w:rPr>
        <w:t>) ≈</w:t>
      </w:r>
      <w:r w:rsidRPr="00E97B23">
        <w:rPr>
          <w:rFonts w:ascii="Times New Roman" w:hAnsi="Times New Roman"/>
          <w:i/>
          <w:sz w:val="24"/>
          <w:szCs w:val="24"/>
        </w:rPr>
        <w:t xml:space="preserve"> </w:t>
      </w:r>
      <w:r w:rsidRPr="00E97B23">
        <w:rPr>
          <w:rFonts w:ascii="Times New Roman" w:hAnsi="Times New Roman"/>
          <w:sz w:val="24"/>
          <w:szCs w:val="24"/>
        </w:rPr>
        <w:t xml:space="preserve">0.1, it follows from Eq. 2 that </w:t>
      </w:r>
      <w:proofErr w:type="gramStart"/>
      <w:r w:rsidRPr="00E97B23">
        <w:rPr>
          <w:rFonts w:ascii="Times New Roman" w:hAnsi="Times New Roman"/>
          <w:sz w:val="24"/>
          <w:szCs w:val="24"/>
        </w:rPr>
        <w:t>COV[</w:t>
      </w:r>
      <w:proofErr w:type="gramEnd"/>
      <w:r w:rsidRPr="00E97B23">
        <w:rPr>
          <w:rFonts w:ascii="Times New Roman" w:hAnsi="Times New Roman"/>
          <w:i/>
          <w:sz w:val="24"/>
          <w:szCs w:val="24"/>
        </w:rPr>
        <w:t>p</w:t>
      </w:r>
      <w:r w:rsidRPr="00E97B23">
        <w:rPr>
          <w:rFonts w:ascii="Times New Roman" w:hAnsi="Times New Roman"/>
          <w:sz w:val="24"/>
          <w:szCs w:val="24"/>
        </w:rPr>
        <w:t>(</w:t>
      </w:r>
      <w:r w:rsidRPr="00E97B23">
        <w:rPr>
          <w:rFonts w:ascii="Times New Roman" w:hAnsi="Times New Roman"/>
          <w:i/>
          <w:sz w:val="24"/>
          <w:szCs w:val="24"/>
        </w:rPr>
        <w:t xml:space="preserve">N </w:t>
      </w:r>
      <w:r w:rsidRPr="00E97B23">
        <w:rPr>
          <w:rFonts w:ascii="Times New Roman" w:hAnsi="Times New Roman"/>
          <w:sz w:val="24"/>
          <w:szCs w:val="24"/>
        </w:rPr>
        <w:t xml:space="preserve">= 50 </w:t>
      </w:r>
      <w:proofErr w:type="spellStart"/>
      <w:r w:rsidRPr="00E97B23">
        <w:rPr>
          <w:rFonts w:ascii="Times New Roman" w:hAnsi="Times New Roman"/>
          <w:sz w:val="24"/>
          <w:szCs w:val="24"/>
        </w:rPr>
        <w:t>yrs</w:t>
      </w:r>
      <w:proofErr w:type="spellEnd"/>
      <w:r w:rsidRPr="00E97B23">
        <w:rPr>
          <w:rFonts w:ascii="Times New Roman" w:hAnsi="Times New Roman"/>
          <w:sz w:val="24"/>
          <w:szCs w:val="24"/>
        </w:rPr>
        <w:t xml:space="preserve">)] ≈ 0.312, and Eq. 4 now yields </w:t>
      </w:r>
      <w:r w:rsidR="00BF1212" w:rsidRPr="00E97B23">
        <w:rPr>
          <w:rFonts w:ascii="Times New Roman" w:hAnsi="Times New Roman"/>
          <w:i/>
          <w:sz w:val="24"/>
          <w:szCs w:val="24"/>
        </w:rPr>
        <w:t>γ</w:t>
      </w:r>
      <w:r w:rsidRPr="00E97B23">
        <w:rPr>
          <w:rFonts w:ascii="Times New Roman" w:hAnsi="Times New Roman"/>
          <w:sz w:val="24"/>
          <w:szCs w:val="24"/>
        </w:rPr>
        <w:t xml:space="preserve"> ≈ 1.6</w:t>
      </w:r>
      <w:r w:rsidR="008C6EFF" w:rsidRPr="00E97B23">
        <w:rPr>
          <w:rFonts w:ascii="Times New Roman" w:hAnsi="Times New Roman"/>
          <w:sz w:val="24"/>
          <w:szCs w:val="24"/>
        </w:rPr>
        <w:t>2</w:t>
      </w:r>
      <w:r w:rsidRPr="00E97B23">
        <w:rPr>
          <w:rFonts w:ascii="Times New Roman" w:hAnsi="Times New Roman"/>
          <w:sz w:val="24"/>
          <w:szCs w:val="24"/>
        </w:rPr>
        <w:t xml:space="preserve">. Accounting for the variability of </w:t>
      </w:r>
      <w:proofErr w:type="spellStart"/>
      <w:proofErr w:type="gramStart"/>
      <w:r w:rsidRPr="00E97B23">
        <w:rPr>
          <w:rFonts w:ascii="Times New Roman" w:hAnsi="Times New Roman"/>
          <w:i/>
          <w:sz w:val="24"/>
          <w:szCs w:val="24"/>
        </w:rPr>
        <w:t>K</w:t>
      </w:r>
      <w:r w:rsidRPr="00E97B23">
        <w:rPr>
          <w:rFonts w:ascii="Times New Roman" w:hAnsi="Times New Roman"/>
          <w:i/>
          <w:sz w:val="24"/>
          <w:szCs w:val="24"/>
          <w:vertAlign w:val="subscript"/>
        </w:rPr>
        <w:t>d</w:t>
      </w:r>
      <w:proofErr w:type="spellEnd"/>
      <w:r w:rsidRPr="00E97B23">
        <w:rPr>
          <w:rFonts w:ascii="Times New Roman" w:hAnsi="Times New Roman"/>
          <w:i/>
          <w:sz w:val="24"/>
          <w:szCs w:val="24"/>
          <w:vertAlign w:val="subscript"/>
        </w:rPr>
        <w:t xml:space="preserve"> </w:t>
      </w:r>
      <w:r w:rsidR="00B57233">
        <w:rPr>
          <w:rFonts w:ascii="Times New Roman" w:hAnsi="Times New Roman"/>
          <w:i/>
          <w:sz w:val="24"/>
          <w:szCs w:val="24"/>
          <w:vertAlign w:val="subscript"/>
        </w:rPr>
        <w:t xml:space="preserve"> </w:t>
      </w:r>
      <w:r w:rsidRPr="00E97B23">
        <w:rPr>
          <w:rFonts w:ascii="Times New Roman" w:hAnsi="Times New Roman"/>
          <w:sz w:val="24"/>
          <w:szCs w:val="24"/>
        </w:rPr>
        <w:t>thus</w:t>
      </w:r>
      <w:proofErr w:type="gramEnd"/>
      <w:r w:rsidRPr="00E97B23">
        <w:rPr>
          <w:rFonts w:ascii="Times New Roman" w:hAnsi="Times New Roman"/>
          <w:sz w:val="24"/>
          <w:szCs w:val="24"/>
        </w:rPr>
        <w:t xml:space="preserve"> results in an increase of the design load </w:t>
      </w:r>
      <w:proofErr w:type="spellStart"/>
      <w:r w:rsidRPr="00E97B23">
        <w:rPr>
          <w:rFonts w:ascii="Times New Roman" w:hAnsi="Times New Roman"/>
          <w:i/>
          <w:sz w:val="24"/>
          <w:szCs w:val="24"/>
        </w:rPr>
        <w:t>p</w:t>
      </w:r>
      <w:r w:rsidRPr="00E97B23">
        <w:rPr>
          <w:rFonts w:ascii="Times New Roman" w:hAnsi="Times New Roman"/>
          <w:i/>
          <w:sz w:val="24"/>
          <w:szCs w:val="24"/>
          <w:vertAlign w:val="subscript"/>
        </w:rPr>
        <w:t>pk</w:t>
      </w:r>
      <w:proofErr w:type="spellEnd"/>
      <w:r w:rsidR="00FC0B27">
        <w:rPr>
          <w:rFonts w:ascii="Times New Roman" w:hAnsi="Times New Roman"/>
          <w:i/>
          <w:sz w:val="24"/>
          <w:szCs w:val="24"/>
          <w:vertAlign w:val="subscript"/>
        </w:rPr>
        <w:t xml:space="preserve"> </w:t>
      </w:r>
      <w:r w:rsidRPr="00E97B23">
        <w:rPr>
          <w:rFonts w:ascii="Times New Roman" w:hAnsi="Times New Roman"/>
          <w:sz w:val="24"/>
          <w:szCs w:val="24"/>
        </w:rPr>
        <w:t>(</w:t>
      </w:r>
      <w:r w:rsidRPr="00E97B23">
        <w:rPr>
          <w:rFonts w:ascii="Times New Roman" w:hAnsi="Times New Roman"/>
          <w:i/>
          <w:sz w:val="24"/>
          <w:szCs w:val="24"/>
        </w:rPr>
        <w:t xml:space="preserve">N = </w:t>
      </w:r>
      <w:r w:rsidRPr="00E97B23">
        <w:rPr>
          <w:rFonts w:ascii="Times New Roman" w:hAnsi="Times New Roman"/>
          <w:sz w:val="24"/>
          <w:szCs w:val="24"/>
        </w:rPr>
        <w:t xml:space="preserve">50 </w:t>
      </w:r>
      <w:proofErr w:type="spellStart"/>
      <w:r w:rsidRPr="00E97B23">
        <w:rPr>
          <w:rFonts w:ascii="Times New Roman" w:hAnsi="Times New Roman"/>
          <w:sz w:val="24"/>
          <w:szCs w:val="24"/>
        </w:rPr>
        <w:t>yrs</w:t>
      </w:r>
      <w:proofErr w:type="spellEnd"/>
      <w:r w:rsidRPr="00E97B23">
        <w:rPr>
          <w:rFonts w:ascii="Times New Roman" w:hAnsi="Times New Roman"/>
          <w:sz w:val="24"/>
          <w:szCs w:val="24"/>
        </w:rPr>
        <w:t>) by (1.6</w:t>
      </w:r>
      <w:r w:rsidR="008C6EFF" w:rsidRPr="00E97B23">
        <w:rPr>
          <w:rFonts w:ascii="Times New Roman" w:hAnsi="Times New Roman"/>
          <w:sz w:val="24"/>
          <w:szCs w:val="24"/>
        </w:rPr>
        <w:t>2</w:t>
      </w:r>
      <w:r w:rsidRPr="00E97B23">
        <w:rPr>
          <w:rFonts w:ascii="Times New Roman" w:hAnsi="Times New Roman"/>
          <w:sz w:val="24"/>
          <w:szCs w:val="24"/>
        </w:rPr>
        <w:t xml:space="preserve"> – 1.60)/1.60 = </w:t>
      </w:r>
      <w:r w:rsidR="008C6EFF" w:rsidRPr="00E97B23">
        <w:rPr>
          <w:rFonts w:ascii="Times New Roman" w:hAnsi="Times New Roman"/>
          <w:sz w:val="24"/>
          <w:szCs w:val="24"/>
        </w:rPr>
        <w:t>1</w:t>
      </w:r>
      <w:r w:rsidRPr="00E97B23">
        <w:rPr>
          <w:rFonts w:ascii="Times New Roman" w:hAnsi="Times New Roman"/>
          <w:sz w:val="24"/>
          <w:szCs w:val="24"/>
        </w:rPr>
        <w:t xml:space="preserve"> %. This shows that the neglect of the variability of </w:t>
      </w:r>
      <w:proofErr w:type="spellStart"/>
      <w:proofErr w:type="gramStart"/>
      <w:r w:rsidRPr="00E97B23">
        <w:rPr>
          <w:rFonts w:ascii="Times New Roman" w:hAnsi="Times New Roman"/>
          <w:i/>
          <w:sz w:val="24"/>
          <w:szCs w:val="24"/>
        </w:rPr>
        <w:t>K</w:t>
      </w:r>
      <w:r w:rsidRPr="00E97B23">
        <w:rPr>
          <w:rFonts w:ascii="Times New Roman" w:hAnsi="Times New Roman"/>
          <w:i/>
          <w:sz w:val="24"/>
          <w:szCs w:val="24"/>
          <w:vertAlign w:val="subscript"/>
        </w:rPr>
        <w:t>d</w:t>
      </w:r>
      <w:proofErr w:type="spellEnd"/>
      <w:r w:rsidRPr="00E97B23">
        <w:rPr>
          <w:rFonts w:ascii="Times New Roman" w:hAnsi="Times New Roman"/>
          <w:i/>
          <w:sz w:val="24"/>
          <w:szCs w:val="24"/>
          <w:vertAlign w:val="subscript"/>
        </w:rPr>
        <w:t xml:space="preserve"> </w:t>
      </w:r>
      <w:r w:rsidR="0048490A">
        <w:rPr>
          <w:rFonts w:ascii="Times New Roman" w:hAnsi="Times New Roman"/>
          <w:i/>
          <w:sz w:val="24"/>
          <w:szCs w:val="24"/>
          <w:vertAlign w:val="subscript"/>
        </w:rPr>
        <w:t xml:space="preserve"> </w:t>
      </w:r>
      <w:r w:rsidRPr="00E97B23">
        <w:rPr>
          <w:rFonts w:ascii="Times New Roman" w:hAnsi="Times New Roman"/>
          <w:sz w:val="24"/>
          <w:szCs w:val="24"/>
        </w:rPr>
        <w:t>is</w:t>
      </w:r>
      <w:proofErr w:type="gramEnd"/>
      <w:r w:rsidRPr="00E97B23">
        <w:rPr>
          <w:rFonts w:ascii="Times New Roman" w:hAnsi="Times New Roman"/>
          <w:sz w:val="24"/>
          <w:szCs w:val="24"/>
        </w:rPr>
        <w:t xml:space="preserve"> acceptable in this case.  </w:t>
      </w:r>
    </w:p>
    <w:p w14:paraId="521EE591" w14:textId="77777777" w:rsidR="00795B9D" w:rsidRPr="00E97B23" w:rsidRDefault="00795B9D"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The conclusion drawn from this example is that a non-negligible uncertainty (with COV = 0.10) in the magnitude of the wind directionality reduction factor, which could in theory contribute to the uncertainty in the wind loading, can have a negligible effect on the estimated design wind loading. This is the case because the relative weight of the uncertainty with respect to that factor is small relative to the </w:t>
      </w:r>
      <w:r w:rsidRPr="00E97B23">
        <w:rPr>
          <w:rFonts w:ascii="Times New Roman" w:hAnsi="Times New Roman"/>
          <w:i/>
          <w:sz w:val="24"/>
          <w:szCs w:val="24"/>
        </w:rPr>
        <w:t>total</w:t>
      </w:r>
      <w:r w:rsidRPr="00E97B23">
        <w:rPr>
          <w:rFonts w:ascii="Times New Roman" w:hAnsi="Times New Roman"/>
          <w:sz w:val="24"/>
          <w:szCs w:val="24"/>
        </w:rPr>
        <w:t xml:space="preserve"> uncertainty in the design wind load. </w:t>
      </w:r>
    </w:p>
    <w:p w14:paraId="4C65ABE1" w14:textId="77777777" w:rsidR="00AD4654" w:rsidRPr="00E97B23" w:rsidRDefault="00AD4654" w:rsidP="00E97B23">
      <w:pPr>
        <w:spacing w:before="240" w:line="480" w:lineRule="auto"/>
        <w:rPr>
          <w:rFonts w:ascii="Times New Roman" w:hAnsi="Times New Roman"/>
          <w:b/>
          <w:sz w:val="24"/>
          <w:szCs w:val="24"/>
        </w:rPr>
      </w:pPr>
      <w:r w:rsidRPr="00E97B23">
        <w:rPr>
          <w:rFonts w:ascii="Times New Roman" w:hAnsi="Times New Roman"/>
          <w:b/>
          <w:sz w:val="24"/>
          <w:szCs w:val="24"/>
        </w:rPr>
        <w:t>FLEXIBLE BUILDINGS</w:t>
      </w:r>
    </w:p>
    <w:p w14:paraId="445B8294" w14:textId="798A82C1" w:rsidR="009C6C2C" w:rsidRPr="00E97B23" w:rsidRDefault="00AD4654"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The difference between </w:t>
      </w:r>
      <w:r w:rsidR="002072C2" w:rsidRPr="00E97B23">
        <w:rPr>
          <w:rFonts w:ascii="Times New Roman" w:hAnsi="Times New Roman"/>
          <w:sz w:val="24"/>
          <w:szCs w:val="24"/>
        </w:rPr>
        <w:t xml:space="preserve">load factors for </w:t>
      </w:r>
      <w:r w:rsidRPr="00E97B23">
        <w:rPr>
          <w:rFonts w:ascii="Times New Roman" w:hAnsi="Times New Roman"/>
          <w:sz w:val="24"/>
          <w:szCs w:val="24"/>
        </w:rPr>
        <w:t xml:space="preserve">rigid and flexible buildings is </w:t>
      </w:r>
      <w:r w:rsidR="00206B25" w:rsidRPr="00E97B23">
        <w:rPr>
          <w:rFonts w:ascii="Times New Roman" w:hAnsi="Times New Roman"/>
          <w:sz w:val="24"/>
          <w:szCs w:val="24"/>
        </w:rPr>
        <w:t xml:space="preserve">the </w:t>
      </w:r>
      <w:r w:rsidRPr="00E97B23">
        <w:rPr>
          <w:rFonts w:ascii="Times New Roman" w:hAnsi="Times New Roman"/>
          <w:sz w:val="24"/>
          <w:szCs w:val="24"/>
        </w:rPr>
        <w:t>fact that the latter experience dynamic effects embodied in the gust response factor</w:t>
      </w:r>
      <w:r w:rsidR="00E55BBF" w:rsidRPr="00E97B23">
        <w:rPr>
          <w:rFonts w:ascii="Times New Roman" w:hAnsi="Times New Roman"/>
          <w:sz w:val="24"/>
          <w:szCs w:val="24"/>
        </w:rPr>
        <w:t>,</w:t>
      </w:r>
      <w:r w:rsidRPr="00E97B23">
        <w:rPr>
          <w:rFonts w:ascii="Times New Roman" w:hAnsi="Times New Roman"/>
          <w:sz w:val="24"/>
          <w:szCs w:val="24"/>
        </w:rPr>
        <w:t xml:space="preserve"> </w:t>
      </w:r>
      <w:r w:rsidRPr="00E97B23">
        <w:rPr>
          <w:rFonts w:ascii="Times New Roman" w:hAnsi="Times New Roman"/>
          <w:i/>
          <w:sz w:val="24"/>
          <w:szCs w:val="24"/>
        </w:rPr>
        <w:t xml:space="preserve">G. </w:t>
      </w:r>
      <w:r w:rsidRPr="00E97B23">
        <w:rPr>
          <w:rFonts w:ascii="Times New Roman" w:hAnsi="Times New Roman"/>
          <w:sz w:val="24"/>
          <w:szCs w:val="24"/>
        </w:rPr>
        <w:t xml:space="preserve">The factor </w:t>
      </w:r>
      <w:r w:rsidRPr="00E97B23">
        <w:rPr>
          <w:rFonts w:ascii="Times New Roman" w:hAnsi="Times New Roman"/>
          <w:i/>
          <w:sz w:val="24"/>
          <w:szCs w:val="24"/>
        </w:rPr>
        <w:t xml:space="preserve">G </w:t>
      </w:r>
      <w:r w:rsidRPr="00E97B23">
        <w:rPr>
          <w:rFonts w:ascii="Times New Roman" w:hAnsi="Times New Roman"/>
          <w:sz w:val="24"/>
          <w:szCs w:val="24"/>
        </w:rPr>
        <w:t>depend</w:t>
      </w:r>
      <w:r w:rsidR="00E60313" w:rsidRPr="00E97B23">
        <w:rPr>
          <w:rFonts w:ascii="Times New Roman" w:hAnsi="Times New Roman"/>
          <w:sz w:val="24"/>
          <w:szCs w:val="24"/>
        </w:rPr>
        <w:t>s</w:t>
      </w:r>
      <w:r w:rsidRPr="00E97B23">
        <w:rPr>
          <w:rFonts w:ascii="Times New Roman" w:hAnsi="Times New Roman"/>
          <w:sz w:val="24"/>
          <w:szCs w:val="24"/>
        </w:rPr>
        <w:t xml:space="preserve"> upon </w:t>
      </w:r>
      <w:r w:rsidR="005B7437" w:rsidRPr="00E97B23">
        <w:rPr>
          <w:rFonts w:ascii="Times New Roman" w:hAnsi="Times New Roman"/>
          <w:sz w:val="24"/>
          <w:szCs w:val="24"/>
        </w:rPr>
        <w:t xml:space="preserve">the </w:t>
      </w:r>
      <w:r w:rsidRPr="00E97B23">
        <w:rPr>
          <w:rFonts w:ascii="Times New Roman" w:hAnsi="Times New Roman"/>
          <w:sz w:val="24"/>
          <w:szCs w:val="24"/>
        </w:rPr>
        <w:t xml:space="preserve">type of structure and may vary from member to member. </w:t>
      </w:r>
      <w:r w:rsidR="002072C2" w:rsidRPr="00E97B23">
        <w:rPr>
          <w:rFonts w:ascii="Times New Roman" w:hAnsi="Times New Roman"/>
          <w:sz w:val="24"/>
          <w:szCs w:val="24"/>
        </w:rPr>
        <w:t>For typical situations t</w:t>
      </w:r>
      <w:r w:rsidR="00206B25" w:rsidRPr="00E97B23">
        <w:rPr>
          <w:rFonts w:ascii="Times New Roman" w:hAnsi="Times New Roman"/>
          <w:sz w:val="24"/>
          <w:szCs w:val="24"/>
        </w:rPr>
        <w:t>he assumption COV(</w:t>
      </w:r>
      <w:r w:rsidR="00206B25" w:rsidRPr="00E97B23">
        <w:rPr>
          <w:rFonts w:ascii="Times New Roman" w:hAnsi="Times New Roman"/>
          <w:i/>
          <w:sz w:val="24"/>
          <w:szCs w:val="24"/>
        </w:rPr>
        <w:t>G</w:t>
      </w:r>
      <w:r w:rsidR="00206B25" w:rsidRPr="00E97B23">
        <w:rPr>
          <w:rFonts w:ascii="Times New Roman" w:hAnsi="Times New Roman"/>
          <w:sz w:val="24"/>
          <w:szCs w:val="24"/>
        </w:rPr>
        <w:t>) = 0.11 may be used (see Vickery 1970</w:t>
      </w:r>
      <w:r w:rsidR="009716D5" w:rsidRPr="00E97B23">
        <w:rPr>
          <w:rFonts w:ascii="Times New Roman" w:hAnsi="Times New Roman"/>
          <w:sz w:val="24"/>
          <w:szCs w:val="24"/>
        </w:rPr>
        <w:t>)</w:t>
      </w:r>
      <w:r w:rsidR="006C42AE" w:rsidRPr="00E97B23">
        <w:rPr>
          <w:rFonts w:ascii="Times New Roman" w:hAnsi="Times New Roman"/>
          <w:sz w:val="24"/>
          <w:szCs w:val="24"/>
        </w:rPr>
        <w:t>.</w:t>
      </w:r>
      <w:r w:rsidR="00206B25" w:rsidRPr="00E97B23">
        <w:rPr>
          <w:rFonts w:ascii="Times New Roman" w:hAnsi="Times New Roman"/>
          <w:sz w:val="24"/>
          <w:szCs w:val="24"/>
        </w:rPr>
        <w:t xml:space="preserve"> The factor</w:t>
      </w:r>
      <w:r w:rsidR="008C6EFF" w:rsidRPr="00E97B23">
        <w:rPr>
          <w:rFonts w:ascii="Times New Roman" w:hAnsi="Times New Roman"/>
          <w:sz w:val="24"/>
          <w:szCs w:val="24"/>
        </w:rPr>
        <w:t xml:space="preserve"> </w:t>
      </w:r>
      <w:r w:rsidR="008C6EFF" w:rsidRPr="00E97B23">
        <w:rPr>
          <w:position w:val="-10"/>
          <w:sz w:val="24"/>
          <w:szCs w:val="24"/>
        </w:rPr>
        <w:object w:dxaOrig="560" w:dyaOrig="360" w14:anchorId="387F7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9pt" o:ole="">
            <v:imagedata r:id="rId9" o:title=""/>
          </v:shape>
          <o:OLEObject Type="Embed" ProgID="Equation.DSMT4" ShapeID="_x0000_i1025" DrawAspect="Content" ObjectID="_1551699270" r:id="rId10"/>
        </w:object>
      </w:r>
      <m:oMath>
        <m:r>
          <w:rPr>
            <w:rFonts w:ascii="Cambria Math" w:hAnsi="Cambria Math"/>
            <w:sz w:val="24"/>
            <w:szCs w:val="24"/>
          </w:rPr>
          <m:t xml:space="preserve"> </m:t>
        </m:r>
      </m:oMath>
      <w:r w:rsidR="00206B25" w:rsidRPr="00E97B23">
        <w:rPr>
          <w:rFonts w:ascii="Times New Roman" w:hAnsi="Times New Roman"/>
          <w:sz w:val="24"/>
          <w:szCs w:val="24"/>
        </w:rPr>
        <w:t xml:space="preserve">may </w:t>
      </w:r>
      <w:r w:rsidRPr="00E97B23">
        <w:rPr>
          <w:rFonts w:ascii="Times New Roman" w:hAnsi="Times New Roman"/>
          <w:sz w:val="24"/>
          <w:szCs w:val="24"/>
        </w:rPr>
        <w:t xml:space="preserve">be calculated </w:t>
      </w:r>
      <w:r w:rsidR="00E60313" w:rsidRPr="00E97B23">
        <w:rPr>
          <w:rFonts w:ascii="Times New Roman" w:hAnsi="Times New Roman"/>
          <w:sz w:val="24"/>
          <w:szCs w:val="24"/>
        </w:rPr>
        <w:t xml:space="preserve">for </w:t>
      </w:r>
      <w:r w:rsidR="00DE34D5" w:rsidRPr="00E97B23">
        <w:rPr>
          <w:rFonts w:ascii="Times New Roman" w:hAnsi="Times New Roman"/>
          <w:sz w:val="24"/>
          <w:szCs w:val="24"/>
        </w:rPr>
        <w:t xml:space="preserve">any wind effect on the structure being designed </w:t>
      </w:r>
      <w:r w:rsidR="00E60313" w:rsidRPr="00E97B23">
        <w:rPr>
          <w:rFonts w:ascii="Times New Roman" w:hAnsi="Times New Roman"/>
          <w:sz w:val="24"/>
          <w:szCs w:val="24"/>
        </w:rPr>
        <w:t>by using</w:t>
      </w:r>
      <w:r w:rsidRPr="00E97B23">
        <w:rPr>
          <w:rFonts w:ascii="Times New Roman" w:hAnsi="Times New Roman"/>
          <w:sz w:val="24"/>
          <w:szCs w:val="24"/>
        </w:rPr>
        <w:t xml:space="preserve"> procedures outlined, e.g., in Yeo and Simiu (2011). </w:t>
      </w:r>
      <w:r w:rsidR="00206B25" w:rsidRPr="00E97B23">
        <w:rPr>
          <w:rFonts w:ascii="Times New Roman" w:hAnsi="Times New Roman"/>
          <w:sz w:val="24"/>
          <w:szCs w:val="24"/>
        </w:rPr>
        <w:t>I</w:t>
      </w:r>
      <w:r w:rsidRPr="00E97B23">
        <w:rPr>
          <w:rFonts w:ascii="Times New Roman" w:hAnsi="Times New Roman"/>
          <w:sz w:val="24"/>
          <w:szCs w:val="24"/>
        </w:rPr>
        <w:t xml:space="preserve">n special cases an </w:t>
      </w:r>
      <w:r w:rsidR="00DE34D5" w:rsidRPr="00E97B23">
        <w:rPr>
          <w:rFonts w:ascii="Times New Roman" w:hAnsi="Times New Roman"/>
          <w:sz w:val="24"/>
          <w:szCs w:val="24"/>
        </w:rPr>
        <w:t>estimate</w:t>
      </w:r>
      <w:r w:rsidRPr="00E97B23">
        <w:rPr>
          <w:rFonts w:ascii="Times New Roman" w:hAnsi="Times New Roman"/>
          <w:sz w:val="24"/>
          <w:szCs w:val="24"/>
        </w:rPr>
        <w:t xml:space="preserve"> of the variability of the gust </w:t>
      </w:r>
      <w:r w:rsidR="00E55BBF" w:rsidRPr="00E97B23">
        <w:rPr>
          <w:rFonts w:ascii="Times New Roman" w:hAnsi="Times New Roman"/>
          <w:sz w:val="24"/>
          <w:szCs w:val="24"/>
        </w:rPr>
        <w:t xml:space="preserve">response </w:t>
      </w:r>
      <w:r w:rsidRPr="00E97B23">
        <w:rPr>
          <w:rFonts w:ascii="Times New Roman" w:hAnsi="Times New Roman"/>
          <w:sz w:val="24"/>
          <w:szCs w:val="24"/>
        </w:rPr>
        <w:t xml:space="preserve">factor may </w:t>
      </w:r>
      <w:r w:rsidRPr="00E97B23">
        <w:rPr>
          <w:rFonts w:ascii="Times New Roman" w:hAnsi="Times New Roman"/>
          <w:sz w:val="24"/>
          <w:szCs w:val="24"/>
        </w:rPr>
        <w:lastRenderedPageBreak/>
        <w:t xml:space="preserve">be </w:t>
      </w:r>
      <w:r w:rsidR="00E60313" w:rsidRPr="00E97B23">
        <w:rPr>
          <w:rFonts w:ascii="Times New Roman" w:hAnsi="Times New Roman"/>
          <w:sz w:val="24"/>
          <w:szCs w:val="24"/>
        </w:rPr>
        <w:t xml:space="preserve">performed by considering </w:t>
      </w:r>
      <w:r w:rsidRPr="00E97B23">
        <w:rPr>
          <w:rFonts w:ascii="Times New Roman" w:hAnsi="Times New Roman"/>
          <w:sz w:val="24"/>
          <w:szCs w:val="24"/>
        </w:rPr>
        <w:t>assume</w:t>
      </w:r>
      <w:r w:rsidR="00E60313" w:rsidRPr="00E97B23">
        <w:rPr>
          <w:rFonts w:ascii="Times New Roman" w:hAnsi="Times New Roman"/>
          <w:sz w:val="24"/>
          <w:szCs w:val="24"/>
        </w:rPr>
        <w:t>d</w:t>
      </w:r>
      <w:r w:rsidRPr="00E97B23">
        <w:rPr>
          <w:rFonts w:ascii="Times New Roman" w:hAnsi="Times New Roman"/>
          <w:sz w:val="24"/>
          <w:szCs w:val="24"/>
        </w:rPr>
        <w:t xml:space="preserve"> variabilities of the natural frequencies of vibration and of the damping ratios. </w:t>
      </w:r>
      <w:r w:rsidR="004F3E57" w:rsidRPr="00E97B23">
        <w:rPr>
          <w:rFonts w:ascii="Times New Roman" w:hAnsi="Times New Roman"/>
          <w:sz w:val="24"/>
          <w:szCs w:val="24"/>
        </w:rPr>
        <w:t xml:space="preserve">As shown in </w:t>
      </w:r>
      <w:proofErr w:type="spellStart"/>
      <w:r w:rsidR="004F3E57" w:rsidRPr="00E97B23">
        <w:rPr>
          <w:rFonts w:ascii="Times New Roman" w:hAnsi="Times New Roman"/>
          <w:sz w:val="24"/>
          <w:szCs w:val="24"/>
        </w:rPr>
        <w:t>Gabbai</w:t>
      </w:r>
      <w:proofErr w:type="spellEnd"/>
      <w:r w:rsidR="004F3E57" w:rsidRPr="00E97B23">
        <w:rPr>
          <w:rFonts w:ascii="Times New Roman" w:hAnsi="Times New Roman"/>
          <w:sz w:val="24"/>
          <w:szCs w:val="24"/>
        </w:rPr>
        <w:t xml:space="preserve"> and Simiu (2014), the application of a procedure developed therein led to the conclusion</w:t>
      </w:r>
      <w:r w:rsidR="009716D5" w:rsidRPr="00E97B23">
        <w:rPr>
          <w:rFonts w:ascii="Times New Roman" w:hAnsi="Times New Roman"/>
          <w:sz w:val="24"/>
          <w:szCs w:val="24"/>
        </w:rPr>
        <w:t xml:space="preserve"> </w:t>
      </w:r>
      <w:r w:rsidR="006C42AE" w:rsidRPr="00E97B23">
        <w:rPr>
          <w:rFonts w:ascii="Times New Roman" w:hAnsi="Times New Roman"/>
          <w:sz w:val="24"/>
          <w:szCs w:val="24"/>
        </w:rPr>
        <w:t>that</w:t>
      </w:r>
      <w:r w:rsidR="009716D5" w:rsidRPr="00E97B23">
        <w:rPr>
          <w:rFonts w:ascii="Times New Roman" w:hAnsi="Times New Roman"/>
          <w:sz w:val="24"/>
          <w:szCs w:val="24"/>
        </w:rPr>
        <w:t xml:space="preserve">, </w:t>
      </w:r>
      <w:r w:rsidR="004B1A25" w:rsidRPr="00E97B23">
        <w:rPr>
          <w:rFonts w:ascii="Times New Roman" w:hAnsi="Times New Roman"/>
          <w:sz w:val="24"/>
          <w:szCs w:val="24"/>
        </w:rPr>
        <w:t>for buildings of up to 300 m height</w:t>
      </w:r>
      <w:r w:rsidR="009716D5" w:rsidRPr="00E97B23">
        <w:rPr>
          <w:rFonts w:ascii="Times New Roman" w:hAnsi="Times New Roman"/>
          <w:sz w:val="24"/>
          <w:szCs w:val="24"/>
        </w:rPr>
        <w:t>,</w:t>
      </w:r>
      <w:r w:rsidR="006C42AE" w:rsidRPr="00E97B23">
        <w:rPr>
          <w:rFonts w:ascii="Times New Roman" w:hAnsi="Times New Roman"/>
          <w:sz w:val="24"/>
          <w:szCs w:val="24"/>
        </w:rPr>
        <w:t xml:space="preserve"> the variability of the </w:t>
      </w:r>
      <w:r w:rsidR="009716D5" w:rsidRPr="00E97B23">
        <w:rPr>
          <w:rFonts w:ascii="Times New Roman" w:hAnsi="Times New Roman"/>
          <w:sz w:val="24"/>
          <w:szCs w:val="24"/>
        </w:rPr>
        <w:t>dynamic parameters (i.e., the natural frequencies and damping ratios)</w:t>
      </w:r>
      <w:r w:rsidR="006C42AE" w:rsidRPr="00E97B23">
        <w:rPr>
          <w:rFonts w:ascii="Times New Roman" w:hAnsi="Times New Roman"/>
          <w:sz w:val="24"/>
          <w:szCs w:val="24"/>
        </w:rPr>
        <w:t xml:space="preserve"> </w:t>
      </w:r>
      <w:r w:rsidR="008D0E65" w:rsidRPr="00E97B23">
        <w:rPr>
          <w:rFonts w:ascii="Times New Roman" w:hAnsi="Times New Roman"/>
          <w:sz w:val="24"/>
          <w:szCs w:val="24"/>
        </w:rPr>
        <w:t xml:space="preserve">may cause </w:t>
      </w:r>
      <w:r w:rsidR="006C42AE" w:rsidRPr="00E97B23">
        <w:rPr>
          <w:rFonts w:ascii="Times New Roman" w:hAnsi="Times New Roman"/>
          <w:sz w:val="24"/>
          <w:szCs w:val="24"/>
        </w:rPr>
        <w:t>the magnitude of the requisite wind load factor</w:t>
      </w:r>
      <w:r w:rsidR="008D0E65" w:rsidRPr="00E97B23">
        <w:rPr>
          <w:rFonts w:ascii="Times New Roman" w:hAnsi="Times New Roman"/>
          <w:sz w:val="24"/>
          <w:szCs w:val="24"/>
        </w:rPr>
        <w:t xml:space="preserve"> to increase by approximately 5 % or less. </w:t>
      </w:r>
      <w:r w:rsidR="004F3E57" w:rsidRPr="00E97B23">
        <w:rPr>
          <w:rFonts w:ascii="Times New Roman" w:hAnsi="Times New Roman"/>
          <w:sz w:val="24"/>
          <w:szCs w:val="24"/>
        </w:rPr>
        <w:t xml:space="preserve">That procedure accounted for structural responses to wind from 16 azimuth directions, </w:t>
      </w:r>
      <w:r w:rsidR="006A1583" w:rsidRPr="00E97B23">
        <w:rPr>
          <w:rFonts w:ascii="Times New Roman" w:hAnsi="Times New Roman"/>
          <w:sz w:val="24"/>
          <w:szCs w:val="24"/>
        </w:rPr>
        <w:t>and</w:t>
      </w:r>
      <w:r w:rsidR="004F3E57" w:rsidRPr="00E97B23">
        <w:rPr>
          <w:rFonts w:ascii="Times New Roman" w:hAnsi="Times New Roman"/>
          <w:sz w:val="24"/>
          <w:szCs w:val="24"/>
        </w:rPr>
        <w:t xml:space="preserve"> can lead to far more accurate results than the use of responses to wind from </w:t>
      </w:r>
      <w:r w:rsidR="00BA3178" w:rsidRPr="00E97B23">
        <w:rPr>
          <w:rFonts w:ascii="Times New Roman" w:hAnsi="Times New Roman"/>
          <w:sz w:val="24"/>
          <w:szCs w:val="24"/>
        </w:rPr>
        <w:t xml:space="preserve">just </w:t>
      </w:r>
      <w:r w:rsidR="004F3E57" w:rsidRPr="00E97B23">
        <w:rPr>
          <w:rFonts w:ascii="Times New Roman" w:hAnsi="Times New Roman"/>
          <w:sz w:val="24"/>
          <w:szCs w:val="24"/>
        </w:rPr>
        <w:t>the two orthogonal directions</w:t>
      </w:r>
      <w:r w:rsidR="00BD55F1" w:rsidRPr="00E97B23">
        <w:rPr>
          <w:rFonts w:ascii="Times New Roman" w:hAnsi="Times New Roman"/>
          <w:sz w:val="24"/>
          <w:szCs w:val="24"/>
        </w:rPr>
        <w:t xml:space="preserve"> parallel to the building’s principal axes</w:t>
      </w:r>
      <w:r w:rsidR="004F3E57" w:rsidRPr="00E97B23">
        <w:rPr>
          <w:rFonts w:ascii="Times New Roman" w:hAnsi="Times New Roman"/>
          <w:sz w:val="24"/>
          <w:szCs w:val="24"/>
        </w:rPr>
        <w:t xml:space="preserve">. </w:t>
      </w:r>
      <w:r w:rsidR="009C6C2C" w:rsidRPr="00E97B23">
        <w:rPr>
          <w:rFonts w:ascii="Times New Roman" w:hAnsi="Times New Roman"/>
          <w:sz w:val="24"/>
          <w:szCs w:val="24"/>
        </w:rPr>
        <w:t>Note</w:t>
      </w:r>
      <w:r w:rsidR="00BD55F1" w:rsidRPr="00E97B23">
        <w:rPr>
          <w:rFonts w:ascii="Times New Roman" w:hAnsi="Times New Roman"/>
          <w:sz w:val="24"/>
          <w:szCs w:val="24"/>
        </w:rPr>
        <w:t xml:space="preserve"> that</w:t>
      </w:r>
      <w:r w:rsidR="006A1583" w:rsidRPr="00E97B23">
        <w:rPr>
          <w:rFonts w:ascii="Times New Roman" w:hAnsi="Times New Roman"/>
          <w:sz w:val="24"/>
          <w:szCs w:val="24"/>
        </w:rPr>
        <w:t xml:space="preserve"> </w:t>
      </w:r>
      <w:r w:rsidR="00BD55F1" w:rsidRPr="00E97B23">
        <w:rPr>
          <w:rFonts w:ascii="Times New Roman" w:hAnsi="Times New Roman"/>
          <w:sz w:val="24"/>
          <w:szCs w:val="24"/>
        </w:rPr>
        <w:t>the term</w:t>
      </w:r>
      <w:r w:rsidR="006A1583" w:rsidRPr="00E97B23">
        <w:rPr>
          <w:rFonts w:ascii="Times New Roman" w:hAnsi="Times New Roman"/>
          <w:sz w:val="24"/>
          <w:szCs w:val="24"/>
        </w:rPr>
        <w:t>s</w:t>
      </w:r>
      <w:r w:rsidR="00BD55F1" w:rsidRPr="00E97B23">
        <w:rPr>
          <w:rFonts w:ascii="Times New Roman" w:hAnsi="Times New Roman"/>
          <w:sz w:val="24"/>
          <w:szCs w:val="24"/>
        </w:rPr>
        <w:t xml:space="preserve"> “along-wind response” and “across-wind response” </w:t>
      </w:r>
      <w:r w:rsidR="006A1583" w:rsidRPr="00E97B23">
        <w:rPr>
          <w:rFonts w:ascii="Times New Roman" w:hAnsi="Times New Roman"/>
          <w:sz w:val="24"/>
          <w:szCs w:val="24"/>
        </w:rPr>
        <w:t xml:space="preserve">as </w:t>
      </w:r>
      <w:r w:rsidR="005837AB" w:rsidRPr="00E97B23">
        <w:rPr>
          <w:rFonts w:ascii="Times New Roman" w:hAnsi="Times New Roman"/>
          <w:sz w:val="24"/>
          <w:szCs w:val="24"/>
        </w:rPr>
        <w:t xml:space="preserve">traditionally </w:t>
      </w:r>
      <w:r w:rsidR="00BD55F1" w:rsidRPr="00E97B23">
        <w:rPr>
          <w:rFonts w:ascii="Times New Roman" w:hAnsi="Times New Roman"/>
          <w:sz w:val="24"/>
          <w:szCs w:val="24"/>
        </w:rPr>
        <w:t xml:space="preserve">used </w:t>
      </w:r>
      <w:r w:rsidR="006A1583" w:rsidRPr="00E97B23">
        <w:rPr>
          <w:rFonts w:ascii="Times New Roman" w:hAnsi="Times New Roman"/>
          <w:sz w:val="24"/>
          <w:szCs w:val="24"/>
        </w:rPr>
        <w:t xml:space="preserve">have been rendered obsolete by </w:t>
      </w:r>
      <w:r w:rsidR="005F4F9A" w:rsidRPr="00E97B23">
        <w:rPr>
          <w:rFonts w:ascii="Times New Roman" w:hAnsi="Times New Roman"/>
          <w:sz w:val="24"/>
          <w:szCs w:val="24"/>
        </w:rPr>
        <w:t xml:space="preserve">the availability of publicly available software </w:t>
      </w:r>
      <w:r w:rsidR="009C6C2C" w:rsidRPr="00E97B23">
        <w:rPr>
          <w:rFonts w:ascii="Times New Roman" w:hAnsi="Times New Roman"/>
          <w:sz w:val="24"/>
          <w:szCs w:val="24"/>
        </w:rPr>
        <w:t xml:space="preserve">for </w:t>
      </w:r>
      <w:r w:rsidR="006A1583" w:rsidRPr="00E97B23">
        <w:rPr>
          <w:rFonts w:ascii="Times New Roman" w:hAnsi="Times New Roman"/>
          <w:sz w:val="24"/>
          <w:szCs w:val="24"/>
        </w:rPr>
        <w:t xml:space="preserve">directional analyses </w:t>
      </w:r>
      <w:r w:rsidR="005F4F9A" w:rsidRPr="00E97B23">
        <w:rPr>
          <w:rFonts w:ascii="Times New Roman" w:hAnsi="Times New Roman"/>
          <w:sz w:val="24"/>
          <w:szCs w:val="24"/>
        </w:rPr>
        <w:t>capable of calculating</w:t>
      </w:r>
      <w:r w:rsidR="00BA3178" w:rsidRPr="00E97B23">
        <w:rPr>
          <w:rFonts w:ascii="Times New Roman" w:hAnsi="Times New Roman"/>
          <w:sz w:val="24"/>
          <w:szCs w:val="24"/>
        </w:rPr>
        <w:t xml:space="preserve"> the</w:t>
      </w:r>
      <w:r w:rsidR="005F4F9A" w:rsidRPr="00E97B23">
        <w:rPr>
          <w:rFonts w:ascii="Times New Roman" w:hAnsi="Times New Roman"/>
          <w:sz w:val="24"/>
          <w:szCs w:val="24"/>
        </w:rPr>
        <w:t xml:space="preserve"> </w:t>
      </w:r>
      <w:r w:rsidR="00BA3178" w:rsidRPr="00E97B23">
        <w:rPr>
          <w:rFonts w:ascii="Times New Roman" w:hAnsi="Times New Roman"/>
          <w:sz w:val="24"/>
          <w:szCs w:val="24"/>
        </w:rPr>
        <w:t xml:space="preserve">“along-wind” and </w:t>
      </w:r>
      <w:r w:rsidR="006D1B36" w:rsidRPr="00E97B23">
        <w:rPr>
          <w:rFonts w:ascii="Times New Roman" w:hAnsi="Times New Roman"/>
          <w:sz w:val="24"/>
          <w:szCs w:val="24"/>
        </w:rPr>
        <w:t>“</w:t>
      </w:r>
      <w:r w:rsidR="00BA3178" w:rsidRPr="00E97B23">
        <w:rPr>
          <w:rFonts w:ascii="Times New Roman" w:hAnsi="Times New Roman"/>
          <w:sz w:val="24"/>
          <w:szCs w:val="24"/>
        </w:rPr>
        <w:t xml:space="preserve">across-wind” responses associated not only with the </w:t>
      </w:r>
      <w:r w:rsidR="006A1583" w:rsidRPr="00E97B23">
        <w:rPr>
          <w:rFonts w:ascii="Times New Roman" w:hAnsi="Times New Roman"/>
          <w:sz w:val="24"/>
          <w:szCs w:val="24"/>
        </w:rPr>
        <w:t>wind direction</w:t>
      </w:r>
      <w:r w:rsidR="00BA3178" w:rsidRPr="00E97B23">
        <w:rPr>
          <w:rFonts w:ascii="Times New Roman" w:hAnsi="Times New Roman"/>
          <w:sz w:val="24"/>
          <w:szCs w:val="24"/>
        </w:rPr>
        <w:t>s</w:t>
      </w:r>
      <w:r w:rsidR="006A1583" w:rsidRPr="00E97B23">
        <w:rPr>
          <w:rFonts w:ascii="Times New Roman" w:hAnsi="Times New Roman"/>
          <w:sz w:val="24"/>
          <w:szCs w:val="24"/>
        </w:rPr>
        <w:t xml:space="preserve"> </w:t>
      </w:r>
      <w:r w:rsidR="00BA3178" w:rsidRPr="00E97B23">
        <w:rPr>
          <w:rFonts w:ascii="Times New Roman" w:hAnsi="Times New Roman"/>
          <w:sz w:val="24"/>
          <w:szCs w:val="24"/>
        </w:rPr>
        <w:t>parallel to t</w:t>
      </w:r>
      <w:r w:rsidR="005F4F9A" w:rsidRPr="00E97B23">
        <w:rPr>
          <w:rFonts w:ascii="Times New Roman" w:hAnsi="Times New Roman"/>
          <w:sz w:val="24"/>
          <w:szCs w:val="24"/>
        </w:rPr>
        <w:t xml:space="preserve">he </w:t>
      </w:r>
      <w:r w:rsidR="006A1583" w:rsidRPr="00E97B23">
        <w:rPr>
          <w:rFonts w:ascii="Times New Roman" w:hAnsi="Times New Roman"/>
          <w:sz w:val="24"/>
          <w:szCs w:val="24"/>
        </w:rPr>
        <w:t>building’s principal axes</w:t>
      </w:r>
      <w:r w:rsidR="005F4F9A" w:rsidRPr="00E97B23">
        <w:rPr>
          <w:rFonts w:ascii="Times New Roman" w:hAnsi="Times New Roman"/>
          <w:sz w:val="24"/>
          <w:szCs w:val="24"/>
        </w:rPr>
        <w:t xml:space="preserve">, </w:t>
      </w:r>
      <w:r w:rsidR="009C6C2C" w:rsidRPr="00E97B23">
        <w:rPr>
          <w:rFonts w:ascii="Times New Roman" w:hAnsi="Times New Roman"/>
          <w:sz w:val="24"/>
          <w:szCs w:val="24"/>
        </w:rPr>
        <w:t xml:space="preserve">but also with wind directions </w:t>
      </w:r>
      <w:r w:rsidR="00021739" w:rsidRPr="00E97B23">
        <w:rPr>
          <w:rFonts w:ascii="Times New Roman" w:hAnsi="Times New Roman"/>
          <w:sz w:val="24"/>
          <w:szCs w:val="24"/>
        </w:rPr>
        <w:t>ske</w:t>
      </w:r>
      <w:r w:rsidR="005837AB" w:rsidRPr="00E97B23">
        <w:rPr>
          <w:rFonts w:ascii="Times New Roman" w:hAnsi="Times New Roman"/>
          <w:sz w:val="24"/>
          <w:szCs w:val="24"/>
        </w:rPr>
        <w:t>w</w:t>
      </w:r>
      <w:r w:rsidR="00021739" w:rsidRPr="00E97B23">
        <w:rPr>
          <w:rFonts w:ascii="Times New Roman" w:hAnsi="Times New Roman"/>
          <w:sz w:val="24"/>
          <w:szCs w:val="24"/>
        </w:rPr>
        <w:t xml:space="preserve">ed </w:t>
      </w:r>
      <w:r w:rsidR="00BA3178" w:rsidRPr="00E97B23">
        <w:rPr>
          <w:rFonts w:ascii="Times New Roman" w:hAnsi="Times New Roman"/>
          <w:sz w:val="24"/>
          <w:szCs w:val="24"/>
        </w:rPr>
        <w:t xml:space="preserve">with respect to </w:t>
      </w:r>
      <w:r w:rsidR="009C6C2C" w:rsidRPr="00E97B23">
        <w:rPr>
          <w:rFonts w:ascii="Times New Roman" w:hAnsi="Times New Roman"/>
          <w:sz w:val="24"/>
          <w:szCs w:val="24"/>
        </w:rPr>
        <w:t>th</w:t>
      </w:r>
      <w:r w:rsidR="00021739" w:rsidRPr="00E97B23">
        <w:rPr>
          <w:rFonts w:ascii="Times New Roman" w:hAnsi="Times New Roman"/>
          <w:sz w:val="24"/>
          <w:szCs w:val="24"/>
        </w:rPr>
        <w:t>e principal axes</w:t>
      </w:r>
      <w:r w:rsidR="008D0E65" w:rsidRPr="00E97B23">
        <w:rPr>
          <w:rFonts w:ascii="Times New Roman" w:hAnsi="Times New Roman"/>
          <w:sz w:val="24"/>
          <w:szCs w:val="24"/>
        </w:rPr>
        <w:t xml:space="preserve"> (Yeo and Simiu 2011)</w:t>
      </w:r>
      <w:r w:rsidR="00021739" w:rsidRPr="00E97B23">
        <w:rPr>
          <w:rFonts w:ascii="Times New Roman" w:hAnsi="Times New Roman"/>
          <w:sz w:val="24"/>
          <w:szCs w:val="24"/>
        </w:rPr>
        <w:t xml:space="preserve">. </w:t>
      </w:r>
      <w:r w:rsidR="009C6C2C" w:rsidRPr="00E97B23">
        <w:rPr>
          <w:rFonts w:ascii="Times New Roman" w:hAnsi="Times New Roman"/>
          <w:sz w:val="24"/>
          <w:szCs w:val="24"/>
        </w:rPr>
        <w:t xml:space="preserve"> </w:t>
      </w:r>
    </w:p>
    <w:p w14:paraId="043FA260" w14:textId="05AD4C66" w:rsidR="00206B25" w:rsidRPr="00E97B23" w:rsidRDefault="00206B25" w:rsidP="00E97B23">
      <w:pPr>
        <w:spacing w:before="240" w:line="480" w:lineRule="auto"/>
        <w:rPr>
          <w:rFonts w:ascii="Times New Roman" w:hAnsi="Times New Roman"/>
          <w:b/>
          <w:sz w:val="24"/>
          <w:szCs w:val="24"/>
        </w:rPr>
      </w:pPr>
      <w:r w:rsidRPr="00E97B23">
        <w:rPr>
          <w:rFonts w:ascii="Times New Roman" w:hAnsi="Times New Roman"/>
          <w:b/>
          <w:sz w:val="24"/>
          <w:szCs w:val="24"/>
        </w:rPr>
        <w:t>CONCLUSIONS</w:t>
      </w:r>
    </w:p>
    <w:p w14:paraId="669278C2" w14:textId="1DDF2E17" w:rsidR="005837AB" w:rsidRPr="00E97B23" w:rsidRDefault="006322F8" w:rsidP="00E97B23">
      <w:pPr>
        <w:spacing w:line="480" w:lineRule="auto"/>
        <w:rPr>
          <w:rFonts w:ascii="Times New Roman" w:hAnsi="Times New Roman"/>
          <w:sz w:val="24"/>
          <w:szCs w:val="24"/>
        </w:rPr>
      </w:pPr>
      <w:r w:rsidRPr="00E97B23">
        <w:rPr>
          <w:rFonts w:ascii="Times New Roman" w:hAnsi="Times New Roman"/>
          <w:sz w:val="24"/>
          <w:szCs w:val="24"/>
        </w:rPr>
        <w:t>Based on a</w:t>
      </w:r>
      <w:r w:rsidR="001F20EF" w:rsidRPr="00E97B23">
        <w:rPr>
          <w:rFonts w:ascii="Times New Roman" w:hAnsi="Times New Roman"/>
          <w:sz w:val="24"/>
          <w:szCs w:val="24"/>
        </w:rPr>
        <w:t xml:space="preserve"> classic</w:t>
      </w:r>
      <w:r w:rsidR="008D3774" w:rsidRPr="00E97B23">
        <w:rPr>
          <w:rFonts w:ascii="Times New Roman" w:hAnsi="Times New Roman"/>
          <w:sz w:val="24"/>
          <w:szCs w:val="24"/>
        </w:rPr>
        <w:t>al</w:t>
      </w:r>
      <w:r w:rsidR="001F20EF" w:rsidRPr="00E97B23">
        <w:rPr>
          <w:rFonts w:ascii="Times New Roman" w:hAnsi="Times New Roman"/>
          <w:sz w:val="24"/>
          <w:szCs w:val="24"/>
        </w:rPr>
        <w:t xml:space="preserve"> definition of wind load factors as functions of uncertainties in the micrometeorological, wind climatological</w:t>
      </w:r>
      <w:r w:rsidR="00C133D5" w:rsidRPr="00E97B23">
        <w:rPr>
          <w:rFonts w:ascii="Times New Roman" w:hAnsi="Times New Roman"/>
          <w:sz w:val="24"/>
          <w:szCs w:val="24"/>
        </w:rPr>
        <w:t>,</w:t>
      </w:r>
      <w:r w:rsidR="001F20EF" w:rsidRPr="00E97B23">
        <w:rPr>
          <w:rFonts w:ascii="Times New Roman" w:hAnsi="Times New Roman"/>
          <w:sz w:val="24"/>
          <w:szCs w:val="24"/>
        </w:rPr>
        <w:t xml:space="preserve"> aerodynamic</w:t>
      </w:r>
      <w:r w:rsidR="00C133D5" w:rsidRPr="00E97B23">
        <w:rPr>
          <w:rFonts w:ascii="Times New Roman" w:hAnsi="Times New Roman"/>
          <w:sz w:val="24"/>
          <w:szCs w:val="24"/>
        </w:rPr>
        <w:t>s</w:t>
      </w:r>
      <w:r w:rsidR="001F20EF" w:rsidRPr="00E97B23">
        <w:rPr>
          <w:rFonts w:ascii="Times New Roman" w:hAnsi="Times New Roman"/>
          <w:sz w:val="24"/>
          <w:szCs w:val="24"/>
        </w:rPr>
        <w:t xml:space="preserve"> </w:t>
      </w:r>
      <w:r w:rsidR="00C133D5" w:rsidRPr="00E97B23">
        <w:rPr>
          <w:rFonts w:ascii="Times New Roman" w:hAnsi="Times New Roman"/>
          <w:sz w:val="24"/>
          <w:szCs w:val="24"/>
        </w:rPr>
        <w:t xml:space="preserve">and structural dynamics </w:t>
      </w:r>
      <w:r w:rsidR="008D3774" w:rsidRPr="00E97B23">
        <w:rPr>
          <w:rFonts w:ascii="Times New Roman" w:hAnsi="Times New Roman"/>
          <w:sz w:val="24"/>
          <w:szCs w:val="24"/>
        </w:rPr>
        <w:t xml:space="preserve">elements that determine wind </w:t>
      </w:r>
      <w:r w:rsidR="009D48E6" w:rsidRPr="00E97B23">
        <w:rPr>
          <w:rFonts w:ascii="Times New Roman" w:hAnsi="Times New Roman"/>
          <w:sz w:val="24"/>
          <w:szCs w:val="24"/>
        </w:rPr>
        <w:t xml:space="preserve">loads, </w:t>
      </w:r>
      <w:r w:rsidR="001F20EF" w:rsidRPr="00E97B23">
        <w:rPr>
          <w:rFonts w:ascii="Times New Roman" w:hAnsi="Times New Roman"/>
          <w:sz w:val="24"/>
          <w:szCs w:val="24"/>
        </w:rPr>
        <w:t>the paper pr</w:t>
      </w:r>
      <w:r w:rsidR="000F4F4A" w:rsidRPr="00E97B23">
        <w:rPr>
          <w:rFonts w:ascii="Times New Roman" w:hAnsi="Times New Roman"/>
          <w:sz w:val="24"/>
          <w:szCs w:val="24"/>
        </w:rPr>
        <w:t>esents</w:t>
      </w:r>
      <w:r w:rsidR="001F20EF" w:rsidRPr="00E97B23">
        <w:rPr>
          <w:rFonts w:ascii="Times New Roman" w:hAnsi="Times New Roman"/>
          <w:sz w:val="24"/>
          <w:szCs w:val="24"/>
        </w:rPr>
        <w:t xml:space="preserve"> a simple, straightforward approach </w:t>
      </w:r>
      <w:r w:rsidR="008D3774" w:rsidRPr="00E97B23">
        <w:rPr>
          <w:rFonts w:ascii="Times New Roman" w:hAnsi="Times New Roman"/>
          <w:sz w:val="24"/>
          <w:szCs w:val="24"/>
        </w:rPr>
        <w:t xml:space="preserve">to the development and use of wind load factors. Load factors developed by that approach can be applied </w:t>
      </w:r>
      <w:r w:rsidRPr="00E97B23">
        <w:rPr>
          <w:rFonts w:ascii="Times New Roman" w:hAnsi="Times New Roman"/>
          <w:sz w:val="24"/>
          <w:szCs w:val="24"/>
        </w:rPr>
        <w:t xml:space="preserve">to wind tunnel estimates of peak wind effects </w:t>
      </w:r>
      <w:r w:rsidR="001F20EF" w:rsidRPr="00E97B23">
        <w:rPr>
          <w:rFonts w:ascii="Times New Roman" w:hAnsi="Times New Roman"/>
          <w:sz w:val="24"/>
          <w:szCs w:val="24"/>
        </w:rPr>
        <w:t xml:space="preserve">when those uncertainties are either </w:t>
      </w:r>
      <w:r w:rsidR="000F4F4A" w:rsidRPr="00E97B23">
        <w:rPr>
          <w:rFonts w:ascii="Times New Roman" w:hAnsi="Times New Roman"/>
          <w:sz w:val="24"/>
          <w:szCs w:val="24"/>
        </w:rPr>
        <w:t xml:space="preserve">approximately the </w:t>
      </w:r>
      <w:r w:rsidR="001F20EF" w:rsidRPr="00E97B23">
        <w:rPr>
          <w:rFonts w:ascii="Times New Roman" w:hAnsi="Times New Roman"/>
          <w:sz w:val="24"/>
          <w:szCs w:val="24"/>
        </w:rPr>
        <w:t xml:space="preserve">same </w:t>
      </w:r>
      <w:r w:rsidR="000F4F4A" w:rsidRPr="00E97B23">
        <w:rPr>
          <w:rFonts w:ascii="Times New Roman" w:hAnsi="Times New Roman"/>
          <w:sz w:val="24"/>
          <w:szCs w:val="24"/>
        </w:rPr>
        <w:t xml:space="preserve">as </w:t>
      </w:r>
      <w:r w:rsidR="001F20EF" w:rsidRPr="00E97B23">
        <w:rPr>
          <w:rFonts w:ascii="Times New Roman" w:hAnsi="Times New Roman"/>
          <w:sz w:val="24"/>
          <w:szCs w:val="24"/>
        </w:rPr>
        <w:t>or different from those assumed in the development of the ASCE 7 Standard. Illustrations of the approach are presented for a variety of cases of practical interest</w:t>
      </w:r>
      <w:r w:rsidR="00ED27B0" w:rsidRPr="00E97B23">
        <w:rPr>
          <w:rFonts w:ascii="Times New Roman" w:hAnsi="Times New Roman"/>
          <w:sz w:val="24"/>
          <w:szCs w:val="24"/>
        </w:rPr>
        <w:t>, inclu</w:t>
      </w:r>
      <w:r w:rsidR="00FB38FA" w:rsidRPr="00E97B23">
        <w:rPr>
          <w:rFonts w:ascii="Times New Roman" w:hAnsi="Times New Roman"/>
          <w:sz w:val="24"/>
          <w:szCs w:val="24"/>
        </w:rPr>
        <w:t>d</w:t>
      </w:r>
      <w:r w:rsidR="00ED27B0" w:rsidRPr="00E97B23">
        <w:rPr>
          <w:rFonts w:ascii="Times New Roman" w:hAnsi="Times New Roman"/>
          <w:sz w:val="24"/>
          <w:szCs w:val="24"/>
        </w:rPr>
        <w:t xml:space="preserve">ing cases in which: </w:t>
      </w:r>
      <w:r w:rsidR="000F4F4A" w:rsidRPr="00E97B23">
        <w:rPr>
          <w:rFonts w:ascii="Times New Roman" w:hAnsi="Times New Roman"/>
          <w:sz w:val="24"/>
          <w:szCs w:val="24"/>
        </w:rPr>
        <w:t>(</w:t>
      </w:r>
      <w:proofErr w:type="spellStart"/>
      <w:r w:rsidR="000F4F4A" w:rsidRPr="00E97B23">
        <w:rPr>
          <w:rFonts w:ascii="Times New Roman" w:hAnsi="Times New Roman"/>
          <w:sz w:val="24"/>
          <w:szCs w:val="24"/>
        </w:rPr>
        <w:t>i</w:t>
      </w:r>
      <w:proofErr w:type="spellEnd"/>
      <w:r w:rsidR="000F4F4A" w:rsidRPr="00E97B23">
        <w:rPr>
          <w:rFonts w:ascii="Times New Roman" w:hAnsi="Times New Roman"/>
          <w:sz w:val="24"/>
          <w:szCs w:val="24"/>
        </w:rPr>
        <w:t xml:space="preserve">) </w:t>
      </w:r>
      <w:r w:rsidR="00ED27B0" w:rsidRPr="00E97B23">
        <w:rPr>
          <w:rFonts w:ascii="Times New Roman" w:hAnsi="Times New Roman"/>
          <w:sz w:val="24"/>
          <w:szCs w:val="24"/>
        </w:rPr>
        <w:t xml:space="preserve">the wind speed record </w:t>
      </w:r>
      <w:r w:rsidR="008D3774" w:rsidRPr="00E97B23">
        <w:rPr>
          <w:rFonts w:ascii="Times New Roman" w:hAnsi="Times New Roman"/>
          <w:sz w:val="24"/>
          <w:szCs w:val="24"/>
        </w:rPr>
        <w:t>is</w:t>
      </w:r>
      <w:r w:rsidR="00ED27B0" w:rsidRPr="00E97B23">
        <w:rPr>
          <w:rFonts w:ascii="Times New Roman" w:hAnsi="Times New Roman"/>
          <w:sz w:val="24"/>
          <w:szCs w:val="24"/>
        </w:rPr>
        <w:t xml:space="preserve"> relatively short; </w:t>
      </w:r>
      <w:r w:rsidR="000F4F4A" w:rsidRPr="00E97B23">
        <w:rPr>
          <w:rFonts w:ascii="Times New Roman" w:hAnsi="Times New Roman"/>
          <w:sz w:val="24"/>
          <w:szCs w:val="24"/>
        </w:rPr>
        <w:t xml:space="preserve">(ii) </w:t>
      </w:r>
      <w:r w:rsidR="00ED27B0" w:rsidRPr="00E97B23">
        <w:rPr>
          <w:rFonts w:ascii="Times New Roman" w:hAnsi="Times New Roman"/>
          <w:sz w:val="24"/>
          <w:szCs w:val="24"/>
        </w:rPr>
        <w:t xml:space="preserve">the </w:t>
      </w:r>
      <w:r w:rsidR="008D3774" w:rsidRPr="00E97B23">
        <w:rPr>
          <w:rFonts w:ascii="Times New Roman" w:hAnsi="Times New Roman"/>
          <w:sz w:val="24"/>
          <w:szCs w:val="24"/>
        </w:rPr>
        <w:t xml:space="preserve">pressure time histories are relatively short; </w:t>
      </w:r>
      <w:r w:rsidR="000F4F4A" w:rsidRPr="00E97B23">
        <w:rPr>
          <w:rFonts w:ascii="Times New Roman" w:hAnsi="Times New Roman"/>
          <w:sz w:val="24"/>
          <w:szCs w:val="24"/>
        </w:rPr>
        <w:t xml:space="preserve">(iii) </w:t>
      </w:r>
      <w:r w:rsidR="008D3774" w:rsidRPr="00E97B23">
        <w:rPr>
          <w:rFonts w:ascii="Times New Roman" w:hAnsi="Times New Roman"/>
          <w:sz w:val="24"/>
          <w:szCs w:val="24"/>
        </w:rPr>
        <w:t xml:space="preserve">the </w:t>
      </w:r>
      <w:r w:rsidR="00ED27B0" w:rsidRPr="00E97B23">
        <w:rPr>
          <w:rFonts w:ascii="Times New Roman" w:hAnsi="Times New Roman"/>
          <w:sz w:val="24"/>
          <w:szCs w:val="24"/>
        </w:rPr>
        <w:t xml:space="preserve">uncertainties in the estimate of the terrain roughness are smaller or larger than their </w:t>
      </w:r>
      <w:r w:rsidR="00ED27B0" w:rsidRPr="00E97B23">
        <w:rPr>
          <w:rFonts w:ascii="Times New Roman" w:hAnsi="Times New Roman"/>
          <w:sz w:val="24"/>
          <w:szCs w:val="24"/>
        </w:rPr>
        <w:lastRenderedPageBreak/>
        <w:t xml:space="preserve">typical counterparts; </w:t>
      </w:r>
      <w:r w:rsidR="000F4F4A" w:rsidRPr="00E97B23">
        <w:rPr>
          <w:rFonts w:ascii="Times New Roman" w:hAnsi="Times New Roman"/>
          <w:sz w:val="24"/>
          <w:szCs w:val="24"/>
        </w:rPr>
        <w:t xml:space="preserve">(iv) </w:t>
      </w:r>
      <w:r w:rsidR="00ED27B0" w:rsidRPr="00E97B23">
        <w:rPr>
          <w:rFonts w:ascii="Times New Roman" w:hAnsi="Times New Roman"/>
          <w:sz w:val="24"/>
          <w:szCs w:val="24"/>
        </w:rPr>
        <w:t xml:space="preserve">the building orientation is unknown; </w:t>
      </w:r>
      <w:r w:rsidR="000F4F4A" w:rsidRPr="00E97B23">
        <w:rPr>
          <w:rFonts w:ascii="Times New Roman" w:hAnsi="Times New Roman"/>
          <w:sz w:val="24"/>
          <w:szCs w:val="24"/>
        </w:rPr>
        <w:t xml:space="preserve">(v) </w:t>
      </w:r>
      <w:r w:rsidR="00ED27B0" w:rsidRPr="00E97B23">
        <w:rPr>
          <w:rFonts w:ascii="Times New Roman" w:hAnsi="Times New Roman"/>
          <w:sz w:val="24"/>
          <w:szCs w:val="24"/>
        </w:rPr>
        <w:t>the pressures or the wind effects are obtained from a database by interpolation; and</w:t>
      </w:r>
      <w:r w:rsidR="00E55BBF" w:rsidRPr="00E97B23">
        <w:rPr>
          <w:rFonts w:ascii="Times New Roman" w:hAnsi="Times New Roman"/>
          <w:sz w:val="24"/>
          <w:szCs w:val="24"/>
        </w:rPr>
        <w:t>/or</w:t>
      </w:r>
      <w:r w:rsidR="00ED27B0" w:rsidRPr="00E97B23">
        <w:rPr>
          <w:rFonts w:ascii="Times New Roman" w:hAnsi="Times New Roman"/>
          <w:sz w:val="24"/>
          <w:szCs w:val="24"/>
        </w:rPr>
        <w:t xml:space="preserve"> </w:t>
      </w:r>
      <w:r w:rsidR="000F4F4A" w:rsidRPr="00E97B23">
        <w:rPr>
          <w:rFonts w:ascii="Times New Roman" w:hAnsi="Times New Roman"/>
          <w:sz w:val="24"/>
          <w:szCs w:val="24"/>
        </w:rPr>
        <w:t xml:space="preserve">(vi) </w:t>
      </w:r>
      <w:r w:rsidR="00ED27B0" w:rsidRPr="00E97B23">
        <w:rPr>
          <w:rFonts w:ascii="Times New Roman" w:hAnsi="Times New Roman"/>
          <w:sz w:val="24"/>
          <w:szCs w:val="24"/>
        </w:rPr>
        <w:t xml:space="preserve">dynamic effects are estimated on the basis of uncertain </w:t>
      </w:r>
      <w:r w:rsidR="008D3774" w:rsidRPr="00E97B23">
        <w:rPr>
          <w:rFonts w:ascii="Times New Roman" w:hAnsi="Times New Roman"/>
          <w:sz w:val="24"/>
          <w:szCs w:val="24"/>
        </w:rPr>
        <w:t xml:space="preserve">dynamic properties of the </w:t>
      </w:r>
      <w:r w:rsidR="0011562C" w:rsidRPr="00E97B23">
        <w:rPr>
          <w:rFonts w:ascii="Times New Roman" w:hAnsi="Times New Roman"/>
          <w:sz w:val="24"/>
          <w:szCs w:val="24"/>
        </w:rPr>
        <w:t>structure</w:t>
      </w:r>
      <w:r w:rsidR="008D3774" w:rsidRPr="00E97B23">
        <w:rPr>
          <w:rFonts w:ascii="Times New Roman" w:hAnsi="Times New Roman"/>
          <w:sz w:val="24"/>
          <w:szCs w:val="24"/>
        </w:rPr>
        <w:t>.</w:t>
      </w:r>
      <w:r w:rsidR="00ED27B0" w:rsidRPr="00E97B23">
        <w:rPr>
          <w:rFonts w:ascii="Times New Roman" w:hAnsi="Times New Roman"/>
          <w:sz w:val="24"/>
          <w:szCs w:val="24"/>
        </w:rPr>
        <w:t xml:space="preserve"> </w:t>
      </w:r>
      <w:r w:rsidR="001F20EF" w:rsidRPr="00E97B23">
        <w:rPr>
          <w:rFonts w:ascii="Times New Roman" w:hAnsi="Times New Roman"/>
          <w:sz w:val="24"/>
          <w:szCs w:val="24"/>
        </w:rPr>
        <w:t>In estimating design wind loads</w:t>
      </w:r>
      <w:r w:rsidR="00ED27B0" w:rsidRPr="00E97B23">
        <w:rPr>
          <w:rFonts w:ascii="Times New Roman" w:hAnsi="Times New Roman"/>
          <w:sz w:val="24"/>
          <w:szCs w:val="24"/>
        </w:rPr>
        <w:t>,</w:t>
      </w:r>
      <w:r w:rsidR="001F20EF" w:rsidRPr="00E97B23">
        <w:rPr>
          <w:rFonts w:ascii="Times New Roman" w:hAnsi="Times New Roman"/>
          <w:sz w:val="24"/>
          <w:szCs w:val="24"/>
        </w:rPr>
        <w:t xml:space="preserve"> </w:t>
      </w:r>
      <w:r w:rsidR="0011562C" w:rsidRPr="00E97B23">
        <w:rPr>
          <w:rFonts w:ascii="Times New Roman" w:hAnsi="Times New Roman"/>
          <w:sz w:val="24"/>
          <w:szCs w:val="24"/>
        </w:rPr>
        <w:t xml:space="preserve">the </w:t>
      </w:r>
      <w:r w:rsidR="001F20EF" w:rsidRPr="00E97B23">
        <w:rPr>
          <w:rFonts w:ascii="Times New Roman" w:hAnsi="Times New Roman"/>
          <w:sz w:val="24"/>
          <w:szCs w:val="24"/>
        </w:rPr>
        <w:t xml:space="preserve">uncertainties should not be accounted for in isolation, for example by specifying peak pressure coefficients with percentage points higher than those corresponding to their expected values. Rather, to achieve risk-consistent designs, the uncertainties should be accounted for collectively, in terms of their joint effect on the wind loading. The design wind effect is equal to the estimated expectation of the peak wind effect times a load factor </w:t>
      </w:r>
      <w:r w:rsidR="00046FF3" w:rsidRPr="00E97B23">
        <w:rPr>
          <w:rFonts w:ascii="Times New Roman" w:hAnsi="Times New Roman"/>
          <w:i/>
          <w:sz w:val="24"/>
          <w:szCs w:val="24"/>
        </w:rPr>
        <w:t>γ</w:t>
      </w:r>
      <w:r w:rsidR="00046FF3" w:rsidRPr="00E97B23">
        <w:rPr>
          <w:rFonts w:ascii="Times New Roman" w:hAnsi="Times New Roman"/>
          <w:sz w:val="24"/>
          <w:szCs w:val="24"/>
        </w:rPr>
        <w:t xml:space="preserve">. For </w:t>
      </w:r>
      <w:r w:rsidR="006C5799" w:rsidRPr="00E97B23">
        <w:rPr>
          <w:rFonts w:ascii="Times New Roman" w:hAnsi="Times New Roman"/>
          <w:sz w:val="24"/>
          <w:szCs w:val="24"/>
        </w:rPr>
        <w:t>uncertainties considered to be typical</w:t>
      </w:r>
      <w:r w:rsidR="00FB38FA" w:rsidRPr="00E97B23">
        <w:rPr>
          <w:rFonts w:ascii="Times New Roman" w:hAnsi="Times New Roman"/>
          <w:sz w:val="24"/>
          <w:szCs w:val="24"/>
        </w:rPr>
        <w:t xml:space="preserve">, </w:t>
      </w:r>
      <w:r w:rsidR="00046FF3" w:rsidRPr="00E97B23">
        <w:rPr>
          <w:rFonts w:ascii="Times New Roman" w:hAnsi="Times New Roman"/>
          <w:i/>
          <w:sz w:val="24"/>
          <w:szCs w:val="24"/>
        </w:rPr>
        <w:t>γ</w:t>
      </w:r>
      <w:r w:rsidR="00046FF3" w:rsidRPr="00E97B23">
        <w:rPr>
          <w:rFonts w:ascii="Times New Roman" w:hAnsi="Times New Roman"/>
          <w:sz w:val="24"/>
          <w:szCs w:val="24"/>
        </w:rPr>
        <w:t xml:space="preserve"> </w:t>
      </w:r>
      <w:r w:rsidR="001F20EF" w:rsidRPr="00E97B23">
        <w:rPr>
          <w:rFonts w:ascii="Times New Roman" w:hAnsi="Times New Roman"/>
          <w:sz w:val="24"/>
          <w:szCs w:val="24"/>
        </w:rPr>
        <w:t xml:space="preserve">is </w:t>
      </w:r>
      <w:r w:rsidR="00046FF3" w:rsidRPr="00E97B23">
        <w:rPr>
          <w:rFonts w:ascii="Times New Roman" w:hAnsi="Times New Roman"/>
          <w:sz w:val="24"/>
          <w:szCs w:val="24"/>
        </w:rPr>
        <w:t xml:space="preserve">approximately the same as the </w:t>
      </w:r>
      <w:r w:rsidR="001F20EF" w:rsidRPr="00E97B23">
        <w:rPr>
          <w:rFonts w:ascii="Times New Roman" w:hAnsi="Times New Roman"/>
          <w:sz w:val="24"/>
          <w:szCs w:val="24"/>
        </w:rPr>
        <w:t xml:space="preserve">load factor explicitly or implicitly specified in the ASCE 7 Standard. </w:t>
      </w:r>
      <w:r w:rsidR="006C5799" w:rsidRPr="00E97B23">
        <w:rPr>
          <w:rFonts w:ascii="Times New Roman" w:hAnsi="Times New Roman"/>
          <w:sz w:val="24"/>
          <w:szCs w:val="24"/>
        </w:rPr>
        <w:t>However, i</w:t>
      </w:r>
      <w:r w:rsidR="001F20EF" w:rsidRPr="00E97B23">
        <w:rPr>
          <w:rFonts w:ascii="Times New Roman" w:hAnsi="Times New Roman"/>
          <w:sz w:val="24"/>
          <w:szCs w:val="24"/>
        </w:rPr>
        <w:t xml:space="preserve">f </w:t>
      </w:r>
      <w:r w:rsidR="00046FF3" w:rsidRPr="00E97B23">
        <w:rPr>
          <w:rFonts w:ascii="Times New Roman" w:hAnsi="Times New Roman"/>
          <w:sz w:val="24"/>
          <w:szCs w:val="24"/>
        </w:rPr>
        <w:t xml:space="preserve">the length of the wind speed record is shorter than the typical 20- to 30-year length by a factor of, say, five, an increase of the order of 15 % in the value of the typical wind load factor would be necessary. </w:t>
      </w:r>
      <w:r w:rsidR="001221E3" w:rsidRPr="00E97B23">
        <w:rPr>
          <w:rFonts w:ascii="Times New Roman" w:hAnsi="Times New Roman"/>
          <w:sz w:val="24"/>
          <w:szCs w:val="24"/>
        </w:rPr>
        <w:t>F</w:t>
      </w:r>
      <w:r w:rsidR="00046FF3" w:rsidRPr="00E97B23">
        <w:rPr>
          <w:rFonts w:ascii="Times New Roman" w:hAnsi="Times New Roman"/>
          <w:sz w:val="24"/>
          <w:szCs w:val="24"/>
        </w:rPr>
        <w:t xml:space="preserve">or other uncertainties that differ from those assumed in the ASCE 7 Standard, </w:t>
      </w:r>
      <w:r w:rsidR="008D0E65" w:rsidRPr="00E97B23">
        <w:rPr>
          <w:rFonts w:ascii="Times New Roman" w:hAnsi="Times New Roman"/>
          <w:sz w:val="24"/>
          <w:szCs w:val="24"/>
        </w:rPr>
        <w:t xml:space="preserve">including uncertainties in the parameters associated with the dynamic behavior of structures with heights of up to approximately 300 m, </w:t>
      </w:r>
      <w:r w:rsidR="00046FF3" w:rsidRPr="00E97B23">
        <w:rPr>
          <w:rFonts w:ascii="Times New Roman" w:hAnsi="Times New Roman"/>
          <w:sz w:val="24"/>
          <w:szCs w:val="24"/>
        </w:rPr>
        <w:t>the changes in the estimated values of the load factor are typicall</w:t>
      </w:r>
      <w:r w:rsidR="005F0B36" w:rsidRPr="00E97B23">
        <w:rPr>
          <w:rFonts w:ascii="Times New Roman" w:hAnsi="Times New Roman"/>
          <w:sz w:val="24"/>
          <w:szCs w:val="24"/>
        </w:rPr>
        <w:t>y</w:t>
      </w:r>
      <w:r w:rsidR="00046FF3" w:rsidRPr="00E97B23">
        <w:rPr>
          <w:rFonts w:ascii="Times New Roman" w:hAnsi="Times New Roman"/>
          <w:sz w:val="24"/>
          <w:szCs w:val="24"/>
        </w:rPr>
        <w:t xml:space="preserve"> modest</w:t>
      </w:r>
      <w:r w:rsidR="008D0E65" w:rsidRPr="00E97B23">
        <w:rPr>
          <w:rFonts w:ascii="Times New Roman" w:hAnsi="Times New Roman"/>
          <w:sz w:val="24"/>
          <w:szCs w:val="24"/>
        </w:rPr>
        <w:t xml:space="preserve"> – of the order of 5 % or less</w:t>
      </w:r>
      <w:r w:rsidR="00046FF3" w:rsidRPr="00E97B23">
        <w:rPr>
          <w:rFonts w:ascii="Times New Roman" w:hAnsi="Times New Roman"/>
          <w:sz w:val="24"/>
          <w:szCs w:val="24"/>
        </w:rPr>
        <w:t xml:space="preserve">. </w:t>
      </w:r>
      <w:r w:rsidR="00ED27B0" w:rsidRPr="00E97B23">
        <w:rPr>
          <w:rFonts w:ascii="Times New Roman" w:hAnsi="Times New Roman"/>
          <w:sz w:val="24"/>
          <w:szCs w:val="24"/>
        </w:rPr>
        <w:t xml:space="preserve">In particular, this </w:t>
      </w:r>
      <w:r w:rsidR="00FB38FA" w:rsidRPr="00E97B23">
        <w:rPr>
          <w:rFonts w:ascii="Times New Roman" w:hAnsi="Times New Roman"/>
          <w:sz w:val="24"/>
          <w:szCs w:val="24"/>
        </w:rPr>
        <w:t xml:space="preserve">was found to be true for the interesting case of </w:t>
      </w:r>
      <w:r w:rsidR="00ED27B0" w:rsidRPr="00E97B23">
        <w:rPr>
          <w:rFonts w:ascii="Times New Roman" w:hAnsi="Times New Roman"/>
          <w:sz w:val="24"/>
          <w:szCs w:val="24"/>
        </w:rPr>
        <w:t xml:space="preserve">uncertainties associated with interpolations among wind effects </w:t>
      </w:r>
      <w:r w:rsidR="00FB38FA" w:rsidRPr="00E97B23">
        <w:rPr>
          <w:rFonts w:ascii="Times New Roman" w:hAnsi="Times New Roman"/>
          <w:sz w:val="24"/>
          <w:szCs w:val="24"/>
        </w:rPr>
        <w:t xml:space="preserve">that </w:t>
      </w:r>
      <w:r w:rsidR="00ED27B0" w:rsidRPr="00E97B23">
        <w:rPr>
          <w:rFonts w:ascii="Times New Roman" w:hAnsi="Times New Roman"/>
          <w:sz w:val="24"/>
          <w:szCs w:val="24"/>
        </w:rPr>
        <w:t>correspond</w:t>
      </w:r>
      <w:r w:rsidR="00FB38FA" w:rsidRPr="00E97B23">
        <w:rPr>
          <w:rFonts w:ascii="Times New Roman" w:hAnsi="Times New Roman"/>
          <w:sz w:val="24"/>
          <w:szCs w:val="24"/>
        </w:rPr>
        <w:t xml:space="preserve"> </w:t>
      </w:r>
      <w:r w:rsidR="00ED27B0" w:rsidRPr="00E97B23">
        <w:rPr>
          <w:rFonts w:ascii="Times New Roman" w:hAnsi="Times New Roman"/>
          <w:sz w:val="24"/>
          <w:szCs w:val="24"/>
        </w:rPr>
        <w:t>to data available in aerodynamic databases</w:t>
      </w:r>
      <w:r w:rsidR="00FB38FA" w:rsidRPr="00E97B23">
        <w:rPr>
          <w:rFonts w:ascii="Times New Roman" w:hAnsi="Times New Roman"/>
          <w:sz w:val="24"/>
          <w:szCs w:val="24"/>
        </w:rPr>
        <w:t xml:space="preserve">. </w:t>
      </w:r>
      <w:r w:rsidR="0043799B" w:rsidRPr="00E97B23">
        <w:rPr>
          <w:rFonts w:ascii="Times New Roman" w:hAnsi="Times New Roman"/>
          <w:sz w:val="24"/>
          <w:szCs w:val="24"/>
        </w:rPr>
        <w:t>Finally, i</w:t>
      </w:r>
      <w:r w:rsidR="00FF70CC" w:rsidRPr="00E97B23">
        <w:rPr>
          <w:rFonts w:ascii="Times New Roman" w:hAnsi="Times New Roman"/>
          <w:sz w:val="24"/>
          <w:szCs w:val="24"/>
        </w:rPr>
        <w:t xml:space="preserve">t is </w:t>
      </w:r>
      <w:r w:rsidR="00DA5225" w:rsidRPr="00E97B23">
        <w:rPr>
          <w:rFonts w:ascii="Times New Roman" w:hAnsi="Times New Roman"/>
          <w:sz w:val="24"/>
          <w:szCs w:val="24"/>
        </w:rPr>
        <w:t>recommend</w:t>
      </w:r>
      <w:r w:rsidR="00FF70CC" w:rsidRPr="00E97B23">
        <w:rPr>
          <w:rFonts w:ascii="Times New Roman" w:hAnsi="Times New Roman"/>
          <w:sz w:val="24"/>
          <w:szCs w:val="24"/>
        </w:rPr>
        <w:t>ed</w:t>
      </w:r>
      <w:r w:rsidR="00DA5225" w:rsidRPr="00E97B23">
        <w:rPr>
          <w:rFonts w:ascii="Times New Roman" w:hAnsi="Times New Roman"/>
          <w:sz w:val="24"/>
          <w:szCs w:val="24"/>
        </w:rPr>
        <w:t xml:space="preserve"> that t</w:t>
      </w:r>
      <w:r w:rsidR="001F20EF" w:rsidRPr="00E97B23">
        <w:rPr>
          <w:rFonts w:ascii="Times New Roman" w:hAnsi="Times New Roman"/>
          <w:sz w:val="24"/>
          <w:szCs w:val="24"/>
        </w:rPr>
        <w:t xml:space="preserve">ypical uncertainties on which current practice is based </w:t>
      </w:r>
      <w:r w:rsidR="0011562C" w:rsidRPr="00E97B23">
        <w:rPr>
          <w:rFonts w:ascii="Times New Roman" w:hAnsi="Times New Roman"/>
          <w:sz w:val="24"/>
          <w:szCs w:val="24"/>
        </w:rPr>
        <w:t xml:space="preserve">be </w:t>
      </w:r>
      <w:r w:rsidR="001F20EF" w:rsidRPr="00E97B23">
        <w:rPr>
          <w:rFonts w:ascii="Times New Roman" w:hAnsi="Times New Roman"/>
          <w:sz w:val="24"/>
          <w:szCs w:val="24"/>
        </w:rPr>
        <w:t>the object of renewed scrutiny aimed at achieving professional consensus</w:t>
      </w:r>
      <w:r w:rsidR="00820348" w:rsidRPr="00E97B23">
        <w:rPr>
          <w:rFonts w:ascii="Times New Roman" w:hAnsi="Times New Roman"/>
          <w:sz w:val="24"/>
          <w:szCs w:val="24"/>
        </w:rPr>
        <w:t>.</w:t>
      </w:r>
      <w:r w:rsidR="0012566A" w:rsidRPr="00E97B23">
        <w:rPr>
          <w:rFonts w:ascii="Times New Roman" w:hAnsi="Times New Roman"/>
          <w:sz w:val="24"/>
          <w:szCs w:val="24"/>
        </w:rPr>
        <w:t xml:space="preserve"> </w:t>
      </w:r>
      <w:r w:rsidR="00820348" w:rsidRPr="00E97B23">
        <w:rPr>
          <w:rFonts w:ascii="Times New Roman" w:hAnsi="Times New Roman"/>
          <w:sz w:val="24"/>
          <w:szCs w:val="24"/>
        </w:rPr>
        <w:t>This is, in particular, the case for uncertainties associated with directional effects, dynamic effects, and wind tunnel testing, on which research is currently being performed by the authors with a view to improving upon simplified assumptions considered in this paper.</w:t>
      </w:r>
    </w:p>
    <w:p w14:paraId="3B4CFA84" w14:textId="77777777" w:rsidR="00820348" w:rsidRPr="00E97B23" w:rsidRDefault="00820348" w:rsidP="00E97B23">
      <w:pPr>
        <w:spacing w:line="480" w:lineRule="auto"/>
        <w:rPr>
          <w:rFonts w:ascii="Times New Roman" w:hAnsi="Times New Roman"/>
          <w:b/>
          <w:sz w:val="24"/>
          <w:szCs w:val="24"/>
        </w:rPr>
      </w:pPr>
    </w:p>
    <w:p w14:paraId="5F3CB2E2" w14:textId="76A177FE" w:rsidR="008B54CA" w:rsidRPr="00E97B23" w:rsidRDefault="00403C3C" w:rsidP="00E97B23">
      <w:pPr>
        <w:spacing w:line="480" w:lineRule="auto"/>
        <w:rPr>
          <w:rFonts w:ascii="Times New Roman" w:hAnsi="Times New Roman"/>
          <w:b/>
          <w:sz w:val="24"/>
          <w:szCs w:val="24"/>
        </w:rPr>
      </w:pPr>
      <w:r w:rsidRPr="00E97B23">
        <w:rPr>
          <w:rFonts w:ascii="Times New Roman" w:hAnsi="Times New Roman"/>
          <w:b/>
          <w:sz w:val="24"/>
          <w:szCs w:val="24"/>
        </w:rPr>
        <w:lastRenderedPageBreak/>
        <w:t xml:space="preserve">APPENDIX </w:t>
      </w:r>
      <w:r w:rsidR="00000E8C" w:rsidRPr="00E97B23">
        <w:rPr>
          <w:rFonts w:ascii="Times New Roman" w:hAnsi="Times New Roman"/>
          <w:b/>
          <w:sz w:val="24"/>
          <w:szCs w:val="24"/>
        </w:rPr>
        <w:t xml:space="preserve">– </w:t>
      </w:r>
      <w:r w:rsidR="00FA778F" w:rsidRPr="00E97B23">
        <w:rPr>
          <w:rFonts w:ascii="Times New Roman" w:hAnsi="Times New Roman"/>
          <w:b/>
          <w:sz w:val="24"/>
          <w:szCs w:val="24"/>
        </w:rPr>
        <w:t xml:space="preserve">STANDARD DEVIATION OF SAMPLING ERROR IN THE METHOD OF MOMENTS ESTIMATION OF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oMath>
      <w:r w:rsidR="00FA778F" w:rsidRPr="00E97B23">
        <w:rPr>
          <w:rFonts w:ascii="Times New Roman" w:hAnsi="Times New Roman"/>
          <w:sz w:val="24"/>
          <w:szCs w:val="24"/>
        </w:rPr>
        <w:t xml:space="preserve">  </w:t>
      </w:r>
    </w:p>
    <w:p w14:paraId="0CA9C8E2" w14:textId="1D28E405"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 xml:space="preserve">This appendix has </w:t>
      </w:r>
      <w:r w:rsidR="00FF70CC" w:rsidRPr="00E97B23">
        <w:rPr>
          <w:rFonts w:ascii="Times New Roman" w:hAnsi="Times New Roman"/>
          <w:sz w:val="24"/>
          <w:szCs w:val="24"/>
        </w:rPr>
        <w:t>two</w:t>
      </w:r>
      <w:r w:rsidRPr="00E97B23">
        <w:rPr>
          <w:rFonts w:ascii="Times New Roman" w:hAnsi="Times New Roman"/>
          <w:sz w:val="24"/>
          <w:szCs w:val="24"/>
        </w:rPr>
        <w:t xml:space="preserve"> goals: 1) </w:t>
      </w:r>
      <w:r w:rsidR="00FF70CC" w:rsidRPr="00E97B23">
        <w:rPr>
          <w:rFonts w:ascii="Times New Roman" w:hAnsi="Times New Roman"/>
          <w:sz w:val="24"/>
          <w:szCs w:val="24"/>
        </w:rPr>
        <w:t>recapitulate material on the estimation of</w:t>
      </w:r>
      <w:r w:rsidRPr="00E97B23">
        <w:rPr>
          <w:rFonts w:ascii="Times New Roman" w:hAnsi="Times New Roman"/>
          <w:sz w:val="24"/>
          <w:szCs w:val="24"/>
        </w:rPr>
        <w:t xml:space="preserve"> extreme value (EV) </w:t>
      </w:r>
      <w:r w:rsidR="00FA778F" w:rsidRPr="00E97B23">
        <w:rPr>
          <w:rFonts w:ascii="Times New Roman" w:hAnsi="Times New Roman"/>
          <w:sz w:val="24"/>
          <w:szCs w:val="24"/>
        </w:rPr>
        <w:t>T</w:t>
      </w:r>
      <w:r w:rsidRPr="00E97B23">
        <w:rPr>
          <w:rFonts w:ascii="Times New Roman" w:hAnsi="Times New Roman"/>
          <w:sz w:val="24"/>
          <w:szCs w:val="24"/>
        </w:rPr>
        <w:t>ype I distribution</w:t>
      </w:r>
      <w:r w:rsidR="00FF70CC" w:rsidRPr="00E97B23">
        <w:rPr>
          <w:rFonts w:ascii="Times New Roman" w:hAnsi="Times New Roman"/>
          <w:sz w:val="24"/>
          <w:szCs w:val="24"/>
        </w:rPr>
        <w:t xml:space="preserve"> parameters by the method of moments (MOM) and on the </w:t>
      </w:r>
      <w:r w:rsidRPr="00E97B23">
        <w:rPr>
          <w:rFonts w:ascii="Times New Roman" w:hAnsi="Times New Roman"/>
          <w:sz w:val="24"/>
          <w:szCs w:val="24"/>
        </w:rPr>
        <w:t>estimat</w:t>
      </w:r>
      <w:r w:rsidR="00FF70CC" w:rsidRPr="00E97B23">
        <w:rPr>
          <w:rFonts w:ascii="Times New Roman" w:hAnsi="Times New Roman"/>
          <w:sz w:val="24"/>
          <w:szCs w:val="24"/>
        </w:rPr>
        <w:t xml:space="preserve">ion of </w:t>
      </w:r>
      <w:r w:rsidRPr="00E97B23">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oMath>
      <w:r w:rsidRPr="00E97B23">
        <w:rPr>
          <w:rFonts w:ascii="Times New Roman" w:hAnsi="Times New Roman"/>
          <w:sz w:val="24"/>
          <w:szCs w:val="24"/>
        </w:rPr>
        <w:t xml:space="preserve"> using the MOM estimators; and </w:t>
      </w:r>
      <w:r w:rsidR="00FF70CC" w:rsidRPr="00E97B23">
        <w:rPr>
          <w:rFonts w:ascii="Times New Roman" w:hAnsi="Times New Roman"/>
          <w:sz w:val="24"/>
          <w:szCs w:val="24"/>
        </w:rPr>
        <w:t>2</w:t>
      </w:r>
      <w:r w:rsidRPr="00E97B23">
        <w:rPr>
          <w:rFonts w:ascii="Times New Roman" w:hAnsi="Times New Roman"/>
          <w:sz w:val="24"/>
          <w:szCs w:val="24"/>
        </w:rPr>
        <w:t>) derive a standard error for that estimat</w:t>
      </w:r>
      <w:r w:rsidR="00FA778F" w:rsidRPr="00E97B23">
        <w:rPr>
          <w:rFonts w:ascii="Times New Roman" w:hAnsi="Times New Roman"/>
          <w:sz w:val="24"/>
          <w:szCs w:val="24"/>
        </w:rPr>
        <w:t>ion</w:t>
      </w:r>
      <w:r w:rsidRPr="00E97B23">
        <w:rPr>
          <w:rFonts w:ascii="Times New Roman" w:hAnsi="Times New Roman"/>
          <w:sz w:val="24"/>
          <w:szCs w:val="24"/>
        </w:rPr>
        <w:t>.</w:t>
      </w:r>
    </w:p>
    <w:p w14:paraId="688C4424" w14:textId="77777777" w:rsidR="008732CB" w:rsidRPr="00E97B23" w:rsidRDefault="008732CB" w:rsidP="00E97B23">
      <w:pPr>
        <w:pStyle w:val="Heading1"/>
        <w:spacing w:line="480" w:lineRule="auto"/>
        <w:rPr>
          <w:rFonts w:ascii="Times New Roman" w:hAnsi="Times New Roman" w:cs="Times New Roman"/>
          <w:b w:val="0"/>
          <w:i/>
          <w:color w:val="auto"/>
          <w:sz w:val="24"/>
          <w:szCs w:val="24"/>
        </w:rPr>
      </w:pPr>
      <w:bookmarkStart w:id="1" w:name="sec:mom_estimators"/>
      <w:bookmarkEnd w:id="1"/>
      <w:r w:rsidRPr="00E97B23">
        <w:rPr>
          <w:rFonts w:ascii="Times New Roman" w:hAnsi="Times New Roman" w:cs="Times New Roman"/>
          <w:b w:val="0"/>
          <w:i/>
          <w:color w:val="auto"/>
          <w:sz w:val="24"/>
          <w:szCs w:val="24"/>
        </w:rPr>
        <w:t>MOM Estimators</w:t>
      </w:r>
    </w:p>
    <w:p w14:paraId="681F0233"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Recall the form of the EV type I cumulative distribution function</w:t>
      </w:r>
    </w:p>
    <w:p w14:paraId="08A458AA" w14:textId="1EF280AD" w:rsidR="008732CB" w:rsidRPr="00E97B23" w:rsidRDefault="008732CB" w:rsidP="00E97B23">
      <w:pPr>
        <w:spacing w:line="480" w:lineRule="auto"/>
        <w:rPr>
          <w:rFonts w:ascii="Times New Roman" w:hAnsi="Times New Roman"/>
          <w:sz w:val="24"/>
          <w:szCs w:val="24"/>
        </w:rPr>
      </w:pPr>
      <m:oMath>
        <m: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p,pk</m:t>
            </m:r>
          </m:sub>
        </m:sSub>
        <m:r>
          <w:rPr>
            <w:rFonts w:ascii="Cambria Math" w:hAnsi="Cambria Math"/>
            <w:sz w:val="24"/>
            <w:szCs w:val="24"/>
          </w:rPr>
          <m:t>(θ,T/n)]=</m:t>
        </m:r>
        <m:r>
          <m:rPr>
            <m:sty m:val="p"/>
          </m:rPr>
          <w:rPr>
            <w:rFonts w:ascii="Cambria Math" w:hAnsi="Cambria Math"/>
            <w:sz w:val="24"/>
            <w:szCs w:val="24"/>
          </w:rPr>
          <m:t>exp</m:t>
        </m:r>
        <m:d>
          <m:dPr>
            <m:begChr m:val="{"/>
            <m:endChr m:val="}"/>
            <m:ctrlPr>
              <w:rPr>
                <w:rFonts w:ascii="Cambria Math" w:hAnsi="Cambria Math"/>
                <w:sz w:val="24"/>
                <w:szCs w:val="24"/>
              </w:rPr>
            </m:ctrlPr>
          </m:dPr>
          <m:e>
            <m:r>
              <w:rPr>
                <w:rFonts w:ascii="Cambria Math" w:hAnsi="Cambria Math"/>
                <w:sz w:val="24"/>
                <w:szCs w:val="24"/>
              </w:rPr>
              <m:t>-</m:t>
            </m:r>
            <m:r>
              <m:rPr>
                <m:sty m:val="p"/>
              </m:rPr>
              <w:rPr>
                <w:rFonts w:ascii="Cambria Math" w:hAnsi="Cambria Math"/>
                <w:sz w:val="24"/>
                <w:szCs w:val="24"/>
              </w:rPr>
              <m:t>exp</m:t>
            </m:r>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p,pk</m:t>
                        </m:r>
                      </m:sub>
                    </m:sSub>
                    <m:r>
                      <w:rPr>
                        <w:rFonts w:ascii="Cambria Math" w:hAnsi="Cambria Math"/>
                        <w:sz w:val="24"/>
                        <w:szCs w:val="24"/>
                      </w:rPr>
                      <m:t>(θ,T/n)-μ)</m:t>
                    </m:r>
                  </m:num>
                  <m:den>
                    <m:r>
                      <w:rPr>
                        <w:rFonts w:ascii="Cambria Math" w:hAnsi="Cambria Math"/>
                        <w:sz w:val="24"/>
                        <w:szCs w:val="24"/>
                      </w:rPr>
                      <m:t>σ</m:t>
                    </m:r>
                  </m:den>
                </m:f>
              </m:e>
            </m:d>
          </m:e>
        </m:d>
      </m:oMath>
      <w:r w:rsidR="00AD3F6A" w:rsidRPr="00E97B23">
        <w:rPr>
          <w:rFonts w:ascii="Times New Roman" w:hAnsi="Times New Roman"/>
          <w:sz w:val="24"/>
          <w:szCs w:val="24"/>
        </w:rPr>
        <w:t xml:space="preserve">                                   (</w:t>
      </w:r>
      <w:r w:rsidR="00304E15" w:rsidRPr="00E97B23">
        <w:rPr>
          <w:rFonts w:ascii="Times New Roman" w:hAnsi="Times New Roman"/>
          <w:sz w:val="24"/>
          <w:szCs w:val="24"/>
        </w:rPr>
        <w:t>23</w:t>
      </w:r>
      <w:r w:rsidR="00AD3F6A" w:rsidRPr="00E97B23">
        <w:rPr>
          <w:rFonts w:ascii="Times New Roman" w:hAnsi="Times New Roman"/>
          <w:sz w:val="24"/>
          <w:szCs w:val="24"/>
        </w:rPr>
        <w:t>)</w:t>
      </w:r>
    </w:p>
    <w:p w14:paraId="23EA2815"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with expected value (mean) and variance given, respectively, by</w:t>
      </w:r>
    </w:p>
    <w:p w14:paraId="69107B8D" w14:textId="5EA9DA02" w:rsidR="008732CB" w:rsidRPr="00E97B23" w:rsidRDefault="00AD3F6A" w:rsidP="00E97B23">
      <w:pPr>
        <w:spacing w:line="480" w:lineRule="auto"/>
        <w:rPr>
          <w:rFonts w:ascii="Times New Roman" w:hAnsi="Times New Roman"/>
          <w:sz w:val="24"/>
          <w:szCs w:val="24"/>
        </w:rPr>
      </w:pPr>
      <w:r w:rsidRPr="00E97B23">
        <w:rPr>
          <w:rFonts w:ascii="Times New Roman" w:hAnsi="Times New Roman"/>
          <w:sz w:val="24"/>
          <w:szCs w:val="24"/>
        </w:rPr>
        <w:t xml:space="preserve">  </w:t>
      </w:r>
      <m:oMath>
        <m:r>
          <m:rPr>
            <m:sty m:val="p"/>
          </m:rPr>
          <w:rPr>
            <w:rFonts w:ascii="Cambria Math" w:hAnsi="Cambria Math"/>
            <w:sz w:val="24"/>
            <w:szCs w:val="24"/>
          </w:rPr>
          <m:t>E</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p,pk</m:t>
            </m:r>
          </m:sub>
        </m:sSub>
        <m:r>
          <w:rPr>
            <w:rFonts w:ascii="Cambria Math" w:hAnsi="Cambria Math"/>
            <w:sz w:val="24"/>
            <w:szCs w:val="24"/>
          </w:rPr>
          <m:t>(θ,T/n)]=μ+0.5772σ</m:t>
        </m:r>
      </m:oMath>
      <w:r w:rsidRPr="00E97B23">
        <w:rPr>
          <w:rFonts w:ascii="Times New Roman" w:hAnsi="Times New Roman"/>
          <w:sz w:val="24"/>
          <w:szCs w:val="24"/>
        </w:rPr>
        <w:t xml:space="preserve">                                      </w:t>
      </w:r>
      <w:r w:rsidR="00304E15" w:rsidRPr="00E97B23">
        <w:rPr>
          <w:rFonts w:ascii="Times New Roman" w:hAnsi="Times New Roman"/>
          <w:sz w:val="24"/>
          <w:szCs w:val="24"/>
        </w:rPr>
        <w:t xml:space="preserve">                      (24</w:t>
      </w:r>
      <w:r w:rsidRPr="00E97B23">
        <w:rPr>
          <w:rFonts w:ascii="Times New Roman" w:hAnsi="Times New Roman"/>
          <w:sz w:val="24"/>
          <w:szCs w:val="24"/>
        </w:rPr>
        <w:t>)</w:t>
      </w:r>
    </w:p>
    <w:p w14:paraId="3860CCD4"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and</w:t>
      </w:r>
    </w:p>
    <w:p w14:paraId="749EBD79" w14:textId="09FB9C5B" w:rsidR="008732CB" w:rsidRPr="00E97B23" w:rsidRDefault="008732CB" w:rsidP="00E97B23">
      <w:pPr>
        <w:spacing w:line="480" w:lineRule="auto"/>
        <w:rPr>
          <w:rFonts w:ascii="Times New Roman" w:hAnsi="Times New Roman"/>
          <w:sz w:val="24"/>
          <w:szCs w:val="24"/>
        </w:rPr>
      </w:pPr>
      <m:oMath>
        <m:r>
          <m:rPr>
            <m:sty m:val="p"/>
          </m:rPr>
          <w:rPr>
            <w:rFonts w:ascii="Cambria Math" w:hAnsi="Cambria Math"/>
            <w:sz w:val="24"/>
            <w:szCs w:val="24"/>
          </w:rPr>
          <m:t>Var</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p,pk</m:t>
            </m:r>
          </m:sub>
        </m:sSub>
        <m:r>
          <w:rPr>
            <w:rFonts w:ascii="Cambria Math" w:hAnsi="Cambria Math"/>
            <w:sz w:val="24"/>
            <w:szCs w:val="24"/>
          </w:rPr>
          <m:t>(θ,T/n)]=</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π</m:t>
                </m:r>
              </m:e>
              <m:sup>
                <m: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6</m:t>
            </m:r>
          </m:den>
        </m:f>
        <m:r>
          <w:rPr>
            <w:rFonts w:ascii="Cambria Math" w:hAnsi="Cambria Math"/>
            <w:sz w:val="24"/>
            <w:szCs w:val="24"/>
          </w:rPr>
          <m:t>.</m:t>
        </m:r>
      </m:oMath>
      <w:r w:rsidR="00AD3F6A" w:rsidRPr="00E97B23">
        <w:rPr>
          <w:rFonts w:ascii="Times New Roman" w:hAnsi="Times New Roman"/>
          <w:sz w:val="24"/>
          <w:szCs w:val="24"/>
        </w:rPr>
        <w:t xml:space="preserve">                                                                        (</w:t>
      </w:r>
      <w:r w:rsidR="00304E15" w:rsidRPr="00E97B23">
        <w:rPr>
          <w:rFonts w:ascii="Times New Roman" w:hAnsi="Times New Roman"/>
          <w:sz w:val="24"/>
          <w:szCs w:val="24"/>
        </w:rPr>
        <w:t>25</w:t>
      </w:r>
      <w:r w:rsidR="00AD3F6A" w:rsidRPr="00E97B23">
        <w:rPr>
          <w:rFonts w:ascii="Times New Roman" w:hAnsi="Times New Roman"/>
          <w:sz w:val="24"/>
          <w:szCs w:val="24"/>
        </w:rPr>
        <w:t>)</w:t>
      </w:r>
    </w:p>
    <w:p w14:paraId="08D7D0B5" w14:textId="6F4971D4"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Setting the first two sample moments equal to the appropriate theoretical quantities and solving leads to</w:t>
      </w:r>
    </w:p>
    <w:p w14:paraId="5A6E6C12" w14:textId="3564D482" w:rsidR="008732CB" w:rsidRPr="00E97B23" w:rsidRDefault="00015120" w:rsidP="00E97B23">
      <w:pPr>
        <w:spacing w:line="480" w:lineRule="auto"/>
        <w:rPr>
          <w:rFonts w:ascii="Times New Roman" w:hAnsi="Times New Roman"/>
          <w:sz w:val="24"/>
          <w:szCs w:val="24"/>
        </w:rPr>
      </w:pPr>
      <m:oMath>
        <m:acc>
          <m:accPr>
            <m:chr m:val="ˆ"/>
            <m:ctrlPr>
              <w:rPr>
                <w:rFonts w:ascii="Cambria Math" w:hAnsi="Cambria Math"/>
                <w:sz w:val="24"/>
                <w:szCs w:val="24"/>
              </w:rPr>
            </m:ctrlPr>
          </m:accPr>
          <m:e>
            <m:r>
              <w:rPr>
                <w:rFonts w:ascii="Cambria Math" w:hAnsi="Cambria Math"/>
                <w:sz w:val="24"/>
                <w:szCs w:val="24"/>
              </w:rPr>
              <m:t>μ</m:t>
            </m:r>
          </m:e>
        </m:acc>
        <m:r>
          <w:rPr>
            <w:rFonts w:ascii="Cambria Math" w:hAnsi="Cambria Math"/>
            <w:sz w:val="24"/>
            <w:szCs w:val="24"/>
          </w:rPr>
          <m:t>=</m:t>
        </m:r>
        <m:bar>
          <m:barPr>
            <m:pos m:val="top"/>
            <m:ctrlPr>
              <w:rPr>
                <w:rFonts w:ascii="Cambria Math" w:hAnsi="Cambria Math"/>
                <w:sz w:val="24"/>
                <w:szCs w:val="24"/>
              </w:rPr>
            </m:ctrlPr>
          </m:barPr>
          <m:e>
            <m:r>
              <w:rPr>
                <w:rFonts w:ascii="Cambria Math" w:hAnsi="Cambria Math"/>
                <w:sz w:val="24"/>
                <w:szCs w:val="24"/>
              </w:rPr>
              <m:t>x</m:t>
            </m:r>
          </m:e>
        </m:bar>
        <m:r>
          <w:rPr>
            <w:rFonts w:ascii="Cambria Math" w:hAnsi="Cambria Math"/>
            <w:sz w:val="24"/>
            <w:szCs w:val="24"/>
          </w:rPr>
          <m:t>-0.5772</m:t>
        </m:r>
        <m:f>
          <m:fPr>
            <m:ctrlPr>
              <w:rPr>
                <w:rFonts w:ascii="Cambria Math" w:hAnsi="Cambria Math"/>
                <w:sz w:val="24"/>
                <w:szCs w:val="24"/>
              </w:rPr>
            </m:ctrlPr>
          </m:fPr>
          <m:num>
            <m:rad>
              <m:radPr>
                <m:degHide m:val="1"/>
                <m:ctrlPr>
                  <w:rPr>
                    <w:rFonts w:ascii="Cambria Math" w:hAnsi="Cambria Math"/>
                    <w:sz w:val="24"/>
                    <w:szCs w:val="24"/>
                  </w:rPr>
                </m:ctrlPr>
              </m:radPr>
              <m:deg/>
              <m:e>
                <m:r>
                  <w:rPr>
                    <w:rFonts w:ascii="Cambria Math" w:hAnsi="Cambria Math"/>
                    <w:sz w:val="24"/>
                    <w:szCs w:val="24"/>
                  </w:rPr>
                  <m:t>6</m:t>
                </m:r>
              </m:e>
            </m:rad>
          </m:num>
          <m:den>
            <m:r>
              <w:rPr>
                <w:rFonts w:ascii="Cambria Math" w:hAnsi="Cambria Math"/>
                <w:sz w:val="24"/>
                <w:szCs w:val="24"/>
              </w:rPr>
              <m:t>π</m:t>
            </m:r>
          </m:den>
        </m:f>
        <m:r>
          <w:rPr>
            <w:rFonts w:ascii="Cambria Math" w:hAnsi="Cambria Math"/>
            <w:sz w:val="24"/>
            <w:szCs w:val="24"/>
          </w:rPr>
          <m:t>s</m:t>
        </m:r>
      </m:oMath>
      <w:r w:rsidR="00AD3F6A" w:rsidRPr="00E97B23">
        <w:rPr>
          <w:rFonts w:ascii="Times New Roman" w:hAnsi="Times New Roman"/>
          <w:sz w:val="24"/>
          <w:szCs w:val="24"/>
        </w:rPr>
        <w:t xml:space="preserve">                                                                                             (</w:t>
      </w:r>
      <w:r w:rsidR="00304E15" w:rsidRPr="00E97B23">
        <w:rPr>
          <w:rFonts w:ascii="Times New Roman" w:hAnsi="Times New Roman"/>
          <w:sz w:val="24"/>
          <w:szCs w:val="24"/>
        </w:rPr>
        <w:t>26</w:t>
      </w:r>
      <w:r w:rsidR="00AD3F6A" w:rsidRPr="00E97B23">
        <w:rPr>
          <w:rFonts w:ascii="Times New Roman" w:hAnsi="Times New Roman"/>
          <w:sz w:val="24"/>
          <w:szCs w:val="24"/>
        </w:rPr>
        <w:t>)</w:t>
      </w:r>
    </w:p>
    <w:p w14:paraId="5A3CD44C" w14:textId="71F7DB81" w:rsidR="008732CB" w:rsidRPr="00E97B23" w:rsidRDefault="00AD3F6A" w:rsidP="00E97B23">
      <w:pPr>
        <w:spacing w:line="480" w:lineRule="auto"/>
        <w:rPr>
          <w:rFonts w:ascii="Times New Roman" w:hAnsi="Times New Roman"/>
          <w:sz w:val="24"/>
          <w:szCs w:val="24"/>
        </w:rPr>
      </w:pPr>
      <w:r w:rsidRPr="00E97B23">
        <w:rPr>
          <w:rFonts w:ascii="Times New Roman" w:hAnsi="Times New Roman"/>
          <w:sz w:val="24"/>
          <w:szCs w:val="24"/>
        </w:rPr>
        <w:t xml:space="preserve">and </w:t>
      </w:r>
      <m:oMath>
        <m:acc>
          <m:accPr>
            <m:chr m:val="ˆ"/>
            <m:ctrlPr>
              <w:rPr>
                <w:rFonts w:ascii="Cambria Math" w:hAnsi="Cambria Math"/>
                <w:sz w:val="24"/>
                <w:szCs w:val="24"/>
              </w:rPr>
            </m:ctrlPr>
          </m:accPr>
          <m:e>
            <m:r>
              <w:rPr>
                <w:rFonts w:ascii="Cambria Math" w:hAnsi="Cambria Math"/>
                <w:sz w:val="24"/>
                <w:szCs w:val="24"/>
              </w:rPr>
              <m:t>σ</m:t>
            </m:r>
          </m:e>
        </m:acc>
        <m: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w:rPr>
                    <w:rFonts w:ascii="Cambria Math" w:hAnsi="Cambria Math"/>
                    <w:sz w:val="24"/>
                    <w:szCs w:val="24"/>
                  </w:rPr>
                  <m:t>6</m:t>
                </m:r>
              </m:e>
            </m:rad>
          </m:num>
          <m:den>
            <m:r>
              <w:rPr>
                <w:rFonts w:ascii="Cambria Math" w:hAnsi="Cambria Math"/>
                <w:sz w:val="24"/>
                <w:szCs w:val="24"/>
              </w:rPr>
              <m:t>π</m:t>
            </m:r>
          </m:den>
        </m:f>
        <m:r>
          <w:rPr>
            <w:rFonts w:ascii="Cambria Math" w:hAnsi="Cambria Math"/>
            <w:sz w:val="24"/>
            <w:szCs w:val="24"/>
          </w:rPr>
          <m:t>s,</m:t>
        </m:r>
      </m:oMath>
      <w:r w:rsidR="003C0AB4" w:rsidRPr="00E97B23">
        <w:rPr>
          <w:rFonts w:ascii="Times New Roman" w:hAnsi="Times New Roman"/>
          <w:sz w:val="24"/>
          <w:szCs w:val="24"/>
        </w:rPr>
        <w:t xml:space="preserve">                                                                                                      </w:t>
      </w:r>
      <w:proofErr w:type="gramStart"/>
      <w:r w:rsidR="003C0AB4" w:rsidRPr="00E97B23">
        <w:rPr>
          <w:rFonts w:ascii="Times New Roman" w:hAnsi="Times New Roman"/>
          <w:sz w:val="24"/>
          <w:szCs w:val="24"/>
        </w:rPr>
        <w:t xml:space="preserve">   </w:t>
      </w:r>
      <w:r w:rsidRPr="00E97B23">
        <w:rPr>
          <w:rFonts w:ascii="Times New Roman" w:hAnsi="Times New Roman"/>
          <w:sz w:val="24"/>
          <w:szCs w:val="24"/>
        </w:rPr>
        <w:t>(</w:t>
      </w:r>
      <w:proofErr w:type="gramEnd"/>
      <w:r w:rsidR="00304E15" w:rsidRPr="00E97B23">
        <w:rPr>
          <w:rFonts w:ascii="Times New Roman" w:hAnsi="Times New Roman"/>
          <w:sz w:val="24"/>
          <w:szCs w:val="24"/>
        </w:rPr>
        <w:t>27</w:t>
      </w:r>
      <w:r w:rsidRPr="00E97B23">
        <w:rPr>
          <w:rFonts w:ascii="Times New Roman" w:hAnsi="Times New Roman"/>
          <w:sz w:val="24"/>
          <w:szCs w:val="24"/>
        </w:rPr>
        <w:t>)</w:t>
      </w:r>
    </w:p>
    <w:p w14:paraId="79635467" w14:textId="3495C716" w:rsidR="008732CB" w:rsidRPr="00E97B23" w:rsidRDefault="008732CB" w:rsidP="00E97B23">
      <w:pPr>
        <w:spacing w:line="480" w:lineRule="auto"/>
        <w:rPr>
          <w:rFonts w:ascii="Times New Roman" w:hAnsi="Times New Roman"/>
          <w:i/>
          <w:color w:val="000000" w:themeColor="text1"/>
          <w:sz w:val="24"/>
          <w:szCs w:val="24"/>
        </w:rPr>
      </w:pPr>
      <w:r w:rsidRPr="00E97B23">
        <w:rPr>
          <w:rFonts w:ascii="Times New Roman" w:hAnsi="Times New Roman"/>
          <w:sz w:val="24"/>
          <w:szCs w:val="24"/>
        </w:rPr>
        <w:t xml:space="preserve">where </w:t>
      </w:r>
      <m:oMath>
        <m:bar>
          <m:barPr>
            <m:pos m:val="top"/>
            <m:ctrlPr>
              <w:rPr>
                <w:rFonts w:ascii="Cambria Math" w:hAnsi="Cambria Math"/>
                <w:sz w:val="24"/>
                <w:szCs w:val="24"/>
              </w:rPr>
            </m:ctrlPr>
          </m:barPr>
          <m:e>
            <m:r>
              <w:rPr>
                <w:rFonts w:ascii="Cambria Math" w:hAnsi="Cambria Math"/>
                <w:sz w:val="24"/>
                <w:szCs w:val="24"/>
              </w:rPr>
              <m:t>x</m:t>
            </m:r>
          </m:e>
        </m:bar>
      </m:oMath>
      <w:r w:rsidRPr="00E97B23">
        <w:rPr>
          <w:rFonts w:ascii="Times New Roman" w:hAnsi="Times New Roman"/>
          <w:sz w:val="24"/>
          <w:szCs w:val="24"/>
        </w:rPr>
        <w:t xml:space="preserve"> is the sample average, </w:t>
      </w:r>
      <m:oMath>
        <m:r>
          <w:rPr>
            <w:rFonts w:ascii="Cambria Math" w:hAnsi="Cambria Math"/>
            <w:sz w:val="24"/>
            <w:szCs w:val="24"/>
          </w:rPr>
          <m:t>s</m:t>
        </m:r>
      </m:oMath>
      <w:r w:rsidRPr="00E97B23">
        <w:rPr>
          <w:rFonts w:ascii="Times New Roman" w:hAnsi="Times New Roman"/>
          <w:sz w:val="24"/>
          <w:szCs w:val="24"/>
        </w:rPr>
        <w:t xml:space="preserve"> is the sample standard deviation, and </w:t>
      </w:r>
      <m:oMath>
        <m:r>
          <w:rPr>
            <w:rFonts w:ascii="Cambria Math" w:hAnsi="Cambria Math"/>
            <w:sz w:val="24"/>
            <w:szCs w:val="24"/>
          </w:rPr>
          <m:t>0.5772</m:t>
        </m:r>
      </m:oMath>
      <w:r w:rsidRPr="00E97B23">
        <w:rPr>
          <w:rFonts w:ascii="Times New Roman" w:hAnsi="Times New Roman"/>
          <w:sz w:val="24"/>
          <w:szCs w:val="24"/>
        </w:rPr>
        <w:t xml:space="preserve"> is the Euler-Mascheroni constant.</w:t>
      </w:r>
      <w:bookmarkStart w:id="2" w:name="sec:C_p_estimator"/>
      <w:bookmarkEnd w:id="2"/>
      <m:oMath>
        <m:r>
          <m:rPr>
            <m:sty m:val="p"/>
          </m:rPr>
          <w:rPr>
            <w:rFonts w:ascii="Cambria Math" w:hAnsi="Cambria Math"/>
            <w:color w:val="000000" w:themeColor="text1"/>
            <w:sz w:val="24"/>
            <w:szCs w:val="24"/>
          </w:rPr>
          <w:br/>
        </m:r>
        <m:sSub>
          <m:sSubPr>
            <m:ctrlPr>
              <w:rPr>
                <w:rFonts w:ascii="Cambria Math" w:hAnsi="Cambria Math"/>
                <w:color w:val="000000" w:themeColor="text1"/>
                <w:sz w:val="24"/>
                <w:szCs w:val="24"/>
              </w:rPr>
            </m:ctrlPr>
          </m:sSubPr>
          <m:e>
            <m:r>
              <m:rPr>
                <m:sty m:val="bi"/>
              </m:rPr>
              <w:rPr>
                <w:rFonts w:ascii="Cambria Math" w:hAnsi="Cambria Math" w:hint="eastAsia"/>
                <w:color w:val="000000" w:themeColor="text1"/>
                <w:sz w:val="24"/>
                <w:szCs w:val="24"/>
              </w:rPr>
              <m:t>C</m:t>
            </m:r>
          </m:e>
          <m:sub>
            <m:r>
              <m:rPr>
                <m:sty m:val="bi"/>
              </m:rPr>
              <w:rPr>
                <w:rFonts w:ascii="Cambria Math" w:hAnsi="Cambria Math" w:hint="eastAsia"/>
                <w:color w:val="000000" w:themeColor="text1"/>
                <w:sz w:val="24"/>
                <w:szCs w:val="24"/>
              </w:rPr>
              <m:t>p</m:t>
            </m:r>
            <m:r>
              <w:rPr>
                <w:rFonts w:ascii="Cambria Math" w:hAnsi="Cambria Math" w:hint="eastAsia"/>
                <w:color w:val="000000" w:themeColor="text1"/>
                <w:sz w:val="24"/>
                <w:szCs w:val="24"/>
              </w:rPr>
              <m:t>,</m:t>
            </m:r>
            <m:r>
              <m:rPr>
                <m:sty m:val="bi"/>
              </m:rPr>
              <w:rPr>
                <w:rFonts w:ascii="Cambria Math" w:hAnsi="Cambria Math" w:hint="eastAsia"/>
                <w:color w:val="000000" w:themeColor="text1"/>
                <w:sz w:val="24"/>
                <w:szCs w:val="24"/>
              </w:rPr>
              <m:t>pk</m:t>
            </m:r>
          </m:sub>
        </m:sSub>
        <m:r>
          <w:rPr>
            <w:rFonts w:ascii="Cambria Math" w:hAnsi="Cambria Math" w:hint="eastAsia"/>
            <w:color w:val="000000" w:themeColor="text1"/>
            <w:sz w:val="24"/>
            <w:szCs w:val="24"/>
          </w:rPr>
          <m:t>(</m:t>
        </m:r>
        <m:r>
          <m:rPr>
            <m:sty m:val="bi"/>
          </m:rPr>
          <w:rPr>
            <w:rFonts w:ascii="Cambria Math" w:hAnsi="Cambria Math" w:hint="eastAsia"/>
            <w:color w:val="000000" w:themeColor="text1"/>
            <w:sz w:val="24"/>
            <w:szCs w:val="24"/>
          </w:rPr>
          <m:t>θ</m:t>
        </m:r>
        <m:r>
          <w:rPr>
            <w:rFonts w:ascii="Cambria Math" w:hAnsi="Cambria Math" w:hint="eastAsia"/>
            <w:color w:val="000000" w:themeColor="text1"/>
            <w:sz w:val="24"/>
            <w:szCs w:val="24"/>
          </w:rPr>
          <m:t>,</m:t>
        </m:r>
        <m:r>
          <m:rPr>
            <m:sty m:val="bi"/>
          </m:rPr>
          <w:rPr>
            <w:rFonts w:ascii="Cambria Math" w:hAnsi="Cambria Math" w:hint="eastAsia"/>
            <w:color w:val="000000" w:themeColor="text1"/>
            <w:sz w:val="24"/>
            <w:szCs w:val="24"/>
          </w:rPr>
          <m:t>T</m:t>
        </m:r>
        <m:r>
          <w:rPr>
            <w:rFonts w:ascii="Cambria Math" w:hAnsi="Cambria Math" w:hint="eastAsia"/>
            <w:color w:val="000000" w:themeColor="text1"/>
            <w:sz w:val="24"/>
            <w:szCs w:val="24"/>
          </w:rPr>
          <m:t>/</m:t>
        </m:r>
        <m:r>
          <m:rPr>
            <m:sty m:val="bi"/>
          </m:rPr>
          <w:rPr>
            <w:rFonts w:ascii="Cambria Math" w:hAnsi="Cambria Math" w:hint="eastAsia"/>
            <w:color w:val="000000" w:themeColor="text1"/>
            <w:sz w:val="24"/>
            <w:szCs w:val="24"/>
          </w:rPr>
          <m:t>n</m:t>
        </m:r>
        <m:r>
          <w:rPr>
            <w:rFonts w:ascii="Cambria Math" w:hAnsi="Cambria Math" w:hint="eastAsia"/>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hint="eastAsia"/>
                <w:color w:val="000000" w:themeColor="text1"/>
                <w:sz w:val="24"/>
                <w:szCs w:val="24"/>
              </w:rPr>
              <m:t>|</m:t>
            </m:r>
          </m:e>
          <m:sub>
            <m:sSub>
              <m:sSubPr>
                <m:ctrlPr>
                  <w:rPr>
                    <w:rFonts w:ascii="Cambria Math" w:hAnsi="Cambria Math"/>
                    <w:color w:val="000000" w:themeColor="text1"/>
                    <w:sz w:val="24"/>
                    <w:szCs w:val="24"/>
                  </w:rPr>
                </m:ctrlPr>
              </m:sSubPr>
              <m:e>
                <m:r>
                  <m:rPr>
                    <m:sty m:val="bi"/>
                  </m:rPr>
                  <w:rPr>
                    <w:rFonts w:ascii="Cambria Math" w:hAnsi="Cambria Math" w:hint="eastAsia"/>
                    <w:color w:val="000000" w:themeColor="text1"/>
                    <w:sz w:val="24"/>
                    <w:szCs w:val="24"/>
                  </w:rPr>
                  <m:t>F</m:t>
                </m:r>
              </m:e>
              <m:sub>
                <m:r>
                  <m:rPr>
                    <m:sty m:val="bi"/>
                  </m:rPr>
                  <w:rPr>
                    <w:rFonts w:ascii="Cambria Math" w:hAnsi="Cambria Math" w:hint="eastAsia"/>
                    <w:color w:val="000000" w:themeColor="text1"/>
                    <w:sz w:val="24"/>
                    <w:szCs w:val="24"/>
                  </w:rPr>
                  <m:t>r</m:t>
                </m:r>
              </m:sub>
            </m:sSub>
          </m:sub>
        </m:sSub>
      </m:oMath>
      <w:r w:rsidRPr="00E97B23">
        <w:rPr>
          <w:rFonts w:ascii="Times New Roman" w:hAnsi="Times New Roman"/>
          <w:color w:val="000000" w:themeColor="text1"/>
          <w:sz w:val="24"/>
          <w:szCs w:val="24"/>
        </w:rPr>
        <w:t xml:space="preserve"> </w:t>
      </w:r>
      <w:proofErr w:type="gramStart"/>
      <w:r w:rsidRPr="00E97B23">
        <w:rPr>
          <w:rFonts w:ascii="Times New Roman" w:hAnsi="Times New Roman"/>
          <w:i/>
          <w:color w:val="000000" w:themeColor="text1"/>
          <w:sz w:val="24"/>
          <w:szCs w:val="24"/>
        </w:rPr>
        <w:t>Estimator</w:t>
      </w:r>
      <w:proofErr w:type="gramEnd"/>
    </w:p>
    <w:p w14:paraId="72A9FD95" w14:textId="5347C70C"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 xml:space="preserve">Substituting </w:t>
      </w:r>
      <m:oMath>
        <m:acc>
          <m:accPr>
            <m:chr m:val="ˆ"/>
            <m:ctrlPr>
              <w:rPr>
                <w:rFonts w:ascii="Cambria Math" w:hAnsi="Cambria Math"/>
                <w:sz w:val="24"/>
                <w:szCs w:val="24"/>
              </w:rPr>
            </m:ctrlPr>
          </m:accPr>
          <m:e>
            <m:r>
              <w:rPr>
                <w:rFonts w:ascii="Cambria Math" w:hAnsi="Cambria Math"/>
                <w:sz w:val="24"/>
                <w:szCs w:val="24"/>
              </w:rPr>
              <m:t>μ</m:t>
            </m:r>
          </m:e>
        </m:acc>
      </m:oMath>
      <w:r w:rsidRPr="00E97B23">
        <w:rPr>
          <w:rFonts w:ascii="Times New Roman" w:hAnsi="Times New Roman"/>
          <w:sz w:val="24"/>
          <w:szCs w:val="24"/>
        </w:rPr>
        <w:t xml:space="preserve"> and </w:t>
      </w:r>
      <m:oMath>
        <m:acc>
          <m:accPr>
            <m:chr m:val="ˆ"/>
            <m:ctrlPr>
              <w:rPr>
                <w:rFonts w:ascii="Cambria Math" w:hAnsi="Cambria Math"/>
                <w:sz w:val="24"/>
                <w:szCs w:val="24"/>
              </w:rPr>
            </m:ctrlPr>
          </m:accPr>
          <m:e>
            <m:r>
              <w:rPr>
                <w:rFonts w:ascii="Cambria Math" w:hAnsi="Cambria Math"/>
                <w:sz w:val="24"/>
                <w:szCs w:val="24"/>
              </w:rPr>
              <m:t>σ</m:t>
            </m:r>
          </m:e>
        </m:acc>
      </m:oMath>
      <w:r w:rsidRPr="00E97B23">
        <w:rPr>
          <w:rFonts w:ascii="Times New Roman" w:hAnsi="Times New Roman"/>
          <w:sz w:val="24"/>
          <w:szCs w:val="24"/>
        </w:rPr>
        <w:t xml:space="preserve"> into Equation (12) from the main text provides an estimator of</w:t>
      </w:r>
      <w:r w:rsidRPr="00E97B23">
        <w:rPr>
          <w:rFonts w:ascii="Times New Roman" w:hAnsi="Times New Roman"/>
          <w:sz w:val="24"/>
          <w:szCs w:val="24"/>
        </w:rPr>
        <w:br/>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oMath>
      <w:r w:rsidRPr="00E97B23">
        <w:rPr>
          <w:rFonts w:ascii="Times New Roman" w:hAnsi="Times New Roman"/>
          <w:sz w:val="24"/>
          <w:szCs w:val="24"/>
        </w:rPr>
        <w:t>:</w:t>
      </w:r>
    </w:p>
    <w:p w14:paraId="7E723B3B" w14:textId="1208F9A8" w:rsidR="008732CB" w:rsidRPr="00E97B23" w:rsidRDefault="00015120" w:rsidP="00E97B23">
      <w:pPr>
        <w:spacing w:line="480" w:lineRule="auto"/>
        <w:rPr>
          <w:rFonts w:ascii="Times New Roman" w:hAnsi="Times New Roman"/>
          <w:sz w:val="24"/>
          <w:szCs w:val="24"/>
        </w:rPr>
      </w:pPr>
      <m:oMath>
        <m:m>
          <m:mPr>
            <m:plcHide m:val="1"/>
            <m:mcs>
              <m:mc>
                <m:mcPr>
                  <m:count m:val="2"/>
                  <m:mcJc m:val="center"/>
                </m:mcPr>
              </m:mc>
            </m:mcs>
            <m:ctrlPr>
              <w:rPr>
                <w:rFonts w:ascii="Cambria Math" w:hAnsi="Cambria Math"/>
                <w:sz w:val="24"/>
                <w:szCs w:val="24"/>
              </w:rPr>
            </m:ctrlPr>
          </m:mPr>
          <m:mr>
            <m:e>
              <m:sSub>
                <m:sSubPr>
                  <m:ctrlPr>
                    <w:rPr>
                      <w:rFonts w:ascii="Cambria Math" w:hAnsi="Cambria Math"/>
                      <w:sz w:val="24"/>
                      <w:szCs w:val="24"/>
                    </w:rPr>
                  </m:ctrlPr>
                </m:sSubPr>
                <m:e>
                  <m:acc>
                    <m:accPr>
                      <m:chr m:val="ˆ"/>
                      <m:ctrlPr>
                        <w:rPr>
                          <w:rFonts w:ascii="Cambria Math" w:hAnsi="Cambria Math"/>
                          <w:sz w:val="24"/>
                          <w:szCs w:val="24"/>
                        </w:rPr>
                      </m:ctrlPr>
                    </m:accPr>
                    <m:e>
                      <m:r>
                        <w:rPr>
                          <w:rFonts w:ascii="Cambria Math" w:hAnsi="Cambria Math"/>
                          <w:sz w:val="24"/>
                          <w:szCs w:val="24"/>
                        </w:rPr>
                        <m:t>C</m:t>
                      </m:r>
                    </m:e>
                  </m:acc>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e>
            <m:e>
              <m:r>
                <w:rPr>
                  <w:rFonts w:ascii="Cambria Math" w:hAnsi="Cambria Math"/>
                  <w:sz w:val="24"/>
                  <w:szCs w:val="24"/>
                </w:rPr>
                <m:t>=</m:t>
              </m:r>
              <m:acc>
                <m:accPr>
                  <m:chr m:val="ˆ"/>
                  <m:ctrlPr>
                    <w:rPr>
                      <w:rFonts w:ascii="Cambria Math" w:hAnsi="Cambria Math"/>
                      <w:sz w:val="24"/>
                      <w:szCs w:val="24"/>
                    </w:rPr>
                  </m:ctrlPr>
                </m:accPr>
                <m:e>
                  <m:r>
                    <w:rPr>
                      <w:rFonts w:ascii="Cambria Math" w:hAnsi="Cambria Math"/>
                      <w:sz w:val="24"/>
                      <w:szCs w:val="24"/>
                    </w:rPr>
                    <m:t>μ</m:t>
                  </m:r>
                </m:e>
              </m:acc>
              <m:r>
                <w:rPr>
                  <w:rFonts w:ascii="Cambria Math" w:hAnsi="Cambria Math"/>
                  <w:sz w:val="24"/>
                  <w:szCs w:val="24"/>
                </w:rPr>
                <m:t>+</m:t>
              </m:r>
              <m:acc>
                <m:accPr>
                  <m:chr m:val="ˆ"/>
                  <m:ctrlPr>
                    <w:rPr>
                      <w:rFonts w:ascii="Cambria Math" w:hAnsi="Cambria Math"/>
                      <w:sz w:val="24"/>
                      <w:szCs w:val="24"/>
                    </w:rPr>
                  </m:ctrlPr>
                </m:accPr>
                <m:e>
                  <m:r>
                    <w:rPr>
                      <w:rFonts w:ascii="Cambria Math" w:hAnsi="Cambria Math"/>
                      <w:sz w:val="24"/>
                      <w:szCs w:val="24"/>
                    </w:rPr>
                    <m:t>σ</m:t>
                  </m:r>
                </m:e>
              </m:acc>
              <m:r>
                <m:rPr>
                  <m:sty m:val="p"/>
                </m:rPr>
                <w:rPr>
                  <w:rFonts w:ascii="Cambria Math" w:hAnsi="Cambria Math"/>
                  <w:sz w:val="24"/>
                  <w:szCs w:val="24"/>
                </w:rPr>
                <m:t>ln</m:t>
              </m:r>
              <m:r>
                <w:rPr>
                  <w:rFonts w:ascii="Cambria Math" w:hAnsi="Cambria Math"/>
                  <w:sz w:val="24"/>
                  <w:szCs w:val="24"/>
                </w:rPr>
                <m:t> r-</m:t>
              </m:r>
              <m:acc>
                <m:accPr>
                  <m:chr m:val="ˆ"/>
                  <m:ctrlPr>
                    <w:rPr>
                      <w:rFonts w:ascii="Cambria Math" w:hAnsi="Cambria Math"/>
                      <w:sz w:val="24"/>
                      <w:szCs w:val="24"/>
                    </w:rPr>
                  </m:ctrlPr>
                </m:accPr>
                <m:e>
                  <m:r>
                    <w:rPr>
                      <w:rFonts w:ascii="Cambria Math" w:hAnsi="Cambria Math"/>
                      <w:sz w:val="24"/>
                      <w:szCs w:val="24"/>
                    </w:rPr>
                    <m:t>σ</m:t>
                  </m:r>
                </m:e>
              </m:acc>
              <m:r>
                <m:rPr>
                  <m:sty m:val="p"/>
                </m:rPr>
                <w:rPr>
                  <w:rFonts w:ascii="Cambria Math" w:hAnsi="Cambria Math"/>
                  <w:sz w:val="24"/>
                  <w:szCs w:val="24"/>
                </w:rPr>
                <m:t>ln</m:t>
              </m:r>
              <m:r>
                <w:rPr>
                  <w:rFonts w:ascii="Cambria Math" w:hAnsi="Cambria Math"/>
                  <w:sz w:val="24"/>
                  <w:szCs w:val="24"/>
                </w:rPr>
                <m:t>(-</m:t>
              </m:r>
              <m:r>
                <m:rPr>
                  <m:sty m:val="p"/>
                </m:rPr>
                <w:rPr>
                  <w:rFonts w:ascii="Cambria Math" w:hAnsi="Cambria Math"/>
                  <w:sz w:val="24"/>
                  <w:szCs w:val="24"/>
                </w:rPr>
                <m:t>ln</m:t>
              </m:r>
              <m:r>
                <w:rPr>
                  <w:rFonts w:ascii="Cambria Math" w:hAnsi="Cambria Math"/>
                  <w:sz w:val="24"/>
                  <w:szCs w:val="24"/>
                </w:rPr>
                <m:t> </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r>
                <w:rPr>
                  <w:rFonts w:ascii="Cambria Math" w:hAnsi="Cambria Math"/>
                  <w:sz w:val="24"/>
                  <w:szCs w:val="24"/>
                </w:rPr>
                <m:t>)</m:t>
              </m:r>
            </m:e>
          </m:mr>
          <m:mr>
            <m:e/>
            <m:e>
              <m:r>
                <w:rPr>
                  <w:rFonts w:ascii="Cambria Math" w:hAnsi="Cambria Math"/>
                  <w:sz w:val="24"/>
                  <w:szCs w:val="24"/>
                </w:rPr>
                <m:t xml:space="preserve">    =</m:t>
              </m:r>
              <m:d>
                <m:dPr>
                  <m:begChr m:val="{"/>
                  <m:endChr m:val="}"/>
                  <m:ctrlPr>
                    <w:rPr>
                      <w:rFonts w:ascii="Cambria Math" w:hAnsi="Cambria Math"/>
                      <w:sz w:val="24"/>
                      <w:szCs w:val="24"/>
                    </w:rPr>
                  </m:ctrlPr>
                </m:dPr>
                <m:e>
                  <m:r>
                    <m:rPr>
                      <m:sty m:val="p"/>
                    </m:rPr>
                    <w:rPr>
                      <w:rFonts w:ascii="Cambria Math" w:hAnsi="Cambria Math"/>
                      <w:sz w:val="24"/>
                      <w:szCs w:val="24"/>
                    </w:rPr>
                    <m:t>ln</m:t>
                  </m:r>
                  <m:r>
                    <w:rPr>
                      <w:rFonts w:ascii="Cambria Math" w:hAnsi="Cambria Math"/>
                      <w:sz w:val="24"/>
                      <w:szCs w:val="24"/>
                    </w:rPr>
                    <m:t> r-</m:t>
                  </m:r>
                  <m:r>
                    <m:rPr>
                      <m:sty m:val="p"/>
                    </m:rPr>
                    <w:rPr>
                      <w:rFonts w:ascii="Cambria Math" w:hAnsi="Cambria Math"/>
                      <w:sz w:val="24"/>
                      <w:szCs w:val="24"/>
                    </w:rPr>
                    <m:t>ln</m:t>
                  </m:r>
                  <m:r>
                    <w:rPr>
                      <w:rFonts w:ascii="Cambria Math" w:hAnsi="Cambria Math"/>
                      <w:sz w:val="24"/>
                      <w:szCs w:val="24"/>
                    </w:rPr>
                    <m:t>(-</m:t>
                  </m:r>
                  <m:r>
                    <m:rPr>
                      <m:sty m:val="p"/>
                    </m:rPr>
                    <w:rPr>
                      <w:rFonts w:ascii="Cambria Math" w:hAnsi="Cambria Math"/>
                      <w:sz w:val="24"/>
                      <w:szCs w:val="24"/>
                    </w:rPr>
                    <m:t>ln</m:t>
                  </m:r>
                  <m:r>
                    <w:rPr>
                      <w:rFonts w:ascii="Cambria Math" w:hAnsi="Cambria Math"/>
                      <w:sz w:val="24"/>
                      <w:szCs w:val="24"/>
                    </w:rPr>
                    <m:t> </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r>
                    <w:rPr>
                      <w:rFonts w:ascii="Cambria Math" w:hAnsi="Cambria Math"/>
                      <w:sz w:val="24"/>
                      <w:szCs w:val="24"/>
                    </w:rPr>
                    <m:t>)-0.5772</m:t>
                  </m:r>
                </m:e>
              </m:d>
              <m:f>
                <m:fPr>
                  <m:ctrlPr>
                    <w:rPr>
                      <w:rFonts w:ascii="Cambria Math" w:hAnsi="Cambria Math"/>
                      <w:sz w:val="24"/>
                      <w:szCs w:val="24"/>
                    </w:rPr>
                  </m:ctrlPr>
                </m:fPr>
                <m:num>
                  <m:rad>
                    <m:radPr>
                      <m:degHide m:val="1"/>
                      <m:ctrlPr>
                        <w:rPr>
                          <w:rFonts w:ascii="Cambria Math" w:hAnsi="Cambria Math"/>
                          <w:sz w:val="24"/>
                          <w:szCs w:val="24"/>
                        </w:rPr>
                      </m:ctrlPr>
                    </m:radPr>
                    <m:deg/>
                    <m:e>
                      <m:r>
                        <w:rPr>
                          <w:rFonts w:ascii="Cambria Math" w:hAnsi="Cambria Math"/>
                          <w:sz w:val="24"/>
                          <w:szCs w:val="24"/>
                        </w:rPr>
                        <m:t>6</m:t>
                      </m:r>
                    </m:e>
                  </m:rad>
                  <m:r>
                    <w:rPr>
                      <w:rFonts w:ascii="Cambria Math" w:hAnsi="Cambria Math"/>
                      <w:sz w:val="24"/>
                      <w:szCs w:val="24"/>
                    </w:rPr>
                    <m:t>s</m:t>
                  </m:r>
                </m:num>
                <m:den>
                  <m:r>
                    <w:rPr>
                      <w:rFonts w:ascii="Cambria Math" w:hAnsi="Cambria Math"/>
                      <w:sz w:val="24"/>
                      <w:szCs w:val="24"/>
                    </w:rPr>
                    <m:t>π</m:t>
                  </m:r>
                </m:den>
              </m:f>
              <m:r>
                <w:rPr>
                  <w:rFonts w:ascii="Cambria Math" w:hAnsi="Cambria Math"/>
                  <w:sz w:val="24"/>
                  <w:szCs w:val="24"/>
                </w:rPr>
                <m:t>+</m:t>
              </m:r>
              <m:bar>
                <m:barPr>
                  <m:pos m:val="top"/>
                  <m:ctrlPr>
                    <w:rPr>
                      <w:rFonts w:ascii="Cambria Math" w:hAnsi="Cambria Math"/>
                      <w:sz w:val="24"/>
                      <w:szCs w:val="24"/>
                    </w:rPr>
                  </m:ctrlPr>
                </m:barPr>
                <m:e>
                  <m:r>
                    <w:rPr>
                      <w:rFonts w:ascii="Cambria Math" w:hAnsi="Cambria Math"/>
                      <w:sz w:val="24"/>
                      <w:szCs w:val="24"/>
                    </w:rPr>
                    <m:t>x</m:t>
                  </m:r>
                </m:e>
              </m:bar>
              <m:r>
                <w:rPr>
                  <w:rFonts w:ascii="Cambria Math" w:hAnsi="Cambria Math"/>
                  <w:sz w:val="24"/>
                  <w:szCs w:val="24"/>
                </w:rPr>
                <m:t>.</m:t>
              </m:r>
            </m:e>
          </m:mr>
        </m:m>
      </m:oMath>
      <w:r w:rsidR="00AD3F6A" w:rsidRPr="00E97B23">
        <w:rPr>
          <w:rFonts w:ascii="Times New Roman" w:hAnsi="Times New Roman"/>
          <w:sz w:val="24"/>
          <w:szCs w:val="24"/>
        </w:rPr>
        <w:t xml:space="preserve">                                 (</w:t>
      </w:r>
      <w:r w:rsidR="00304E15" w:rsidRPr="00E97B23">
        <w:rPr>
          <w:rFonts w:ascii="Times New Roman" w:hAnsi="Times New Roman"/>
          <w:sz w:val="24"/>
          <w:szCs w:val="24"/>
        </w:rPr>
        <w:t>28</w:t>
      </w:r>
      <w:r w:rsidR="00AD3F6A" w:rsidRPr="00E97B23">
        <w:rPr>
          <w:rFonts w:ascii="Times New Roman" w:hAnsi="Times New Roman"/>
          <w:sz w:val="24"/>
          <w:szCs w:val="24"/>
        </w:rPr>
        <w:t>a, b)</w:t>
      </w:r>
    </w:p>
    <w:p w14:paraId="6813CD3D" w14:textId="02DFC4B2" w:rsidR="00794207" w:rsidRPr="00E97B23" w:rsidRDefault="008732CB" w:rsidP="00E97B23">
      <w:pPr>
        <w:pStyle w:val="Heading1"/>
        <w:spacing w:line="480" w:lineRule="auto"/>
        <w:rPr>
          <w:rFonts w:ascii="Times New Roman" w:hAnsi="Times New Roman" w:cs="Times New Roman"/>
          <w:b w:val="0"/>
          <w:i/>
          <w:color w:val="000000" w:themeColor="text1"/>
          <w:sz w:val="24"/>
          <w:szCs w:val="24"/>
        </w:rPr>
      </w:pPr>
      <w:bookmarkStart w:id="3" w:name="sec:C_p_standard_error"/>
      <w:bookmarkEnd w:id="3"/>
      <w:r w:rsidRPr="00E97B23">
        <w:rPr>
          <w:rFonts w:ascii="Times New Roman" w:hAnsi="Times New Roman" w:cs="Times New Roman"/>
          <w:b w:val="0"/>
          <w:i/>
          <w:color w:val="000000" w:themeColor="text1"/>
          <w:sz w:val="24"/>
          <w:szCs w:val="24"/>
        </w:rPr>
        <w:t xml:space="preserve">Standard Error of </w:t>
      </w:r>
      <m:oMath>
        <m:sSub>
          <m:sSubPr>
            <m:ctrlPr>
              <w:rPr>
                <w:rFonts w:ascii="Cambria Math" w:hAnsi="Cambria Math" w:cs="Times New Roman"/>
                <w:b w:val="0"/>
                <w:i/>
                <w:color w:val="000000" w:themeColor="text1"/>
                <w:sz w:val="24"/>
                <w:szCs w:val="24"/>
              </w:rPr>
            </m:ctrlPr>
          </m:sSubPr>
          <m:e>
            <m:acc>
              <m:accPr>
                <m:chr m:val="ˆ"/>
                <m:ctrlPr>
                  <w:rPr>
                    <w:rFonts w:ascii="Cambria Math" w:hAnsi="Cambria Math" w:cs="Times New Roman"/>
                    <w:b w:val="0"/>
                    <w:i/>
                    <w:color w:val="000000" w:themeColor="text1"/>
                    <w:sz w:val="24"/>
                    <w:szCs w:val="24"/>
                  </w:rPr>
                </m:ctrlPr>
              </m:accPr>
              <m:e>
                <m:r>
                  <m:rPr>
                    <m:sty m:val="bi"/>
                  </m:rPr>
                  <w:rPr>
                    <w:rFonts w:ascii="Cambria Math" w:hAnsi="Cambria Math" w:cs="Times New Roman" w:hint="eastAsia"/>
                    <w:color w:val="000000" w:themeColor="text1"/>
                    <w:sz w:val="24"/>
                    <w:szCs w:val="24"/>
                  </w:rPr>
                  <m:t>C</m:t>
                </m:r>
              </m:e>
            </m:acc>
          </m:e>
          <m:sub>
            <m:r>
              <m:rPr>
                <m:sty m:val="bi"/>
              </m:rPr>
              <w:rPr>
                <w:rFonts w:ascii="Cambria Math" w:hAnsi="Cambria Math" w:cs="Times New Roman" w:hint="eastAsia"/>
                <w:color w:val="000000" w:themeColor="text1"/>
                <w:sz w:val="24"/>
                <w:szCs w:val="24"/>
              </w:rPr>
              <m:t>p,pk</m:t>
            </m:r>
          </m:sub>
        </m:sSub>
        <m:r>
          <m:rPr>
            <m:sty m:val="bi"/>
          </m:rPr>
          <w:rPr>
            <w:rFonts w:ascii="Cambria Math" w:hAnsi="Cambria Math" w:cs="Times New Roman" w:hint="eastAsia"/>
            <w:color w:val="000000" w:themeColor="text1"/>
            <w:sz w:val="24"/>
            <w:szCs w:val="24"/>
          </w:rPr>
          <m:t>(θ,T/n)</m:t>
        </m:r>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hint="eastAsia"/>
                <w:color w:val="000000" w:themeColor="text1"/>
                <w:sz w:val="24"/>
                <w:szCs w:val="24"/>
              </w:rPr>
              <m:t>|</m:t>
            </m:r>
          </m:e>
          <m:sub>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hint="eastAsia"/>
                    <w:color w:val="000000" w:themeColor="text1"/>
                    <w:sz w:val="24"/>
                    <w:szCs w:val="24"/>
                  </w:rPr>
                  <m:t>F</m:t>
                </m:r>
              </m:e>
              <m:sub>
                <m:r>
                  <m:rPr>
                    <m:sty m:val="bi"/>
                  </m:rPr>
                  <w:rPr>
                    <w:rFonts w:ascii="Cambria Math" w:hAnsi="Cambria Math" w:cs="Times New Roman" w:hint="eastAsia"/>
                    <w:color w:val="000000" w:themeColor="text1"/>
                    <w:sz w:val="24"/>
                    <w:szCs w:val="24"/>
                  </w:rPr>
                  <m:t>r</m:t>
                </m:r>
              </m:sub>
            </m:sSub>
          </m:sub>
        </m:sSub>
      </m:oMath>
    </w:p>
    <w:p w14:paraId="5088C09E"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From the previous equation,</w:t>
      </w:r>
    </w:p>
    <w:p w14:paraId="29525A6C" w14:textId="0E901BF9" w:rsidR="008732CB" w:rsidRPr="00E97B23" w:rsidRDefault="00015120" w:rsidP="00E97B23">
      <w:pPr>
        <w:spacing w:line="480" w:lineRule="auto"/>
        <w:rPr>
          <w:rFonts w:ascii="Times New Roman" w:hAnsi="Times New Roman"/>
          <w:sz w:val="24"/>
          <w:szCs w:val="24"/>
        </w:rPr>
      </w:pPr>
      <m:oMath>
        <m:m>
          <m:mPr>
            <m:plcHide m:val="1"/>
            <m:mcs>
              <m:mc>
                <m:mcPr>
                  <m:count m:val="2"/>
                  <m:mcJc m:val="center"/>
                </m:mcPr>
              </m:mc>
            </m:mcs>
            <m:ctrlPr>
              <w:rPr>
                <w:rFonts w:ascii="Cambria Math" w:hAnsi="Cambria Math"/>
                <w:sz w:val="24"/>
                <w:szCs w:val="24"/>
              </w:rPr>
            </m:ctrlPr>
          </m:mPr>
          <m:mr>
            <m:e>
              <m:r>
                <m:rPr>
                  <m:sty m:val="p"/>
                </m:rPr>
                <w:rPr>
                  <w:rFonts w:ascii="Cambria Math" w:hAnsi="Cambria Math"/>
                  <w:sz w:val="24"/>
                  <w:szCs w:val="24"/>
                </w:rPr>
                <m:t>Var</m:t>
              </m:r>
              <m:r>
                <w:rPr>
                  <w:rFonts w:ascii="Cambria Math" w:hAnsi="Cambria Math"/>
                  <w:sz w:val="24"/>
                  <w:szCs w:val="24"/>
                </w:rPr>
                <m:t>[</m:t>
              </m:r>
              <m:sSub>
                <m:sSubPr>
                  <m:ctrlPr>
                    <w:rPr>
                      <w:rFonts w:ascii="Cambria Math" w:hAnsi="Cambria Math"/>
                      <w:sz w:val="24"/>
                      <w:szCs w:val="24"/>
                    </w:rPr>
                  </m:ctrlPr>
                </m:sSubPr>
                <m:e>
                  <m:acc>
                    <m:accPr>
                      <m:chr m:val="ˆ"/>
                      <m:ctrlPr>
                        <w:rPr>
                          <w:rFonts w:ascii="Cambria Math" w:hAnsi="Cambria Math"/>
                          <w:sz w:val="24"/>
                          <w:szCs w:val="24"/>
                        </w:rPr>
                      </m:ctrlPr>
                    </m:accPr>
                    <m:e>
                      <m:r>
                        <w:rPr>
                          <w:rFonts w:ascii="Cambria Math" w:hAnsi="Cambria Math"/>
                          <w:sz w:val="24"/>
                          <w:szCs w:val="24"/>
                        </w:rPr>
                        <m:t>C</m:t>
                      </m:r>
                    </m:e>
                  </m:acc>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r>
                <w:rPr>
                  <w:rFonts w:ascii="Cambria Math" w:hAnsi="Cambria Math"/>
                  <w:sz w:val="24"/>
                  <w:szCs w:val="24"/>
                </w:rPr>
                <m:t>]</m:t>
              </m:r>
            </m:e>
            <m:e>
              <m: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ln</m:t>
                      </m:r>
                      <m:r>
                        <w:rPr>
                          <w:rFonts w:ascii="Cambria Math" w:hAnsi="Cambria Math"/>
                          <w:sz w:val="24"/>
                          <w:szCs w:val="24"/>
                        </w:rPr>
                        <m:t> r-</m:t>
                      </m:r>
                      <m:r>
                        <m:rPr>
                          <m:sty m:val="p"/>
                        </m:rPr>
                        <w:rPr>
                          <w:rFonts w:ascii="Cambria Math" w:hAnsi="Cambria Math"/>
                          <w:sz w:val="24"/>
                          <w:szCs w:val="24"/>
                        </w:rPr>
                        <m:t>ln</m:t>
                      </m:r>
                      <m:r>
                        <w:rPr>
                          <w:rFonts w:ascii="Cambria Math" w:hAnsi="Cambria Math"/>
                          <w:sz w:val="24"/>
                          <w:szCs w:val="24"/>
                        </w:rPr>
                        <m:t>(-</m:t>
                      </m:r>
                      <m:r>
                        <m:rPr>
                          <m:sty m:val="p"/>
                        </m:rPr>
                        <w:rPr>
                          <w:rFonts w:ascii="Cambria Math" w:hAnsi="Cambria Math"/>
                          <w:sz w:val="24"/>
                          <w:szCs w:val="24"/>
                        </w:rPr>
                        <m:t>ln</m:t>
                      </m:r>
                      <m:r>
                        <w:rPr>
                          <w:rFonts w:ascii="Cambria Math" w:hAnsi="Cambria Math"/>
                          <w:sz w:val="24"/>
                          <w:szCs w:val="24"/>
                        </w:rPr>
                        <m:t> </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r>
                        <w:rPr>
                          <w:rFonts w:ascii="Cambria Math" w:hAnsi="Cambria Math"/>
                          <w:sz w:val="24"/>
                          <w:szCs w:val="24"/>
                        </w:rPr>
                        <m:t>)-0.5772</m:t>
                      </m:r>
                    </m:e>
                  </m:d>
                </m:e>
                <m:sup>
                  <m:r>
                    <w:rPr>
                      <w:rFonts w:ascii="Cambria Math" w:hAnsi="Cambria Math"/>
                      <w:sz w:val="24"/>
                      <w:szCs w:val="24"/>
                    </w:rPr>
                    <m:t>2</m:t>
                  </m:r>
                </m:sup>
              </m:sSup>
              <m:f>
                <m:fPr>
                  <m:ctrlPr>
                    <w:rPr>
                      <w:rFonts w:ascii="Cambria Math" w:hAnsi="Cambria Math"/>
                      <w:sz w:val="24"/>
                      <w:szCs w:val="24"/>
                    </w:rPr>
                  </m:ctrlPr>
                </m:fPr>
                <m:num>
                  <m:r>
                    <w:rPr>
                      <w:rFonts w:ascii="Cambria Math" w:hAnsi="Cambria Math"/>
                      <w:sz w:val="24"/>
                      <w:szCs w:val="24"/>
                    </w:rPr>
                    <m:t>6</m:t>
                  </m:r>
                </m:num>
                <m:den>
                  <m:sSup>
                    <m:sSupPr>
                      <m:ctrlPr>
                        <w:rPr>
                          <w:rFonts w:ascii="Cambria Math" w:hAnsi="Cambria Math"/>
                          <w:sz w:val="24"/>
                          <w:szCs w:val="24"/>
                        </w:rPr>
                      </m:ctrlPr>
                    </m:sSupPr>
                    <m:e>
                      <m:r>
                        <w:rPr>
                          <w:rFonts w:ascii="Cambria Math" w:hAnsi="Cambria Math"/>
                          <w:sz w:val="24"/>
                          <w:szCs w:val="24"/>
                        </w:rPr>
                        <m:t>π</m:t>
                      </m:r>
                    </m:e>
                    <m:sup>
                      <m:r>
                        <w:rPr>
                          <w:rFonts w:ascii="Cambria Math" w:hAnsi="Cambria Math"/>
                          <w:sz w:val="24"/>
                          <w:szCs w:val="24"/>
                        </w:rPr>
                        <m:t>2</m:t>
                      </m:r>
                    </m:sup>
                  </m:sSup>
                </m:den>
              </m:f>
              <m:r>
                <m:rPr>
                  <m:sty m:val="p"/>
                </m:rPr>
                <w:rPr>
                  <w:rFonts w:ascii="Cambria Math" w:hAnsi="Cambria Math"/>
                  <w:sz w:val="24"/>
                  <w:szCs w:val="24"/>
                </w:rPr>
                <m:t>Var</m:t>
              </m:r>
              <m:r>
                <w:rPr>
                  <w:rFonts w:ascii="Cambria Math" w:hAnsi="Cambria Math"/>
                  <w:sz w:val="24"/>
                  <w:szCs w:val="24"/>
                </w:rPr>
                <m:t>[s]+</m:t>
              </m:r>
              <m:r>
                <m:rPr>
                  <m:sty m:val="p"/>
                </m:rPr>
                <w:rPr>
                  <w:rFonts w:ascii="Cambria Math" w:hAnsi="Cambria Math"/>
                  <w:sz w:val="24"/>
                  <w:szCs w:val="24"/>
                </w:rPr>
                <m:t>Var</m:t>
              </m:r>
              <m:r>
                <w:rPr>
                  <w:rFonts w:ascii="Cambria Math" w:hAnsi="Cambria Math"/>
                  <w:sz w:val="24"/>
                  <w:szCs w:val="24"/>
                </w:rPr>
                <m:t>[</m:t>
              </m:r>
              <m:bar>
                <m:barPr>
                  <m:pos m:val="top"/>
                  <m:ctrlPr>
                    <w:rPr>
                      <w:rFonts w:ascii="Cambria Math" w:hAnsi="Cambria Math"/>
                      <w:sz w:val="24"/>
                      <w:szCs w:val="24"/>
                    </w:rPr>
                  </m:ctrlPr>
                </m:barPr>
                <m:e>
                  <m:r>
                    <w:rPr>
                      <w:rFonts w:ascii="Cambria Math" w:hAnsi="Cambria Math"/>
                      <w:sz w:val="24"/>
                      <w:szCs w:val="24"/>
                    </w:rPr>
                    <m:t>x</m:t>
                  </m:r>
                </m:e>
              </m:bar>
              <m:r>
                <w:rPr>
                  <w:rFonts w:ascii="Cambria Math" w:hAnsi="Cambria Math"/>
                  <w:sz w:val="24"/>
                  <w:szCs w:val="24"/>
                </w:rPr>
                <m:t>]+</m:t>
              </m:r>
            </m:e>
          </m:mr>
          <m:mr>
            <m:e/>
            <m:e>
              <m:r>
                <w:rPr>
                  <w:rFonts w:ascii="Cambria Math" w:hAnsi="Cambria Math"/>
                  <w:sz w:val="24"/>
                  <w:szCs w:val="24"/>
                </w:rPr>
                <m:t>2</m:t>
              </m:r>
              <m:d>
                <m:dPr>
                  <m:begChr m:val="{"/>
                  <m:endChr m:val="}"/>
                  <m:ctrlPr>
                    <w:rPr>
                      <w:rFonts w:ascii="Cambria Math" w:hAnsi="Cambria Math"/>
                      <w:sz w:val="24"/>
                      <w:szCs w:val="24"/>
                    </w:rPr>
                  </m:ctrlPr>
                </m:dPr>
                <m:e>
                  <m:r>
                    <m:rPr>
                      <m:sty m:val="p"/>
                    </m:rPr>
                    <w:rPr>
                      <w:rFonts w:ascii="Cambria Math" w:hAnsi="Cambria Math"/>
                      <w:sz w:val="24"/>
                      <w:szCs w:val="24"/>
                    </w:rPr>
                    <m:t>ln</m:t>
                  </m:r>
                  <m:r>
                    <w:rPr>
                      <w:rFonts w:ascii="Cambria Math" w:hAnsi="Cambria Math"/>
                      <w:sz w:val="24"/>
                      <w:szCs w:val="24"/>
                    </w:rPr>
                    <m:t> r-</m:t>
                  </m:r>
                  <m:r>
                    <m:rPr>
                      <m:sty m:val="p"/>
                    </m:rPr>
                    <w:rPr>
                      <w:rFonts w:ascii="Cambria Math" w:hAnsi="Cambria Math"/>
                      <w:sz w:val="24"/>
                      <w:szCs w:val="24"/>
                    </w:rPr>
                    <m:t>ln</m:t>
                  </m:r>
                  <m:r>
                    <w:rPr>
                      <w:rFonts w:ascii="Cambria Math" w:hAnsi="Cambria Math"/>
                      <w:sz w:val="24"/>
                      <w:szCs w:val="24"/>
                    </w:rPr>
                    <m:t>(-</m:t>
                  </m:r>
                  <m:r>
                    <m:rPr>
                      <m:sty m:val="p"/>
                    </m:rPr>
                    <w:rPr>
                      <w:rFonts w:ascii="Cambria Math" w:hAnsi="Cambria Math"/>
                      <w:sz w:val="24"/>
                      <w:szCs w:val="24"/>
                    </w:rPr>
                    <m:t>ln</m:t>
                  </m:r>
                  <m:r>
                    <w:rPr>
                      <w:rFonts w:ascii="Cambria Math" w:hAnsi="Cambria Math"/>
                      <w:sz w:val="24"/>
                      <w:szCs w:val="24"/>
                    </w:rPr>
                    <m:t> </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r>
                    <w:rPr>
                      <w:rFonts w:ascii="Cambria Math" w:hAnsi="Cambria Math"/>
                      <w:sz w:val="24"/>
                      <w:szCs w:val="24"/>
                    </w:rPr>
                    <m:t>)-0.5772</m:t>
                  </m:r>
                </m:e>
              </m:d>
              <m:f>
                <m:fPr>
                  <m:ctrlPr>
                    <w:rPr>
                      <w:rFonts w:ascii="Cambria Math" w:hAnsi="Cambria Math"/>
                      <w:sz w:val="24"/>
                      <w:szCs w:val="24"/>
                    </w:rPr>
                  </m:ctrlPr>
                </m:fPr>
                <m:num>
                  <m:rad>
                    <m:radPr>
                      <m:degHide m:val="1"/>
                      <m:ctrlPr>
                        <w:rPr>
                          <w:rFonts w:ascii="Cambria Math" w:hAnsi="Cambria Math"/>
                          <w:sz w:val="24"/>
                          <w:szCs w:val="24"/>
                        </w:rPr>
                      </m:ctrlPr>
                    </m:radPr>
                    <m:deg/>
                    <m:e>
                      <m:r>
                        <w:rPr>
                          <w:rFonts w:ascii="Cambria Math" w:hAnsi="Cambria Math"/>
                          <w:sz w:val="24"/>
                          <w:szCs w:val="24"/>
                        </w:rPr>
                        <m:t>6</m:t>
                      </m:r>
                    </m:e>
                  </m:rad>
                </m:num>
                <m:den>
                  <m:r>
                    <w:rPr>
                      <w:rFonts w:ascii="Cambria Math" w:hAnsi="Cambria Math"/>
                      <w:sz w:val="24"/>
                      <w:szCs w:val="24"/>
                    </w:rPr>
                    <m:t>π</m:t>
                  </m:r>
                </m:den>
              </m:f>
              <m:r>
                <m:rPr>
                  <m:sty m:val="p"/>
                </m:rPr>
                <w:rPr>
                  <w:rFonts w:ascii="Cambria Math" w:hAnsi="Cambria Math"/>
                  <w:sz w:val="24"/>
                  <w:szCs w:val="24"/>
                </w:rPr>
                <m:t>Covariance</m:t>
              </m:r>
              <m:r>
                <w:rPr>
                  <w:rFonts w:ascii="Cambria Math" w:hAnsi="Cambria Math"/>
                  <w:sz w:val="24"/>
                  <w:szCs w:val="24"/>
                </w:rPr>
                <m:t>[s,</m:t>
              </m:r>
              <m:bar>
                <m:barPr>
                  <m:pos m:val="top"/>
                  <m:ctrlPr>
                    <w:rPr>
                      <w:rFonts w:ascii="Cambria Math" w:hAnsi="Cambria Math"/>
                      <w:sz w:val="24"/>
                      <w:szCs w:val="24"/>
                    </w:rPr>
                  </m:ctrlPr>
                </m:barPr>
                <m:e>
                  <m:r>
                    <w:rPr>
                      <w:rFonts w:ascii="Cambria Math" w:hAnsi="Cambria Math"/>
                      <w:sz w:val="24"/>
                      <w:szCs w:val="24"/>
                    </w:rPr>
                    <m:t>x</m:t>
                  </m:r>
                </m:e>
              </m:bar>
              <m:r>
                <w:rPr>
                  <w:rFonts w:ascii="Cambria Math" w:hAnsi="Cambria Math"/>
                  <w:sz w:val="24"/>
                  <w:szCs w:val="24"/>
                </w:rPr>
                <m:t>].</m:t>
              </m:r>
            </m:e>
          </m:mr>
        </m:m>
        <m:r>
          <w:rPr>
            <w:rFonts w:ascii="Cambria Math" w:hAnsi="Cambria Math"/>
            <w:sz w:val="24"/>
            <w:szCs w:val="24"/>
          </w:rPr>
          <m:t xml:space="preserve">  </m:t>
        </m:r>
      </m:oMath>
      <w:r w:rsidR="00AD3F6A" w:rsidRPr="00E97B23">
        <w:rPr>
          <w:rFonts w:ascii="Times New Roman" w:hAnsi="Times New Roman"/>
          <w:sz w:val="24"/>
          <w:szCs w:val="24"/>
        </w:rPr>
        <w:t>(</w:t>
      </w:r>
      <w:r w:rsidR="00304E15" w:rsidRPr="00E97B23">
        <w:rPr>
          <w:rFonts w:ascii="Times New Roman" w:hAnsi="Times New Roman"/>
          <w:sz w:val="24"/>
          <w:szCs w:val="24"/>
        </w:rPr>
        <w:t>29</w:t>
      </w:r>
      <w:r w:rsidR="00AD3F6A" w:rsidRPr="00E97B23">
        <w:rPr>
          <w:rFonts w:ascii="Times New Roman" w:hAnsi="Times New Roman"/>
          <w:sz w:val="24"/>
          <w:szCs w:val="24"/>
        </w:rPr>
        <w:t>a, b)</w:t>
      </w:r>
    </w:p>
    <w:p w14:paraId="57639FB9"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Since the variance of the sample mean is the variance of a single observation divided by the number of observations, we have</w:t>
      </w:r>
    </w:p>
    <w:p w14:paraId="23F368C8" w14:textId="2D54C1C2" w:rsidR="008732CB" w:rsidRPr="00E97B23" w:rsidRDefault="008732CB" w:rsidP="00E97B23">
      <w:pPr>
        <w:spacing w:line="480" w:lineRule="auto"/>
        <w:rPr>
          <w:rFonts w:ascii="Times New Roman" w:hAnsi="Times New Roman"/>
          <w:sz w:val="24"/>
          <w:szCs w:val="24"/>
        </w:rPr>
      </w:pPr>
      <m:oMath>
        <m:r>
          <m:rPr>
            <m:sty m:val="p"/>
          </m:rPr>
          <w:rPr>
            <w:rFonts w:ascii="Cambria Math" w:hAnsi="Cambria Math"/>
            <w:sz w:val="24"/>
            <w:szCs w:val="24"/>
          </w:rPr>
          <m:t>Var</m:t>
        </m:r>
        <m:r>
          <w:rPr>
            <w:rFonts w:ascii="Cambria Math" w:hAnsi="Cambria Math"/>
            <w:sz w:val="24"/>
            <w:szCs w:val="24"/>
          </w:rPr>
          <m:t>[</m:t>
        </m:r>
        <m:bar>
          <m:barPr>
            <m:pos m:val="top"/>
            <m:ctrlPr>
              <w:rPr>
                <w:rFonts w:ascii="Cambria Math" w:hAnsi="Cambria Math"/>
                <w:sz w:val="24"/>
                <w:szCs w:val="24"/>
              </w:rPr>
            </m:ctrlPr>
          </m:barPr>
          <m:e>
            <m:r>
              <w:rPr>
                <w:rFonts w:ascii="Cambria Math" w:hAnsi="Cambria Math"/>
                <w:sz w:val="24"/>
                <w:szCs w:val="24"/>
              </w:rPr>
              <m:t>x</m:t>
            </m:r>
          </m:e>
        </m:bar>
        <m: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π</m:t>
                </m:r>
              </m:e>
              <m:sup>
                <m: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6n</m:t>
            </m:r>
          </m:den>
        </m:f>
        <m:r>
          <w:rPr>
            <w:rFonts w:ascii="Cambria Math" w:hAnsi="Cambria Math"/>
            <w:sz w:val="24"/>
            <w:szCs w:val="24"/>
          </w:rPr>
          <m:t>.</m:t>
        </m:r>
      </m:oMath>
      <w:r w:rsidR="00AD3F6A" w:rsidRPr="00E97B23">
        <w:rPr>
          <w:rFonts w:ascii="Times New Roman" w:hAnsi="Times New Roman"/>
          <w:sz w:val="24"/>
          <w:szCs w:val="24"/>
        </w:rPr>
        <w:t xml:space="preserve">                                                                                              (</w:t>
      </w:r>
      <w:r w:rsidR="00304E15" w:rsidRPr="00E97B23">
        <w:rPr>
          <w:rFonts w:ascii="Times New Roman" w:hAnsi="Times New Roman"/>
          <w:sz w:val="24"/>
          <w:szCs w:val="24"/>
        </w:rPr>
        <w:t>30</w:t>
      </w:r>
      <w:r w:rsidR="00AD3F6A" w:rsidRPr="00E97B23">
        <w:rPr>
          <w:rFonts w:ascii="Times New Roman" w:hAnsi="Times New Roman"/>
          <w:sz w:val="24"/>
          <w:szCs w:val="24"/>
        </w:rPr>
        <w:t xml:space="preserve">)                                                              </w:t>
      </w:r>
    </w:p>
    <w:p w14:paraId="4C077BB3"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 xml:space="preserve">With the use of two tools: 1) an expression for the variance of </w:t>
      </w:r>
      <m:oMath>
        <m:sSup>
          <m:sSupPr>
            <m:ctrlPr>
              <w:rPr>
                <w:rFonts w:ascii="Cambria Math" w:hAnsi="Cambria Math"/>
                <w:sz w:val="24"/>
                <w:szCs w:val="24"/>
              </w:rPr>
            </m:ctrlPr>
          </m:sSupPr>
          <m:e>
            <m:r>
              <w:rPr>
                <w:rFonts w:ascii="Cambria Math" w:hAnsi="Cambria Math"/>
                <w:sz w:val="24"/>
                <w:szCs w:val="24"/>
              </w:rPr>
              <m:t>s</m:t>
            </m:r>
          </m:e>
          <m:sup>
            <m:r>
              <w:rPr>
                <w:rFonts w:ascii="Cambria Math" w:hAnsi="Cambria Math"/>
                <w:sz w:val="24"/>
                <w:szCs w:val="24"/>
              </w:rPr>
              <m:t>2</m:t>
            </m:r>
          </m:sup>
        </m:sSup>
      </m:oMath>
      <w:r w:rsidRPr="00E97B23">
        <w:rPr>
          <w:rFonts w:ascii="Times New Roman" w:hAnsi="Times New Roman"/>
          <w:sz w:val="24"/>
          <w:szCs w:val="24"/>
        </w:rPr>
        <w:t xml:space="preserve"> in terms of the first four central moments and 2) an approximate expression for the variance of </w:t>
      </w:r>
      <m:oMath>
        <m:rad>
          <m:radPr>
            <m:degHide m:val="1"/>
            <m:ctrlPr>
              <w:rPr>
                <w:rFonts w:ascii="Cambria Math" w:hAnsi="Cambria Math"/>
                <w:sz w:val="24"/>
                <w:szCs w:val="24"/>
              </w:rPr>
            </m:ctrlPr>
          </m:radPr>
          <m:deg/>
          <m:e>
            <m:sSup>
              <m:sSupPr>
                <m:ctrlPr>
                  <w:rPr>
                    <w:rFonts w:ascii="Cambria Math" w:hAnsi="Cambria Math"/>
                    <w:sz w:val="24"/>
                    <w:szCs w:val="24"/>
                  </w:rPr>
                </m:ctrlPr>
              </m:sSupPr>
              <m:e>
                <m:r>
                  <w:rPr>
                    <w:rFonts w:ascii="Cambria Math" w:hAnsi="Cambria Math"/>
                    <w:sz w:val="24"/>
                    <w:szCs w:val="24"/>
                  </w:rPr>
                  <m:t>s</m:t>
                </m:r>
              </m:e>
              <m:sup>
                <m:r>
                  <w:rPr>
                    <w:rFonts w:ascii="Cambria Math" w:hAnsi="Cambria Math"/>
                    <w:sz w:val="24"/>
                    <w:szCs w:val="24"/>
                  </w:rPr>
                  <m:t>2</m:t>
                </m:r>
              </m:sup>
            </m:sSup>
          </m:e>
        </m:rad>
      </m:oMath>
      <w:r w:rsidRPr="00E97B23">
        <w:rPr>
          <w:rFonts w:ascii="Times New Roman" w:hAnsi="Times New Roman"/>
          <w:sz w:val="24"/>
          <w:szCs w:val="24"/>
        </w:rPr>
        <w:t xml:space="preserve"> based on Taylor’s formula, it can be found that</w:t>
      </w:r>
    </w:p>
    <w:p w14:paraId="562160F6" w14:textId="73CC67C5" w:rsidR="008732CB" w:rsidRPr="00E97B23" w:rsidRDefault="00764B96" w:rsidP="00E97B23">
      <w:pPr>
        <w:spacing w:line="480" w:lineRule="auto"/>
        <w:rPr>
          <w:rFonts w:ascii="Times New Roman" w:hAnsi="Times New Roman"/>
          <w:sz w:val="24"/>
          <w:szCs w:val="24"/>
        </w:rPr>
      </w:pPr>
      <w:r w:rsidRPr="00E97B23">
        <w:rPr>
          <w:rFonts w:ascii="Times New Roman" w:hAnsi="Times New Roman"/>
          <w:sz w:val="24"/>
          <w:szCs w:val="24"/>
        </w:rPr>
        <w:t xml:space="preserve"> </w:t>
      </w:r>
      <m:oMath>
        <m:r>
          <m:rPr>
            <m:sty m:val="p"/>
          </m:rPr>
          <w:rPr>
            <w:rFonts w:ascii="Cambria Math" w:hAnsi="Cambria Math"/>
            <w:sz w:val="24"/>
            <w:szCs w:val="24"/>
          </w:rPr>
          <m:t>Var</m:t>
        </m:r>
        <m:r>
          <w:rPr>
            <w:rFonts w:ascii="Cambria Math" w:hAnsi="Cambria Math"/>
            <w:sz w:val="24"/>
            <w:szCs w:val="24"/>
          </w:rPr>
          <m:t>[s]≈</m:t>
        </m:r>
        <m:sSup>
          <m:sSupPr>
            <m:ctrlPr>
              <w:rPr>
                <w:rFonts w:ascii="Cambria Math" w:hAnsi="Cambria Math"/>
                <w:sz w:val="24"/>
                <w:szCs w:val="24"/>
              </w:rPr>
            </m:ctrlPr>
          </m:sSupPr>
          <m:e>
            <m:r>
              <w:rPr>
                <w:rFonts w:ascii="Cambria Math" w:hAnsi="Cambria Math"/>
                <w:sz w:val="24"/>
                <w:szCs w:val="24"/>
              </w:rPr>
              <m:t>π</m:t>
            </m:r>
          </m:e>
          <m:sup>
            <m: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44n-24</m:t>
                </m:r>
              </m:num>
              <m:den>
                <m:r>
                  <w:rPr>
                    <w:rFonts w:ascii="Cambria Math" w:hAnsi="Cambria Math"/>
                    <w:sz w:val="24"/>
                    <w:szCs w:val="24"/>
                  </w:rPr>
                  <m:t>240n(n-1)</m:t>
                </m:r>
              </m:den>
            </m:f>
          </m:e>
        </m:d>
      </m:oMath>
      <w:r w:rsidR="00AD3F6A" w:rsidRPr="00E97B23">
        <w:rPr>
          <w:rFonts w:ascii="Times New Roman" w:hAnsi="Times New Roman"/>
          <w:sz w:val="24"/>
          <w:szCs w:val="24"/>
        </w:rPr>
        <w:t xml:space="preserve">                                                                          (</w:t>
      </w:r>
      <w:r w:rsidR="00304E15" w:rsidRPr="00E97B23">
        <w:rPr>
          <w:rFonts w:ascii="Times New Roman" w:hAnsi="Times New Roman"/>
          <w:sz w:val="24"/>
          <w:szCs w:val="24"/>
        </w:rPr>
        <w:t>31</w:t>
      </w:r>
      <w:r w:rsidR="00AD3F6A" w:rsidRPr="00E97B23">
        <w:rPr>
          <w:rFonts w:ascii="Times New Roman" w:hAnsi="Times New Roman"/>
          <w:sz w:val="24"/>
          <w:szCs w:val="24"/>
        </w:rPr>
        <w:t>)</w:t>
      </w:r>
    </w:p>
    <w:p w14:paraId="59919C86"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 xml:space="preserve">With two more tools: 1) an expression for the covariance between </w:t>
      </w:r>
      <m:oMath>
        <m:bar>
          <m:barPr>
            <m:pos m:val="top"/>
            <m:ctrlPr>
              <w:rPr>
                <w:rFonts w:ascii="Cambria Math" w:hAnsi="Cambria Math"/>
                <w:sz w:val="24"/>
                <w:szCs w:val="24"/>
              </w:rPr>
            </m:ctrlPr>
          </m:barPr>
          <m:e>
            <m:r>
              <w:rPr>
                <w:rFonts w:ascii="Cambria Math" w:hAnsi="Cambria Math"/>
                <w:sz w:val="24"/>
                <w:szCs w:val="24"/>
              </w:rPr>
              <m:t>x</m:t>
            </m:r>
          </m:e>
        </m:bar>
      </m:oMath>
      <w:r w:rsidRPr="00E97B23">
        <w:rPr>
          <w:rFonts w:ascii="Times New Roman" w:hAnsi="Times New Roman"/>
          <w:sz w:val="24"/>
          <w:szCs w:val="24"/>
        </w:rPr>
        <w:t xml:space="preserve"> and </w:t>
      </w:r>
      <m:oMath>
        <m:sSup>
          <m:sSupPr>
            <m:ctrlPr>
              <w:rPr>
                <w:rFonts w:ascii="Cambria Math" w:hAnsi="Cambria Math"/>
                <w:sz w:val="24"/>
                <w:szCs w:val="24"/>
              </w:rPr>
            </m:ctrlPr>
          </m:sSupPr>
          <m:e>
            <m:r>
              <w:rPr>
                <w:rFonts w:ascii="Cambria Math" w:hAnsi="Cambria Math"/>
                <w:sz w:val="24"/>
                <w:szCs w:val="24"/>
              </w:rPr>
              <m:t>s</m:t>
            </m:r>
          </m:e>
          <m:sup>
            <m:r>
              <w:rPr>
                <w:rFonts w:ascii="Cambria Math" w:hAnsi="Cambria Math"/>
                <w:sz w:val="24"/>
                <w:szCs w:val="24"/>
              </w:rPr>
              <m:t>2</m:t>
            </m:r>
          </m:sup>
        </m:sSup>
      </m:oMath>
      <w:r w:rsidRPr="00E97B23">
        <w:rPr>
          <w:rFonts w:ascii="Times New Roman" w:hAnsi="Times New Roman"/>
          <w:sz w:val="24"/>
          <w:szCs w:val="24"/>
        </w:rPr>
        <w:t xml:space="preserve"> based on the first three central moments and 2) an approximate expression for the covariance between </w:t>
      </w:r>
      <m:oMath>
        <m:bar>
          <m:barPr>
            <m:pos m:val="top"/>
            <m:ctrlPr>
              <w:rPr>
                <w:rFonts w:ascii="Cambria Math" w:hAnsi="Cambria Math"/>
                <w:sz w:val="24"/>
                <w:szCs w:val="24"/>
              </w:rPr>
            </m:ctrlPr>
          </m:barPr>
          <m:e>
            <m:r>
              <w:rPr>
                <w:rFonts w:ascii="Cambria Math" w:hAnsi="Cambria Math"/>
                <w:sz w:val="24"/>
                <w:szCs w:val="24"/>
              </w:rPr>
              <m:t>x</m:t>
            </m:r>
          </m:e>
        </m:bar>
      </m:oMath>
      <w:r w:rsidRPr="00E97B23">
        <w:rPr>
          <w:rFonts w:ascii="Times New Roman" w:hAnsi="Times New Roman"/>
          <w:sz w:val="24"/>
          <w:szCs w:val="24"/>
        </w:rPr>
        <w:t xml:space="preserve"> and </w:t>
      </w:r>
      <m:oMath>
        <m:rad>
          <m:radPr>
            <m:degHide m:val="1"/>
            <m:ctrlPr>
              <w:rPr>
                <w:rFonts w:ascii="Cambria Math" w:hAnsi="Cambria Math"/>
                <w:sz w:val="24"/>
                <w:szCs w:val="24"/>
              </w:rPr>
            </m:ctrlPr>
          </m:radPr>
          <m:deg/>
          <m:e>
            <m:sSup>
              <m:sSupPr>
                <m:ctrlPr>
                  <w:rPr>
                    <w:rFonts w:ascii="Cambria Math" w:hAnsi="Cambria Math"/>
                    <w:sz w:val="24"/>
                    <w:szCs w:val="24"/>
                  </w:rPr>
                </m:ctrlPr>
              </m:sSupPr>
              <m:e>
                <m:r>
                  <w:rPr>
                    <w:rFonts w:ascii="Cambria Math" w:hAnsi="Cambria Math"/>
                    <w:sz w:val="24"/>
                    <w:szCs w:val="24"/>
                  </w:rPr>
                  <m:t>s</m:t>
                </m:r>
              </m:e>
              <m:sup>
                <m:r>
                  <w:rPr>
                    <w:rFonts w:ascii="Cambria Math" w:hAnsi="Cambria Math"/>
                    <w:sz w:val="24"/>
                    <w:szCs w:val="24"/>
                  </w:rPr>
                  <m:t>2</m:t>
                </m:r>
              </m:sup>
            </m:sSup>
          </m:e>
        </m:rad>
      </m:oMath>
      <w:r w:rsidRPr="00E97B23">
        <w:rPr>
          <w:rFonts w:ascii="Times New Roman" w:hAnsi="Times New Roman"/>
          <w:sz w:val="24"/>
          <w:szCs w:val="24"/>
        </w:rPr>
        <w:t xml:space="preserve"> based on the multivariate version of Taylor’s formula, it can be found that</w:t>
      </w:r>
    </w:p>
    <w:p w14:paraId="422EB4BE" w14:textId="0098E3FF" w:rsidR="008732CB" w:rsidRPr="00E97B23" w:rsidRDefault="008732CB" w:rsidP="00E97B23">
      <w:pPr>
        <w:spacing w:line="480" w:lineRule="auto"/>
        <w:rPr>
          <w:rFonts w:ascii="Times New Roman" w:hAnsi="Times New Roman"/>
          <w:sz w:val="24"/>
          <w:szCs w:val="24"/>
        </w:rPr>
      </w:pPr>
      <m:oMath>
        <m:r>
          <m:rPr>
            <m:sty m:val="p"/>
          </m:rPr>
          <w:rPr>
            <w:rFonts w:ascii="Cambria Math" w:hAnsi="Cambria Math"/>
            <w:sz w:val="24"/>
            <w:szCs w:val="24"/>
          </w:rPr>
          <m:t>Covariance</m:t>
        </m:r>
        <m:r>
          <w:rPr>
            <w:rFonts w:ascii="Cambria Math" w:hAnsi="Cambria Math"/>
            <w:sz w:val="24"/>
            <w:szCs w:val="24"/>
          </w:rPr>
          <m:t>[</m:t>
        </m:r>
        <m:bar>
          <m:barPr>
            <m:pos m:val="top"/>
            <m:ctrlPr>
              <w:rPr>
                <w:rFonts w:ascii="Cambria Math" w:hAnsi="Cambria Math"/>
                <w:sz w:val="24"/>
                <w:szCs w:val="24"/>
              </w:rPr>
            </m:ctrlPr>
          </m:barPr>
          <m:e>
            <m:r>
              <w:rPr>
                <w:rFonts w:ascii="Cambria Math" w:hAnsi="Cambria Math"/>
                <w:sz w:val="24"/>
                <w:szCs w:val="24"/>
              </w:rPr>
              <m:t>x</m:t>
            </m:r>
          </m:e>
        </m:bar>
        <m:r>
          <w:rPr>
            <w:rFonts w:ascii="Cambria Math" w:hAnsi="Cambria Math"/>
            <w:sz w:val="24"/>
            <w:szCs w:val="24"/>
          </w:rPr>
          <m:t>,s]≈</m:t>
        </m:r>
        <m:f>
          <m:fPr>
            <m:ctrlPr>
              <w:rPr>
                <w:rFonts w:ascii="Cambria Math" w:hAnsi="Cambria Math"/>
                <w:sz w:val="24"/>
                <w:szCs w:val="24"/>
              </w:rPr>
            </m:ctrlPr>
          </m:fPr>
          <m:num>
            <m:rad>
              <m:radPr>
                <m:degHide m:val="1"/>
                <m:ctrlPr>
                  <w:rPr>
                    <w:rFonts w:ascii="Cambria Math" w:hAnsi="Cambria Math"/>
                    <w:sz w:val="24"/>
                    <w:szCs w:val="24"/>
                  </w:rPr>
                </m:ctrlPr>
              </m:radPr>
              <m:deg/>
              <m:e>
                <m:r>
                  <w:rPr>
                    <w:rFonts w:ascii="Cambria Math" w:hAnsi="Cambria Math"/>
                    <w:sz w:val="24"/>
                    <w:szCs w:val="24"/>
                  </w:rPr>
                  <m:t>6</m:t>
                </m:r>
              </m:e>
            </m:rad>
            <m:r>
              <w:rPr>
                <w:rFonts w:ascii="Cambria Math" w:hAnsi="Cambria Math"/>
                <w:sz w:val="24"/>
                <w:szCs w:val="24"/>
              </w:rPr>
              <m:t>ζ(3)</m:t>
            </m:r>
            <m:sSup>
              <m:sSupPr>
                <m:ctrlPr>
                  <w:rPr>
                    <w:rFonts w:ascii="Cambria Math" w:hAnsi="Cambria Math"/>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nπ</m:t>
            </m:r>
          </m:den>
        </m:f>
        <m:r>
          <w:rPr>
            <w:rFonts w:ascii="Cambria Math" w:hAnsi="Cambria Math"/>
            <w:sz w:val="24"/>
            <w:szCs w:val="24"/>
          </w:rPr>
          <m:t>,</m:t>
        </m:r>
      </m:oMath>
      <w:r w:rsidR="00AD3F6A" w:rsidRPr="00E97B23">
        <w:rPr>
          <w:rFonts w:ascii="Times New Roman" w:hAnsi="Times New Roman"/>
          <w:sz w:val="24"/>
          <w:szCs w:val="24"/>
        </w:rPr>
        <w:t xml:space="preserve">                                                                     (</w:t>
      </w:r>
      <w:r w:rsidR="00304E15" w:rsidRPr="00E97B23">
        <w:rPr>
          <w:rFonts w:ascii="Times New Roman" w:hAnsi="Times New Roman"/>
          <w:sz w:val="24"/>
          <w:szCs w:val="24"/>
        </w:rPr>
        <w:t>32</w:t>
      </w:r>
      <w:r w:rsidR="00AD3F6A" w:rsidRPr="00E97B23">
        <w:rPr>
          <w:rFonts w:ascii="Times New Roman" w:hAnsi="Times New Roman"/>
          <w:sz w:val="24"/>
          <w:szCs w:val="24"/>
        </w:rPr>
        <w:t>)</w:t>
      </w:r>
    </w:p>
    <w:p w14:paraId="14D8C4BA" w14:textId="42AAC2A3" w:rsidR="008732CB" w:rsidRDefault="008732CB" w:rsidP="00E97B23">
      <w:pPr>
        <w:spacing w:line="480" w:lineRule="auto"/>
        <w:rPr>
          <w:rFonts w:ascii="Times New Roman" w:hAnsi="Times New Roman"/>
          <w:sz w:val="24"/>
          <w:szCs w:val="24"/>
        </w:rPr>
      </w:pPr>
      <w:r w:rsidRPr="00E97B23">
        <w:rPr>
          <w:rFonts w:ascii="Times New Roman" w:hAnsi="Times New Roman"/>
          <w:sz w:val="24"/>
          <w:szCs w:val="24"/>
        </w:rPr>
        <w:t xml:space="preserve">where </w:t>
      </w:r>
      <m:oMath>
        <m:r>
          <w:rPr>
            <w:rFonts w:ascii="Cambria Math" w:hAnsi="Cambria Math"/>
            <w:sz w:val="24"/>
            <w:szCs w:val="24"/>
          </w:rPr>
          <m:t>ζ(3)≈1.202</m:t>
        </m:r>
      </m:oMath>
      <w:r w:rsidRPr="00E97B23">
        <w:rPr>
          <w:rFonts w:ascii="Times New Roman" w:hAnsi="Times New Roman"/>
          <w:sz w:val="24"/>
          <w:szCs w:val="24"/>
        </w:rPr>
        <w:t xml:space="preserve"> is Apéry’s constant. Putting everything together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4"/>
        <w:gridCol w:w="616"/>
      </w:tblGrid>
      <w:tr w:rsidR="0051598D" w14:paraId="442A79C3" w14:textId="77777777" w:rsidTr="0051598D">
        <w:tc>
          <w:tcPr>
            <w:tcW w:w="8815" w:type="dxa"/>
          </w:tcPr>
          <w:p w14:paraId="028D618E" w14:textId="02CA812C" w:rsidR="0051598D" w:rsidRDefault="0051598D" w:rsidP="0051598D">
            <w:pPr>
              <w:spacing w:line="480" w:lineRule="auto"/>
              <w:rPr>
                <w:rFonts w:ascii="Times New Roman" w:hAnsi="Times New Roman"/>
                <w:sz w:val="24"/>
                <w:szCs w:val="24"/>
              </w:rPr>
            </w:pPr>
            <m:oMathPara>
              <m:oMath>
                <m:r>
                  <m:rPr>
                    <m:sty m:val="p"/>
                  </m:rPr>
                  <w:rPr>
                    <w:rFonts w:ascii="Cambria Math" w:hAnsi="Cambria Math"/>
                    <w:sz w:val="24"/>
                    <w:szCs w:val="24"/>
                  </w:rPr>
                  <w:lastRenderedPageBreak/>
                  <m:t>Var</m:t>
                </m:r>
                <m:r>
                  <w:rPr>
                    <w:rFonts w:ascii="Cambria Math" w:hAnsi="Cambria Math"/>
                    <w:sz w:val="24"/>
                    <w:szCs w:val="24"/>
                  </w:rPr>
                  <m:t>[</m:t>
                </m:r>
                <m:sSub>
                  <m:sSubPr>
                    <m:ctrlPr>
                      <w:rPr>
                        <w:rFonts w:ascii="Cambria Math" w:hAnsi="Cambria Math"/>
                        <w:sz w:val="24"/>
                        <w:szCs w:val="24"/>
                      </w:rPr>
                    </m:ctrlPr>
                  </m:sSubPr>
                  <m:e>
                    <m:acc>
                      <m:accPr>
                        <m:chr m:val="ˆ"/>
                        <m:ctrlPr>
                          <w:rPr>
                            <w:rFonts w:ascii="Cambria Math" w:hAnsi="Cambria Math"/>
                            <w:sz w:val="24"/>
                            <w:szCs w:val="24"/>
                          </w:rPr>
                        </m:ctrlPr>
                      </m:accPr>
                      <m:e>
                        <m:r>
                          <w:rPr>
                            <w:rFonts w:ascii="Cambria Math" w:hAnsi="Cambria Math"/>
                            <w:sz w:val="24"/>
                            <w:szCs w:val="24"/>
                          </w:rPr>
                          <m:t>C</m:t>
                        </m:r>
                      </m:e>
                    </m:acc>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n</m:t>
                    </m:r>
                  </m:den>
                </m:f>
                <m:d>
                  <m:dPr>
                    <m:begChr m:val="{"/>
                    <m:endChr m:val="}"/>
                    <m:ctrlPr>
                      <w:rPr>
                        <w:rFonts w:ascii="Cambria Math" w:hAnsi="Cambria Math"/>
                        <w:i/>
                        <w:sz w:val="24"/>
                        <w:szCs w:val="24"/>
                      </w:rPr>
                    </m:ctrlPr>
                  </m:dPr>
                  <m:e>
                    <m:sSup>
                      <m:sSupPr>
                        <m:ctrlPr>
                          <w:rPr>
                            <w:rFonts w:ascii="Cambria Math" w:hAnsi="Cambria Math"/>
                            <w:i/>
                            <w:sz w:val="24"/>
                            <w:szCs w:val="24"/>
                          </w:rPr>
                        </m:ctrlPr>
                      </m:sSupPr>
                      <m:e>
                        <m:d>
                          <m:dPr>
                            <m:begChr m:val="["/>
                            <m:endChr m:val="]"/>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r-</m:t>
                                </m:r>
                                <m:r>
                                  <m:rPr>
                                    <m:sty m:val="p"/>
                                  </m:rP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ln</m:t>
                                        </m:r>
                                      </m:fName>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e>
                                    </m:func>
                                  </m:e>
                                </m:d>
                              </m:e>
                            </m:func>
                            <m:r>
                              <w:rPr>
                                <w:rFonts w:ascii="Cambria Math" w:hAnsi="Cambria Math"/>
                                <w:sz w:val="24"/>
                                <w:szCs w:val="24"/>
                              </w:rPr>
                              <m:t>-0.5772</m:t>
                            </m:r>
                          </m:e>
                        </m:d>
                      </m:e>
                      <m:sup>
                        <m:r>
                          <w:rPr>
                            <w:rFonts w:ascii="Cambria Math" w:hAnsi="Cambria Math"/>
                            <w:sz w:val="24"/>
                            <w:szCs w:val="24"/>
                          </w:rPr>
                          <m:t>2</m:t>
                        </m:r>
                      </m:sup>
                    </m:sSup>
                    <m:f>
                      <m:fPr>
                        <m:ctrlPr>
                          <w:rPr>
                            <w:rFonts w:ascii="Cambria Math" w:hAnsi="Cambria Math"/>
                            <w:i/>
                            <w:sz w:val="24"/>
                            <w:szCs w:val="24"/>
                          </w:rPr>
                        </m:ctrlPr>
                      </m:fPr>
                      <m:num>
                        <m:r>
                          <w:rPr>
                            <w:rFonts w:ascii="Cambria Math" w:hAnsi="Cambria Math"/>
                            <w:sz w:val="24"/>
                            <w:szCs w:val="24"/>
                          </w:rPr>
                          <m:t>44 n-24</m:t>
                        </m:r>
                      </m:num>
                      <m:den>
                        <m:r>
                          <w:rPr>
                            <w:rFonts w:ascii="Cambria Math" w:hAnsi="Cambria Math"/>
                            <w:sz w:val="24"/>
                            <w:szCs w:val="24"/>
                          </w:rPr>
                          <m:t>40</m:t>
                        </m:r>
                        <m:d>
                          <m:dPr>
                            <m:ctrlPr>
                              <w:rPr>
                                <w:rFonts w:ascii="Cambria Math" w:hAnsi="Cambria Math"/>
                                <w:i/>
                                <w:sz w:val="24"/>
                                <w:szCs w:val="24"/>
                              </w:rPr>
                            </m:ctrlPr>
                          </m:dPr>
                          <m:e>
                            <m:r>
                              <w:rPr>
                                <w:rFonts w:ascii="Cambria Math" w:hAnsi="Cambria Math"/>
                                <w:sz w:val="24"/>
                                <w:szCs w:val="24"/>
                              </w:rPr>
                              <m:t>n-1</m:t>
                            </m:r>
                          </m:e>
                        </m:d>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2</m:t>
                            </m:r>
                          </m:sup>
                        </m:sSup>
                      </m:num>
                      <m:den>
                        <m:r>
                          <w:rPr>
                            <w:rFonts w:ascii="Cambria Math" w:hAnsi="Cambria Math"/>
                            <w:sz w:val="24"/>
                            <w:szCs w:val="24"/>
                          </w:rPr>
                          <m:t>6</m:t>
                        </m:r>
                      </m:den>
                    </m:f>
                    <m:r>
                      <w:rPr>
                        <w:rFonts w:ascii="Cambria Math" w:hAnsi="Cambria Math"/>
                        <w:sz w:val="24"/>
                        <w:szCs w:val="24"/>
                      </w:rPr>
                      <m:t>+2</m:t>
                    </m:r>
                    <m:d>
                      <m:dPr>
                        <m:begChr m:val="["/>
                        <m:endChr m:val="]"/>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r-</m:t>
                            </m:r>
                            <m:r>
                              <m:rPr>
                                <m:sty m:val="p"/>
                              </m:rP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ln</m:t>
                                    </m:r>
                                  </m:fName>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e>
                                </m:func>
                              </m:e>
                            </m:d>
                          </m:e>
                        </m:func>
                        <m:r>
                          <w:rPr>
                            <w:rFonts w:ascii="Cambria Math" w:hAnsi="Cambria Math"/>
                            <w:sz w:val="24"/>
                            <w:szCs w:val="24"/>
                          </w:rPr>
                          <m:t>-0.5772</m:t>
                        </m:r>
                      </m:e>
                    </m:d>
                    <m:f>
                      <m:fPr>
                        <m:ctrlPr>
                          <w:rPr>
                            <w:rFonts w:ascii="Cambria Math" w:hAnsi="Cambria Math"/>
                            <w:i/>
                            <w:sz w:val="24"/>
                            <w:szCs w:val="24"/>
                          </w:rPr>
                        </m:ctrlPr>
                      </m:fPr>
                      <m:num>
                        <m:r>
                          <w:rPr>
                            <w:rFonts w:ascii="Cambria Math" w:hAnsi="Cambria Math"/>
                            <w:sz w:val="24"/>
                            <w:szCs w:val="24"/>
                          </w:rPr>
                          <m:t>6ζ</m:t>
                        </m:r>
                        <m:d>
                          <m:dPr>
                            <m:ctrlPr>
                              <w:rPr>
                                <w:rFonts w:ascii="Cambria Math" w:hAnsi="Cambria Math"/>
                                <w:i/>
                                <w:sz w:val="24"/>
                                <w:szCs w:val="24"/>
                              </w:rPr>
                            </m:ctrlPr>
                          </m:dPr>
                          <m:e>
                            <m:r>
                              <w:rPr>
                                <w:rFonts w:ascii="Cambria Math" w:hAnsi="Cambria Math"/>
                                <w:sz w:val="24"/>
                                <w:szCs w:val="24"/>
                              </w:rPr>
                              <m:t>3</m:t>
                            </m:r>
                          </m:e>
                        </m:d>
                      </m:num>
                      <m:den>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2</m:t>
                            </m:r>
                          </m:sup>
                        </m:sSup>
                      </m:den>
                    </m:f>
                  </m:e>
                </m:d>
              </m:oMath>
            </m:oMathPara>
          </w:p>
        </w:tc>
        <w:tc>
          <w:tcPr>
            <w:tcW w:w="535" w:type="dxa"/>
          </w:tcPr>
          <w:p w14:paraId="240D061A" w14:textId="77777777" w:rsidR="0051598D" w:rsidRDefault="0051598D" w:rsidP="00E97B23">
            <w:pPr>
              <w:spacing w:line="480" w:lineRule="auto"/>
              <w:rPr>
                <w:rFonts w:ascii="Times New Roman" w:hAnsi="Times New Roman"/>
                <w:sz w:val="24"/>
                <w:szCs w:val="24"/>
              </w:rPr>
            </w:pPr>
          </w:p>
          <w:p w14:paraId="1F704B85" w14:textId="77777777" w:rsidR="0051598D" w:rsidRDefault="0051598D" w:rsidP="00E97B23">
            <w:pPr>
              <w:spacing w:line="480" w:lineRule="auto"/>
              <w:rPr>
                <w:rFonts w:ascii="Times New Roman" w:hAnsi="Times New Roman"/>
                <w:sz w:val="24"/>
                <w:szCs w:val="24"/>
              </w:rPr>
            </w:pPr>
          </w:p>
          <w:p w14:paraId="64E55A8D" w14:textId="77777777" w:rsidR="0051598D" w:rsidRDefault="0051598D" w:rsidP="00E97B23">
            <w:pPr>
              <w:spacing w:line="480" w:lineRule="auto"/>
              <w:rPr>
                <w:rFonts w:ascii="Times New Roman" w:hAnsi="Times New Roman"/>
                <w:sz w:val="24"/>
                <w:szCs w:val="24"/>
              </w:rPr>
            </w:pPr>
          </w:p>
          <w:p w14:paraId="04E444A7" w14:textId="7E502D43" w:rsidR="0051598D" w:rsidRDefault="0051598D" w:rsidP="00E97B23">
            <w:pPr>
              <w:spacing w:line="480" w:lineRule="auto"/>
              <w:rPr>
                <w:rFonts w:ascii="Times New Roman" w:hAnsi="Times New Roman"/>
                <w:sz w:val="24"/>
                <w:szCs w:val="24"/>
              </w:rPr>
            </w:pPr>
            <w:r>
              <w:rPr>
                <w:rFonts w:ascii="Times New Roman" w:hAnsi="Times New Roman"/>
                <w:sz w:val="24"/>
                <w:szCs w:val="24"/>
              </w:rPr>
              <w:t>(33)</w:t>
            </w:r>
          </w:p>
        </w:tc>
      </w:tr>
    </w:tbl>
    <w:p w14:paraId="23C2CF2B" w14:textId="77777777" w:rsidR="008732CB" w:rsidRPr="00E97B23" w:rsidRDefault="008732CB" w:rsidP="00E97B23">
      <w:pPr>
        <w:spacing w:line="480" w:lineRule="auto"/>
        <w:rPr>
          <w:rFonts w:ascii="Times New Roman" w:hAnsi="Times New Roman"/>
          <w:sz w:val="24"/>
          <w:szCs w:val="24"/>
        </w:rPr>
      </w:pPr>
      <w:r w:rsidRPr="00E97B23">
        <w:rPr>
          <w:rFonts w:ascii="Times New Roman" w:hAnsi="Times New Roman"/>
          <w:sz w:val="24"/>
          <w:szCs w:val="24"/>
        </w:rPr>
        <w:t xml:space="preserve">To estimate </w:t>
      </w:r>
      <m:oMath>
        <m:r>
          <m:rPr>
            <m:sty m:val="p"/>
          </m:rPr>
          <w:rPr>
            <w:rFonts w:ascii="Cambria Math" w:hAnsi="Cambria Math"/>
            <w:sz w:val="24"/>
            <w:szCs w:val="24"/>
          </w:rPr>
          <m:t>Var</m:t>
        </m:r>
        <m:r>
          <w:rPr>
            <w:rFonts w:ascii="Cambria Math" w:hAnsi="Cambria Math"/>
            <w:sz w:val="24"/>
            <w:szCs w:val="24"/>
          </w:rPr>
          <m:t>[</m:t>
        </m:r>
        <m:sSub>
          <m:sSubPr>
            <m:ctrlPr>
              <w:rPr>
                <w:rFonts w:ascii="Cambria Math" w:hAnsi="Cambria Math"/>
                <w:sz w:val="24"/>
                <w:szCs w:val="24"/>
              </w:rPr>
            </m:ctrlPr>
          </m:sSubPr>
          <m:e>
            <m:acc>
              <m:accPr>
                <m:chr m:val="ˆ"/>
                <m:ctrlPr>
                  <w:rPr>
                    <w:rFonts w:ascii="Cambria Math" w:hAnsi="Cambria Math"/>
                    <w:sz w:val="24"/>
                    <w:szCs w:val="24"/>
                  </w:rPr>
                </m:ctrlPr>
              </m:accPr>
              <m:e>
                <m:r>
                  <w:rPr>
                    <w:rFonts w:ascii="Cambria Math" w:hAnsi="Cambria Math"/>
                    <w:sz w:val="24"/>
                    <w:szCs w:val="24"/>
                  </w:rPr>
                  <m:t>C</m:t>
                </m:r>
              </m:e>
            </m:acc>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r>
          <w:rPr>
            <w:rFonts w:ascii="Cambria Math" w:hAnsi="Cambria Math"/>
            <w:sz w:val="24"/>
            <w:szCs w:val="24"/>
          </w:rPr>
          <m:t>)]</m:t>
        </m:r>
      </m:oMath>
      <w:r w:rsidRPr="00E97B23">
        <w:rPr>
          <w:rFonts w:ascii="Times New Roman" w:hAnsi="Times New Roman"/>
          <w:sz w:val="24"/>
          <w:szCs w:val="24"/>
        </w:rPr>
        <w:t xml:space="preserve">, and thus </w:t>
      </w:r>
      <m:oMath>
        <m:rad>
          <m:radPr>
            <m:degHide m:val="1"/>
            <m:ctrlPr>
              <w:rPr>
                <w:rFonts w:ascii="Cambria Math" w:hAnsi="Cambria Math"/>
                <w:sz w:val="24"/>
                <w:szCs w:val="24"/>
              </w:rPr>
            </m:ctrlPr>
          </m:radPr>
          <m:deg/>
          <m:e>
            <m:r>
              <m:rPr>
                <m:sty m:val="p"/>
              </m:rPr>
              <w:rPr>
                <w:rFonts w:ascii="Cambria Math" w:hAnsi="Cambria Math"/>
                <w:sz w:val="24"/>
                <w:szCs w:val="24"/>
              </w:rPr>
              <m:t>Var</m:t>
            </m:r>
            <m:r>
              <w:rPr>
                <w:rFonts w:ascii="Cambria Math" w:hAnsi="Cambria Math"/>
                <w:sz w:val="24"/>
                <w:szCs w:val="24"/>
              </w:rPr>
              <m:t>[</m:t>
            </m:r>
            <m:sSub>
              <m:sSubPr>
                <m:ctrlPr>
                  <w:rPr>
                    <w:rFonts w:ascii="Cambria Math" w:hAnsi="Cambria Math"/>
                    <w:sz w:val="24"/>
                    <w:szCs w:val="24"/>
                  </w:rPr>
                </m:ctrlPr>
              </m:sSubPr>
              <m:e>
                <m:acc>
                  <m:accPr>
                    <m:chr m:val="ˆ"/>
                    <m:ctrlPr>
                      <w:rPr>
                        <w:rFonts w:ascii="Cambria Math" w:hAnsi="Cambria Math"/>
                        <w:sz w:val="24"/>
                        <w:szCs w:val="24"/>
                      </w:rPr>
                    </m:ctrlPr>
                  </m:accPr>
                  <m:e>
                    <m:r>
                      <w:rPr>
                        <w:rFonts w:ascii="Cambria Math" w:hAnsi="Cambria Math"/>
                        <w:sz w:val="24"/>
                        <w:szCs w:val="24"/>
                      </w:rPr>
                      <m:t>C</m:t>
                    </m:r>
                  </m:e>
                </m:acc>
              </m:e>
              <m:sub>
                <m:r>
                  <w:rPr>
                    <w:rFonts w:ascii="Cambria Math" w:hAnsi="Cambria Math"/>
                    <w:sz w:val="24"/>
                    <w:szCs w:val="24"/>
                  </w:rPr>
                  <m:t>p,pk</m:t>
                </m:r>
              </m:sub>
            </m:sSub>
            <m:r>
              <w:rPr>
                <w:rFonts w:ascii="Cambria Math" w:hAnsi="Cambria Math"/>
                <w:sz w:val="24"/>
                <w:szCs w:val="24"/>
              </w:rPr>
              <m:t>(θ,T/n)</m:t>
            </m:r>
            <m:sSub>
              <m:sSubPr>
                <m:ctrlPr>
                  <w:rPr>
                    <w:rFonts w:ascii="Cambria Math" w:hAnsi="Cambria Math"/>
                    <w:sz w:val="24"/>
                    <w:szCs w:val="24"/>
                  </w:rPr>
                </m:ctrlPr>
              </m:sSubPr>
              <m:e>
                <m:r>
                  <w:rPr>
                    <w:rFonts w:ascii="Cambria Math" w:hAnsi="Cambria Math"/>
                    <w:sz w:val="24"/>
                    <w:szCs w:val="24"/>
                  </w:rPr>
                  <m:t>|</m:t>
                </m:r>
              </m:e>
              <m:sub>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sub>
            </m:sSub>
            <m:r>
              <w:rPr>
                <w:rFonts w:ascii="Cambria Math" w:hAnsi="Cambria Math"/>
                <w:sz w:val="24"/>
                <w:szCs w:val="24"/>
              </w:rPr>
              <m:t>]</m:t>
            </m:r>
          </m:e>
        </m:rad>
      </m:oMath>
      <w:r w:rsidRPr="00E97B23">
        <w:rPr>
          <w:rFonts w:ascii="Times New Roman" w:hAnsi="Times New Roman"/>
          <w:sz w:val="24"/>
          <w:szCs w:val="24"/>
        </w:rPr>
        <w:t xml:space="preserve">, substitute </w:t>
      </w:r>
      <m:oMath>
        <m:acc>
          <m:accPr>
            <m:chr m:val="ˆ"/>
            <m:ctrlPr>
              <w:rPr>
                <w:rFonts w:ascii="Cambria Math" w:hAnsi="Cambria Math"/>
                <w:sz w:val="24"/>
                <w:szCs w:val="24"/>
              </w:rPr>
            </m:ctrlPr>
          </m:accPr>
          <m:e>
            <m:r>
              <w:rPr>
                <w:rFonts w:ascii="Cambria Math" w:hAnsi="Cambria Math"/>
                <w:sz w:val="24"/>
                <w:szCs w:val="24"/>
              </w:rPr>
              <m:t>σ</m:t>
            </m:r>
          </m:e>
        </m:acc>
      </m:oMath>
      <w:r w:rsidRPr="00E97B23">
        <w:rPr>
          <w:rFonts w:ascii="Times New Roman" w:hAnsi="Times New Roman"/>
          <w:sz w:val="24"/>
          <w:szCs w:val="24"/>
        </w:rPr>
        <w:t xml:space="preserve"> for </w:t>
      </w:r>
      <m:oMath>
        <m:r>
          <w:rPr>
            <w:rFonts w:ascii="Cambria Math" w:hAnsi="Cambria Math"/>
            <w:sz w:val="24"/>
            <w:szCs w:val="24"/>
          </w:rPr>
          <m:t>σ</m:t>
        </m:r>
      </m:oMath>
      <w:r w:rsidRPr="00E97B23">
        <w:rPr>
          <w:rFonts w:ascii="Times New Roman" w:hAnsi="Times New Roman"/>
          <w:sz w:val="24"/>
          <w:szCs w:val="24"/>
        </w:rPr>
        <w:t>.</w:t>
      </w:r>
    </w:p>
    <w:p w14:paraId="09D76EEC" w14:textId="77777777" w:rsidR="00AD3F6A" w:rsidRPr="00E97B23" w:rsidRDefault="00AD3F6A" w:rsidP="00E97B23">
      <w:pPr>
        <w:spacing w:line="480" w:lineRule="auto"/>
        <w:rPr>
          <w:rFonts w:ascii="Times New Roman" w:hAnsi="Times New Roman"/>
          <w:b/>
          <w:sz w:val="24"/>
          <w:szCs w:val="24"/>
        </w:rPr>
      </w:pPr>
    </w:p>
    <w:p w14:paraId="2F925D40" w14:textId="5AE48DD2" w:rsidR="00403C3C" w:rsidRPr="00E97B23" w:rsidRDefault="00403C3C" w:rsidP="00E97B23">
      <w:pPr>
        <w:spacing w:before="240" w:line="480" w:lineRule="auto"/>
        <w:rPr>
          <w:rFonts w:ascii="Times New Roman" w:hAnsi="Times New Roman"/>
          <w:b/>
          <w:sz w:val="24"/>
          <w:szCs w:val="24"/>
        </w:rPr>
      </w:pPr>
      <w:r w:rsidRPr="00E97B23">
        <w:rPr>
          <w:rFonts w:ascii="Times New Roman" w:hAnsi="Times New Roman"/>
          <w:b/>
          <w:sz w:val="24"/>
          <w:szCs w:val="24"/>
        </w:rPr>
        <w:t>REFERENCES</w:t>
      </w:r>
    </w:p>
    <w:p w14:paraId="5EF3D3D8" w14:textId="34A4B57E" w:rsidR="00403C3C" w:rsidRPr="00E97B23" w:rsidRDefault="00403C3C" w:rsidP="00E97B23">
      <w:pPr>
        <w:autoSpaceDE w:val="0"/>
        <w:autoSpaceDN w:val="0"/>
        <w:adjustRightInd w:val="0"/>
        <w:spacing w:line="480" w:lineRule="auto"/>
        <w:rPr>
          <w:rFonts w:ascii="Times New Roman" w:hAnsi="Times New Roman"/>
          <w:sz w:val="24"/>
          <w:szCs w:val="24"/>
        </w:rPr>
      </w:pPr>
      <w:r w:rsidRPr="00E97B23">
        <w:rPr>
          <w:rFonts w:ascii="Times New Roman" w:hAnsi="Times New Roman"/>
          <w:sz w:val="24"/>
          <w:szCs w:val="24"/>
        </w:rPr>
        <w:t>ASCE</w:t>
      </w:r>
      <w:r w:rsidR="000731F1" w:rsidRPr="00E97B23">
        <w:rPr>
          <w:rFonts w:ascii="Times New Roman" w:hAnsi="Times New Roman"/>
          <w:sz w:val="24"/>
          <w:szCs w:val="24"/>
        </w:rPr>
        <w:t xml:space="preserve">/SEI 7-10. </w:t>
      </w:r>
      <w:r w:rsidR="000731F1" w:rsidRPr="00E97B23">
        <w:rPr>
          <w:rFonts w:ascii="Times New Roman" w:hAnsi="Times New Roman"/>
          <w:i/>
          <w:sz w:val="24"/>
          <w:szCs w:val="24"/>
        </w:rPr>
        <w:t xml:space="preserve">Minimum Design Loads for Buildings and Other Structures. </w:t>
      </w:r>
      <w:r w:rsidR="000731F1" w:rsidRPr="00E97B23">
        <w:rPr>
          <w:rFonts w:ascii="Times New Roman" w:hAnsi="Times New Roman"/>
          <w:sz w:val="24"/>
          <w:szCs w:val="24"/>
        </w:rPr>
        <w:t>Reston, VA: American Society of Civil Engineers, 2010.</w:t>
      </w:r>
    </w:p>
    <w:p w14:paraId="129435E7" w14:textId="631AB671" w:rsidR="00403C3C" w:rsidRPr="00E97B23" w:rsidRDefault="00AC2397" w:rsidP="00E97B23">
      <w:pPr>
        <w:pStyle w:val="CommentText"/>
        <w:spacing w:line="480" w:lineRule="auto"/>
        <w:rPr>
          <w:rFonts w:ascii="Times New Roman" w:hAnsi="Times New Roman"/>
          <w:sz w:val="24"/>
          <w:szCs w:val="24"/>
        </w:rPr>
      </w:pPr>
      <w:proofErr w:type="spellStart"/>
      <w:r w:rsidRPr="00E97B23">
        <w:rPr>
          <w:rFonts w:ascii="Times New Roman" w:hAnsi="Times New Roman"/>
          <w:sz w:val="24"/>
          <w:szCs w:val="24"/>
        </w:rPr>
        <w:t>Efron</w:t>
      </w:r>
      <w:proofErr w:type="spellEnd"/>
      <w:r w:rsidRPr="00E97B23">
        <w:rPr>
          <w:rFonts w:ascii="Times New Roman" w:hAnsi="Times New Roman"/>
          <w:sz w:val="24"/>
          <w:szCs w:val="24"/>
        </w:rPr>
        <w:t xml:space="preserve">, B. and </w:t>
      </w:r>
      <w:proofErr w:type="spellStart"/>
      <w:r w:rsidRPr="00E97B23">
        <w:rPr>
          <w:rFonts w:ascii="Times New Roman" w:hAnsi="Times New Roman"/>
          <w:sz w:val="24"/>
          <w:szCs w:val="24"/>
        </w:rPr>
        <w:t>Tibshirani</w:t>
      </w:r>
      <w:proofErr w:type="spellEnd"/>
      <w:r w:rsidRPr="00E97B23">
        <w:rPr>
          <w:rFonts w:ascii="Times New Roman" w:hAnsi="Times New Roman"/>
          <w:sz w:val="24"/>
          <w:szCs w:val="24"/>
        </w:rPr>
        <w:t xml:space="preserve">, R. J. (1993). </w:t>
      </w:r>
      <w:r w:rsidRPr="00E97B23">
        <w:rPr>
          <w:rFonts w:ascii="Times New Roman" w:hAnsi="Times New Roman"/>
          <w:i/>
          <w:sz w:val="24"/>
          <w:szCs w:val="24"/>
        </w:rPr>
        <w:t>An Introduction to the Bootstrap</w:t>
      </w:r>
      <w:r w:rsidRPr="00E97B23">
        <w:rPr>
          <w:rFonts w:ascii="Times New Roman" w:hAnsi="Times New Roman"/>
          <w:sz w:val="24"/>
          <w:szCs w:val="24"/>
        </w:rPr>
        <w:t>. Chapman &amp; Hall, New York.</w:t>
      </w:r>
      <w:r w:rsidR="00EE7B4A" w:rsidRPr="00E97B23">
        <w:rPr>
          <w:rFonts w:ascii="Times New Roman" w:hAnsi="Times New Roman"/>
          <w:sz w:val="24"/>
          <w:szCs w:val="24"/>
        </w:rPr>
        <w:br/>
      </w:r>
      <w:proofErr w:type="spellStart"/>
      <w:r w:rsidR="005E7C25" w:rsidRPr="00E97B23">
        <w:rPr>
          <w:rFonts w:ascii="Times New Roman" w:hAnsi="Times New Roman"/>
          <w:sz w:val="24"/>
          <w:szCs w:val="24"/>
        </w:rPr>
        <w:t>E</w:t>
      </w:r>
      <w:r w:rsidR="00403C3C" w:rsidRPr="00E97B23">
        <w:rPr>
          <w:rFonts w:ascii="Times New Roman" w:hAnsi="Times New Roman"/>
          <w:sz w:val="24"/>
          <w:szCs w:val="24"/>
        </w:rPr>
        <w:t>llingwood</w:t>
      </w:r>
      <w:proofErr w:type="spellEnd"/>
      <w:r w:rsidR="006B0330" w:rsidRPr="00E97B23">
        <w:rPr>
          <w:rFonts w:ascii="Times New Roman" w:hAnsi="Times New Roman"/>
          <w:sz w:val="24"/>
          <w:szCs w:val="24"/>
        </w:rPr>
        <w:t xml:space="preserve">, B., </w:t>
      </w:r>
      <w:proofErr w:type="spellStart"/>
      <w:r w:rsidR="00B9294F" w:rsidRPr="00E97B23">
        <w:rPr>
          <w:rFonts w:ascii="Times New Roman" w:hAnsi="Times New Roman"/>
          <w:sz w:val="24"/>
          <w:szCs w:val="24"/>
        </w:rPr>
        <w:t>Galambos</w:t>
      </w:r>
      <w:proofErr w:type="spellEnd"/>
      <w:r w:rsidR="00B9294F" w:rsidRPr="00E97B23">
        <w:rPr>
          <w:rFonts w:ascii="Times New Roman" w:hAnsi="Times New Roman"/>
          <w:sz w:val="24"/>
          <w:szCs w:val="24"/>
        </w:rPr>
        <w:t xml:space="preserve">, T.V., MacGregor, J.G., and Cornell, C.A. (1980). </w:t>
      </w:r>
      <w:r w:rsidR="00B9294F" w:rsidRPr="00E97B23">
        <w:rPr>
          <w:rFonts w:ascii="Times New Roman" w:hAnsi="Times New Roman"/>
          <w:i/>
          <w:sz w:val="24"/>
          <w:szCs w:val="24"/>
        </w:rPr>
        <w:t>Development of a Probability Based Load Criterion for American National Standard A58</w:t>
      </w:r>
      <w:r w:rsidR="00B9294F" w:rsidRPr="00E97B23">
        <w:rPr>
          <w:rFonts w:ascii="Times New Roman" w:hAnsi="Times New Roman"/>
          <w:sz w:val="24"/>
          <w:szCs w:val="24"/>
        </w:rPr>
        <w:t>, NBS Special Publication 577, National Bureau of Standards, Washington, D.C.</w:t>
      </w:r>
    </w:p>
    <w:p w14:paraId="71386B9F" w14:textId="005EC01A" w:rsidR="00370AB3" w:rsidRPr="00E97B23" w:rsidRDefault="00370AB3" w:rsidP="00E97B23">
      <w:pPr>
        <w:pStyle w:val="CommentText"/>
        <w:spacing w:line="480" w:lineRule="auto"/>
        <w:rPr>
          <w:rFonts w:ascii="Times New Roman" w:hAnsi="Times New Roman"/>
          <w:sz w:val="24"/>
          <w:szCs w:val="24"/>
        </w:rPr>
      </w:pPr>
      <w:r w:rsidRPr="00E97B23">
        <w:rPr>
          <w:rFonts w:ascii="Times New Roman" w:hAnsi="Times New Roman"/>
          <w:sz w:val="24"/>
          <w:szCs w:val="24"/>
        </w:rPr>
        <w:t xml:space="preserve">Fritz, W. P., </w:t>
      </w:r>
      <w:proofErr w:type="spellStart"/>
      <w:r w:rsidRPr="00E97B23">
        <w:rPr>
          <w:rFonts w:ascii="Times New Roman" w:hAnsi="Times New Roman"/>
          <w:sz w:val="24"/>
          <w:szCs w:val="24"/>
        </w:rPr>
        <w:t>Bienkiewicz</w:t>
      </w:r>
      <w:proofErr w:type="spellEnd"/>
      <w:r w:rsidRPr="00E97B23">
        <w:rPr>
          <w:rFonts w:ascii="Times New Roman" w:hAnsi="Times New Roman"/>
          <w:sz w:val="24"/>
          <w:szCs w:val="24"/>
        </w:rPr>
        <w:t xml:space="preserve">, B., Cui, B., </w:t>
      </w:r>
      <w:proofErr w:type="spellStart"/>
      <w:r w:rsidRPr="00E97B23">
        <w:rPr>
          <w:rFonts w:ascii="Times New Roman" w:hAnsi="Times New Roman"/>
          <w:sz w:val="24"/>
          <w:szCs w:val="24"/>
        </w:rPr>
        <w:t>Flamand</w:t>
      </w:r>
      <w:proofErr w:type="spellEnd"/>
      <w:r w:rsidRPr="00E97B23">
        <w:rPr>
          <w:rFonts w:ascii="Times New Roman" w:hAnsi="Times New Roman"/>
          <w:sz w:val="24"/>
          <w:szCs w:val="24"/>
        </w:rPr>
        <w:t xml:space="preserve">, O., Ho, T. C. E., </w:t>
      </w:r>
      <w:proofErr w:type="spellStart"/>
      <w:r w:rsidRPr="00E97B23">
        <w:rPr>
          <w:rFonts w:ascii="Times New Roman" w:hAnsi="Times New Roman"/>
          <w:sz w:val="24"/>
          <w:szCs w:val="24"/>
        </w:rPr>
        <w:t>Kikitsu</w:t>
      </w:r>
      <w:proofErr w:type="spellEnd"/>
      <w:r w:rsidRPr="00E97B23">
        <w:rPr>
          <w:rFonts w:ascii="Times New Roman" w:hAnsi="Times New Roman"/>
          <w:sz w:val="24"/>
          <w:szCs w:val="24"/>
        </w:rPr>
        <w:t>, H., Letchford, C. W., and Simiu, E. (2008). "International comparison of wind tunnel estimates of wind effects on low-rise buildings: test-related uncertainties</w:t>
      </w:r>
      <w:r w:rsidR="0072255D" w:rsidRPr="00E97B23">
        <w:rPr>
          <w:rFonts w:ascii="Times New Roman" w:hAnsi="Times New Roman"/>
          <w:sz w:val="24"/>
          <w:szCs w:val="24"/>
        </w:rPr>
        <w:t>,</w:t>
      </w:r>
      <w:r w:rsidRPr="00E97B23">
        <w:rPr>
          <w:rFonts w:ascii="Times New Roman" w:hAnsi="Times New Roman"/>
          <w:sz w:val="24"/>
          <w:szCs w:val="24"/>
        </w:rPr>
        <w:t xml:space="preserve">" </w:t>
      </w:r>
      <w:r w:rsidRPr="00E97B23">
        <w:rPr>
          <w:rFonts w:ascii="Times New Roman" w:hAnsi="Times New Roman"/>
          <w:i/>
          <w:iCs/>
          <w:sz w:val="24"/>
          <w:szCs w:val="24"/>
        </w:rPr>
        <w:t>Journal of Structural Engineering</w:t>
      </w:r>
      <w:r w:rsidRPr="00E97B23">
        <w:rPr>
          <w:rFonts w:ascii="Times New Roman" w:hAnsi="Times New Roman"/>
          <w:sz w:val="24"/>
          <w:szCs w:val="24"/>
        </w:rPr>
        <w:t>, 134(12), 1887-1890.</w:t>
      </w:r>
    </w:p>
    <w:p w14:paraId="06A90528" w14:textId="77777777" w:rsidR="00352D41" w:rsidRPr="00E97B23" w:rsidRDefault="00403C3C" w:rsidP="00E97B23">
      <w:pPr>
        <w:spacing w:before="240" w:line="480" w:lineRule="auto"/>
        <w:rPr>
          <w:rFonts w:ascii="Times New Roman" w:hAnsi="Times New Roman"/>
          <w:sz w:val="24"/>
          <w:szCs w:val="24"/>
        </w:rPr>
      </w:pPr>
      <w:r w:rsidRPr="00E97B23">
        <w:rPr>
          <w:rFonts w:ascii="Times New Roman" w:hAnsi="Times New Roman"/>
          <w:sz w:val="24"/>
          <w:szCs w:val="24"/>
        </w:rPr>
        <w:t>Gabbai</w:t>
      </w:r>
      <w:r w:rsidR="00EA4AF2" w:rsidRPr="00E97B23">
        <w:rPr>
          <w:rFonts w:ascii="Times New Roman" w:hAnsi="Times New Roman"/>
          <w:sz w:val="24"/>
          <w:szCs w:val="24"/>
        </w:rPr>
        <w:t>, R.D.</w:t>
      </w:r>
      <w:r w:rsidRPr="00E97B23">
        <w:rPr>
          <w:rFonts w:ascii="Times New Roman" w:hAnsi="Times New Roman"/>
          <w:sz w:val="24"/>
          <w:szCs w:val="24"/>
        </w:rPr>
        <w:t xml:space="preserve"> and Simiu</w:t>
      </w:r>
      <w:r w:rsidR="00EA4AF2" w:rsidRPr="00E97B23">
        <w:rPr>
          <w:rFonts w:ascii="Times New Roman" w:hAnsi="Times New Roman"/>
          <w:sz w:val="24"/>
          <w:szCs w:val="24"/>
        </w:rPr>
        <w:t xml:space="preserve">, E. (2014). “Evaluation of Mean Recurrence Intervals of Wind Effects for Tall Building Design,” </w:t>
      </w:r>
      <w:r w:rsidR="00EA4AF2" w:rsidRPr="00E97B23">
        <w:rPr>
          <w:rFonts w:ascii="Times New Roman" w:hAnsi="Times New Roman"/>
          <w:i/>
          <w:sz w:val="24"/>
          <w:szCs w:val="24"/>
        </w:rPr>
        <w:t>Journal of Structural Engineering</w:t>
      </w:r>
      <w:r w:rsidR="00A536EA" w:rsidRPr="00E97B23">
        <w:rPr>
          <w:rFonts w:ascii="Times New Roman" w:hAnsi="Times New Roman"/>
          <w:sz w:val="24"/>
          <w:szCs w:val="24"/>
        </w:rPr>
        <w:t>, 04013037, January.</w:t>
      </w:r>
    </w:p>
    <w:p w14:paraId="73C7AB6F" w14:textId="702B3823" w:rsidR="0099529C" w:rsidRPr="00E97B23" w:rsidRDefault="0099529C"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Gumbel, E.J. (2004), </w:t>
      </w:r>
      <w:r w:rsidRPr="00E97B23">
        <w:rPr>
          <w:rFonts w:ascii="Times New Roman" w:hAnsi="Times New Roman"/>
          <w:i/>
          <w:sz w:val="24"/>
          <w:szCs w:val="24"/>
        </w:rPr>
        <w:t xml:space="preserve">Statistics of Extremes. </w:t>
      </w:r>
      <w:r w:rsidRPr="00E97B23">
        <w:rPr>
          <w:rFonts w:ascii="Times New Roman" w:hAnsi="Times New Roman"/>
          <w:sz w:val="24"/>
          <w:szCs w:val="24"/>
        </w:rPr>
        <w:t>New York, Dover.</w:t>
      </w:r>
    </w:p>
    <w:p w14:paraId="49033400" w14:textId="3C5ADC6B" w:rsidR="00581E17" w:rsidRPr="00E97B23" w:rsidRDefault="00581E17" w:rsidP="00E97B23">
      <w:pPr>
        <w:spacing w:before="240" w:line="480" w:lineRule="auto"/>
        <w:rPr>
          <w:rFonts w:ascii="Times New Roman" w:hAnsi="Times New Roman"/>
          <w:sz w:val="24"/>
          <w:szCs w:val="24"/>
        </w:rPr>
      </w:pPr>
      <w:r w:rsidRPr="00E97B23">
        <w:rPr>
          <w:rFonts w:ascii="Times New Roman" w:hAnsi="Times New Roman"/>
          <w:sz w:val="24"/>
          <w:szCs w:val="24"/>
        </w:rPr>
        <w:lastRenderedPageBreak/>
        <w:t xml:space="preserve">Habte, F., Gan Chowdhury, A., Simiu, E., and Yeo, D. (2015) “Wind Directionality Factors for </w:t>
      </w:r>
    </w:p>
    <w:p w14:paraId="2D84A8EF" w14:textId="16A54604" w:rsidR="00581E17" w:rsidRPr="00E97B23" w:rsidRDefault="00581E17" w:rsidP="00E97B23">
      <w:pPr>
        <w:autoSpaceDE w:val="0"/>
        <w:autoSpaceDN w:val="0"/>
        <w:adjustRightInd w:val="0"/>
        <w:spacing w:line="480" w:lineRule="auto"/>
        <w:rPr>
          <w:rFonts w:ascii="Times New Roman" w:hAnsi="Times New Roman"/>
          <w:bCs/>
          <w:sz w:val="24"/>
          <w:szCs w:val="24"/>
        </w:rPr>
      </w:pPr>
      <w:r w:rsidRPr="00E97B23">
        <w:rPr>
          <w:rFonts w:ascii="Times New Roman" w:hAnsi="Times New Roman"/>
          <w:sz w:val="24"/>
          <w:szCs w:val="24"/>
        </w:rPr>
        <w:t>Non</w:t>
      </w:r>
      <w:r w:rsidR="00E55BBF" w:rsidRPr="00E97B23">
        <w:rPr>
          <w:rFonts w:ascii="Times New Roman" w:hAnsi="Times New Roman"/>
          <w:sz w:val="24"/>
          <w:szCs w:val="24"/>
        </w:rPr>
        <w:t>-</w:t>
      </w:r>
      <w:r w:rsidRPr="00E97B23">
        <w:rPr>
          <w:rFonts w:ascii="Times New Roman" w:hAnsi="Times New Roman"/>
          <w:sz w:val="24"/>
          <w:szCs w:val="24"/>
        </w:rPr>
        <w:t xml:space="preserve">hurricane and Hurricane-Prone Regions,” </w:t>
      </w:r>
      <w:r w:rsidRPr="00E97B23">
        <w:rPr>
          <w:rFonts w:ascii="Times New Roman" w:hAnsi="Times New Roman"/>
          <w:i/>
          <w:sz w:val="24"/>
          <w:szCs w:val="24"/>
        </w:rPr>
        <w:t>Jo</w:t>
      </w:r>
      <w:r w:rsidR="008C6EFF" w:rsidRPr="00E97B23">
        <w:rPr>
          <w:rFonts w:ascii="Times New Roman" w:hAnsi="Times New Roman"/>
          <w:i/>
          <w:sz w:val="24"/>
          <w:szCs w:val="24"/>
        </w:rPr>
        <w:t>urnal of Structural Engineering</w:t>
      </w:r>
      <w:r w:rsidR="008C6EFF" w:rsidRPr="00E97B23">
        <w:rPr>
          <w:rFonts w:ascii="Times New Roman" w:hAnsi="Times New Roman"/>
          <w:sz w:val="24"/>
          <w:szCs w:val="24"/>
        </w:rPr>
        <w:t xml:space="preserve">, </w:t>
      </w:r>
      <w:r w:rsidR="008C6EFF" w:rsidRPr="00E97B23">
        <w:rPr>
          <w:rFonts w:ascii="Times New Roman" w:hAnsi="Times New Roman"/>
          <w:b/>
          <w:sz w:val="24"/>
          <w:szCs w:val="24"/>
        </w:rPr>
        <w:t>141</w:t>
      </w:r>
      <w:r w:rsidR="008C6EFF" w:rsidRPr="00E97B23">
        <w:rPr>
          <w:rFonts w:ascii="Times New Roman" w:hAnsi="Times New Roman"/>
          <w:sz w:val="24"/>
          <w:szCs w:val="24"/>
        </w:rPr>
        <w:t>(8), 04014208</w:t>
      </w:r>
      <w:r w:rsidRPr="00E97B23">
        <w:rPr>
          <w:rFonts w:ascii="Times New Roman" w:hAnsi="Times New Roman"/>
          <w:sz w:val="24"/>
          <w:szCs w:val="24"/>
        </w:rPr>
        <w:t xml:space="preserve">. </w:t>
      </w:r>
    </w:p>
    <w:p w14:paraId="1644CAD9" w14:textId="58454534" w:rsidR="009E29F1" w:rsidRPr="00E97B23" w:rsidRDefault="009E29F1"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ISO 4354 – International Standards Organization (2009). </w:t>
      </w:r>
      <w:r w:rsidRPr="00E97B23">
        <w:rPr>
          <w:rFonts w:ascii="Times New Roman" w:hAnsi="Times New Roman"/>
          <w:i/>
          <w:sz w:val="24"/>
          <w:szCs w:val="24"/>
        </w:rPr>
        <w:t xml:space="preserve">Wind Actions on </w:t>
      </w:r>
      <w:r w:rsidR="00E55BBF" w:rsidRPr="00E97B23">
        <w:rPr>
          <w:rFonts w:ascii="Times New Roman" w:hAnsi="Times New Roman"/>
          <w:i/>
          <w:sz w:val="24"/>
          <w:szCs w:val="24"/>
        </w:rPr>
        <w:t>S</w:t>
      </w:r>
      <w:r w:rsidRPr="00E97B23">
        <w:rPr>
          <w:rFonts w:ascii="Times New Roman" w:hAnsi="Times New Roman"/>
          <w:i/>
          <w:sz w:val="24"/>
          <w:szCs w:val="24"/>
        </w:rPr>
        <w:t xml:space="preserve">tructures. </w:t>
      </w:r>
      <w:r w:rsidRPr="00E97B23">
        <w:rPr>
          <w:rFonts w:ascii="Times New Roman" w:hAnsi="Times New Roman"/>
          <w:sz w:val="24"/>
          <w:szCs w:val="24"/>
        </w:rPr>
        <w:t>ISO, Geneva, Switzerland.</w:t>
      </w:r>
    </w:p>
    <w:p w14:paraId="3AF5DACC" w14:textId="40CE2E39" w:rsidR="00403C3C" w:rsidRPr="00E97B23" w:rsidRDefault="00403C3C" w:rsidP="00E97B23">
      <w:pPr>
        <w:spacing w:before="240" w:line="480" w:lineRule="auto"/>
        <w:rPr>
          <w:rFonts w:ascii="Times New Roman" w:hAnsi="Times New Roman"/>
          <w:sz w:val="24"/>
          <w:szCs w:val="24"/>
        </w:rPr>
      </w:pPr>
      <w:proofErr w:type="spellStart"/>
      <w:r w:rsidRPr="00E97B23">
        <w:rPr>
          <w:rFonts w:ascii="Times New Roman" w:hAnsi="Times New Roman"/>
          <w:sz w:val="24"/>
          <w:szCs w:val="24"/>
        </w:rPr>
        <w:t>Lieblein</w:t>
      </w:r>
      <w:proofErr w:type="spellEnd"/>
      <w:r w:rsidR="000731F1" w:rsidRPr="00E97B23">
        <w:rPr>
          <w:rFonts w:ascii="Times New Roman" w:hAnsi="Times New Roman"/>
          <w:sz w:val="24"/>
          <w:szCs w:val="24"/>
        </w:rPr>
        <w:t xml:space="preserve">, J. (1974).  </w:t>
      </w:r>
      <w:r w:rsidR="000731F1" w:rsidRPr="00E97B23">
        <w:rPr>
          <w:rFonts w:ascii="Times New Roman" w:hAnsi="Times New Roman"/>
          <w:i/>
          <w:sz w:val="24"/>
          <w:szCs w:val="24"/>
        </w:rPr>
        <w:t>Efficient Methods of Extreme-Value Methodology</w:t>
      </w:r>
      <w:r w:rsidR="000731F1" w:rsidRPr="00E97B23">
        <w:rPr>
          <w:rFonts w:ascii="Times New Roman" w:hAnsi="Times New Roman"/>
          <w:sz w:val="24"/>
          <w:szCs w:val="24"/>
        </w:rPr>
        <w:t>, NBSIR 74-602, National Bureau of Standards, Washington, D.C.</w:t>
      </w:r>
    </w:p>
    <w:p w14:paraId="7554FBE7" w14:textId="690FD099" w:rsidR="00C00B2C" w:rsidRPr="00E97B23" w:rsidRDefault="00C00B2C"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Long, F. (2005). </w:t>
      </w:r>
      <w:r w:rsidRPr="00E97B23">
        <w:rPr>
          <w:rFonts w:ascii="Times New Roman" w:hAnsi="Times New Roman"/>
          <w:i/>
          <w:sz w:val="24"/>
          <w:szCs w:val="24"/>
        </w:rPr>
        <w:t xml:space="preserve">Uncertainties in pressure coefficients derived from full and model scale data. </w:t>
      </w:r>
      <w:r w:rsidRPr="00E97B23">
        <w:rPr>
          <w:rFonts w:ascii="Times New Roman" w:hAnsi="Times New Roman"/>
          <w:sz w:val="24"/>
          <w:szCs w:val="24"/>
        </w:rPr>
        <w:t>Report to the National Institute of Standards and Technology, Department of Civil Engineering, Texas Tech University, Lubbock, TX.</w:t>
      </w:r>
    </w:p>
    <w:p w14:paraId="09125E45" w14:textId="67CCB798" w:rsidR="00581E17" w:rsidRPr="00E97B23" w:rsidRDefault="00581E17"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Main, J.A. and Fritz, W.P. (2006).  </w:t>
      </w:r>
      <w:r w:rsidRPr="00E97B23">
        <w:rPr>
          <w:rFonts w:ascii="Times New Roman" w:hAnsi="Times New Roman"/>
          <w:i/>
          <w:sz w:val="24"/>
          <w:szCs w:val="24"/>
        </w:rPr>
        <w:t xml:space="preserve">Database-Assisted Design for Wind: Concepts, Software, and Examples for Rigid and Flexible Buildings. </w:t>
      </w:r>
      <w:r w:rsidRPr="00E97B23">
        <w:rPr>
          <w:rFonts w:ascii="Times New Roman" w:hAnsi="Times New Roman"/>
          <w:sz w:val="24"/>
          <w:szCs w:val="24"/>
        </w:rPr>
        <w:t xml:space="preserve">NIST Building Science series 180. National Institute of Standards and Technology, Gaithersburg, Maryland. </w:t>
      </w:r>
    </w:p>
    <w:p w14:paraId="33AC34C9" w14:textId="77E5BFA8" w:rsidR="006D1A38" w:rsidRPr="00E97B23" w:rsidRDefault="006D1A38" w:rsidP="00E97B23">
      <w:pPr>
        <w:autoSpaceDE w:val="0"/>
        <w:autoSpaceDN w:val="0"/>
        <w:adjustRightInd w:val="0"/>
        <w:spacing w:line="480" w:lineRule="auto"/>
        <w:rPr>
          <w:rFonts w:ascii="Times New Roman" w:hAnsi="Times New Roman"/>
          <w:sz w:val="24"/>
          <w:szCs w:val="24"/>
        </w:rPr>
      </w:pPr>
      <w:proofErr w:type="spellStart"/>
      <w:r w:rsidRPr="00E97B23">
        <w:rPr>
          <w:rFonts w:ascii="Times New Roman" w:hAnsi="Times New Roman"/>
          <w:sz w:val="24"/>
          <w:szCs w:val="24"/>
        </w:rPr>
        <w:t>Mooneghi</w:t>
      </w:r>
      <w:proofErr w:type="spellEnd"/>
      <w:r w:rsidRPr="00E97B23">
        <w:rPr>
          <w:rFonts w:ascii="Times New Roman" w:hAnsi="Times New Roman"/>
          <w:sz w:val="24"/>
          <w:szCs w:val="24"/>
        </w:rPr>
        <w:t>, A.M., Irwin, P.A., and Chowdhury, A.G. (2015). “</w:t>
      </w:r>
      <w:r w:rsidRPr="00E97B23">
        <w:rPr>
          <w:rFonts w:ascii="Times New Roman" w:eastAsiaTheme="minorHAnsi" w:hAnsi="Times New Roman"/>
          <w:bCs/>
          <w:sz w:val="24"/>
          <w:szCs w:val="24"/>
        </w:rPr>
        <w:t>Partial Turbulence Simulation Method for Small Structures,” Proceedings,</w:t>
      </w:r>
      <w:r w:rsidRPr="00E97B23">
        <w:rPr>
          <w:rFonts w:ascii="Times New Roman" w:eastAsiaTheme="minorHAnsi" w:hAnsi="Times New Roman"/>
          <w:b/>
          <w:bCs/>
          <w:sz w:val="24"/>
          <w:szCs w:val="24"/>
        </w:rPr>
        <w:t xml:space="preserve"> </w:t>
      </w:r>
      <w:r w:rsidRPr="00E97B23">
        <w:rPr>
          <w:rFonts w:ascii="Times New Roman" w:hAnsi="Times New Roman"/>
          <w:sz w:val="24"/>
          <w:szCs w:val="24"/>
        </w:rPr>
        <w:t xml:space="preserve">14th International Conference on Wind Engineering, Porto Alegre, Brazil, June 21-26. </w:t>
      </w:r>
    </w:p>
    <w:p w14:paraId="6C2DC97F" w14:textId="55C3824B" w:rsidR="00581E17" w:rsidRPr="00E97B23" w:rsidRDefault="00581E17"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Simiu, E. and </w:t>
      </w:r>
      <w:proofErr w:type="spellStart"/>
      <w:r w:rsidRPr="00E97B23">
        <w:rPr>
          <w:rFonts w:ascii="Times New Roman" w:hAnsi="Times New Roman"/>
          <w:sz w:val="24"/>
          <w:szCs w:val="24"/>
        </w:rPr>
        <w:t>Scanlan</w:t>
      </w:r>
      <w:proofErr w:type="spellEnd"/>
      <w:r w:rsidRPr="00E97B23">
        <w:rPr>
          <w:rFonts w:ascii="Times New Roman" w:hAnsi="Times New Roman"/>
          <w:sz w:val="24"/>
          <w:szCs w:val="24"/>
        </w:rPr>
        <w:t>, R.H. (1996)</w:t>
      </w:r>
      <w:r w:rsidR="00BA431E" w:rsidRPr="00E97B23">
        <w:rPr>
          <w:rFonts w:ascii="Times New Roman" w:hAnsi="Times New Roman"/>
          <w:sz w:val="24"/>
          <w:szCs w:val="24"/>
        </w:rPr>
        <w:t>.</w:t>
      </w:r>
      <w:r w:rsidRPr="00E97B23">
        <w:rPr>
          <w:rFonts w:ascii="Times New Roman" w:hAnsi="Times New Roman"/>
          <w:sz w:val="24"/>
          <w:szCs w:val="24"/>
        </w:rPr>
        <w:t xml:space="preserve"> </w:t>
      </w:r>
      <w:r w:rsidRPr="00E97B23">
        <w:rPr>
          <w:rFonts w:ascii="Times New Roman" w:hAnsi="Times New Roman"/>
          <w:i/>
          <w:sz w:val="24"/>
          <w:szCs w:val="24"/>
        </w:rPr>
        <w:t>Wind Effects on Structures</w:t>
      </w:r>
      <w:r w:rsidRPr="00E97B23">
        <w:rPr>
          <w:rFonts w:ascii="Times New Roman" w:hAnsi="Times New Roman"/>
          <w:sz w:val="24"/>
          <w:szCs w:val="24"/>
        </w:rPr>
        <w:t>, 3</w:t>
      </w:r>
      <w:r w:rsidRPr="00E97B23">
        <w:rPr>
          <w:rFonts w:ascii="Times New Roman" w:hAnsi="Times New Roman"/>
          <w:sz w:val="24"/>
          <w:szCs w:val="24"/>
          <w:vertAlign w:val="superscript"/>
        </w:rPr>
        <w:t>rd</w:t>
      </w:r>
      <w:r w:rsidRPr="00E97B23">
        <w:rPr>
          <w:rFonts w:ascii="Times New Roman" w:hAnsi="Times New Roman"/>
          <w:sz w:val="24"/>
          <w:szCs w:val="24"/>
        </w:rPr>
        <w:t xml:space="preserve"> ed.</w:t>
      </w:r>
      <w:r w:rsidRPr="00E97B23">
        <w:rPr>
          <w:rFonts w:ascii="Times New Roman" w:hAnsi="Times New Roman"/>
          <w:i/>
          <w:sz w:val="24"/>
          <w:szCs w:val="24"/>
        </w:rPr>
        <w:t xml:space="preserve"> </w:t>
      </w:r>
      <w:r w:rsidRPr="00E97B23">
        <w:rPr>
          <w:rFonts w:ascii="Times New Roman" w:hAnsi="Times New Roman"/>
          <w:sz w:val="24"/>
          <w:szCs w:val="24"/>
        </w:rPr>
        <w:t xml:space="preserve">Hoboken: Wiley. </w:t>
      </w:r>
    </w:p>
    <w:p w14:paraId="2AC694A1" w14:textId="3A15BAF6" w:rsidR="00BA431E" w:rsidRPr="00E97B23" w:rsidRDefault="00BA431E" w:rsidP="00E97B23">
      <w:pPr>
        <w:spacing w:before="240" w:line="480" w:lineRule="auto"/>
        <w:rPr>
          <w:rFonts w:ascii="Times New Roman" w:hAnsi="Times New Roman"/>
          <w:sz w:val="24"/>
          <w:szCs w:val="24"/>
        </w:rPr>
      </w:pPr>
      <w:r w:rsidRPr="00E97B23">
        <w:rPr>
          <w:rFonts w:ascii="Times New Roman" w:hAnsi="Times New Roman"/>
          <w:sz w:val="24"/>
          <w:szCs w:val="24"/>
        </w:rPr>
        <w:t xml:space="preserve">Simiu, E. (2011). </w:t>
      </w:r>
      <w:r w:rsidRPr="00E97B23">
        <w:rPr>
          <w:rFonts w:ascii="Times New Roman" w:hAnsi="Times New Roman"/>
          <w:i/>
          <w:sz w:val="24"/>
          <w:szCs w:val="24"/>
        </w:rPr>
        <w:t>Design of Buildings for Wind.</w:t>
      </w:r>
      <w:r w:rsidRPr="00E97B23">
        <w:rPr>
          <w:rFonts w:ascii="Times New Roman" w:hAnsi="Times New Roman"/>
          <w:sz w:val="24"/>
          <w:szCs w:val="24"/>
        </w:rPr>
        <w:t xml:space="preserve"> Hoboken, NJ: Wiley. </w:t>
      </w:r>
    </w:p>
    <w:p w14:paraId="2EA324A6" w14:textId="0DE73B53" w:rsidR="00403C3C" w:rsidRPr="00E97B23" w:rsidRDefault="009E29F1" w:rsidP="00E97B23">
      <w:pPr>
        <w:spacing w:before="240" w:line="480" w:lineRule="auto"/>
        <w:rPr>
          <w:rFonts w:ascii="Times New Roman" w:hAnsi="Times New Roman"/>
          <w:sz w:val="24"/>
          <w:szCs w:val="24"/>
        </w:rPr>
      </w:pPr>
      <w:r w:rsidRPr="00E97B23">
        <w:rPr>
          <w:rFonts w:ascii="Times New Roman" w:hAnsi="Times New Roman"/>
          <w:sz w:val="24"/>
          <w:szCs w:val="24"/>
        </w:rPr>
        <w:lastRenderedPageBreak/>
        <w:t xml:space="preserve">SOM -- </w:t>
      </w:r>
      <w:r w:rsidR="00403C3C" w:rsidRPr="00E97B23">
        <w:rPr>
          <w:rFonts w:ascii="Times New Roman" w:hAnsi="Times New Roman"/>
          <w:sz w:val="24"/>
          <w:szCs w:val="24"/>
        </w:rPr>
        <w:t>Skidmore Owings and Merrill</w:t>
      </w:r>
      <w:r w:rsidR="00EA4AF2" w:rsidRPr="00E97B23">
        <w:rPr>
          <w:rFonts w:ascii="Times New Roman" w:hAnsi="Times New Roman"/>
          <w:sz w:val="24"/>
          <w:szCs w:val="24"/>
        </w:rPr>
        <w:t xml:space="preserve"> LLP (2004). </w:t>
      </w:r>
      <w:r w:rsidR="00EA4AF2" w:rsidRPr="00E97B23">
        <w:rPr>
          <w:rFonts w:ascii="Times New Roman" w:hAnsi="Times New Roman"/>
          <w:i/>
          <w:sz w:val="24"/>
          <w:szCs w:val="24"/>
        </w:rPr>
        <w:t xml:space="preserve">Report on Estimation of Wind Effects on the World Trade Center Towers, Appendix D. </w:t>
      </w:r>
      <w:hyperlink r:id="rId11" w:history="1">
        <w:r w:rsidR="00EA4AF2" w:rsidRPr="00E97B23">
          <w:rPr>
            <w:rStyle w:val="Hyperlink"/>
            <w:rFonts w:ascii="Times New Roman" w:hAnsi="Times New Roman"/>
            <w:sz w:val="24"/>
            <w:szCs w:val="24"/>
          </w:rPr>
          <w:t>http://wtc.nist.gov/NCSTAR1/NCSTAR1-2intex.htm</w:t>
        </w:r>
      </w:hyperlink>
      <w:r w:rsidR="00EA4AF2" w:rsidRPr="00E97B23">
        <w:rPr>
          <w:rFonts w:ascii="Times New Roman" w:hAnsi="Times New Roman"/>
          <w:sz w:val="24"/>
          <w:szCs w:val="24"/>
        </w:rPr>
        <w:t xml:space="preserve">; also in Simiu E. (2011). </w:t>
      </w:r>
      <w:r w:rsidR="00EA4AF2" w:rsidRPr="00E97B23">
        <w:rPr>
          <w:rFonts w:ascii="Times New Roman" w:hAnsi="Times New Roman"/>
          <w:i/>
          <w:sz w:val="24"/>
          <w:szCs w:val="24"/>
        </w:rPr>
        <w:t xml:space="preserve">Design of Buildings for Wind, </w:t>
      </w:r>
      <w:r w:rsidR="00EA4AF2" w:rsidRPr="00E97B23">
        <w:rPr>
          <w:rFonts w:ascii="Times New Roman" w:hAnsi="Times New Roman"/>
          <w:sz w:val="24"/>
          <w:szCs w:val="24"/>
        </w:rPr>
        <w:t>Hoboken, NJ: Wiley</w:t>
      </w:r>
      <w:r w:rsidR="00BA431E" w:rsidRPr="00E97B23">
        <w:rPr>
          <w:rFonts w:ascii="Times New Roman" w:hAnsi="Times New Roman"/>
          <w:sz w:val="24"/>
          <w:szCs w:val="24"/>
        </w:rPr>
        <w:t>, Appendix 5</w:t>
      </w:r>
      <w:r w:rsidR="00EA4AF2" w:rsidRPr="00E97B23">
        <w:rPr>
          <w:rFonts w:ascii="Times New Roman" w:hAnsi="Times New Roman"/>
          <w:sz w:val="24"/>
          <w:szCs w:val="24"/>
        </w:rPr>
        <w:t>.</w:t>
      </w:r>
    </w:p>
    <w:p w14:paraId="2DD6D383" w14:textId="26D81516" w:rsidR="0022109C" w:rsidRPr="00E97B23" w:rsidRDefault="0022109C" w:rsidP="00E97B23">
      <w:pPr>
        <w:spacing w:before="240" w:line="480" w:lineRule="auto"/>
        <w:rPr>
          <w:rFonts w:ascii="Times New Roman" w:hAnsi="Times New Roman"/>
          <w:sz w:val="24"/>
          <w:szCs w:val="24"/>
        </w:rPr>
      </w:pPr>
      <w:r w:rsidRPr="00E97B23">
        <w:rPr>
          <w:rFonts w:ascii="Times New Roman" w:hAnsi="Times New Roman"/>
          <w:i/>
          <w:sz w:val="24"/>
          <w:szCs w:val="24"/>
        </w:rPr>
        <w:t>Status of NIST's Recommendations Following the Federal Building and Fire Investigation of the World Trade Center Disaster</w:t>
      </w:r>
      <w:r w:rsidR="00352D41" w:rsidRPr="00E97B23">
        <w:rPr>
          <w:rFonts w:ascii="Times New Roman" w:hAnsi="Times New Roman"/>
          <w:sz w:val="24"/>
          <w:szCs w:val="24"/>
        </w:rPr>
        <w:t xml:space="preserve"> (2011). </w:t>
      </w:r>
      <w:hyperlink r:id="rId12" w:history="1">
        <w:r w:rsidRPr="00E97B23">
          <w:rPr>
            <w:rStyle w:val="Hyperlink"/>
            <w:rFonts w:ascii="Times New Roman" w:hAnsi="Times New Roman"/>
            <w:sz w:val="24"/>
            <w:szCs w:val="24"/>
          </w:rPr>
          <w:t>http://www.nist.gov/el/disasterstudies/wtc/upload</w:t>
        </w:r>
      </w:hyperlink>
      <w:r w:rsidR="002C6C59" w:rsidRPr="00E97B23">
        <w:rPr>
          <w:rFonts w:ascii="Times New Roman" w:hAnsi="Times New Roman"/>
          <w:sz w:val="24"/>
          <w:szCs w:val="24"/>
        </w:rPr>
        <w:t>/</w:t>
      </w:r>
      <w:hyperlink r:id="rId13" w:history="1">
        <w:r w:rsidRPr="00E97B23">
          <w:rPr>
            <w:rStyle w:val="Hyperlink"/>
            <w:rFonts w:ascii="Times New Roman" w:hAnsi="Times New Roman"/>
            <w:sz w:val="24"/>
            <w:szCs w:val="24"/>
          </w:rPr>
          <w:t>WTCRecommendationsStatusTable.pdf</w:t>
        </w:r>
      </w:hyperlink>
    </w:p>
    <w:p w14:paraId="43C1B737" w14:textId="6508B5B0" w:rsidR="00403C3C" w:rsidRPr="00E97B23" w:rsidRDefault="00403C3C" w:rsidP="00E97B23">
      <w:pPr>
        <w:spacing w:before="240" w:line="480" w:lineRule="auto"/>
        <w:rPr>
          <w:rFonts w:ascii="Times New Roman" w:hAnsi="Times New Roman"/>
          <w:sz w:val="24"/>
          <w:szCs w:val="24"/>
        </w:rPr>
      </w:pPr>
      <w:r w:rsidRPr="00E97B23">
        <w:rPr>
          <w:rFonts w:ascii="Times New Roman" w:hAnsi="Times New Roman"/>
          <w:sz w:val="24"/>
          <w:szCs w:val="24"/>
        </w:rPr>
        <w:t>Vickery</w:t>
      </w:r>
      <w:r w:rsidR="006B0330" w:rsidRPr="00E97B23">
        <w:rPr>
          <w:rFonts w:ascii="Times New Roman" w:hAnsi="Times New Roman"/>
          <w:sz w:val="24"/>
          <w:szCs w:val="24"/>
        </w:rPr>
        <w:t>, B.J. (1970)</w:t>
      </w:r>
      <w:r w:rsidR="000731F1" w:rsidRPr="00E97B23">
        <w:rPr>
          <w:rFonts w:ascii="Times New Roman" w:hAnsi="Times New Roman"/>
          <w:sz w:val="24"/>
          <w:szCs w:val="24"/>
        </w:rPr>
        <w:t xml:space="preserve">. “On the Reliability of Gust Loading Factors,” in </w:t>
      </w:r>
      <w:r w:rsidR="000731F1" w:rsidRPr="00E97B23">
        <w:rPr>
          <w:rFonts w:ascii="Times New Roman" w:hAnsi="Times New Roman"/>
          <w:i/>
          <w:sz w:val="24"/>
          <w:szCs w:val="24"/>
        </w:rPr>
        <w:t xml:space="preserve">Proceedings of a Technical Meeting Concerning Wind Loads on Buildings and Structures, </w:t>
      </w:r>
      <w:r w:rsidR="000731F1" w:rsidRPr="00E97B23">
        <w:rPr>
          <w:rFonts w:ascii="Times New Roman" w:hAnsi="Times New Roman"/>
          <w:sz w:val="24"/>
          <w:szCs w:val="24"/>
        </w:rPr>
        <w:t>Building Science Series 30, National Bureau of Standards, Washington, D.C.</w:t>
      </w:r>
    </w:p>
    <w:p w14:paraId="1E5B88A0" w14:textId="5869F85A" w:rsidR="006546D2" w:rsidRPr="00E97B23" w:rsidRDefault="006546D2" w:rsidP="00E97B23">
      <w:pPr>
        <w:spacing w:before="240" w:line="480" w:lineRule="auto"/>
        <w:rPr>
          <w:rFonts w:ascii="Times New Roman" w:hAnsi="Times New Roman"/>
          <w:b/>
          <w:i/>
          <w:sz w:val="24"/>
          <w:szCs w:val="24"/>
        </w:rPr>
      </w:pPr>
      <w:r w:rsidRPr="00E97B23">
        <w:rPr>
          <w:rFonts w:ascii="Times New Roman" w:hAnsi="Times New Roman"/>
          <w:sz w:val="24"/>
          <w:szCs w:val="24"/>
        </w:rPr>
        <w:t>Yeo D. and Simiu, E. (</w:t>
      </w:r>
      <w:r w:rsidR="009F401F" w:rsidRPr="00E97B23">
        <w:rPr>
          <w:rFonts w:ascii="Times New Roman" w:hAnsi="Times New Roman"/>
          <w:sz w:val="24"/>
          <w:szCs w:val="24"/>
        </w:rPr>
        <w:t>2011)</w:t>
      </w:r>
      <w:r w:rsidR="000731F1" w:rsidRPr="00E97B23">
        <w:rPr>
          <w:rFonts w:ascii="Times New Roman" w:hAnsi="Times New Roman"/>
          <w:sz w:val="24"/>
          <w:szCs w:val="24"/>
        </w:rPr>
        <w:t xml:space="preserve">. </w:t>
      </w:r>
      <w:r w:rsidR="009F401F" w:rsidRPr="00E97B23">
        <w:rPr>
          <w:rFonts w:ascii="Times New Roman" w:hAnsi="Times New Roman"/>
          <w:sz w:val="24"/>
          <w:szCs w:val="24"/>
        </w:rPr>
        <w:t xml:space="preserve"> </w:t>
      </w:r>
      <w:r w:rsidR="00A536EA" w:rsidRPr="00E97B23">
        <w:rPr>
          <w:rFonts w:ascii="Times New Roman" w:hAnsi="Times New Roman"/>
          <w:sz w:val="24"/>
          <w:szCs w:val="24"/>
        </w:rPr>
        <w:t xml:space="preserve">“High-Rise Reinforced Concrete Structures: Database-Assisted Design for Wind, </w:t>
      </w:r>
      <w:r w:rsidR="00A536EA" w:rsidRPr="00E97B23">
        <w:rPr>
          <w:rFonts w:ascii="Times New Roman" w:hAnsi="Times New Roman"/>
          <w:i/>
          <w:sz w:val="24"/>
          <w:szCs w:val="24"/>
        </w:rPr>
        <w:t>Journal of Structural Engineering</w:t>
      </w:r>
      <w:r w:rsidR="00A536EA" w:rsidRPr="00E97B23">
        <w:rPr>
          <w:rFonts w:ascii="Times New Roman" w:hAnsi="Times New Roman"/>
          <w:sz w:val="24"/>
          <w:szCs w:val="24"/>
        </w:rPr>
        <w:t xml:space="preserve">, </w:t>
      </w:r>
      <w:r w:rsidR="00A536EA" w:rsidRPr="00E97B23">
        <w:rPr>
          <w:rFonts w:ascii="Times New Roman" w:hAnsi="Times New Roman"/>
          <w:b/>
          <w:sz w:val="24"/>
          <w:szCs w:val="24"/>
        </w:rPr>
        <w:t xml:space="preserve">137 </w:t>
      </w:r>
      <w:r w:rsidR="00A536EA" w:rsidRPr="00E97B23">
        <w:rPr>
          <w:rFonts w:ascii="Times New Roman" w:hAnsi="Times New Roman"/>
          <w:sz w:val="24"/>
          <w:szCs w:val="24"/>
        </w:rPr>
        <w:t>1340-1349.</w:t>
      </w:r>
    </w:p>
    <w:sectPr w:rsidR="006546D2" w:rsidRPr="00E97B23" w:rsidSect="00E97B2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3556" w14:textId="77777777" w:rsidR="00313628" w:rsidRDefault="00313628" w:rsidP="00803722">
      <w:r>
        <w:separator/>
      </w:r>
    </w:p>
  </w:endnote>
  <w:endnote w:type="continuationSeparator" w:id="0">
    <w:p w14:paraId="0874B042" w14:textId="77777777" w:rsidR="00313628" w:rsidRDefault="00313628" w:rsidP="0080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44298"/>
      <w:docPartObj>
        <w:docPartGallery w:val="Page Numbers (Bottom of Page)"/>
        <w:docPartUnique/>
      </w:docPartObj>
    </w:sdtPr>
    <w:sdtEndPr>
      <w:rPr>
        <w:noProof/>
      </w:rPr>
    </w:sdtEndPr>
    <w:sdtContent>
      <w:p w14:paraId="4836E3B0" w14:textId="73617485" w:rsidR="00015120" w:rsidRDefault="00015120">
        <w:pPr>
          <w:pStyle w:val="Footer"/>
          <w:jc w:val="center"/>
        </w:pPr>
        <w:r>
          <w:fldChar w:fldCharType="begin"/>
        </w:r>
        <w:r>
          <w:instrText xml:space="preserve"> PAGE   \* MERGEFORMAT </w:instrText>
        </w:r>
        <w:r>
          <w:fldChar w:fldCharType="separate"/>
        </w:r>
        <w:r w:rsidR="00011CEB">
          <w:rPr>
            <w:noProof/>
          </w:rPr>
          <w:t>21</w:t>
        </w:r>
        <w:r>
          <w:rPr>
            <w:noProof/>
          </w:rPr>
          <w:fldChar w:fldCharType="end"/>
        </w:r>
      </w:p>
    </w:sdtContent>
  </w:sdt>
  <w:p w14:paraId="7CC9B498" w14:textId="77777777" w:rsidR="00015120" w:rsidRDefault="0001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DD8E" w14:textId="77777777" w:rsidR="00313628" w:rsidRDefault="00313628" w:rsidP="00803722">
      <w:r>
        <w:separator/>
      </w:r>
    </w:p>
  </w:footnote>
  <w:footnote w:type="continuationSeparator" w:id="0">
    <w:p w14:paraId="18E95664" w14:textId="77777777" w:rsidR="00313628" w:rsidRDefault="00313628" w:rsidP="00803722">
      <w:r>
        <w:continuationSeparator/>
      </w:r>
    </w:p>
  </w:footnote>
  <w:footnote w:id="1">
    <w:p w14:paraId="5881DDA7" w14:textId="5EBCDB2F" w:rsidR="00015120" w:rsidRDefault="00015120">
      <w:pPr>
        <w:pStyle w:val="FootnoteText"/>
      </w:pPr>
      <w:r>
        <w:rPr>
          <w:rStyle w:val="FootnoteReference"/>
        </w:rPr>
        <w:footnoteRef/>
      </w:r>
      <w:r>
        <w:t xml:space="preserve"> NIST Fellow, Engineering Laboratory, National Institute of Standards and Technology, 226-8611, 100 Bureau Dr., Gaithersburg MD 20899, </w:t>
      </w:r>
      <w:hyperlink r:id="rId1" w:history="1">
        <w:r w:rsidRPr="00F63246">
          <w:rPr>
            <w:rStyle w:val="Hyperlink"/>
          </w:rPr>
          <w:t>emil.simiu@nist.gov</w:t>
        </w:r>
      </w:hyperlink>
      <w:r>
        <w:rPr>
          <w:rStyle w:val="Hyperlink"/>
        </w:rPr>
        <w:t xml:space="preserve"> </w:t>
      </w:r>
    </w:p>
    <w:p w14:paraId="32C0C94D" w14:textId="77777777" w:rsidR="00015120" w:rsidRDefault="00015120">
      <w:pPr>
        <w:pStyle w:val="FootnoteText"/>
      </w:pPr>
    </w:p>
  </w:footnote>
  <w:footnote w:id="2">
    <w:p w14:paraId="008695D2" w14:textId="502A3E2D" w:rsidR="00015120" w:rsidRDefault="00015120">
      <w:pPr>
        <w:pStyle w:val="FootnoteText"/>
      </w:pPr>
      <w:r>
        <w:rPr>
          <w:rStyle w:val="FootnoteReference"/>
        </w:rPr>
        <w:footnoteRef/>
      </w:r>
      <w:r>
        <w:t xml:space="preserve"> Mathematical Statistician, Information Technology Laboratory, National Institute of Standards and Technology, 222-8980, 100 Bureau Dr., Gaithersburg MD 20899, </w:t>
      </w:r>
      <w:hyperlink r:id="rId2" w:history="1">
        <w:r w:rsidRPr="0080381A">
          <w:rPr>
            <w:rStyle w:val="Hyperlink"/>
          </w:rPr>
          <w:t>adam.pintar@nist.gov</w:t>
        </w:r>
      </w:hyperlink>
    </w:p>
    <w:p w14:paraId="0B8D88C4" w14:textId="77777777" w:rsidR="00015120" w:rsidRDefault="00015120">
      <w:pPr>
        <w:pStyle w:val="FootnoteText"/>
      </w:pPr>
    </w:p>
  </w:footnote>
  <w:footnote w:id="3">
    <w:p w14:paraId="3E20112B" w14:textId="2A9A7540" w:rsidR="00015120" w:rsidRDefault="00015120" w:rsidP="005F2DDD">
      <w:pPr>
        <w:pStyle w:val="FootnoteText"/>
      </w:pPr>
      <w:r>
        <w:rPr>
          <w:rStyle w:val="FootnoteReference"/>
        </w:rPr>
        <w:footnoteRef/>
      </w:r>
      <w:r>
        <w:t xml:space="preserve"> Structural Research Engineer, Engineering Laboratory, National Institute of Standards and Technology, 226-8611, 100 Bureau Dr., Gaithersburg MD 20899, </w:t>
      </w:r>
      <w:hyperlink r:id="rId3" w:history="1">
        <w:r w:rsidRPr="00F63246">
          <w:rPr>
            <w:rStyle w:val="Hyperlink"/>
          </w:rPr>
          <w:t>dat.duthinh@nist.gov</w:t>
        </w:r>
      </w:hyperlink>
      <w:r>
        <w:rPr>
          <w:rStyle w:val="Hyperlink"/>
        </w:rPr>
        <w:t xml:space="preserve"> </w:t>
      </w:r>
      <w:r>
        <w:t>(corresponding author)</w:t>
      </w:r>
    </w:p>
    <w:p w14:paraId="7D3A943F" w14:textId="77777777" w:rsidR="00015120" w:rsidRDefault="00015120">
      <w:pPr>
        <w:pStyle w:val="FootnoteText"/>
      </w:pPr>
    </w:p>
  </w:footnote>
  <w:footnote w:id="4">
    <w:p w14:paraId="128B9D34" w14:textId="489510BF" w:rsidR="00015120" w:rsidRDefault="00015120">
      <w:pPr>
        <w:pStyle w:val="FootnoteText"/>
      </w:pPr>
      <w:r>
        <w:rPr>
          <w:rStyle w:val="FootnoteReference"/>
        </w:rPr>
        <w:footnoteRef/>
      </w:r>
      <w:r>
        <w:t xml:space="preserve"> Structural Research Engineer, Engineering Laboratory, National Institute of Standards and Technology, 226-8611, 100 Bureau Dr., Gaithersburg MD 20899, </w:t>
      </w:r>
      <w:hyperlink r:id="rId4" w:history="1">
        <w:r w:rsidRPr="00F63246">
          <w:rPr>
            <w:rStyle w:val="Hyperlink"/>
          </w:rPr>
          <w:t>donghun.yeo@nist.gov</w:t>
        </w:r>
      </w:hyperlink>
      <w:r>
        <w:t xml:space="preserve"> </w:t>
      </w:r>
    </w:p>
    <w:p w14:paraId="53E8ACBD" w14:textId="77777777" w:rsidR="00015120" w:rsidRDefault="0001512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6503"/>
    <w:multiLevelType w:val="hybridMultilevel"/>
    <w:tmpl w:val="F6C8FA90"/>
    <w:lvl w:ilvl="0" w:tplc="58644AE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3A"/>
    <w:rsid w:val="00000E8C"/>
    <w:rsid w:val="00001E80"/>
    <w:rsid w:val="00001FBF"/>
    <w:rsid w:val="00003121"/>
    <w:rsid w:val="00005459"/>
    <w:rsid w:val="00005A73"/>
    <w:rsid w:val="00007EE3"/>
    <w:rsid w:val="000107E2"/>
    <w:rsid w:val="00011CEB"/>
    <w:rsid w:val="00015120"/>
    <w:rsid w:val="00021301"/>
    <w:rsid w:val="00021739"/>
    <w:rsid w:val="00021CBE"/>
    <w:rsid w:val="00021CE3"/>
    <w:rsid w:val="000224DE"/>
    <w:rsid w:val="00024D7B"/>
    <w:rsid w:val="0002595D"/>
    <w:rsid w:val="00030451"/>
    <w:rsid w:val="0003077F"/>
    <w:rsid w:val="00032472"/>
    <w:rsid w:val="00032F6D"/>
    <w:rsid w:val="00035543"/>
    <w:rsid w:val="0003662F"/>
    <w:rsid w:val="00037AE1"/>
    <w:rsid w:val="000415AD"/>
    <w:rsid w:val="0004612A"/>
    <w:rsid w:val="00046FF3"/>
    <w:rsid w:val="00047FE6"/>
    <w:rsid w:val="00050110"/>
    <w:rsid w:val="0005156B"/>
    <w:rsid w:val="0005387E"/>
    <w:rsid w:val="000566D2"/>
    <w:rsid w:val="00061352"/>
    <w:rsid w:val="00063507"/>
    <w:rsid w:val="0007208C"/>
    <w:rsid w:val="000731F1"/>
    <w:rsid w:val="0007409F"/>
    <w:rsid w:val="0007428C"/>
    <w:rsid w:val="00074618"/>
    <w:rsid w:val="0007514F"/>
    <w:rsid w:val="00075C13"/>
    <w:rsid w:val="00076C98"/>
    <w:rsid w:val="000777B9"/>
    <w:rsid w:val="00084B27"/>
    <w:rsid w:val="00090F3F"/>
    <w:rsid w:val="0009101D"/>
    <w:rsid w:val="000933C7"/>
    <w:rsid w:val="00095C9D"/>
    <w:rsid w:val="000976A6"/>
    <w:rsid w:val="000A2D60"/>
    <w:rsid w:val="000A2FA8"/>
    <w:rsid w:val="000A3965"/>
    <w:rsid w:val="000A40C3"/>
    <w:rsid w:val="000A787B"/>
    <w:rsid w:val="000B0F1B"/>
    <w:rsid w:val="000B2574"/>
    <w:rsid w:val="000B559A"/>
    <w:rsid w:val="000B5CAB"/>
    <w:rsid w:val="000B7494"/>
    <w:rsid w:val="000C0797"/>
    <w:rsid w:val="000C0FD0"/>
    <w:rsid w:val="000C1B65"/>
    <w:rsid w:val="000C2BA7"/>
    <w:rsid w:val="000C70EF"/>
    <w:rsid w:val="000D4063"/>
    <w:rsid w:val="000D78A9"/>
    <w:rsid w:val="000E2992"/>
    <w:rsid w:val="000E2B3B"/>
    <w:rsid w:val="000E30FE"/>
    <w:rsid w:val="000E51D5"/>
    <w:rsid w:val="000E7430"/>
    <w:rsid w:val="000F4459"/>
    <w:rsid w:val="000F4952"/>
    <w:rsid w:val="000F4E3C"/>
    <w:rsid w:val="000F4F4A"/>
    <w:rsid w:val="000F729B"/>
    <w:rsid w:val="001003F8"/>
    <w:rsid w:val="00105A53"/>
    <w:rsid w:val="00110443"/>
    <w:rsid w:val="001143DC"/>
    <w:rsid w:val="001147D9"/>
    <w:rsid w:val="00114F5E"/>
    <w:rsid w:val="0011562C"/>
    <w:rsid w:val="0011644A"/>
    <w:rsid w:val="00116A35"/>
    <w:rsid w:val="00117A46"/>
    <w:rsid w:val="00117B46"/>
    <w:rsid w:val="00117F7E"/>
    <w:rsid w:val="00120CF8"/>
    <w:rsid w:val="001221E3"/>
    <w:rsid w:val="0012566A"/>
    <w:rsid w:val="00127D6F"/>
    <w:rsid w:val="00130259"/>
    <w:rsid w:val="00130283"/>
    <w:rsid w:val="001304F2"/>
    <w:rsid w:val="0013217F"/>
    <w:rsid w:val="00134869"/>
    <w:rsid w:val="001367BC"/>
    <w:rsid w:val="0014126D"/>
    <w:rsid w:val="001430A0"/>
    <w:rsid w:val="00143A5A"/>
    <w:rsid w:val="00150C5F"/>
    <w:rsid w:val="00151BEE"/>
    <w:rsid w:val="00153323"/>
    <w:rsid w:val="00153F40"/>
    <w:rsid w:val="00156170"/>
    <w:rsid w:val="0015660D"/>
    <w:rsid w:val="00161C09"/>
    <w:rsid w:val="00162689"/>
    <w:rsid w:val="001676D2"/>
    <w:rsid w:val="00167A27"/>
    <w:rsid w:val="001739F7"/>
    <w:rsid w:val="00174A1D"/>
    <w:rsid w:val="001766CA"/>
    <w:rsid w:val="001769D3"/>
    <w:rsid w:val="00182FF2"/>
    <w:rsid w:val="00184BAD"/>
    <w:rsid w:val="00185314"/>
    <w:rsid w:val="00187C6A"/>
    <w:rsid w:val="00187E4D"/>
    <w:rsid w:val="00197FAA"/>
    <w:rsid w:val="001A0196"/>
    <w:rsid w:val="001A0D61"/>
    <w:rsid w:val="001A190C"/>
    <w:rsid w:val="001A37E5"/>
    <w:rsid w:val="001A4381"/>
    <w:rsid w:val="001A4799"/>
    <w:rsid w:val="001A5621"/>
    <w:rsid w:val="001B005B"/>
    <w:rsid w:val="001B18C5"/>
    <w:rsid w:val="001B56B9"/>
    <w:rsid w:val="001B7323"/>
    <w:rsid w:val="001C04D3"/>
    <w:rsid w:val="001C4A03"/>
    <w:rsid w:val="001C4CAC"/>
    <w:rsid w:val="001D0325"/>
    <w:rsid w:val="001D0667"/>
    <w:rsid w:val="001D0BF1"/>
    <w:rsid w:val="001D229C"/>
    <w:rsid w:val="001D4BBA"/>
    <w:rsid w:val="001D5E0E"/>
    <w:rsid w:val="001E0BC9"/>
    <w:rsid w:val="001E46ED"/>
    <w:rsid w:val="001E4881"/>
    <w:rsid w:val="001E53AC"/>
    <w:rsid w:val="001E5712"/>
    <w:rsid w:val="001E72E7"/>
    <w:rsid w:val="001E7541"/>
    <w:rsid w:val="001F0432"/>
    <w:rsid w:val="001F1A8C"/>
    <w:rsid w:val="001F20EF"/>
    <w:rsid w:val="001F2248"/>
    <w:rsid w:val="001F3B8B"/>
    <w:rsid w:val="00202D2D"/>
    <w:rsid w:val="002031CE"/>
    <w:rsid w:val="00203227"/>
    <w:rsid w:val="00206B25"/>
    <w:rsid w:val="002072C2"/>
    <w:rsid w:val="00210C3D"/>
    <w:rsid w:val="0022109C"/>
    <w:rsid w:val="002227A6"/>
    <w:rsid w:val="00225DDE"/>
    <w:rsid w:val="00226C87"/>
    <w:rsid w:val="00233820"/>
    <w:rsid w:val="002348AE"/>
    <w:rsid w:val="00235B45"/>
    <w:rsid w:val="00236A14"/>
    <w:rsid w:val="002370D8"/>
    <w:rsid w:val="0024086B"/>
    <w:rsid w:val="002409DB"/>
    <w:rsid w:val="002418BE"/>
    <w:rsid w:val="00246A65"/>
    <w:rsid w:val="002562B7"/>
    <w:rsid w:val="00257D86"/>
    <w:rsid w:val="00260D87"/>
    <w:rsid w:val="0026147A"/>
    <w:rsid w:val="00267149"/>
    <w:rsid w:val="002710A0"/>
    <w:rsid w:val="0027187F"/>
    <w:rsid w:val="00274DD5"/>
    <w:rsid w:val="002755A0"/>
    <w:rsid w:val="00277A2E"/>
    <w:rsid w:val="00277DD6"/>
    <w:rsid w:val="002806C1"/>
    <w:rsid w:val="0028197E"/>
    <w:rsid w:val="00281EA8"/>
    <w:rsid w:val="00284CEA"/>
    <w:rsid w:val="00291313"/>
    <w:rsid w:val="00294108"/>
    <w:rsid w:val="002945F6"/>
    <w:rsid w:val="00294A15"/>
    <w:rsid w:val="002A0514"/>
    <w:rsid w:val="002A34DD"/>
    <w:rsid w:val="002A6707"/>
    <w:rsid w:val="002A79AD"/>
    <w:rsid w:val="002B4F20"/>
    <w:rsid w:val="002B6656"/>
    <w:rsid w:val="002C1AFB"/>
    <w:rsid w:val="002C61A6"/>
    <w:rsid w:val="002C671F"/>
    <w:rsid w:val="002C6C59"/>
    <w:rsid w:val="002C7C6E"/>
    <w:rsid w:val="002D08C4"/>
    <w:rsid w:val="002D4821"/>
    <w:rsid w:val="002D6403"/>
    <w:rsid w:val="002D7B36"/>
    <w:rsid w:val="002E0408"/>
    <w:rsid w:val="002E1E16"/>
    <w:rsid w:val="002E35DB"/>
    <w:rsid w:val="002E40ED"/>
    <w:rsid w:val="002E4828"/>
    <w:rsid w:val="002E6703"/>
    <w:rsid w:val="002F0F80"/>
    <w:rsid w:val="002F16EA"/>
    <w:rsid w:val="002F1733"/>
    <w:rsid w:val="002F42F1"/>
    <w:rsid w:val="002F45D3"/>
    <w:rsid w:val="002F4B7C"/>
    <w:rsid w:val="002F62AF"/>
    <w:rsid w:val="00300825"/>
    <w:rsid w:val="0030094E"/>
    <w:rsid w:val="003015B3"/>
    <w:rsid w:val="00303F41"/>
    <w:rsid w:val="00304E15"/>
    <w:rsid w:val="00306A8D"/>
    <w:rsid w:val="00310399"/>
    <w:rsid w:val="0031092F"/>
    <w:rsid w:val="00311788"/>
    <w:rsid w:val="00313628"/>
    <w:rsid w:val="00314178"/>
    <w:rsid w:val="00314831"/>
    <w:rsid w:val="00317627"/>
    <w:rsid w:val="0032052E"/>
    <w:rsid w:val="00320807"/>
    <w:rsid w:val="00322213"/>
    <w:rsid w:val="00322E23"/>
    <w:rsid w:val="00324218"/>
    <w:rsid w:val="003250E6"/>
    <w:rsid w:val="003251BD"/>
    <w:rsid w:val="003311E4"/>
    <w:rsid w:val="003324FD"/>
    <w:rsid w:val="003329B2"/>
    <w:rsid w:val="00333A68"/>
    <w:rsid w:val="0034192E"/>
    <w:rsid w:val="003424C7"/>
    <w:rsid w:val="00344685"/>
    <w:rsid w:val="00345461"/>
    <w:rsid w:val="00352D41"/>
    <w:rsid w:val="003554DF"/>
    <w:rsid w:val="0036042D"/>
    <w:rsid w:val="00360E22"/>
    <w:rsid w:val="00362D6D"/>
    <w:rsid w:val="00363083"/>
    <w:rsid w:val="00364966"/>
    <w:rsid w:val="00367FAC"/>
    <w:rsid w:val="00370AB3"/>
    <w:rsid w:val="00371CC9"/>
    <w:rsid w:val="00371E56"/>
    <w:rsid w:val="0037798A"/>
    <w:rsid w:val="003819BD"/>
    <w:rsid w:val="00383C04"/>
    <w:rsid w:val="00386E9D"/>
    <w:rsid w:val="00391052"/>
    <w:rsid w:val="0039124C"/>
    <w:rsid w:val="00392DCC"/>
    <w:rsid w:val="003A1F70"/>
    <w:rsid w:val="003A21B3"/>
    <w:rsid w:val="003A4553"/>
    <w:rsid w:val="003A5514"/>
    <w:rsid w:val="003A6ADE"/>
    <w:rsid w:val="003A7521"/>
    <w:rsid w:val="003B23E1"/>
    <w:rsid w:val="003B5ECA"/>
    <w:rsid w:val="003B616C"/>
    <w:rsid w:val="003B70A1"/>
    <w:rsid w:val="003B7895"/>
    <w:rsid w:val="003C0AB4"/>
    <w:rsid w:val="003C0F88"/>
    <w:rsid w:val="003C3020"/>
    <w:rsid w:val="003C69E7"/>
    <w:rsid w:val="003D1E42"/>
    <w:rsid w:val="003D3422"/>
    <w:rsid w:val="003D58D9"/>
    <w:rsid w:val="003D7722"/>
    <w:rsid w:val="003E55ED"/>
    <w:rsid w:val="003F0A97"/>
    <w:rsid w:val="003F1D58"/>
    <w:rsid w:val="003F270C"/>
    <w:rsid w:val="003F464F"/>
    <w:rsid w:val="00401C63"/>
    <w:rsid w:val="00403C3C"/>
    <w:rsid w:val="00403E89"/>
    <w:rsid w:val="004054A6"/>
    <w:rsid w:val="00406D57"/>
    <w:rsid w:val="00412EED"/>
    <w:rsid w:val="004144D3"/>
    <w:rsid w:val="00414A99"/>
    <w:rsid w:val="00414F7C"/>
    <w:rsid w:val="004175A4"/>
    <w:rsid w:val="00423304"/>
    <w:rsid w:val="00426590"/>
    <w:rsid w:val="00426D01"/>
    <w:rsid w:val="00426F26"/>
    <w:rsid w:val="004314F2"/>
    <w:rsid w:val="00432305"/>
    <w:rsid w:val="00433822"/>
    <w:rsid w:val="00434019"/>
    <w:rsid w:val="004342C5"/>
    <w:rsid w:val="00434E16"/>
    <w:rsid w:val="0043799B"/>
    <w:rsid w:val="00441EC7"/>
    <w:rsid w:val="0044380D"/>
    <w:rsid w:val="00447662"/>
    <w:rsid w:val="00451558"/>
    <w:rsid w:val="004538E2"/>
    <w:rsid w:val="0046171A"/>
    <w:rsid w:val="00462F91"/>
    <w:rsid w:val="004650B3"/>
    <w:rsid w:val="00466B09"/>
    <w:rsid w:val="004718C8"/>
    <w:rsid w:val="00472025"/>
    <w:rsid w:val="004720A7"/>
    <w:rsid w:val="00472B1C"/>
    <w:rsid w:val="00474067"/>
    <w:rsid w:val="004771E9"/>
    <w:rsid w:val="004773F6"/>
    <w:rsid w:val="004777F6"/>
    <w:rsid w:val="0048490A"/>
    <w:rsid w:val="004852C2"/>
    <w:rsid w:val="00485376"/>
    <w:rsid w:val="00485503"/>
    <w:rsid w:val="00487AD5"/>
    <w:rsid w:val="00487C5B"/>
    <w:rsid w:val="00491E7E"/>
    <w:rsid w:val="00492DF5"/>
    <w:rsid w:val="00494155"/>
    <w:rsid w:val="00495B9B"/>
    <w:rsid w:val="0049727F"/>
    <w:rsid w:val="004A002E"/>
    <w:rsid w:val="004A57B2"/>
    <w:rsid w:val="004A6444"/>
    <w:rsid w:val="004B1A25"/>
    <w:rsid w:val="004B416C"/>
    <w:rsid w:val="004B636F"/>
    <w:rsid w:val="004C09A0"/>
    <w:rsid w:val="004C19FE"/>
    <w:rsid w:val="004C3B4E"/>
    <w:rsid w:val="004C6C1C"/>
    <w:rsid w:val="004C7152"/>
    <w:rsid w:val="004C7506"/>
    <w:rsid w:val="004D1B2C"/>
    <w:rsid w:val="004D4503"/>
    <w:rsid w:val="004D49DE"/>
    <w:rsid w:val="004D7665"/>
    <w:rsid w:val="004D79DE"/>
    <w:rsid w:val="004E0AD5"/>
    <w:rsid w:val="004E0CF2"/>
    <w:rsid w:val="004E0F14"/>
    <w:rsid w:val="004E404C"/>
    <w:rsid w:val="004E5154"/>
    <w:rsid w:val="004F3E57"/>
    <w:rsid w:val="00501CF8"/>
    <w:rsid w:val="00501EC9"/>
    <w:rsid w:val="00503C33"/>
    <w:rsid w:val="00506037"/>
    <w:rsid w:val="005065A0"/>
    <w:rsid w:val="005114C3"/>
    <w:rsid w:val="0051289F"/>
    <w:rsid w:val="005128C5"/>
    <w:rsid w:val="0051598D"/>
    <w:rsid w:val="00516E6B"/>
    <w:rsid w:val="005242DE"/>
    <w:rsid w:val="005265CB"/>
    <w:rsid w:val="0052679B"/>
    <w:rsid w:val="0052689D"/>
    <w:rsid w:val="00527508"/>
    <w:rsid w:val="00537F30"/>
    <w:rsid w:val="005406E2"/>
    <w:rsid w:val="00540B25"/>
    <w:rsid w:val="0054140D"/>
    <w:rsid w:val="00544D8D"/>
    <w:rsid w:val="0054530E"/>
    <w:rsid w:val="005461C0"/>
    <w:rsid w:val="005462EF"/>
    <w:rsid w:val="005470AA"/>
    <w:rsid w:val="0054793E"/>
    <w:rsid w:val="00550F59"/>
    <w:rsid w:val="005536F2"/>
    <w:rsid w:val="0055758B"/>
    <w:rsid w:val="00557AA1"/>
    <w:rsid w:val="00562542"/>
    <w:rsid w:val="0056524D"/>
    <w:rsid w:val="005670C2"/>
    <w:rsid w:val="0057284A"/>
    <w:rsid w:val="00577249"/>
    <w:rsid w:val="00577722"/>
    <w:rsid w:val="005802CA"/>
    <w:rsid w:val="00581A62"/>
    <w:rsid w:val="00581BC4"/>
    <w:rsid w:val="00581E17"/>
    <w:rsid w:val="005836B1"/>
    <w:rsid w:val="005837AB"/>
    <w:rsid w:val="0058715A"/>
    <w:rsid w:val="00590945"/>
    <w:rsid w:val="00590E8B"/>
    <w:rsid w:val="00590FA9"/>
    <w:rsid w:val="0059127D"/>
    <w:rsid w:val="00594C37"/>
    <w:rsid w:val="0059628D"/>
    <w:rsid w:val="00596D16"/>
    <w:rsid w:val="005A0D27"/>
    <w:rsid w:val="005A66AE"/>
    <w:rsid w:val="005A7ECC"/>
    <w:rsid w:val="005B141C"/>
    <w:rsid w:val="005B1ACE"/>
    <w:rsid w:val="005B3C49"/>
    <w:rsid w:val="005B41CB"/>
    <w:rsid w:val="005B4832"/>
    <w:rsid w:val="005B7389"/>
    <w:rsid w:val="005B7437"/>
    <w:rsid w:val="005C3D61"/>
    <w:rsid w:val="005C4E3B"/>
    <w:rsid w:val="005C59A7"/>
    <w:rsid w:val="005C7179"/>
    <w:rsid w:val="005D2D07"/>
    <w:rsid w:val="005D615E"/>
    <w:rsid w:val="005D679F"/>
    <w:rsid w:val="005D77E7"/>
    <w:rsid w:val="005E0C34"/>
    <w:rsid w:val="005E2066"/>
    <w:rsid w:val="005E4405"/>
    <w:rsid w:val="005E4D1B"/>
    <w:rsid w:val="005E67A1"/>
    <w:rsid w:val="005E73DC"/>
    <w:rsid w:val="005E7C25"/>
    <w:rsid w:val="005F04ED"/>
    <w:rsid w:val="005F0B36"/>
    <w:rsid w:val="005F2DDD"/>
    <w:rsid w:val="005F4F9A"/>
    <w:rsid w:val="005F7E19"/>
    <w:rsid w:val="0060072B"/>
    <w:rsid w:val="00601087"/>
    <w:rsid w:val="006020FE"/>
    <w:rsid w:val="0060340A"/>
    <w:rsid w:val="0060372D"/>
    <w:rsid w:val="00604204"/>
    <w:rsid w:val="00604B57"/>
    <w:rsid w:val="006067E1"/>
    <w:rsid w:val="00610566"/>
    <w:rsid w:val="006125E5"/>
    <w:rsid w:val="0061358A"/>
    <w:rsid w:val="00613889"/>
    <w:rsid w:val="00615715"/>
    <w:rsid w:val="0061781B"/>
    <w:rsid w:val="00617852"/>
    <w:rsid w:val="006232C6"/>
    <w:rsid w:val="00625F43"/>
    <w:rsid w:val="006275A8"/>
    <w:rsid w:val="006322F8"/>
    <w:rsid w:val="00633E37"/>
    <w:rsid w:val="00634F56"/>
    <w:rsid w:val="006353F2"/>
    <w:rsid w:val="00636CBF"/>
    <w:rsid w:val="006370A3"/>
    <w:rsid w:val="006404F9"/>
    <w:rsid w:val="00640C08"/>
    <w:rsid w:val="00641D56"/>
    <w:rsid w:val="00645DAB"/>
    <w:rsid w:val="00646F0E"/>
    <w:rsid w:val="0065377A"/>
    <w:rsid w:val="006546D2"/>
    <w:rsid w:val="00656304"/>
    <w:rsid w:val="006566E5"/>
    <w:rsid w:val="0065771A"/>
    <w:rsid w:val="00667E24"/>
    <w:rsid w:val="00670A94"/>
    <w:rsid w:val="006730C5"/>
    <w:rsid w:val="00674889"/>
    <w:rsid w:val="00674E05"/>
    <w:rsid w:val="006809EA"/>
    <w:rsid w:val="00687008"/>
    <w:rsid w:val="0068745A"/>
    <w:rsid w:val="00690FD6"/>
    <w:rsid w:val="00691CE4"/>
    <w:rsid w:val="006922DF"/>
    <w:rsid w:val="00695932"/>
    <w:rsid w:val="006A0A6B"/>
    <w:rsid w:val="006A0B3E"/>
    <w:rsid w:val="006A1583"/>
    <w:rsid w:val="006A43F4"/>
    <w:rsid w:val="006A49D5"/>
    <w:rsid w:val="006A68D1"/>
    <w:rsid w:val="006B0330"/>
    <w:rsid w:val="006B6308"/>
    <w:rsid w:val="006B6CEC"/>
    <w:rsid w:val="006B7CA8"/>
    <w:rsid w:val="006C05B3"/>
    <w:rsid w:val="006C3910"/>
    <w:rsid w:val="006C423A"/>
    <w:rsid w:val="006C42AE"/>
    <w:rsid w:val="006C4978"/>
    <w:rsid w:val="006C5799"/>
    <w:rsid w:val="006C5B67"/>
    <w:rsid w:val="006C5CB3"/>
    <w:rsid w:val="006D1A38"/>
    <w:rsid w:val="006D1B36"/>
    <w:rsid w:val="006D3BA6"/>
    <w:rsid w:val="006D3BB5"/>
    <w:rsid w:val="006D4F8B"/>
    <w:rsid w:val="006D50B5"/>
    <w:rsid w:val="006D50EA"/>
    <w:rsid w:val="006D58EB"/>
    <w:rsid w:val="006E00A8"/>
    <w:rsid w:val="006E152E"/>
    <w:rsid w:val="006E1E14"/>
    <w:rsid w:val="006E39EA"/>
    <w:rsid w:val="006E4E6E"/>
    <w:rsid w:val="006E60E0"/>
    <w:rsid w:val="006E66DB"/>
    <w:rsid w:val="006E74E0"/>
    <w:rsid w:val="006E7548"/>
    <w:rsid w:val="006E7ABD"/>
    <w:rsid w:val="006F01D4"/>
    <w:rsid w:val="006F1275"/>
    <w:rsid w:val="006F13C6"/>
    <w:rsid w:val="006F3136"/>
    <w:rsid w:val="007022CF"/>
    <w:rsid w:val="007040B9"/>
    <w:rsid w:val="00710C57"/>
    <w:rsid w:val="0071439A"/>
    <w:rsid w:val="007158A3"/>
    <w:rsid w:val="00716795"/>
    <w:rsid w:val="007172FC"/>
    <w:rsid w:val="007209BB"/>
    <w:rsid w:val="00722356"/>
    <w:rsid w:val="0072255D"/>
    <w:rsid w:val="007232AA"/>
    <w:rsid w:val="00724B8A"/>
    <w:rsid w:val="00727F1B"/>
    <w:rsid w:val="007301BC"/>
    <w:rsid w:val="00730303"/>
    <w:rsid w:val="00732D5C"/>
    <w:rsid w:val="00733D6B"/>
    <w:rsid w:val="0073772C"/>
    <w:rsid w:val="00747D69"/>
    <w:rsid w:val="0075100F"/>
    <w:rsid w:val="007512C3"/>
    <w:rsid w:val="0075275C"/>
    <w:rsid w:val="00753596"/>
    <w:rsid w:val="00753BBD"/>
    <w:rsid w:val="00755535"/>
    <w:rsid w:val="00757C27"/>
    <w:rsid w:val="007647B5"/>
    <w:rsid w:val="00764B96"/>
    <w:rsid w:val="00770261"/>
    <w:rsid w:val="0077274D"/>
    <w:rsid w:val="00774D25"/>
    <w:rsid w:val="00775A6C"/>
    <w:rsid w:val="0078240E"/>
    <w:rsid w:val="00784C31"/>
    <w:rsid w:val="00784D1A"/>
    <w:rsid w:val="00785027"/>
    <w:rsid w:val="007854D4"/>
    <w:rsid w:val="00790289"/>
    <w:rsid w:val="007914C2"/>
    <w:rsid w:val="00794207"/>
    <w:rsid w:val="00794C8A"/>
    <w:rsid w:val="00795B9D"/>
    <w:rsid w:val="00795D18"/>
    <w:rsid w:val="00795E97"/>
    <w:rsid w:val="00797972"/>
    <w:rsid w:val="007A05EE"/>
    <w:rsid w:val="007A09F3"/>
    <w:rsid w:val="007A13E3"/>
    <w:rsid w:val="007A2556"/>
    <w:rsid w:val="007A2635"/>
    <w:rsid w:val="007A35F4"/>
    <w:rsid w:val="007A6A4A"/>
    <w:rsid w:val="007A72EF"/>
    <w:rsid w:val="007B16A8"/>
    <w:rsid w:val="007B17F6"/>
    <w:rsid w:val="007B4413"/>
    <w:rsid w:val="007B4E86"/>
    <w:rsid w:val="007B7A27"/>
    <w:rsid w:val="007C0724"/>
    <w:rsid w:val="007C2861"/>
    <w:rsid w:val="007C28ED"/>
    <w:rsid w:val="007D0C4A"/>
    <w:rsid w:val="007D12C1"/>
    <w:rsid w:val="007D5732"/>
    <w:rsid w:val="007D6892"/>
    <w:rsid w:val="007E012D"/>
    <w:rsid w:val="007E112A"/>
    <w:rsid w:val="007E2309"/>
    <w:rsid w:val="007E32DC"/>
    <w:rsid w:val="007E6093"/>
    <w:rsid w:val="007F4FEC"/>
    <w:rsid w:val="007F5E46"/>
    <w:rsid w:val="007F603E"/>
    <w:rsid w:val="007F76B0"/>
    <w:rsid w:val="007F7845"/>
    <w:rsid w:val="00801E96"/>
    <w:rsid w:val="00803722"/>
    <w:rsid w:val="00805130"/>
    <w:rsid w:val="008075D2"/>
    <w:rsid w:val="00807C01"/>
    <w:rsid w:val="0081368A"/>
    <w:rsid w:val="0081698D"/>
    <w:rsid w:val="0082009D"/>
    <w:rsid w:val="00820280"/>
    <w:rsid w:val="00820348"/>
    <w:rsid w:val="00822335"/>
    <w:rsid w:val="008247B3"/>
    <w:rsid w:val="00825C80"/>
    <w:rsid w:val="00830F8B"/>
    <w:rsid w:val="00835C5B"/>
    <w:rsid w:val="00837A71"/>
    <w:rsid w:val="008400B4"/>
    <w:rsid w:val="0084254A"/>
    <w:rsid w:val="00852093"/>
    <w:rsid w:val="008521A3"/>
    <w:rsid w:val="00852B03"/>
    <w:rsid w:val="0085365D"/>
    <w:rsid w:val="00853B0C"/>
    <w:rsid w:val="00854765"/>
    <w:rsid w:val="008549E0"/>
    <w:rsid w:val="0086045F"/>
    <w:rsid w:val="008604AE"/>
    <w:rsid w:val="00863BD0"/>
    <w:rsid w:val="00864E1C"/>
    <w:rsid w:val="0086568E"/>
    <w:rsid w:val="0086580E"/>
    <w:rsid w:val="00870229"/>
    <w:rsid w:val="0087121D"/>
    <w:rsid w:val="00872BA5"/>
    <w:rsid w:val="008732CB"/>
    <w:rsid w:val="00881F38"/>
    <w:rsid w:val="00882AD1"/>
    <w:rsid w:val="00887C41"/>
    <w:rsid w:val="0089215D"/>
    <w:rsid w:val="00893205"/>
    <w:rsid w:val="00893D7F"/>
    <w:rsid w:val="00893E27"/>
    <w:rsid w:val="00894010"/>
    <w:rsid w:val="00895467"/>
    <w:rsid w:val="008A1338"/>
    <w:rsid w:val="008A1C2F"/>
    <w:rsid w:val="008A2495"/>
    <w:rsid w:val="008A4F6A"/>
    <w:rsid w:val="008A5E6F"/>
    <w:rsid w:val="008A6B5B"/>
    <w:rsid w:val="008A713C"/>
    <w:rsid w:val="008B46C3"/>
    <w:rsid w:val="008B4A0B"/>
    <w:rsid w:val="008B54CA"/>
    <w:rsid w:val="008B6521"/>
    <w:rsid w:val="008C3195"/>
    <w:rsid w:val="008C38AD"/>
    <w:rsid w:val="008C3B3D"/>
    <w:rsid w:val="008C6EFF"/>
    <w:rsid w:val="008C71FE"/>
    <w:rsid w:val="008C77E5"/>
    <w:rsid w:val="008D0E65"/>
    <w:rsid w:val="008D29D9"/>
    <w:rsid w:val="008D3774"/>
    <w:rsid w:val="008D3BCE"/>
    <w:rsid w:val="008E1EA4"/>
    <w:rsid w:val="008E5AD7"/>
    <w:rsid w:val="008F0323"/>
    <w:rsid w:val="008F6071"/>
    <w:rsid w:val="00903352"/>
    <w:rsid w:val="0090431E"/>
    <w:rsid w:val="00905D76"/>
    <w:rsid w:val="00905EFA"/>
    <w:rsid w:val="00910FB7"/>
    <w:rsid w:val="00921CA5"/>
    <w:rsid w:val="00922982"/>
    <w:rsid w:val="009242F4"/>
    <w:rsid w:val="00931C14"/>
    <w:rsid w:val="00932486"/>
    <w:rsid w:val="00932983"/>
    <w:rsid w:val="00932B6B"/>
    <w:rsid w:val="009344FD"/>
    <w:rsid w:val="00941A46"/>
    <w:rsid w:val="00943666"/>
    <w:rsid w:val="00945252"/>
    <w:rsid w:val="00947068"/>
    <w:rsid w:val="009473D2"/>
    <w:rsid w:val="00947A8C"/>
    <w:rsid w:val="00947E39"/>
    <w:rsid w:val="00950B3D"/>
    <w:rsid w:val="00952568"/>
    <w:rsid w:val="009548D2"/>
    <w:rsid w:val="009558AA"/>
    <w:rsid w:val="00962E26"/>
    <w:rsid w:val="00962EF6"/>
    <w:rsid w:val="00963B5D"/>
    <w:rsid w:val="00964CB6"/>
    <w:rsid w:val="009650D3"/>
    <w:rsid w:val="00965449"/>
    <w:rsid w:val="009667CB"/>
    <w:rsid w:val="00967DA0"/>
    <w:rsid w:val="00970282"/>
    <w:rsid w:val="009716D5"/>
    <w:rsid w:val="00972CB3"/>
    <w:rsid w:val="009731AF"/>
    <w:rsid w:val="00973298"/>
    <w:rsid w:val="00977CBE"/>
    <w:rsid w:val="00981448"/>
    <w:rsid w:val="00981B6F"/>
    <w:rsid w:val="009906A2"/>
    <w:rsid w:val="009918AA"/>
    <w:rsid w:val="009930CA"/>
    <w:rsid w:val="00993C09"/>
    <w:rsid w:val="0099448B"/>
    <w:rsid w:val="009946C6"/>
    <w:rsid w:val="0099529C"/>
    <w:rsid w:val="009A39B8"/>
    <w:rsid w:val="009A39F8"/>
    <w:rsid w:val="009A44C6"/>
    <w:rsid w:val="009A61C1"/>
    <w:rsid w:val="009A63E6"/>
    <w:rsid w:val="009A7214"/>
    <w:rsid w:val="009A7C38"/>
    <w:rsid w:val="009B16DA"/>
    <w:rsid w:val="009B1745"/>
    <w:rsid w:val="009C020E"/>
    <w:rsid w:val="009C0BB1"/>
    <w:rsid w:val="009C0EDA"/>
    <w:rsid w:val="009C20BF"/>
    <w:rsid w:val="009C24AC"/>
    <w:rsid w:val="009C4B5E"/>
    <w:rsid w:val="009C6C2C"/>
    <w:rsid w:val="009D0FBD"/>
    <w:rsid w:val="009D1510"/>
    <w:rsid w:val="009D3671"/>
    <w:rsid w:val="009D48E6"/>
    <w:rsid w:val="009D5F36"/>
    <w:rsid w:val="009E037B"/>
    <w:rsid w:val="009E1B3F"/>
    <w:rsid w:val="009E29F1"/>
    <w:rsid w:val="009E42F6"/>
    <w:rsid w:val="009E7C3E"/>
    <w:rsid w:val="009E7E53"/>
    <w:rsid w:val="009F1FFD"/>
    <w:rsid w:val="009F3947"/>
    <w:rsid w:val="009F401F"/>
    <w:rsid w:val="00A0011A"/>
    <w:rsid w:val="00A00380"/>
    <w:rsid w:val="00A016B6"/>
    <w:rsid w:val="00A054B4"/>
    <w:rsid w:val="00A05E9C"/>
    <w:rsid w:val="00A074AD"/>
    <w:rsid w:val="00A11468"/>
    <w:rsid w:val="00A14131"/>
    <w:rsid w:val="00A15405"/>
    <w:rsid w:val="00A15DE2"/>
    <w:rsid w:val="00A2005C"/>
    <w:rsid w:val="00A22316"/>
    <w:rsid w:val="00A247F9"/>
    <w:rsid w:val="00A269EC"/>
    <w:rsid w:val="00A30633"/>
    <w:rsid w:val="00A30A05"/>
    <w:rsid w:val="00A325B5"/>
    <w:rsid w:val="00A33822"/>
    <w:rsid w:val="00A340F5"/>
    <w:rsid w:val="00A35FD6"/>
    <w:rsid w:val="00A419F2"/>
    <w:rsid w:val="00A44053"/>
    <w:rsid w:val="00A45CAB"/>
    <w:rsid w:val="00A50FD7"/>
    <w:rsid w:val="00A535E7"/>
    <w:rsid w:val="00A536EA"/>
    <w:rsid w:val="00A55A8E"/>
    <w:rsid w:val="00A55CBA"/>
    <w:rsid w:val="00A57BD0"/>
    <w:rsid w:val="00A6058F"/>
    <w:rsid w:val="00A61B5B"/>
    <w:rsid w:val="00A63D6C"/>
    <w:rsid w:val="00A65B6F"/>
    <w:rsid w:val="00A65CA8"/>
    <w:rsid w:val="00A66189"/>
    <w:rsid w:val="00A66442"/>
    <w:rsid w:val="00A66EFA"/>
    <w:rsid w:val="00A66F26"/>
    <w:rsid w:val="00A709C8"/>
    <w:rsid w:val="00A73F69"/>
    <w:rsid w:val="00A74B43"/>
    <w:rsid w:val="00A76527"/>
    <w:rsid w:val="00A76F6E"/>
    <w:rsid w:val="00A776F4"/>
    <w:rsid w:val="00A77C58"/>
    <w:rsid w:val="00A80996"/>
    <w:rsid w:val="00A81A64"/>
    <w:rsid w:val="00A82F97"/>
    <w:rsid w:val="00A83B05"/>
    <w:rsid w:val="00A84B9D"/>
    <w:rsid w:val="00A90D08"/>
    <w:rsid w:val="00A9245D"/>
    <w:rsid w:val="00A9253F"/>
    <w:rsid w:val="00A928F5"/>
    <w:rsid w:val="00A93664"/>
    <w:rsid w:val="00AA2188"/>
    <w:rsid w:val="00AA4DA6"/>
    <w:rsid w:val="00AA7625"/>
    <w:rsid w:val="00AB2557"/>
    <w:rsid w:val="00AC0BCC"/>
    <w:rsid w:val="00AC2397"/>
    <w:rsid w:val="00AC485A"/>
    <w:rsid w:val="00AC4ECC"/>
    <w:rsid w:val="00AC5618"/>
    <w:rsid w:val="00AC71AF"/>
    <w:rsid w:val="00AC7B46"/>
    <w:rsid w:val="00AD000A"/>
    <w:rsid w:val="00AD004C"/>
    <w:rsid w:val="00AD0EA5"/>
    <w:rsid w:val="00AD3752"/>
    <w:rsid w:val="00AD3F6A"/>
    <w:rsid w:val="00AD4654"/>
    <w:rsid w:val="00AD55DD"/>
    <w:rsid w:val="00AD6423"/>
    <w:rsid w:val="00AD779A"/>
    <w:rsid w:val="00AE00B4"/>
    <w:rsid w:val="00AE13E2"/>
    <w:rsid w:val="00AE1869"/>
    <w:rsid w:val="00AE1D35"/>
    <w:rsid w:val="00AE255F"/>
    <w:rsid w:val="00AE2D9E"/>
    <w:rsid w:val="00AE43F3"/>
    <w:rsid w:val="00AE4D28"/>
    <w:rsid w:val="00AE5641"/>
    <w:rsid w:val="00AE58AC"/>
    <w:rsid w:val="00AE70E8"/>
    <w:rsid w:val="00AF1985"/>
    <w:rsid w:val="00B049E5"/>
    <w:rsid w:val="00B050E5"/>
    <w:rsid w:val="00B054E4"/>
    <w:rsid w:val="00B063A7"/>
    <w:rsid w:val="00B06ADE"/>
    <w:rsid w:val="00B07051"/>
    <w:rsid w:val="00B13F4B"/>
    <w:rsid w:val="00B14735"/>
    <w:rsid w:val="00B149B3"/>
    <w:rsid w:val="00B14BDE"/>
    <w:rsid w:val="00B21A3D"/>
    <w:rsid w:val="00B23C15"/>
    <w:rsid w:val="00B23C87"/>
    <w:rsid w:val="00B25339"/>
    <w:rsid w:val="00B30B95"/>
    <w:rsid w:val="00B31CDB"/>
    <w:rsid w:val="00B31DC1"/>
    <w:rsid w:val="00B33D80"/>
    <w:rsid w:val="00B35C07"/>
    <w:rsid w:val="00B36721"/>
    <w:rsid w:val="00B36FB7"/>
    <w:rsid w:val="00B42F11"/>
    <w:rsid w:val="00B449CB"/>
    <w:rsid w:val="00B44E97"/>
    <w:rsid w:val="00B47F76"/>
    <w:rsid w:val="00B514AD"/>
    <w:rsid w:val="00B51DB4"/>
    <w:rsid w:val="00B5373C"/>
    <w:rsid w:val="00B53F11"/>
    <w:rsid w:val="00B54391"/>
    <w:rsid w:val="00B5506A"/>
    <w:rsid w:val="00B55F20"/>
    <w:rsid w:val="00B56556"/>
    <w:rsid w:val="00B57233"/>
    <w:rsid w:val="00B57BB1"/>
    <w:rsid w:val="00B60351"/>
    <w:rsid w:val="00B61E49"/>
    <w:rsid w:val="00B63258"/>
    <w:rsid w:val="00B63462"/>
    <w:rsid w:val="00B63B85"/>
    <w:rsid w:val="00B7304C"/>
    <w:rsid w:val="00B732E6"/>
    <w:rsid w:val="00B750D4"/>
    <w:rsid w:val="00B813C8"/>
    <w:rsid w:val="00B86CEA"/>
    <w:rsid w:val="00B9116E"/>
    <w:rsid w:val="00B92734"/>
    <w:rsid w:val="00B9294F"/>
    <w:rsid w:val="00B92B70"/>
    <w:rsid w:val="00B9543C"/>
    <w:rsid w:val="00B966C5"/>
    <w:rsid w:val="00B96A99"/>
    <w:rsid w:val="00B971CE"/>
    <w:rsid w:val="00B97680"/>
    <w:rsid w:val="00BA22AC"/>
    <w:rsid w:val="00BA3178"/>
    <w:rsid w:val="00BA431E"/>
    <w:rsid w:val="00BA7DAF"/>
    <w:rsid w:val="00BB1239"/>
    <w:rsid w:val="00BB5966"/>
    <w:rsid w:val="00BB6695"/>
    <w:rsid w:val="00BC0327"/>
    <w:rsid w:val="00BC169C"/>
    <w:rsid w:val="00BC17AE"/>
    <w:rsid w:val="00BC4E64"/>
    <w:rsid w:val="00BC515F"/>
    <w:rsid w:val="00BC6DDF"/>
    <w:rsid w:val="00BD29B1"/>
    <w:rsid w:val="00BD2EB9"/>
    <w:rsid w:val="00BD31C9"/>
    <w:rsid w:val="00BD406E"/>
    <w:rsid w:val="00BD4CFE"/>
    <w:rsid w:val="00BD5187"/>
    <w:rsid w:val="00BD55F1"/>
    <w:rsid w:val="00BD5830"/>
    <w:rsid w:val="00BD59AC"/>
    <w:rsid w:val="00BD5B01"/>
    <w:rsid w:val="00BD714E"/>
    <w:rsid w:val="00BD795C"/>
    <w:rsid w:val="00BE3B73"/>
    <w:rsid w:val="00BE450E"/>
    <w:rsid w:val="00BF1212"/>
    <w:rsid w:val="00BF3A13"/>
    <w:rsid w:val="00BF3CE2"/>
    <w:rsid w:val="00BF485F"/>
    <w:rsid w:val="00BF5741"/>
    <w:rsid w:val="00BF5BB1"/>
    <w:rsid w:val="00BF5C4E"/>
    <w:rsid w:val="00BF672B"/>
    <w:rsid w:val="00C008CD"/>
    <w:rsid w:val="00C00B2C"/>
    <w:rsid w:val="00C01B75"/>
    <w:rsid w:val="00C01D92"/>
    <w:rsid w:val="00C0445C"/>
    <w:rsid w:val="00C06C6D"/>
    <w:rsid w:val="00C078E7"/>
    <w:rsid w:val="00C117F1"/>
    <w:rsid w:val="00C133D5"/>
    <w:rsid w:val="00C1473D"/>
    <w:rsid w:val="00C15939"/>
    <w:rsid w:val="00C20D65"/>
    <w:rsid w:val="00C26F61"/>
    <w:rsid w:val="00C3216F"/>
    <w:rsid w:val="00C32850"/>
    <w:rsid w:val="00C32FE0"/>
    <w:rsid w:val="00C3407D"/>
    <w:rsid w:val="00C37E22"/>
    <w:rsid w:val="00C41ADA"/>
    <w:rsid w:val="00C4352F"/>
    <w:rsid w:val="00C476C9"/>
    <w:rsid w:val="00C47E02"/>
    <w:rsid w:val="00C47EB4"/>
    <w:rsid w:val="00C50D6C"/>
    <w:rsid w:val="00C50DC2"/>
    <w:rsid w:val="00C51F0D"/>
    <w:rsid w:val="00C51FA4"/>
    <w:rsid w:val="00C51FD8"/>
    <w:rsid w:val="00C525B2"/>
    <w:rsid w:val="00C52F49"/>
    <w:rsid w:val="00C53C1C"/>
    <w:rsid w:val="00C5495F"/>
    <w:rsid w:val="00C54C0E"/>
    <w:rsid w:val="00C60608"/>
    <w:rsid w:val="00C63BE9"/>
    <w:rsid w:val="00C71063"/>
    <w:rsid w:val="00C71C68"/>
    <w:rsid w:val="00C732C9"/>
    <w:rsid w:val="00C74386"/>
    <w:rsid w:val="00C76524"/>
    <w:rsid w:val="00C76A39"/>
    <w:rsid w:val="00C776E5"/>
    <w:rsid w:val="00C844E1"/>
    <w:rsid w:val="00C84793"/>
    <w:rsid w:val="00C867D8"/>
    <w:rsid w:val="00C878D9"/>
    <w:rsid w:val="00C90DEA"/>
    <w:rsid w:val="00C91238"/>
    <w:rsid w:val="00C92EE9"/>
    <w:rsid w:val="00C9335A"/>
    <w:rsid w:val="00C945A4"/>
    <w:rsid w:val="00C952E8"/>
    <w:rsid w:val="00C957FC"/>
    <w:rsid w:val="00C967D1"/>
    <w:rsid w:val="00C97F91"/>
    <w:rsid w:val="00CA0942"/>
    <w:rsid w:val="00CA1F4F"/>
    <w:rsid w:val="00CA21F8"/>
    <w:rsid w:val="00CA282F"/>
    <w:rsid w:val="00CA3178"/>
    <w:rsid w:val="00CB0C0D"/>
    <w:rsid w:val="00CB0CB5"/>
    <w:rsid w:val="00CB1278"/>
    <w:rsid w:val="00CB3915"/>
    <w:rsid w:val="00CB401B"/>
    <w:rsid w:val="00CB436F"/>
    <w:rsid w:val="00CB5ABA"/>
    <w:rsid w:val="00CC2163"/>
    <w:rsid w:val="00CC35BE"/>
    <w:rsid w:val="00CC537C"/>
    <w:rsid w:val="00CC57E3"/>
    <w:rsid w:val="00CC5D8D"/>
    <w:rsid w:val="00CC771B"/>
    <w:rsid w:val="00CD0139"/>
    <w:rsid w:val="00CD0D7F"/>
    <w:rsid w:val="00CD220A"/>
    <w:rsid w:val="00CD28F0"/>
    <w:rsid w:val="00CD4C3C"/>
    <w:rsid w:val="00CD66DE"/>
    <w:rsid w:val="00CD79E5"/>
    <w:rsid w:val="00CE4B69"/>
    <w:rsid w:val="00CE5864"/>
    <w:rsid w:val="00CF195B"/>
    <w:rsid w:val="00CF238F"/>
    <w:rsid w:val="00CF2CE6"/>
    <w:rsid w:val="00CF47F4"/>
    <w:rsid w:val="00CF5572"/>
    <w:rsid w:val="00CF60A4"/>
    <w:rsid w:val="00CF78F7"/>
    <w:rsid w:val="00D0001F"/>
    <w:rsid w:val="00D01DAE"/>
    <w:rsid w:val="00D023A5"/>
    <w:rsid w:val="00D02C2A"/>
    <w:rsid w:val="00D0457D"/>
    <w:rsid w:val="00D07C3B"/>
    <w:rsid w:val="00D119FE"/>
    <w:rsid w:val="00D22FB7"/>
    <w:rsid w:val="00D233D6"/>
    <w:rsid w:val="00D24178"/>
    <w:rsid w:val="00D27740"/>
    <w:rsid w:val="00D27B57"/>
    <w:rsid w:val="00D3386E"/>
    <w:rsid w:val="00D33E54"/>
    <w:rsid w:val="00D34F81"/>
    <w:rsid w:val="00D35FA8"/>
    <w:rsid w:val="00D43F7A"/>
    <w:rsid w:val="00D440CA"/>
    <w:rsid w:val="00D45759"/>
    <w:rsid w:val="00D46300"/>
    <w:rsid w:val="00D46304"/>
    <w:rsid w:val="00D46887"/>
    <w:rsid w:val="00D515A1"/>
    <w:rsid w:val="00D52BAF"/>
    <w:rsid w:val="00D542E3"/>
    <w:rsid w:val="00D54D07"/>
    <w:rsid w:val="00D56EE5"/>
    <w:rsid w:val="00D63B04"/>
    <w:rsid w:val="00D64B61"/>
    <w:rsid w:val="00D64F75"/>
    <w:rsid w:val="00D65D10"/>
    <w:rsid w:val="00D7089F"/>
    <w:rsid w:val="00D76DA7"/>
    <w:rsid w:val="00D804CB"/>
    <w:rsid w:val="00D83E5E"/>
    <w:rsid w:val="00D8473B"/>
    <w:rsid w:val="00D85AF8"/>
    <w:rsid w:val="00D868CF"/>
    <w:rsid w:val="00D9098A"/>
    <w:rsid w:val="00D91276"/>
    <w:rsid w:val="00D914F4"/>
    <w:rsid w:val="00D93B5C"/>
    <w:rsid w:val="00D96B05"/>
    <w:rsid w:val="00D97087"/>
    <w:rsid w:val="00DA2921"/>
    <w:rsid w:val="00DA380C"/>
    <w:rsid w:val="00DA5225"/>
    <w:rsid w:val="00DA77F1"/>
    <w:rsid w:val="00DB525F"/>
    <w:rsid w:val="00DB5432"/>
    <w:rsid w:val="00DB69C2"/>
    <w:rsid w:val="00DB70C8"/>
    <w:rsid w:val="00DC068D"/>
    <w:rsid w:val="00DC1C84"/>
    <w:rsid w:val="00DC3877"/>
    <w:rsid w:val="00DC3BBB"/>
    <w:rsid w:val="00DD15AE"/>
    <w:rsid w:val="00DD27CB"/>
    <w:rsid w:val="00DD448E"/>
    <w:rsid w:val="00DD70D4"/>
    <w:rsid w:val="00DD7281"/>
    <w:rsid w:val="00DE34CE"/>
    <w:rsid w:val="00DE34D5"/>
    <w:rsid w:val="00DE4FA1"/>
    <w:rsid w:val="00DE63E6"/>
    <w:rsid w:val="00DE75C6"/>
    <w:rsid w:val="00DE7D9D"/>
    <w:rsid w:val="00DF12EF"/>
    <w:rsid w:val="00DF18E6"/>
    <w:rsid w:val="00DF1ADB"/>
    <w:rsid w:val="00DF2993"/>
    <w:rsid w:val="00DF3D51"/>
    <w:rsid w:val="00DF5326"/>
    <w:rsid w:val="00DF550D"/>
    <w:rsid w:val="00DF5C58"/>
    <w:rsid w:val="00DF6858"/>
    <w:rsid w:val="00E00D78"/>
    <w:rsid w:val="00E044B7"/>
    <w:rsid w:val="00E047D9"/>
    <w:rsid w:val="00E06C06"/>
    <w:rsid w:val="00E11AF2"/>
    <w:rsid w:val="00E139F7"/>
    <w:rsid w:val="00E15624"/>
    <w:rsid w:val="00E17888"/>
    <w:rsid w:val="00E21AE5"/>
    <w:rsid w:val="00E222F6"/>
    <w:rsid w:val="00E228E4"/>
    <w:rsid w:val="00E22AAB"/>
    <w:rsid w:val="00E31582"/>
    <w:rsid w:val="00E315D0"/>
    <w:rsid w:val="00E3166E"/>
    <w:rsid w:val="00E318A1"/>
    <w:rsid w:val="00E31E8A"/>
    <w:rsid w:val="00E36124"/>
    <w:rsid w:val="00E43414"/>
    <w:rsid w:val="00E44B09"/>
    <w:rsid w:val="00E466C0"/>
    <w:rsid w:val="00E47844"/>
    <w:rsid w:val="00E5419C"/>
    <w:rsid w:val="00E55BBF"/>
    <w:rsid w:val="00E5647B"/>
    <w:rsid w:val="00E574DA"/>
    <w:rsid w:val="00E60313"/>
    <w:rsid w:val="00E61758"/>
    <w:rsid w:val="00E63FA7"/>
    <w:rsid w:val="00E64B2F"/>
    <w:rsid w:val="00E664D5"/>
    <w:rsid w:val="00E7020F"/>
    <w:rsid w:val="00E72343"/>
    <w:rsid w:val="00E77F2B"/>
    <w:rsid w:val="00E81994"/>
    <w:rsid w:val="00E8410B"/>
    <w:rsid w:val="00E85CD5"/>
    <w:rsid w:val="00E85F89"/>
    <w:rsid w:val="00E90D76"/>
    <w:rsid w:val="00E91E97"/>
    <w:rsid w:val="00E9218B"/>
    <w:rsid w:val="00E92341"/>
    <w:rsid w:val="00E93C55"/>
    <w:rsid w:val="00E93E10"/>
    <w:rsid w:val="00E93EA5"/>
    <w:rsid w:val="00E96C83"/>
    <w:rsid w:val="00E97B23"/>
    <w:rsid w:val="00E97E19"/>
    <w:rsid w:val="00EA4AF2"/>
    <w:rsid w:val="00EA5206"/>
    <w:rsid w:val="00EA5346"/>
    <w:rsid w:val="00EA5EF4"/>
    <w:rsid w:val="00EA7111"/>
    <w:rsid w:val="00EB2864"/>
    <w:rsid w:val="00EB5215"/>
    <w:rsid w:val="00EB76A8"/>
    <w:rsid w:val="00EC17B2"/>
    <w:rsid w:val="00EC3515"/>
    <w:rsid w:val="00EC44E4"/>
    <w:rsid w:val="00EC6343"/>
    <w:rsid w:val="00ED27B0"/>
    <w:rsid w:val="00ED6FDE"/>
    <w:rsid w:val="00EE07DF"/>
    <w:rsid w:val="00EE2F79"/>
    <w:rsid w:val="00EE3637"/>
    <w:rsid w:val="00EE3738"/>
    <w:rsid w:val="00EE5113"/>
    <w:rsid w:val="00EE61B9"/>
    <w:rsid w:val="00EE7B4A"/>
    <w:rsid w:val="00EE7FF6"/>
    <w:rsid w:val="00EF1275"/>
    <w:rsid w:val="00EF3288"/>
    <w:rsid w:val="00F0361F"/>
    <w:rsid w:val="00F04261"/>
    <w:rsid w:val="00F04387"/>
    <w:rsid w:val="00F145DB"/>
    <w:rsid w:val="00F158C0"/>
    <w:rsid w:val="00F30A1B"/>
    <w:rsid w:val="00F30BED"/>
    <w:rsid w:val="00F31206"/>
    <w:rsid w:val="00F32B64"/>
    <w:rsid w:val="00F33261"/>
    <w:rsid w:val="00F36ED6"/>
    <w:rsid w:val="00F41A8D"/>
    <w:rsid w:val="00F435AF"/>
    <w:rsid w:val="00F44854"/>
    <w:rsid w:val="00F452C0"/>
    <w:rsid w:val="00F53358"/>
    <w:rsid w:val="00F56472"/>
    <w:rsid w:val="00F5657E"/>
    <w:rsid w:val="00F578A3"/>
    <w:rsid w:val="00F60E64"/>
    <w:rsid w:val="00F64773"/>
    <w:rsid w:val="00F6662B"/>
    <w:rsid w:val="00F67B83"/>
    <w:rsid w:val="00F70E7F"/>
    <w:rsid w:val="00F73CFA"/>
    <w:rsid w:val="00F7417D"/>
    <w:rsid w:val="00F77C4F"/>
    <w:rsid w:val="00F77F3A"/>
    <w:rsid w:val="00F8501B"/>
    <w:rsid w:val="00F86C99"/>
    <w:rsid w:val="00F87CCD"/>
    <w:rsid w:val="00F90118"/>
    <w:rsid w:val="00F91847"/>
    <w:rsid w:val="00F94AEE"/>
    <w:rsid w:val="00FA1CE0"/>
    <w:rsid w:val="00FA3858"/>
    <w:rsid w:val="00FA3A7E"/>
    <w:rsid w:val="00FA62E9"/>
    <w:rsid w:val="00FA778F"/>
    <w:rsid w:val="00FB2345"/>
    <w:rsid w:val="00FB349B"/>
    <w:rsid w:val="00FB38FA"/>
    <w:rsid w:val="00FB401D"/>
    <w:rsid w:val="00FB5EF7"/>
    <w:rsid w:val="00FB6978"/>
    <w:rsid w:val="00FC0B27"/>
    <w:rsid w:val="00FC2F6E"/>
    <w:rsid w:val="00FC4499"/>
    <w:rsid w:val="00FC574C"/>
    <w:rsid w:val="00FC6AD4"/>
    <w:rsid w:val="00FD46CD"/>
    <w:rsid w:val="00FD47E9"/>
    <w:rsid w:val="00FD5CE8"/>
    <w:rsid w:val="00FD67EC"/>
    <w:rsid w:val="00FE267C"/>
    <w:rsid w:val="00FE433A"/>
    <w:rsid w:val="00FF3086"/>
    <w:rsid w:val="00FF381E"/>
    <w:rsid w:val="00FF4D7D"/>
    <w:rsid w:val="00FF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7E3A4"/>
  <w15:docId w15:val="{41B93CB8-A398-4CA1-8C58-D4CFC6DF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433A"/>
    <w:rPr>
      <w:rFonts w:ascii="Calibri" w:eastAsia="Calibri" w:hAnsi="Calibri" w:cs="Times New Roman"/>
    </w:rPr>
  </w:style>
  <w:style w:type="paragraph" w:styleId="Heading1">
    <w:name w:val="heading 1"/>
    <w:basedOn w:val="Normal"/>
    <w:next w:val="Normal"/>
    <w:link w:val="Heading1Char"/>
    <w:uiPriority w:val="9"/>
    <w:qFormat/>
    <w:rsid w:val="007E2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433A"/>
    <w:rPr>
      <w:b/>
      <w:bCs/>
      <w:color w:val="4F81BD" w:themeColor="accent1"/>
      <w:sz w:val="18"/>
      <w:szCs w:val="18"/>
    </w:rPr>
  </w:style>
  <w:style w:type="paragraph" w:styleId="Bibliography">
    <w:name w:val="Bibliography"/>
    <w:basedOn w:val="Normal"/>
    <w:next w:val="Normal"/>
    <w:uiPriority w:val="37"/>
    <w:semiHidden/>
    <w:unhideWhenUsed/>
    <w:rsid w:val="00FE433A"/>
  </w:style>
  <w:style w:type="paragraph" w:styleId="BalloonText">
    <w:name w:val="Balloon Text"/>
    <w:basedOn w:val="Normal"/>
    <w:link w:val="BalloonTextChar"/>
    <w:uiPriority w:val="99"/>
    <w:semiHidden/>
    <w:unhideWhenUsed/>
    <w:rsid w:val="00C41ADA"/>
    <w:rPr>
      <w:rFonts w:ascii="Tahoma" w:hAnsi="Tahoma" w:cs="Tahoma"/>
      <w:sz w:val="16"/>
      <w:szCs w:val="16"/>
    </w:rPr>
  </w:style>
  <w:style w:type="character" w:customStyle="1" w:styleId="BalloonTextChar">
    <w:name w:val="Balloon Text Char"/>
    <w:basedOn w:val="DefaultParagraphFont"/>
    <w:link w:val="BalloonText"/>
    <w:uiPriority w:val="99"/>
    <w:semiHidden/>
    <w:rsid w:val="00C41ADA"/>
    <w:rPr>
      <w:rFonts w:ascii="Tahoma" w:eastAsia="Calibri" w:hAnsi="Tahoma" w:cs="Tahoma"/>
      <w:sz w:val="16"/>
      <w:szCs w:val="16"/>
    </w:rPr>
  </w:style>
  <w:style w:type="character" w:styleId="Hyperlink">
    <w:name w:val="Hyperlink"/>
    <w:basedOn w:val="DefaultParagraphFont"/>
    <w:uiPriority w:val="99"/>
    <w:unhideWhenUsed/>
    <w:rsid w:val="0075100F"/>
    <w:rPr>
      <w:color w:val="0000FF" w:themeColor="hyperlink"/>
      <w:u w:val="single"/>
    </w:rPr>
  </w:style>
  <w:style w:type="character" w:styleId="CommentReference">
    <w:name w:val="annotation reference"/>
    <w:basedOn w:val="DefaultParagraphFont"/>
    <w:uiPriority w:val="99"/>
    <w:semiHidden/>
    <w:unhideWhenUsed/>
    <w:rsid w:val="006A49D5"/>
    <w:rPr>
      <w:sz w:val="16"/>
      <w:szCs w:val="16"/>
    </w:rPr>
  </w:style>
  <w:style w:type="paragraph" w:styleId="CommentText">
    <w:name w:val="annotation text"/>
    <w:basedOn w:val="Normal"/>
    <w:link w:val="CommentTextChar"/>
    <w:uiPriority w:val="99"/>
    <w:unhideWhenUsed/>
    <w:rsid w:val="006A49D5"/>
    <w:rPr>
      <w:sz w:val="20"/>
      <w:szCs w:val="20"/>
    </w:rPr>
  </w:style>
  <w:style w:type="character" w:customStyle="1" w:styleId="CommentTextChar">
    <w:name w:val="Comment Text Char"/>
    <w:basedOn w:val="DefaultParagraphFont"/>
    <w:link w:val="CommentText"/>
    <w:uiPriority w:val="99"/>
    <w:rsid w:val="006A49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49D5"/>
    <w:rPr>
      <w:b/>
      <w:bCs/>
    </w:rPr>
  </w:style>
  <w:style w:type="character" w:customStyle="1" w:styleId="CommentSubjectChar">
    <w:name w:val="Comment Subject Char"/>
    <w:basedOn w:val="CommentTextChar"/>
    <w:link w:val="CommentSubject"/>
    <w:uiPriority w:val="99"/>
    <w:semiHidden/>
    <w:rsid w:val="006A49D5"/>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E23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03722"/>
    <w:pPr>
      <w:tabs>
        <w:tab w:val="center" w:pos="4680"/>
        <w:tab w:val="right" w:pos="9360"/>
      </w:tabs>
    </w:pPr>
  </w:style>
  <w:style w:type="character" w:customStyle="1" w:styleId="HeaderChar">
    <w:name w:val="Header Char"/>
    <w:basedOn w:val="DefaultParagraphFont"/>
    <w:link w:val="Header"/>
    <w:uiPriority w:val="99"/>
    <w:rsid w:val="00803722"/>
    <w:rPr>
      <w:rFonts w:ascii="Calibri" w:eastAsia="Calibri" w:hAnsi="Calibri" w:cs="Times New Roman"/>
    </w:rPr>
  </w:style>
  <w:style w:type="paragraph" w:styleId="Footer">
    <w:name w:val="footer"/>
    <w:basedOn w:val="Normal"/>
    <w:link w:val="FooterChar"/>
    <w:uiPriority w:val="99"/>
    <w:unhideWhenUsed/>
    <w:rsid w:val="00803722"/>
    <w:pPr>
      <w:tabs>
        <w:tab w:val="center" w:pos="4680"/>
        <w:tab w:val="right" w:pos="9360"/>
      </w:tabs>
    </w:pPr>
  </w:style>
  <w:style w:type="character" w:customStyle="1" w:styleId="FooterChar">
    <w:name w:val="Footer Char"/>
    <w:basedOn w:val="DefaultParagraphFont"/>
    <w:link w:val="Footer"/>
    <w:uiPriority w:val="99"/>
    <w:rsid w:val="00803722"/>
    <w:rPr>
      <w:rFonts w:ascii="Calibri" w:eastAsia="Calibri" w:hAnsi="Calibri" w:cs="Times New Roman"/>
    </w:rPr>
  </w:style>
  <w:style w:type="paragraph" w:customStyle="1" w:styleId="Default">
    <w:name w:val="Default"/>
    <w:rsid w:val="00AC4ECC"/>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A63E6"/>
    <w:rPr>
      <w:color w:val="808080"/>
    </w:rPr>
  </w:style>
  <w:style w:type="paragraph" w:styleId="ListParagraph">
    <w:name w:val="List Paragraph"/>
    <w:basedOn w:val="Normal"/>
    <w:uiPriority w:val="34"/>
    <w:qFormat/>
    <w:rsid w:val="000C1B65"/>
    <w:pPr>
      <w:ind w:left="720"/>
      <w:contextualSpacing/>
    </w:pPr>
  </w:style>
  <w:style w:type="paragraph" w:styleId="FootnoteText">
    <w:name w:val="footnote text"/>
    <w:basedOn w:val="Normal"/>
    <w:link w:val="FootnoteTextChar"/>
    <w:uiPriority w:val="99"/>
    <w:semiHidden/>
    <w:unhideWhenUsed/>
    <w:rsid w:val="00B31CDB"/>
    <w:rPr>
      <w:sz w:val="20"/>
      <w:szCs w:val="20"/>
    </w:rPr>
  </w:style>
  <w:style w:type="character" w:customStyle="1" w:styleId="FootnoteTextChar">
    <w:name w:val="Footnote Text Char"/>
    <w:basedOn w:val="DefaultParagraphFont"/>
    <w:link w:val="FootnoteText"/>
    <w:uiPriority w:val="99"/>
    <w:semiHidden/>
    <w:rsid w:val="00B31C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31CDB"/>
    <w:rPr>
      <w:vertAlign w:val="superscript"/>
    </w:rPr>
  </w:style>
  <w:style w:type="character" w:styleId="FollowedHyperlink">
    <w:name w:val="FollowedHyperlink"/>
    <w:basedOn w:val="DefaultParagraphFont"/>
    <w:uiPriority w:val="99"/>
    <w:semiHidden/>
    <w:unhideWhenUsed/>
    <w:rsid w:val="0022109C"/>
    <w:rPr>
      <w:color w:val="800080" w:themeColor="followedHyperlink"/>
      <w:u w:val="single"/>
    </w:rPr>
  </w:style>
  <w:style w:type="character" w:styleId="LineNumber">
    <w:name w:val="line number"/>
    <w:basedOn w:val="DefaultParagraphFont"/>
    <w:uiPriority w:val="99"/>
    <w:semiHidden/>
    <w:unhideWhenUsed/>
    <w:rsid w:val="00617852"/>
  </w:style>
  <w:style w:type="paragraph" w:styleId="Revision">
    <w:name w:val="Revision"/>
    <w:hidden/>
    <w:uiPriority w:val="99"/>
    <w:semiHidden/>
    <w:rsid w:val="002755A0"/>
    <w:rPr>
      <w:rFonts w:ascii="Calibri" w:eastAsia="Calibri" w:hAnsi="Calibri" w:cs="Times New Roman"/>
    </w:rPr>
  </w:style>
  <w:style w:type="table" w:styleId="TableGrid">
    <w:name w:val="Table Grid"/>
    <w:basedOn w:val="TableNormal"/>
    <w:uiPriority w:val="59"/>
    <w:rsid w:val="0094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64365">
      <w:bodyDiv w:val="1"/>
      <w:marLeft w:val="0"/>
      <w:marRight w:val="0"/>
      <w:marTop w:val="0"/>
      <w:marBottom w:val="0"/>
      <w:divBdr>
        <w:top w:val="none" w:sz="0" w:space="0" w:color="auto"/>
        <w:left w:val="none" w:sz="0" w:space="0" w:color="auto"/>
        <w:bottom w:val="none" w:sz="0" w:space="0" w:color="auto"/>
        <w:right w:val="none" w:sz="0" w:space="0" w:color="auto"/>
      </w:divBdr>
    </w:div>
    <w:div w:id="10862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el/disasterstudies/wtc/upload/WTCRecommendationsStatusTable.pdf" TargetMode="External"/><Relationship Id="rId13" Type="http://schemas.openxmlformats.org/officeDocument/2006/relationships/hyperlink" Target="http://www.nist.gov/el/disasterstudies/wtc/upload/WTCRecommendationsStatusTab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st.gov/el/disasterstudies/wtc/up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tc.nist.gov/NCSTAR1/NCSTAR1-2int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dat.duthinh@nist.gov" TargetMode="External"/><Relationship Id="rId2" Type="http://schemas.openxmlformats.org/officeDocument/2006/relationships/hyperlink" Target="mailto:adam.pintar@nist.gov" TargetMode="External"/><Relationship Id="rId1" Type="http://schemas.openxmlformats.org/officeDocument/2006/relationships/hyperlink" Target="mailto:emil.simiu@nist.gov" TargetMode="External"/><Relationship Id="rId4" Type="http://schemas.openxmlformats.org/officeDocument/2006/relationships/hyperlink" Target="mailto:donghun.yeo@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6B3-08BF-49C5-8D22-F94176DD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5381</TotalTime>
  <Pages>21</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tester</dc:creator>
  <cp:lastModifiedBy>Duthinh, Dat Dr. (Fed)</cp:lastModifiedBy>
  <cp:revision>100</cp:revision>
  <cp:lastPrinted>2017-02-21T14:47:00Z</cp:lastPrinted>
  <dcterms:created xsi:type="dcterms:W3CDTF">2017-02-09T21:12:00Z</dcterms:created>
  <dcterms:modified xsi:type="dcterms:W3CDTF">2017-03-22T18:47:00Z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