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D5742D" w14:textId="77777777" w:rsidR="00062A39" w:rsidRPr="00080C5D" w:rsidRDefault="00062A39" w:rsidP="00062A39">
      <w:pPr>
        <w:pStyle w:val="Default"/>
        <w:jc w:val="right"/>
        <w:rPr>
          <w:rFonts w:ascii="Times New Roman" w:hAnsi="Times New Roman" w:cs="Times New Roman"/>
          <w:b/>
          <w:bCs/>
          <w:sz w:val="40"/>
          <w:szCs w:val="40"/>
        </w:rPr>
      </w:pPr>
      <w:r w:rsidRPr="00080C5D">
        <w:rPr>
          <w:rFonts w:ascii="Times New Roman" w:hAnsi="Times New Roman" w:cs="Times New Roman"/>
          <w:b/>
          <w:bCs/>
          <w:sz w:val="40"/>
          <w:szCs w:val="40"/>
        </w:rPr>
        <w:t>NISTIR XXXX</w:t>
      </w:r>
    </w:p>
    <w:p w14:paraId="3BD6E699" w14:textId="77777777" w:rsidR="00062A39" w:rsidRPr="00080C5D" w:rsidRDefault="00062A39" w:rsidP="00062A39">
      <w:pPr>
        <w:pStyle w:val="Default"/>
        <w:jc w:val="right"/>
        <w:rPr>
          <w:rFonts w:ascii="Times New Roman" w:hAnsi="Times New Roman" w:cs="Times New Roman"/>
          <w:b/>
          <w:bCs/>
          <w:sz w:val="40"/>
          <w:szCs w:val="40"/>
        </w:rPr>
      </w:pPr>
    </w:p>
    <w:p w14:paraId="3E5945FC" w14:textId="77777777" w:rsidR="00062A39" w:rsidRPr="00080C5D" w:rsidRDefault="00062A39" w:rsidP="00062A39">
      <w:pPr>
        <w:pStyle w:val="Default"/>
        <w:jc w:val="right"/>
        <w:rPr>
          <w:rFonts w:ascii="Times New Roman" w:hAnsi="Times New Roman" w:cs="Times New Roman"/>
        </w:rPr>
      </w:pPr>
    </w:p>
    <w:p w14:paraId="01DEBC8D" w14:textId="77777777" w:rsidR="00062A39" w:rsidRPr="00080C5D" w:rsidRDefault="00062A39" w:rsidP="00062A39">
      <w:pPr>
        <w:jc w:val="right"/>
        <w:rPr>
          <w:rFonts w:ascii="Times New Roman" w:hAnsi="Times New Roman" w:cs="Times New Roman"/>
          <w:b/>
          <w:bCs/>
          <w:sz w:val="48"/>
          <w:szCs w:val="56"/>
        </w:rPr>
      </w:pPr>
      <w:r w:rsidRPr="00080C5D">
        <w:rPr>
          <w:rFonts w:ascii="Times New Roman" w:hAnsi="Times New Roman" w:cs="Times New Roman"/>
          <w:b/>
          <w:bCs/>
          <w:sz w:val="48"/>
          <w:szCs w:val="56"/>
        </w:rPr>
        <w:t xml:space="preserve">Measurement Science Needs for Real-time Control of Additive Manufacturing Powder Bed Fusion Processes </w:t>
      </w:r>
    </w:p>
    <w:p w14:paraId="58F42531" w14:textId="77777777" w:rsidR="00062A39" w:rsidRPr="00080C5D" w:rsidRDefault="00062A39" w:rsidP="00062A39">
      <w:pPr>
        <w:pStyle w:val="Default"/>
        <w:jc w:val="right"/>
        <w:rPr>
          <w:rFonts w:ascii="Times New Roman" w:hAnsi="Times New Roman" w:cs="Times New Roman"/>
          <w:b/>
          <w:bCs/>
          <w:sz w:val="56"/>
          <w:szCs w:val="56"/>
        </w:rPr>
      </w:pPr>
    </w:p>
    <w:p w14:paraId="2943BCF2" w14:textId="77777777" w:rsidR="00062A39" w:rsidRPr="00080C5D" w:rsidRDefault="00062A39" w:rsidP="00062A39">
      <w:pPr>
        <w:pStyle w:val="Default"/>
        <w:jc w:val="right"/>
        <w:rPr>
          <w:rFonts w:ascii="Times New Roman" w:hAnsi="Times New Roman" w:cs="Times New Roman"/>
          <w:sz w:val="56"/>
          <w:szCs w:val="56"/>
        </w:rPr>
      </w:pPr>
    </w:p>
    <w:p w14:paraId="26B448DD"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Mahesh Mani</w:t>
      </w:r>
    </w:p>
    <w:p w14:paraId="6D5BFB8F"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Brandon Lane</w:t>
      </w:r>
    </w:p>
    <w:p w14:paraId="7CCE7C68"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 Alkan Donmez</w:t>
      </w:r>
    </w:p>
    <w:p w14:paraId="18878B5C"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 Shaw Feng</w:t>
      </w:r>
    </w:p>
    <w:p w14:paraId="22F9F95A"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Shawn Moylan</w:t>
      </w:r>
    </w:p>
    <w:p w14:paraId="6ADFBC9F"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Ronnie </w:t>
      </w:r>
      <w:proofErr w:type="spellStart"/>
      <w:r w:rsidRPr="00080C5D">
        <w:rPr>
          <w:rFonts w:ascii="Times New Roman" w:hAnsi="Times New Roman" w:cs="Times New Roman"/>
          <w:sz w:val="28"/>
          <w:szCs w:val="28"/>
        </w:rPr>
        <w:t>Fesperman</w:t>
      </w:r>
      <w:proofErr w:type="spellEnd"/>
    </w:p>
    <w:p w14:paraId="2454122E" w14:textId="77777777" w:rsidR="00062A39" w:rsidRPr="00080C5D" w:rsidRDefault="00062A39" w:rsidP="00062A39">
      <w:pPr>
        <w:pStyle w:val="Default"/>
        <w:jc w:val="right"/>
        <w:rPr>
          <w:rFonts w:ascii="Times New Roman" w:hAnsi="Times New Roman" w:cs="Times New Roman"/>
          <w:sz w:val="28"/>
          <w:szCs w:val="28"/>
        </w:rPr>
      </w:pPr>
    </w:p>
    <w:p w14:paraId="484A3046" w14:textId="77777777" w:rsidR="00062A39" w:rsidRPr="00080C5D" w:rsidRDefault="00062A39" w:rsidP="00062A39">
      <w:pPr>
        <w:pStyle w:val="Default"/>
        <w:jc w:val="right"/>
        <w:rPr>
          <w:rFonts w:ascii="Times New Roman" w:hAnsi="Times New Roman" w:cs="Times New Roman"/>
          <w:sz w:val="28"/>
          <w:szCs w:val="28"/>
        </w:rPr>
      </w:pPr>
    </w:p>
    <w:p w14:paraId="612AC4CB" w14:textId="77777777" w:rsidR="00062A39" w:rsidRPr="00080C5D" w:rsidRDefault="00062A39" w:rsidP="00062A39">
      <w:pPr>
        <w:pStyle w:val="Default"/>
        <w:jc w:val="right"/>
        <w:rPr>
          <w:rFonts w:ascii="Times New Roman" w:hAnsi="Times New Roman" w:cs="Times New Roman"/>
          <w:sz w:val="28"/>
          <w:szCs w:val="28"/>
        </w:rPr>
      </w:pPr>
    </w:p>
    <w:p w14:paraId="40CC9802" w14:textId="77777777" w:rsidR="00062A39" w:rsidRPr="00080C5D" w:rsidRDefault="00062A39" w:rsidP="00062A39">
      <w:pPr>
        <w:pStyle w:val="Default"/>
        <w:jc w:val="right"/>
        <w:rPr>
          <w:rFonts w:ascii="Times New Roman" w:hAnsi="Times New Roman" w:cs="Times New Roman"/>
          <w:sz w:val="28"/>
          <w:szCs w:val="28"/>
        </w:rPr>
      </w:pPr>
    </w:p>
    <w:p w14:paraId="03F04CA9" w14:textId="77777777" w:rsidR="00062A39" w:rsidRPr="00080C5D" w:rsidRDefault="00062A39" w:rsidP="00062A39">
      <w:pPr>
        <w:pStyle w:val="Default"/>
        <w:jc w:val="right"/>
        <w:rPr>
          <w:rFonts w:ascii="Times New Roman" w:hAnsi="Times New Roman" w:cs="Times New Roman"/>
          <w:sz w:val="28"/>
          <w:szCs w:val="28"/>
        </w:rPr>
      </w:pPr>
    </w:p>
    <w:p w14:paraId="34B9B142" w14:textId="77777777" w:rsidR="00062A39" w:rsidRPr="00080C5D" w:rsidRDefault="00062A39" w:rsidP="00062A39">
      <w:pPr>
        <w:pStyle w:val="Default"/>
        <w:rPr>
          <w:rFonts w:ascii="Times New Roman" w:hAnsi="Times New Roman" w:cs="Times New Roman"/>
          <w:sz w:val="28"/>
          <w:szCs w:val="28"/>
        </w:rPr>
      </w:pPr>
    </w:p>
    <w:p w14:paraId="52D1FDDA" w14:textId="77777777" w:rsidR="00062A39" w:rsidRPr="00080C5D" w:rsidRDefault="00062A39" w:rsidP="00062A39">
      <w:pPr>
        <w:pStyle w:val="Default"/>
        <w:jc w:val="right"/>
        <w:rPr>
          <w:rFonts w:ascii="Times New Roman" w:hAnsi="Times New Roman" w:cs="Times New Roman"/>
          <w:sz w:val="40"/>
          <w:szCs w:val="40"/>
        </w:rPr>
      </w:pPr>
      <w:r w:rsidRPr="00080C5D">
        <w:rPr>
          <w:rFonts w:ascii="Times New Roman" w:hAnsi="Times New Roman" w:cs="Times New Roman"/>
        </w:rPr>
        <w:t>http://dx.doi.org/xxxx</w:t>
      </w:r>
    </w:p>
    <w:p w14:paraId="5D047BF8" w14:textId="77777777" w:rsidR="00062A39" w:rsidRPr="00080C5D" w:rsidRDefault="00062A39" w:rsidP="00062A39">
      <w:pPr>
        <w:pStyle w:val="Default"/>
        <w:rPr>
          <w:rFonts w:ascii="Times New Roman" w:hAnsi="Times New Roman" w:cs="Times New Roman"/>
          <w:sz w:val="40"/>
          <w:szCs w:val="40"/>
        </w:rPr>
      </w:pPr>
    </w:p>
    <w:p w14:paraId="1014C8E4" w14:textId="77777777" w:rsidR="00062A39" w:rsidRPr="00080C5D" w:rsidRDefault="00062A39" w:rsidP="00062A39">
      <w:pPr>
        <w:pStyle w:val="Default"/>
        <w:jc w:val="right"/>
        <w:rPr>
          <w:rFonts w:ascii="Times New Roman" w:hAnsi="Times New Roman" w:cs="Times New Roman"/>
          <w:sz w:val="40"/>
          <w:szCs w:val="40"/>
        </w:rPr>
      </w:pPr>
    </w:p>
    <w:p w14:paraId="086B869B" w14:textId="77777777" w:rsidR="00062A39" w:rsidRPr="00080C5D" w:rsidRDefault="00062A39" w:rsidP="00062A39">
      <w:pPr>
        <w:pStyle w:val="Default"/>
        <w:rPr>
          <w:rFonts w:ascii="Times New Roman" w:hAnsi="Times New Roman" w:cs="Times New Roman"/>
          <w:sz w:val="40"/>
          <w:szCs w:val="40"/>
        </w:rPr>
      </w:pPr>
    </w:p>
    <w:p w14:paraId="2017AF7E" w14:textId="77777777" w:rsidR="00062A39" w:rsidRPr="00080C5D" w:rsidRDefault="00062A39" w:rsidP="00062A39">
      <w:pPr>
        <w:pStyle w:val="Default"/>
        <w:rPr>
          <w:rFonts w:ascii="Times New Roman" w:hAnsi="Times New Roman" w:cs="Times New Roman"/>
          <w:sz w:val="40"/>
          <w:szCs w:val="40"/>
        </w:rPr>
      </w:pPr>
    </w:p>
    <w:p w14:paraId="47B43DAE" w14:textId="77777777" w:rsidR="00062A39" w:rsidRPr="00080C5D" w:rsidRDefault="00062A39" w:rsidP="00062A39">
      <w:pPr>
        <w:pStyle w:val="Default"/>
        <w:jc w:val="right"/>
        <w:rPr>
          <w:rFonts w:ascii="Times New Roman" w:hAnsi="Times New Roman" w:cs="Times New Roman"/>
          <w:sz w:val="40"/>
          <w:szCs w:val="40"/>
        </w:rPr>
      </w:pPr>
    </w:p>
    <w:p w14:paraId="68AF0BEF" w14:textId="77777777" w:rsidR="00062A39" w:rsidRPr="008953A5" w:rsidRDefault="00062A39" w:rsidP="00062A39">
      <w:pPr>
        <w:pStyle w:val="Default"/>
        <w:jc w:val="right"/>
        <w:rPr>
          <w:rFonts w:ascii="Times New Roman" w:hAnsi="Times New Roman" w:cs="Times New Roman"/>
          <w:sz w:val="40"/>
          <w:szCs w:val="40"/>
        </w:rPr>
      </w:pPr>
    </w:p>
    <w:p w14:paraId="1E69B3DB" w14:textId="77777777" w:rsidR="00062A39" w:rsidRPr="008953A5" w:rsidRDefault="00062A39" w:rsidP="00062A39">
      <w:pPr>
        <w:pStyle w:val="Default"/>
        <w:jc w:val="right"/>
        <w:rPr>
          <w:rFonts w:ascii="Times New Roman" w:hAnsi="Times New Roman" w:cs="Times New Roman"/>
          <w:sz w:val="40"/>
          <w:szCs w:val="40"/>
        </w:rPr>
      </w:pPr>
      <w:r w:rsidRPr="008953A5">
        <w:rPr>
          <w:rFonts w:ascii="Times New Roman" w:hAnsi="Times New Roman" w:cs="Times New Roman"/>
          <w:noProof/>
          <w:sz w:val="40"/>
          <w:szCs w:val="40"/>
        </w:rPr>
        <w:drawing>
          <wp:anchor distT="0" distB="0" distL="114300" distR="114300" simplePos="0" relativeHeight="251659264" behindDoc="0" locked="0" layoutInCell="1" allowOverlap="1" wp14:anchorId="5137B185" wp14:editId="60A20CFD">
            <wp:simplePos x="0" y="0"/>
            <wp:positionH relativeFrom="column">
              <wp:posOffset>3886200</wp:posOffset>
            </wp:positionH>
            <wp:positionV relativeFrom="paragraph">
              <wp:posOffset>227965</wp:posOffset>
            </wp:positionV>
            <wp:extent cx="2267585" cy="959485"/>
            <wp:effectExtent l="0" t="0" r="0" b="5715"/>
            <wp:wrapSquare wrapText="left"/>
            <wp:docPr id="1" name="Picture 1" descr="nistident_flright_30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stident_flright_300pp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7585" cy="959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59ED7" w14:textId="77777777" w:rsidR="00062A39" w:rsidRPr="008953A5" w:rsidRDefault="00062A39" w:rsidP="00062A39">
      <w:pPr>
        <w:pStyle w:val="Default"/>
        <w:jc w:val="right"/>
        <w:rPr>
          <w:rFonts w:ascii="Times New Roman" w:hAnsi="Times New Roman" w:cs="Times New Roman"/>
          <w:b/>
          <w:bCs/>
          <w:sz w:val="40"/>
          <w:szCs w:val="40"/>
        </w:rPr>
      </w:pPr>
    </w:p>
    <w:p w14:paraId="3393C9EA" w14:textId="77777777" w:rsidR="00080C5D" w:rsidRDefault="00080C5D" w:rsidP="00062A39">
      <w:pPr>
        <w:pStyle w:val="Default"/>
        <w:jc w:val="right"/>
        <w:rPr>
          <w:rFonts w:ascii="Times New Roman" w:hAnsi="Times New Roman" w:cs="Times New Roman"/>
          <w:b/>
          <w:bCs/>
          <w:sz w:val="40"/>
          <w:szCs w:val="40"/>
        </w:rPr>
      </w:pPr>
    </w:p>
    <w:p w14:paraId="364B867B" w14:textId="77777777" w:rsidR="00062A39" w:rsidRPr="00080C5D" w:rsidRDefault="00062A39" w:rsidP="00062A39">
      <w:pPr>
        <w:pStyle w:val="Default"/>
        <w:jc w:val="right"/>
        <w:rPr>
          <w:rFonts w:ascii="Times New Roman" w:hAnsi="Times New Roman" w:cs="Times New Roman"/>
          <w:sz w:val="40"/>
          <w:szCs w:val="40"/>
        </w:rPr>
      </w:pPr>
      <w:r w:rsidRPr="00080C5D">
        <w:rPr>
          <w:rFonts w:ascii="Times New Roman" w:hAnsi="Times New Roman" w:cs="Times New Roman"/>
          <w:b/>
          <w:bCs/>
          <w:sz w:val="40"/>
          <w:szCs w:val="40"/>
        </w:rPr>
        <w:lastRenderedPageBreak/>
        <w:t xml:space="preserve">NISTIR XXXX </w:t>
      </w:r>
    </w:p>
    <w:p w14:paraId="0A72F780" w14:textId="77777777" w:rsidR="00062A39" w:rsidRPr="00080C5D" w:rsidRDefault="00062A39" w:rsidP="00062A39">
      <w:pPr>
        <w:pStyle w:val="Default"/>
        <w:rPr>
          <w:rFonts w:ascii="Times New Roman" w:hAnsi="Times New Roman" w:cs="Times New Roman"/>
          <w:sz w:val="40"/>
          <w:szCs w:val="40"/>
        </w:rPr>
      </w:pPr>
    </w:p>
    <w:p w14:paraId="778DA2AB" w14:textId="77777777" w:rsidR="00062A39" w:rsidRPr="00080C5D" w:rsidRDefault="00062A39" w:rsidP="00062A39">
      <w:pPr>
        <w:pStyle w:val="Default"/>
        <w:rPr>
          <w:rFonts w:ascii="Times New Roman" w:hAnsi="Times New Roman" w:cs="Times New Roman"/>
          <w:sz w:val="40"/>
          <w:szCs w:val="40"/>
        </w:rPr>
      </w:pPr>
    </w:p>
    <w:p w14:paraId="0FA66AAB" w14:textId="77777777" w:rsidR="00062A39" w:rsidRDefault="00062A39" w:rsidP="00062A39">
      <w:pPr>
        <w:pStyle w:val="Default"/>
        <w:rPr>
          <w:rFonts w:ascii="Times New Roman" w:hAnsi="Times New Roman" w:cs="Times New Roman"/>
          <w:sz w:val="40"/>
          <w:szCs w:val="40"/>
        </w:rPr>
      </w:pPr>
    </w:p>
    <w:p w14:paraId="096645E3" w14:textId="77777777" w:rsidR="00080C5D" w:rsidRPr="00080C5D" w:rsidRDefault="00080C5D" w:rsidP="00062A39">
      <w:pPr>
        <w:pStyle w:val="Default"/>
        <w:rPr>
          <w:rFonts w:ascii="Times New Roman" w:hAnsi="Times New Roman" w:cs="Times New Roman"/>
          <w:sz w:val="40"/>
          <w:szCs w:val="40"/>
        </w:rPr>
      </w:pPr>
    </w:p>
    <w:p w14:paraId="7E56CEDA" w14:textId="77777777" w:rsidR="00062A39" w:rsidRPr="00080C5D" w:rsidRDefault="00062A39" w:rsidP="00062A39">
      <w:pPr>
        <w:jc w:val="right"/>
        <w:rPr>
          <w:rFonts w:ascii="Times New Roman" w:hAnsi="Times New Roman" w:cs="Times New Roman"/>
          <w:b/>
          <w:bCs/>
          <w:sz w:val="48"/>
          <w:szCs w:val="56"/>
        </w:rPr>
      </w:pPr>
      <w:r w:rsidRPr="00080C5D">
        <w:rPr>
          <w:rFonts w:ascii="Times New Roman" w:hAnsi="Times New Roman" w:cs="Times New Roman"/>
          <w:b/>
          <w:bCs/>
          <w:sz w:val="48"/>
          <w:szCs w:val="56"/>
        </w:rPr>
        <w:t xml:space="preserve">Measurement Science Needs for Real-time Control of Powder Bed Fusion Processes </w:t>
      </w:r>
    </w:p>
    <w:p w14:paraId="634A6BE4" w14:textId="77777777" w:rsidR="00062A39" w:rsidRPr="00080C5D" w:rsidRDefault="00062A39" w:rsidP="00062A39">
      <w:pPr>
        <w:pStyle w:val="Default"/>
        <w:jc w:val="right"/>
        <w:rPr>
          <w:rFonts w:ascii="Times New Roman" w:hAnsi="Times New Roman" w:cs="Times New Roman"/>
          <w:sz w:val="36"/>
          <w:szCs w:val="56"/>
        </w:rPr>
      </w:pPr>
    </w:p>
    <w:p w14:paraId="3919FCD8"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Mahesh Mani</w:t>
      </w:r>
    </w:p>
    <w:p w14:paraId="3505BD57"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Brandon Lane</w:t>
      </w:r>
    </w:p>
    <w:p w14:paraId="383D8866"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 Alkan Donmez</w:t>
      </w:r>
    </w:p>
    <w:p w14:paraId="2BA68A12"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 Shaw Feng</w:t>
      </w:r>
    </w:p>
    <w:p w14:paraId="2F0BA64A"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Shawn Moylan</w:t>
      </w:r>
    </w:p>
    <w:p w14:paraId="6CF71EE0"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Ronnie </w:t>
      </w:r>
      <w:proofErr w:type="spellStart"/>
      <w:r w:rsidRPr="00080C5D">
        <w:rPr>
          <w:rFonts w:ascii="Times New Roman" w:hAnsi="Times New Roman" w:cs="Times New Roman"/>
          <w:sz w:val="28"/>
          <w:szCs w:val="28"/>
        </w:rPr>
        <w:t>Fesperman</w:t>
      </w:r>
      <w:proofErr w:type="spellEnd"/>
    </w:p>
    <w:p w14:paraId="5F6867D7" w14:textId="77777777" w:rsidR="00062A39" w:rsidRPr="00080C5D" w:rsidRDefault="00062A39" w:rsidP="00062A39">
      <w:pPr>
        <w:pStyle w:val="Default"/>
        <w:jc w:val="right"/>
        <w:rPr>
          <w:rFonts w:ascii="Times New Roman" w:hAnsi="Times New Roman" w:cs="Times New Roman"/>
          <w:sz w:val="28"/>
          <w:szCs w:val="28"/>
        </w:rPr>
      </w:pPr>
    </w:p>
    <w:p w14:paraId="436495AC" w14:textId="77777777" w:rsidR="00062A39" w:rsidRPr="00080C5D" w:rsidRDefault="00062A39" w:rsidP="00062A39">
      <w:pPr>
        <w:pStyle w:val="Default"/>
        <w:jc w:val="right"/>
        <w:rPr>
          <w:rFonts w:ascii="Times New Roman" w:hAnsi="Times New Roman" w:cs="Times New Roman"/>
        </w:rPr>
      </w:pPr>
    </w:p>
    <w:p w14:paraId="04CEB6EA" w14:textId="77777777" w:rsidR="00062A39" w:rsidRPr="00080C5D" w:rsidRDefault="00062A39" w:rsidP="00062A39">
      <w:pPr>
        <w:pStyle w:val="Default"/>
        <w:jc w:val="right"/>
        <w:rPr>
          <w:rFonts w:ascii="Times New Roman" w:hAnsi="Times New Roman" w:cs="Times New Roman"/>
          <w:i/>
          <w:iCs/>
        </w:rPr>
      </w:pPr>
    </w:p>
    <w:p w14:paraId="094BD0CE"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i/>
          <w:iCs/>
        </w:rPr>
        <w:t>Engineering Laboratory</w:t>
      </w:r>
    </w:p>
    <w:p w14:paraId="3C961F3D" w14:textId="77777777" w:rsidR="00062A39" w:rsidRPr="00080C5D" w:rsidRDefault="00062A39" w:rsidP="00062A39">
      <w:pPr>
        <w:pStyle w:val="Default"/>
        <w:jc w:val="right"/>
        <w:rPr>
          <w:rFonts w:ascii="Times New Roman" w:hAnsi="Times New Roman" w:cs="Times New Roman"/>
        </w:rPr>
      </w:pPr>
    </w:p>
    <w:p w14:paraId="66394E09" w14:textId="77777777" w:rsidR="00062A39" w:rsidRPr="00080C5D" w:rsidRDefault="00062A39" w:rsidP="00062A39">
      <w:pPr>
        <w:pStyle w:val="Default"/>
        <w:jc w:val="right"/>
        <w:rPr>
          <w:rFonts w:ascii="Times New Roman" w:hAnsi="Times New Roman" w:cs="Times New Roman"/>
        </w:rPr>
      </w:pPr>
    </w:p>
    <w:p w14:paraId="3F73982B" w14:textId="77777777" w:rsidR="00062A39" w:rsidRPr="00080C5D" w:rsidRDefault="00062A39" w:rsidP="00062A39">
      <w:pPr>
        <w:pStyle w:val="Default"/>
        <w:jc w:val="right"/>
        <w:rPr>
          <w:rFonts w:ascii="Times New Roman" w:hAnsi="Times New Roman" w:cs="Times New Roman"/>
          <w:sz w:val="40"/>
          <w:szCs w:val="40"/>
        </w:rPr>
      </w:pPr>
      <w:r w:rsidRPr="00080C5D">
        <w:rPr>
          <w:rFonts w:ascii="Times New Roman" w:hAnsi="Times New Roman" w:cs="Times New Roman"/>
        </w:rPr>
        <w:t>http://dx.doi.org/xxxx</w:t>
      </w:r>
    </w:p>
    <w:p w14:paraId="50A18ED9" w14:textId="77777777" w:rsidR="00062A39" w:rsidRPr="00080C5D" w:rsidRDefault="00062A39" w:rsidP="00062A39">
      <w:pPr>
        <w:pStyle w:val="Default"/>
        <w:jc w:val="right"/>
        <w:rPr>
          <w:rFonts w:ascii="Times New Roman" w:hAnsi="Times New Roman" w:cs="Times New Roman"/>
          <w:sz w:val="28"/>
          <w:szCs w:val="28"/>
        </w:rPr>
      </w:pPr>
      <w:r w:rsidRPr="00080C5D">
        <w:rPr>
          <w:rFonts w:ascii="Times New Roman" w:hAnsi="Times New Roman" w:cs="Times New Roman"/>
          <w:sz w:val="28"/>
          <w:szCs w:val="28"/>
        </w:rPr>
        <w:t xml:space="preserve"> </w:t>
      </w:r>
    </w:p>
    <w:p w14:paraId="60F203E1" w14:textId="0A780E13" w:rsidR="00062A39" w:rsidRPr="00080C5D" w:rsidRDefault="00166574" w:rsidP="00062A39">
      <w:pPr>
        <w:pStyle w:val="Default"/>
        <w:jc w:val="right"/>
        <w:rPr>
          <w:rFonts w:ascii="Times New Roman" w:hAnsi="Times New Roman" w:cs="Times New Roman"/>
        </w:rPr>
      </w:pPr>
      <w:r>
        <w:rPr>
          <w:rFonts w:ascii="Times New Roman" w:hAnsi="Times New Roman" w:cs="Times New Roman"/>
        </w:rPr>
        <w:t>DECEMBER</w:t>
      </w:r>
      <w:r w:rsidR="00062A39" w:rsidRPr="00080C5D">
        <w:rPr>
          <w:rFonts w:ascii="Times New Roman" w:hAnsi="Times New Roman" w:cs="Times New Roman"/>
        </w:rPr>
        <w:t xml:space="preserve"> 2014</w:t>
      </w:r>
    </w:p>
    <w:p w14:paraId="3F8BC1E7" w14:textId="77777777" w:rsidR="00062A39" w:rsidRPr="00080C5D" w:rsidRDefault="00062A39" w:rsidP="00062A39">
      <w:pPr>
        <w:pStyle w:val="Default"/>
        <w:jc w:val="right"/>
        <w:rPr>
          <w:rFonts w:ascii="Times New Roman" w:hAnsi="Times New Roman" w:cs="Times New Roman"/>
          <w:sz w:val="22"/>
          <w:szCs w:val="22"/>
        </w:rPr>
      </w:pPr>
    </w:p>
    <w:p w14:paraId="6F9A9BB9" w14:textId="77777777" w:rsidR="00062A39" w:rsidRPr="00080C5D" w:rsidRDefault="00062A39" w:rsidP="00062A39">
      <w:pPr>
        <w:pStyle w:val="Default"/>
        <w:jc w:val="right"/>
        <w:rPr>
          <w:rFonts w:ascii="Times New Roman" w:hAnsi="Times New Roman" w:cs="Times New Roman"/>
        </w:rPr>
      </w:pPr>
    </w:p>
    <w:p w14:paraId="1954FC20" w14:textId="77777777" w:rsidR="00062A39" w:rsidRPr="00080C5D" w:rsidRDefault="00062A39" w:rsidP="00062A39">
      <w:pPr>
        <w:pStyle w:val="Default"/>
        <w:jc w:val="right"/>
        <w:rPr>
          <w:rFonts w:ascii="Times New Roman" w:hAnsi="Times New Roman" w:cs="Times New Roman"/>
        </w:rPr>
      </w:pPr>
    </w:p>
    <w:p w14:paraId="6C590B19" w14:textId="77777777" w:rsidR="00062A39" w:rsidRPr="00080C5D" w:rsidRDefault="00062A39" w:rsidP="00062A39">
      <w:pPr>
        <w:pStyle w:val="Default"/>
        <w:jc w:val="right"/>
        <w:rPr>
          <w:rFonts w:ascii="Times New Roman" w:hAnsi="Times New Roman" w:cs="Times New Roman"/>
        </w:rPr>
      </w:pPr>
    </w:p>
    <w:p w14:paraId="2F0BB61E" w14:textId="77777777" w:rsidR="00062A39" w:rsidRPr="00080C5D" w:rsidRDefault="00062A39" w:rsidP="00062A39">
      <w:pPr>
        <w:pStyle w:val="Default"/>
        <w:jc w:val="right"/>
        <w:rPr>
          <w:rFonts w:ascii="Times New Roman" w:hAnsi="Times New Roman" w:cs="Times New Roman"/>
        </w:rPr>
      </w:pPr>
    </w:p>
    <w:p w14:paraId="6F567649" w14:textId="77777777" w:rsidR="00062A39" w:rsidRPr="00080C5D" w:rsidRDefault="00062A39" w:rsidP="00062A39">
      <w:pPr>
        <w:pStyle w:val="Default"/>
        <w:jc w:val="right"/>
        <w:rPr>
          <w:rFonts w:ascii="Times New Roman" w:hAnsi="Times New Roman" w:cs="Times New Roman"/>
          <w:sz w:val="22"/>
          <w:szCs w:val="22"/>
        </w:rPr>
      </w:pPr>
    </w:p>
    <w:p w14:paraId="6304C31B" w14:textId="77777777" w:rsidR="00062A39" w:rsidRPr="00080C5D" w:rsidRDefault="00062A39" w:rsidP="00062A39">
      <w:pPr>
        <w:pStyle w:val="Default"/>
        <w:jc w:val="right"/>
        <w:rPr>
          <w:rFonts w:ascii="Times New Roman" w:hAnsi="Times New Roman" w:cs="Times New Roman"/>
          <w:sz w:val="22"/>
          <w:szCs w:val="22"/>
        </w:rPr>
      </w:pPr>
    </w:p>
    <w:p w14:paraId="48BDD4ED" w14:textId="77777777" w:rsidR="00062A39" w:rsidRPr="00080C5D" w:rsidRDefault="00062A39" w:rsidP="00062A39">
      <w:pPr>
        <w:pStyle w:val="Default"/>
        <w:jc w:val="right"/>
        <w:rPr>
          <w:rFonts w:ascii="Times New Roman" w:hAnsi="Times New Roman" w:cs="Times New Roman"/>
          <w:sz w:val="22"/>
          <w:szCs w:val="22"/>
        </w:rPr>
      </w:pPr>
    </w:p>
    <w:p w14:paraId="359E5413" w14:textId="77777777" w:rsidR="00062A39" w:rsidRPr="00080C5D" w:rsidRDefault="00062A39" w:rsidP="00062A39">
      <w:pPr>
        <w:pStyle w:val="Default"/>
        <w:jc w:val="right"/>
        <w:rPr>
          <w:rFonts w:ascii="Times New Roman" w:hAnsi="Times New Roman" w:cs="Times New Roman"/>
          <w:sz w:val="22"/>
          <w:szCs w:val="22"/>
        </w:rPr>
      </w:pPr>
    </w:p>
    <w:p w14:paraId="160C3DCA" w14:textId="77777777" w:rsidR="00062A39" w:rsidRPr="00080C5D" w:rsidRDefault="00062A39" w:rsidP="00062A39">
      <w:pPr>
        <w:pStyle w:val="Default"/>
        <w:jc w:val="right"/>
        <w:rPr>
          <w:rFonts w:ascii="Times New Roman" w:hAnsi="Times New Roman" w:cs="Times New Roman"/>
          <w:sz w:val="22"/>
          <w:szCs w:val="22"/>
        </w:rPr>
      </w:pPr>
      <w:r w:rsidRPr="008647AB">
        <w:rPr>
          <w:rFonts w:ascii="Times New Roman" w:hAnsi="Times New Roman" w:cs="Times New Roman"/>
          <w:noProof/>
        </w:rPr>
        <w:drawing>
          <wp:anchor distT="0" distB="0" distL="114300" distR="114300" simplePos="0" relativeHeight="251660288" behindDoc="0" locked="1" layoutInCell="1" allowOverlap="1" wp14:anchorId="43D91F4D" wp14:editId="7B929B32">
            <wp:simplePos x="0" y="0"/>
            <wp:positionH relativeFrom="column">
              <wp:posOffset>4686300</wp:posOffset>
            </wp:positionH>
            <wp:positionV relativeFrom="page">
              <wp:posOffset>6678295</wp:posOffset>
            </wp:positionV>
            <wp:extent cx="1162685" cy="1141730"/>
            <wp:effectExtent l="0" t="0" r="5715"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l="-710" t="-702" r="-710" b="-702"/>
                    <a:stretch>
                      <a:fillRect/>
                    </a:stretch>
                  </pic:blipFill>
                  <pic:spPr bwMode="auto">
                    <a:xfrm>
                      <a:off x="0" y="0"/>
                      <a:ext cx="1162685" cy="114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AB1C89" w14:textId="77777777" w:rsidR="00062A39" w:rsidRPr="00080C5D" w:rsidRDefault="00062A39" w:rsidP="00062A39">
      <w:pPr>
        <w:pStyle w:val="Default"/>
        <w:jc w:val="right"/>
        <w:rPr>
          <w:rFonts w:ascii="Times New Roman" w:hAnsi="Times New Roman" w:cs="Times New Roman"/>
          <w:sz w:val="22"/>
          <w:szCs w:val="22"/>
        </w:rPr>
      </w:pPr>
    </w:p>
    <w:p w14:paraId="3572AFC7" w14:textId="77777777" w:rsidR="00062A39" w:rsidRPr="00080C5D" w:rsidRDefault="00062A39" w:rsidP="00062A39">
      <w:pPr>
        <w:pStyle w:val="Default"/>
        <w:jc w:val="right"/>
        <w:rPr>
          <w:rFonts w:ascii="Times New Roman" w:hAnsi="Times New Roman" w:cs="Times New Roman"/>
          <w:sz w:val="22"/>
          <w:szCs w:val="22"/>
        </w:rPr>
      </w:pPr>
      <w:r w:rsidRPr="00080C5D">
        <w:rPr>
          <w:rFonts w:ascii="Times New Roman" w:hAnsi="Times New Roman" w:cs="Times New Roman"/>
          <w:sz w:val="22"/>
          <w:szCs w:val="22"/>
        </w:rPr>
        <w:t xml:space="preserve">U.S. Department of Commerce </w:t>
      </w:r>
    </w:p>
    <w:p w14:paraId="0BCE3073" w14:textId="77777777" w:rsidR="00062A39" w:rsidRPr="00080C5D" w:rsidRDefault="00062A39" w:rsidP="00062A39">
      <w:pPr>
        <w:pStyle w:val="Default"/>
        <w:jc w:val="right"/>
        <w:rPr>
          <w:rFonts w:ascii="Times New Roman" w:hAnsi="Times New Roman" w:cs="Times New Roman"/>
          <w:i/>
          <w:iCs/>
          <w:sz w:val="20"/>
          <w:szCs w:val="20"/>
        </w:rPr>
      </w:pPr>
      <w:r w:rsidRPr="00080C5D">
        <w:rPr>
          <w:rFonts w:ascii="Times New Roman" w:hAnsi="Times New Roman" w:cs="Times New Roman"/>
          <w:i/>
          <w:iCs/>
          <w:sz w:val="20"/>
          <w:szCs w:val="20"/>
        </w:rPr>
        <w:t xml:space="preserve">Penny </w:t>
      </w:r>
      <w:proofErr w:type="spellStart"/>
      <w:r w:rsidRPr="00080C5D">
        <w:rPr>
          <w:rFonts w:ascii="Times New Roman" w:hAnsi="Times New Roman" w:cs="Times New Roman"/>
          <w:i/>
          <w:iCs/>
          <w:sz w:val="20"/>
          <w:szCs w:val="20"/>
        </w:rPr>
        <w:t>Pritzker</w:t>
      </w:r>
      <w:proofErr w:type="spellEnd"/>
      <w:r w:rsidRPr="00080C5D">
        <w:rPr>
          <w:rFonts w:ascii="Times New Roman" w:hAnsi="Times New Roman" w:cs="Times New Roman"/>
          <w:i/>
          <w:iCs/>
          <w:sz w:val="20"/>
          <w:szCs w:val="20"/>
        </w:rPr>
        <w:t>, Secretary</w:t>
      </w:r>
    </w:p>
    <w:p w14:paraId="00256660" w14:textId="77777777" w:rsidR="00062A39" w:rsidRPr="00080C5D" w:rsidRDefault="00062A39" w:rsidP="00062A39">
      <w:pPr>
        <w:pStyle w:val="Default"/>
        <w:jc w:val="right"/>
        <w:rPr>
          <w:rFonts w:ascii="Times New Roman" w:hAnsi="Times New Roman" w:cs="Times New Roman"/>
          <w:sz w:val="20"/>
          <w:szCs w:val="20"/>
        </w:rPr>
      </w:pPr>
    </w:p>
    <w:p w14:paraId="35D52600" w14:textId="77777777" w:rsidR="00062A39" w:rsidRPr="00080C5D" w:rsidRDefault="00062A39" w:rsidP="00062A39">
      <w:pPr>
        <w:pStyle w:val="Default"/>
        <w:jc w:val="right"/>
        <w:rPr>
          <w:rFonts w:ascii="Times New Roman" w:hAnsi="Times New Roman" w:cs="Times New Roman"/>
          <w:sz w:val="20"/>
          <w:szCs w:val="20"/>
        </w:rPr>
      </w:pPr>
      <w:r w:rsidRPr="00080C5D">
        <w:rPr>
          <w:rFonts w:ascii="Times New Roman" w:hAnsi="Times New Roman" w:cs="Times New Roman"/>
          <w:sz w:val="20"/>
          <w:szCs w:val="20"/>
        </w:rPr>
        <w:t xml:space="preserve">National Institute of Standards and Technology </w:t>
      </w:r>
    </w:p>
    <w:p w14:paraId="4D1F9F86" w14:textId="77777777" w:rsidR="00062A39" w:rsidRPr="008953A5" w:rsidRDefault="00062A39" w:rsidP="00062A39">
      <w:pPr>
        <w:pStyle w:val="Default"/>
        <w:jc w:val="right"/>
        <w:rPr>
          <w:rFonts w:ascii="Times New Roman" w:hAnsi="Times New Roman" w:cs="Times New Roman"/>
          <w:i/>
          <w:iCs/>
          <w:sz w:val="20"/>
          <w:szCs w:val="20"/>
        </w:rPr>
      </w:pPr>
      <w:r w:rsidRPr="00080C5D">
        <w:rPr>
          <w:rFonts w:ascii="Times New Roman" w:hAnsi="Times New Roman" w:cs="Times New Roman"/>
          <w:i/>
          <w:iCs/>
          <w:sz w:val="20"/>
          <w:szCs w:val="20"/>
        </w:rPr>
        <w:t xml:space="preserve">Willie E. May, Acting Under Secretary of Commerce for Standards and Technology and Director </w:t>
      </w:r>
    </w:p>
    <w:p w14:paraId="21B8E416" w14:textId="035B6BFE" w:rsidR="00626146" w:rsidRPr="008953A5" w:rsidRDefault="00626146" w:rsidP="00363E94">
      <w:pPr>
        <w:pStyle w:val="Default"/>
        <w:jc w:val="right"/>
        <w:rPr>
          <w:rFonts w:ascii="Times New Roman" w:hAnsi="Times New Roman" w:cs="Times New Roman"/>
        </w:rPr>
      </w:pPr>
    </w:p>
    <w:sdt>
      <w:sdtPr>
        <w:rPr>
          <w:rFonts w:asciiTheme="minorHAnsi" w:eastAsiaTheme="minorEastAsia" w:hAnsiTheme="minorHAnsi" w:cstheme="minorBidi"/>
          <w:b w:val="0"/>
          <w:bCs w:val="0"/>
          <w:sz w:val="22"/>
          <w:szCs w:val="22"/>
          <w:lang w:bidi="ar-SA"/>
        </w:rPr>
        <w:id w:val="1959132374"/>
        <w:docPartObj>
          <w:docPartGallery w:val="Table of Contents"/>
          <w:docPartUnique/>
        </w:docPartObj>
      </w:sdtPr>
      <w:sdtEndPr>
        <w:rPr>
          <w:rFonts w:ascii="Arial" w:hAnsi="Arial" w:cs="Arial"/>
          <w:noProof/>
        </w:rPr>
      </w:sdtEndPr>
      <w:sdtContent>
        <w:p w14:paraId="32FD6374" w14:textId="61E57268" w:rsidR="002347AE" w:rsidRDefault="002347AE">
          <w:pPr>
            <w:pStyle w:val="TOCHeading"/>
          </w:pPr>
          <w:r>
            <w:t>Table of Contents</w:t>
          </w:r>
        </w:p>
        <w:p w14:paraId="441482CB" w14:textId="77777777" w:rsidR="00F830B4" w:rsidRDefault="002347AE">
          <w:pPr>
            <w:pStyle w:val="TOC1"/>
            <w:tabs>
              <w:tab w:val="left" w:pos="330"/>
              <w:tab w:val="right" w:leader="dot" w:pos="9350"/>
            </w:tabs>
            <w:rPr>
              <w:b w:val="0"/>
              <w:caps w:val="0"/>
              <w:noProof/>
              <w:u w:val="none"/>
            </w:rPr>
          </w:pPr>
          <w:r w:rsidRPr="008953A5">
            <w:rPr>
              <w:rFonts w:ascii="Arial" w:hAnsi="Arial" w:cs="Arial"/>
            </w:rPr>
            <w:fldChar w:fldCharType="begin"/>
          </w:r>
          <w:r w:rsidRPr="008953A5">
            <w:rPr>
              <w:rFonts w:ascii="Arial" w:hAnsi="Arial" w:cs="Arial"/>
            </w:rPr>
            <w:instrText xml:space="preserve"> TOC \o "1-3" \h \z \u </w:instrText>
          </w:r>
          <w:r w:rsidRPr="008953A5">
            <w:rPr>
              <w:rFonts w:ascii="Arial" w:hAnsi="Arial" w:cs="Arial"/>
            </w:rPr>
            <w:fldChar w:fldCharType="separate"/>
          </w:r>
          <w:hyperlink w:anchor="_Toc408828380" w:history="1">
            <w:r w:rsidR="00F830B4" w:rsidRPr="005E4C91">
              <w:rPr>
                <w:rStyle w:val="Hyperlink"/>
                <w:rFonts w:ascii="Times New Roman" w:hAnsi="Times New Roman" w:cs="Times New Roman"/>
                <w:noProof/>
              </w:rPr>
              <w:t>1</w:t>
            </w:r>
            <w:r w:rsidR="00F830B4">
              <w:rPr>
                <w:b w:val="0"/>
                <w:caps w:val="0"/>
                <w:noProof/>
                <w:u w:val="none"/>
              </w:rPr>
              <w:tab/>
            </w:r>
            <w:r w:rsidR="00F830B4" w:rsidRPr="005E4C91">
              <w:rPr>
                <w:rStyle w:val="Hyperlink"/>
                <w:rFonts w:ascii="Times New Roman" w:hAnsi="Times New Roman" w:cs="Times New Roman"/>
                <w:noProof/>
              </w:rPr>
              <w:t>Introduction</w:t>
            </w:r>
            <w:r w:rsidR="00F830B4">
              <w:rPr>
                <w:noProof/>
                <w:webHidden/>
              </w:rPr>
              <w:tab/>
            </w:r>
            <w:r w:rsidR="00F830B4">
              <w:rPr>
                <w:noProof/>
                <w:webHidden/>
              </w:rPr>
              <w:fldChar w:fldCharType="begin"/>
            </w:r>
            <w:r w:rsidR="00F830B4">
              <w:rPr>
                <w:noProof/>
                <w:webHidden/>
              </w:rPr>
              <w:instrText xml:space="preserve"> PAGEREF _Toc408828380 \h </w:instrText>
            </w:r>
            <w:r w:rsidR="00F830B4">
              <w:rPr>
                <w:noProof/>
                <w:webHidden/>
              </w:rPr>
            </w:r>
            <w:r w:rsidR="00F830B4">
              <w:rPr>
                <w:noProof/>
                <w:webHidden/>
              </w:rPr>
              <w:fldChar w:fldCharType="separate"/>
            </w:r>
            <w:r w:rsidR="00F830B4">
              <w:rPr>
                <w:noProof/>
                <w:webHidden/>
              </w:rPr>
              <w:t>5</w:t>
            </w:r>
            <w:r w:rsidR="00F830B4">
              <w:rPr>
                <w:noProof/>
                <w:webHidden/>
              </w:rPr>
              <w:fldChar w:fldCharType="end"/>
            </w:r>
          </w:hyperlink>
        </w:p>
        <w:p w14:paraId="61EA80EF" w14:textId="77777777" w:rsidR="00F830B4" w:rsidRDefault="00F830B4">
          <w:pPr>
            <w:pStyle w:val="TOC1"/>
            <w:tabs>
              <w:tab w:val="left" w:pos="330"/>
              <w:tab w:val="right" w:leader="dot" w:pos="9350"/>
            </w:tabs>
            <w:rPr>
              <w:b w:val="0"/>
              <w:caps w:val="0"/>
              <w:noProof/>
              <w:u w:val="none"/>
            </w:rPr>
          </w:pPr>
          <w:hyperlink w:anchor="_Toc408828381" w:history="1">
            <w:r w:rsidRPr="005E4C91">
              <w:rPr>
                <w:rStyle w:val="Hyperlink"/>
                <w:rFonts w:ascii="Times New Roman" w:hAnsi="Times New Roman" w:cs="Times New Roman"/>
                <w:noProof/>
              </w:rPr>
              <w:t>2</w:t>
            </w:r>
            <w:r>
              <w:rPr>
                <w:b w:val="0"/>
                <w:caps w:val="0"/>
                <w:noProof/>
                <w:u w:val="none"/>
              </w:rPr>
              <w:tab/>
            </w:r>
            <w:r w:rsidRPr="005E4C91">
              <w:rPr>
                <w:rStyle w:val="Hyperlink"/>
                <w:rFonts w:ascii="Times New Roman" w:hAnsi="Times New Roman" w:cs="Times New Roman"/>
                <w:noProof/>
              </w:rPr>
              <w:t>Overview of powder bed fusion process</w:t>
            </w:r>
            <w:r>
              <w:rPr>
                <w:noProof/>
                <w:webHidden/>
              </w:rPr>
              <w:tab/>
            </w:r>
            <w:r>
              <w:rPr>
                <w:noProof/>
                <w:webHidden/>
              </w:rPr>
              <w:fldChar w:fldCharType="begin"/>
            </w:r>
            <w:r>
              <w:rPr>
                <w:noProof/>
                <w:webHidden/>
              </w:rPr>
              <w:instrText xml:space="preserve"> PAGEREF _Toc408828381 \h </w:instrText>
            </w:r>
            <w:r>
              <w:rPr>
                <w:noProof/>
                <w:webHidden/>
              </w:rPr>
            </w:r>
            <w:r>
              <w:rPr>
                <w:noProof/>
                <w:webHidden/>
              </w:rPr>
              <w:fldChar w:fldCharType="separate"/>
            </w:r>
            <w:r>
              <w:rPr>
                <w:noProof/>
                <w:webHidden/>
              </w:rPr>
              <w:t>5</w:t>
            </w:r>
            <w:r>
              <w:rPr>
                <w:noProof/>
                <w:webHidden/>
              </w:rPr>
              <w:fldChar w:fldCharType="end"/>
            </w:r>
          </w:hyperlink>
        </w:p>
        <w:p w14:paraId="7C612CD5" w14:textId="77777777" w:rsidR="00F830B4" w:rsidRDefault="00F830B4">
          <w:pPr>
            <w:pStyle w:val="TOC1"/>
            <w:tabs>
              <w:tab w:val="left" w:pos="330"/>
              <w:tab w:val="right" w:leader="dot" w:pos="9350"/>
            </w:tabs>
            <w:rPr>
              <w:b w:val="0"/>
              <w:caps w:val="0"/>
              <w:noProof/>
              <w:u w:val="none"/>
            </w:rPr>
          </w:pPr>
          <w:hyperlink w:anchor="_Toc408828382" w:history="1">
            <w:r w:rsidRPr="005E4C91">
              <w:rPr>
                <w:rStyle w:val="Hyperlink"/>
                <w:rFonts w:ascii="Times New Roman" w:hAnsi="Times New Roman" w:cs="Times New Roman"/>
                <w:noProof/>
              </w:rPr>
              <w:t>3</w:t>
            </w:r>
            <w:r>
              <w:rPr>
                <w:b w:val="0"/>
                <w:caps w:val="0"/>
                <w:noProof/>
                <w:u w:val="none"/>
              </w:rPr>
              <w:tab/>
            </w:r>
            <w:r w:rsidRPr="005E4C91">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_Toc408828382 \h </w:instrText>
            </w:r>
            <w:r>
              <w:rPr>
                <w:noProof/>
                <w:webHidden/>
              </w:rPr>
            </w:r>
            <w:r>
              <w:rPr>
                <w:noProof/>
                <w:webHidden/>
              </w:rPr>
              <w:fldChar w:fldCharType="separate"/>
            </w:r>
            <w:r>
              <w:rPr>
                <w:noProof/>
                <w:webHidden/>
              </w:rPr>
              <w:t>6</w:t>
            </w:r>
            <w:r>
              <w:rPr>
                <w:noProof/>
                <w:webHidden/>
              </w:rPr>
              <w:fldChar w:fldCharType="end"/>
            </w:r>
          </w:hyperlink>
        </w:p>
        <w:p w14:paraId="3701E9AE" w14:textId="77777777" w:rsidR="00F830B4" w:rsidRDefault="00F830B4">
          <w:pPr>
            <w:pStyle w:val="TOC2"/>
            <w:tabs>
              <w:tab w:val="left" w:pos="495"/>
              <w:tab w:val="right" w:leader="dot" w:pos="9350"/>
            </w:tabs>
            <w:rPr>
              <w:b w:val="0"/>
              <w:smallCaps w:val="0"/>
              <w:noProof/>
            </w:rPr>
          </w:pPr>
          <w:hyperlink w:anchor="_Toc408828383" w:history="1">
            <w:r w:rsidRPr="005E4C91">
              <w:rPr>
                <w:rStyle w:val="Hyperlink"/>
                <w:rFonts w:ascii="Times New Roman" w:hAnsi="Times New Roman" w:cs="Times New Roman"/>
                <w:noProof/>
              </w:rPr>
              <w:t>3.1</w:t>
            </w:r>
            <w:r>
              <w:rPr>
                <w:b w:val="0"/>
                <w:smallCaps w:val="0"/>
                <w:noProof/>
              </w:rPr>
              <w:tab/>
            </w:r>
            <w:r w:rsidRPr="005E4C91">
              <w:rPr>
                <w:rStyle w:val="Hyperlink"/>
                <w:rFonts w:ascii="Times New Roman" w:hAnsi="Times New Roman" w:cs="Times New Roman"/>
                <w:noProof/>
              </w:rPr>
              <w:t>Current control schemes in AM</w:t>
            </w:r>
            <w:r>
              <w:rPr>
                <w:noProof/>
                <w:webHidden/>
              </w:rPr>
              <w:tab/>
            </w:r>
            <w:r>
              <w:rPr>
                <w:noProof/>
                <w:webHidden/>
              </w:rPr>
              <w:fldChar w:fldCharType="begin"/>
            </w:r>
            <w:r>
              <w:rPr>
                <w:noProof/>
                <w:webHidden/>
              </w:rPr>
              <w:instrText xml:space="preserve"> PAGEREF _Toc408828383 \h </w:instrText>
            </w:r>
            <w:r>
              <w:rPr>
                <w:noProof/>
                <w:webHidden/>
              </w:rPr>
            </w:r>
            <w:r>
              <w:rPr>
                <w:noProof/>
                <w:webHidden/>
              </w:rPr>
              <w:fldChar w:fldCharType="separate"/>
            </w:r>
            <w:r>
              <w:rPr>
                <w:noProof/>
                <w:webHidden/>
              </w:rPr>
              <w:t>7</w:t>
            </w:r>
            <w:r>
              <w:rPr>
                <w:noProof/>
                <w:webHidden/>
              </w:rPr>
              <w:fldChar w:fldCharType="end"/>
            </w:r>
          </w:hyperlink>
        </w:p>
        <w:p w14:paraId="5F6E8D41" w14:textId="77777777" w:rsidR="00F830B4" w:rsidRDefault="00F830B4">
          <w:pPr>
            <w:pStyle w:val="TOC3"/>
            <w:tabs>
              <w:tab w:val="left" w:pos="660"/>
              <w:tab w:val="right" w:leader="dot" w:pos="9350"/>
            </w:tabs>
            <w:rPr>
              <w:smallCaps w:val="0"/>
              <w:noProof/>
            </w:rPr>
          </w:pPr>
          <w:hyperlink w:anchor="_Toc408828384" w:history="1">
            <w:r w:rsidRPr="005E4C91">
              <w:rPr>
                <w:rStyle w:val="Hyperlink"/>
                <w:rFonts w:ascii="Times New Roman" w:hAnsi="Times New Roman" w:cs="Times New Roman"/>
                <w:noProof/>
              </w:rPr>
              <w:t>3.1.1</w:t>
            </w:r>
            <w:r>
              <w:rPr>
                <w:smallCaps w:val="0"/>
                <w:noProof/>
              </w:rPr>
              <w:tab/>
            </w:r>
            <w:r w:rsidRPr="005E4C91">
              <w:rPr>
                <w:rStyle w:val="Hyperlink"/>
                <w:rFonts w:ascii="Times New Roman" w:hAnsi="Times New Roman" w:cs="Times New Roman"/>
                <w:noProof/>
              </w:rPr>
              <w:t>PBF-related process control</w:t>
            </w:r>
            <w:r>
              <w:rPr>
                <w:noProof/>
                <w:webHidden/>
              </w:rPr>
              <w:tab/>
            </w:r>
            <w:r>
              <w:rPr>
                <w:noProof/>
                <w:webHidden/>
              </w:rPr>
              <w:fldChar w:fldCharType="begin"/>
            </w:r>
            <w:r>
              <w:rPr>
                <w:noProof/>
                <w:webHidden/>
              </w:rPr>
              <w:instrText xml:space="preserve"> PAGEREF _Toc408828384 \h </w:instrText>
            </w:r>
            <w:r>
              <w:rPr>
                <w:noProof/>
                <w:webHidden/>
              </w:rPr>
            </w:r>
            <w:r>
              <w:rPr>
                <w:noProof/>
                <w:webHidden/>
              </w:rPr>
              <w:fldChar w:fldCharType="separate"/>
            </w:r>
            <w:r>
              <w:rPr>
                <w:noProof/>
                <w:webHidden/>
              </w:rPr>
              <w:t>7</w:t>
            </w:r>
            <w:r>
              <w:rPr>
                <w:noProof/>
                <w:webHidden/>
              </w:rPr>
              <w:fldChar w:fldCharType="end"/>
            </w:r>
          </w:hyperlink>
        </w:p>
        <w:p w14:paraId="2F2DD6AC" w14:textId="77777777" w:rsidR="00F830B4" w:rsidRDefault="00F830B4">
          <w:pPr>
            <w:pStyle w:val="TOC3"/>
            <w:tabs>
              <w:tab w:val="left" w:pos="660"/>
              <w:tab w:val="right" w:leader="dot" w:pos="9350"/>
            </w:tabs>
            <w:rPr>
              <w:smallCaps w:val="0"/>
              <w:noProof/>
            </w:rPr>
          </w:pPr>
          <w:hyperlink w:anchor="_Toc408828385" w:history="1">
            <w:r w:rsidRPr="005E4C91">
              <w:rPr>
                <w:rStyle w:val="Hyperlink"/>
                <w:rFonts w:ascii="Times New Roman" w:hAnsi="Times New Roman" w:cs="Times New Roman"/>
                <w:noProof/>
              </w:rPr>
              <w:t>3.1.2</w:t>
            </w:r>
            <w:r>
              <w:rPr>
                <w:smallCaps w:val="0"/>
                <w:noProof/>
              </w:rPr>
              <w:tab/>
            </w:r>
            <w:r w:rsidRPr="005E4C91">
              <w:rPr>
                <w:rStyle w:val="Hyperlink"/>
                <w:rFonts w:ascii="Times New Roman" w:hAnsi="Times New Roman" w:cs="Times New Roman"/>
                <w:noProof/>
              </w:rPr>
              <w:t>Non-PBF related process control</w:t>
            </w:r>
            <w:r>
              <w:rPr>
                <w:noProof/>
                <w:webHidden/>
              </w:rPr>
              <w:tab/>
            </w:r>
            <w:r>
              <w:rPr>
                <w:noProof/>
                <w:webHidden/>
              </w:rPr>
              <w:fldChar w:fldCharType="begin"/>
            </w:r>
            <w:r>
              <w:rPr>
                <w:noProof/>
                <w:webHidden/>
              </w:rPr>
              <w:instrText xml:space="preserve"> PAGEREF _Toc408828385 \h </w:instrText>
            </w:r>
            <w:r>
              <w:rPr>
                <w:noProof/>
                <w:webHidden/>
              </w:rPr>
            </w:r>
            <w:r>
              <w:rPr>
                <w:noProof/>
                <w:webHidden/>
              </w:rPr>
              <w:fldChar w:fldCharType="separate"/>
            </w:r>
            <w:r>
              <w:rPr>
                <w:noProof/>
                <w:webHidden/>
              </w:rPr>
              <w:t>9</w:t>
            </w:r>
            <w:r>
              <w:rPr>
                <w:noProof/>
                <w:webHidden/>
              </w:rPr>
              <w:fldChar w:fldCharType="end"/>
            </w:r>
          </w:hyperlink>
        </w:p>
        <w:p w14:paraId="0C915915" w14:textId="77777777" w:rsidR="00F830B4" w:rsidRDefault="00F830B4">
          <w:pPr>
            <w:pStyle w:val="TOC2"/>
            <w:tabs>
              <w:tab w:val="left" w:pos="495"/>
              <w:tab w:val="right" w:leader="dot" w:pos="9350"/>
            </w:tabs>
            <w:rPr>
              <w:b w:val="0"/>
              <w:smallCaps w:val="0"/>
              <w:noProof/>
            </w:rPr>
          </w:pPr>
          <w:hyperlink w:anchor="_Toc408828386" w:history="1">
            <w:r w:rsidRPr="005E4C91">
              <w:rPr>
                <w:rStyle w:val="Hyperlink"/>
                <w:rFonts w:ascii="Times New Roman" w:hAnsi="Times New Roman" w:cs="Times New Roman"/>
                <w:noProof/>
              </w:rPr>
              <w:t>3.2</w:t>
            </w:r>
            <w:r>
              <w:rPr>
                <w:b w:val="0"/>
                <w:smallCaps w:val="0"/>
                <w:noProof/>
              </w:rPr>
              <w:tab/>
            </w:r>
            <w:r w:rsidRPr="005E4C91">
              <w:rPr>
                <w:rStyle w:val="Hyperlink"/>
                <w:rFonts w:ascii="Times New Roman" w:hAnsi="Times New Roman" w:cs="Times New Roman"/>
                <w:noProof/>
              </w:rPr>
              <w:t>Process Measurements</w:t>
            </w:r>
            <w:r>
              <w:rPr>
                <w:noProof/>
                <w:webHidden/>
              </w:rPr>
              <w:tab/>
            </w:r>
            <w:r>
              <w:rPr>
                <w:noProof/>
                <w:webHidden/>
              </w:rPr>
              <w:fldChar w:fldCharType="begin"/>
            </w:r>
            <w:r>
              <w:rPr>
                <w:noProof/>
                <w:webHidden/>
              </w:rPr>
              <w:instrText xml:space="preserve"> PAGEREF _Toc408828386 \h </w:instrText>
            </w:r>
            <w:r>
              <w:rPr>
                <w:noProof/>
                <w:webHidden/>
              </w:rPr>
            </w:r>
            <w:r>
              <w:rPr>
                <w:noProof/>
                <w:webHidden/>
              </w:rPr>
              <w:fldChar w:fldCharType="separate"/>
            </w:r>
            <w:r>
              <w:rPr>
                <w:noProof/>
                <w:webHidden/>
              </w:rPr>
              <w:t>10</w:t>
            </w:r>
            <w:r>
              <w:rPr>
                <w:noProof/>
                <w:webHidden/>
              </w:rPr>
              <w:fldChar w:fldCharType="end"/>
            </w:r>
          </w:hyperlink>
        </w:p>
        <w:p w14:paraId="3F1330E1" w14:textId="77777777" w:rsidR="00F830B4" w:rsidRDefault="00F830B4">
          <w:pPr>
            <w:pStyle w:val="TOC3"/>
            <w:tabs>
              <w:tab w:val="left" w:pos="660"/>
              <w:tab w:val="right" w:leader="dot" w:pos="9350"/>
            </w:tabs>
            <w:rPr>
              <w:smallCaps w:val="0"/>
              <w:noProof/>
            </w:rPr>
          </w:pPr>
          <w:hyperlink w:anchor="_Toc408828387" w:history="1">
            <w:r w:rsidRPr="005E4C91">
              <w:rPr>
                <w:rStyle w:val="Hyperlink"/>
                <w:rFonts w:ascii="Times New Roman" w:hAnsi="Times New Roman" w:cs="Times New Roman"/>
                <w:noProof/>
              </w:rPr>
              <w:t>3.2.1</w:t>
            </w:r>
            <w:r>
              <w:rPr>
                <w:smallCaps w:val="0"/>
                <w:noProof/>
              </w:rPr>
              <w:tab/>
            </w:r>
            <w:r w:rsidRPr="005E4C91">
              <w:rPr>
                <w:rStyle w:val="Hyperlink"/>
                <w:rFonts w:ascii="Times New Roman" w:hAnsi="Times New Roman" w:cs="Times New Roman"/>
                <w:noProof/>
              </w:rPr>
              <w:t>Pre-process measurements</w:t>
            </w:r>
            <w:r>
              <w:rPr>
                <w:noProof/>
                <w:webHidden/>
              </w:rPr>
              <w:tab/>
            </w:r>
            <w:r>
              <w:rPr>
                <w:noProof/>
                <w:webHidden/>
              </w:rPr>
              <w:fldChar w:fldCharType="begin"/>
            </w:r>
            <w:r>
              <w:rPr>
                <w:noProof/>
                <w:webHidden/>
              </w:rPr>
              <w:instrText xml:space="preserve"> PAGEREF _Toc408828387 \h </w:instrText>
            </w:r>
            <w:r>
              <w:rPr>
                <w:noProof/>
                <w:webHidden/>
              </w:rPr>
            </w:r>
            <w:r>
              <w:rPr>
                <w:noProof/>
                <w:webHidden/>
              </w:rPr>
              <w:fldChar w:fldCharType="separate"/>
            </w:r>
            <w:r>
              <w:rPr>
                <w:noProof/>
                <w:webHidden/>
              </w:rPr>
              <w:t>10</w:t>
            </w:r>
            <w:r>
              <w:rPr>
                <w:noProof/>
                <w:webHidden/>
              </w:rPr>
              <w:fldChar w:fldCharType="end"/>
            </w:r>
          </w:hyperlink>
        </w:p>
        <w:p w14:paraId="5E46EEB2" w14:textId="77777777" w:rsidR="00F830B4" w:rsidRDefault="00F830B4">
          <w:pPr>
            <w:pStyle w:val="TOC3"/>
            <w:tabs>
              <w:tab w:val="left" w:pos="660"/>
              <w:tab w:val="right" w:leader="dot" w:pos="9350"/>
            </w:tabs>
            <w:rPr>
              <w:smallCaps w:val="0"/>
              <w:noProof/>
            </w:rPr>
          </w:pPr>
          <w:hyperlink w:anchor="_Toc408828388" w:history="1">
            <w:r w:rsidRPr="005E4C91">
              <w:rPr>
                <w:rStyle w:val="Hyperlink"/>
                <w:rFonts w:ascii="Times New Roman" w:hAnsi="Times New Roman" w:cs="Times New Roman"/>
                <w:noProof/>
              </w:rPr>
              <w:t>3.2.2</w:t>
            </w:r>
            <w:r>
              <w:rPr>
                <w:smallCaps w:val="0"/>
                <w:noProof/>
              </w:rPr>
              <w:tab/>
            </w:r>
            <w:r w:rsidRPr="005E4C91">
              <w:rPr>
                <w:rStyle w:val="Hyperlink"/>
                <w:rFonts w:ascii="Times New Roman" w:hAnsi="Times New Roman" w:cs="Times New Roman"/>
                <w:noProof/>
              </w:rPr>
              <w:t>In-process measurements</w:t>
            </w:r>
            <w:r>
              <w:rPr>
                <w:noProof/>
                <w:webHidden/>
              </w:rPr>
              <w:tab/>
            </w:r>
            <w:r>
              <w:rPr>
                <w:noProof/>
                <w:webHidden/>
              </w:rPr>
              <w:fldChar w:fldCharType="begin"/>
            </w:r>
            <w:r>
              <w:rPr>
                <w:noProof/>
                <w:webHidden/>
              </w:rPr>
              <w:instrText xml:space="preserve"> PAGEREF _Toc408828388 \h </w:instrText>
            </w:r>
            <w:r>
              <w:rPr>
                <w:noProof/>
                <w:webHidden/>
              </w:rPr>
            </w:r>
            <w:r>
              <w:rPr>
                <w:noProof/>
                <w:webHidden/>
              </w:rPr>
              <w:fldChar w:fldCharType="separate"/>
            </w:r>
            <w:r>
              <w:rPr>
                <w:noProof/>
                <w:webHidden/>
              </w:rPr>
              <w:t>12</w:t>
            </w:r>
            <w:r>
              <w:rPr>
                <w:noProof/>
                <w:webHidden/>
              </w:rPr>
              <w:fldChar w:fldCharType="end"/>
            </w:r>
          </w:hyperlink>
        </w:p>
        <w:p w14:paraId="623FFD07" w14:textId="77777777" w:rsidR="00F830B4" w:rsidRDefault="00F830B4">
          <w:pPr>
            <w:pStyle w:val="TOC3"/>
            <w:tabs>
              <w:tab w:val="left" w:pos="660"/>
              <w:tab w:val="right" w:leader="dot" w:pos="9350"/>
            </w:tabs>
            <w:rPr>
              <w:smallCaps w:val="0"/>
              <w:noProof/>
            </w:rPr>
          </w:pPr>
          <w:hyperlink w:anchor="_Toc408828389" w:history="1">
            <w:r w:rsidRPr="005E4C91">
              <w:rPr>
                <w:rStyle w:val="Hyperlink"/>
                <w:rFonts w:ascii="Times New Roman" w:hAnsi="Times New Roman" w:cs="Times New Roman"/>
                <w:noProof/>
              </w:rPr>
              <w:t>3.2.3</w:t>
            </w:r>
            <w:r>
              <w:rPr>
                <w:smallCaps w:val="0"/>
                <w:noProof/>
              </w:rPr>
              <w:tab/>
            </w:r>
            <w:r w:rsidRPr="005E4C91">
              <w:rPr>
                <w:rStyle w:val="Hyperlink"/>
                <w:rFonts w:ascii="Times New Roman" w:hAnsi="Times New Roman" w:cs="Times New Roman"/>
                <w:noProof/>
              </w:rPr>
              <w:t>Post-process measurements</w:t>
            </w:r>
            <w:r>
              <w:rPr>
                <w:noProof/>
                <w:webHidden/>
              </w:rPr>
              <w:tab/>
            </w:r>
            <w:r>
              <w:rPr>
                <w:noProof/>
                <w:webHidden/>
              </w:rPr>
              <w:fldChar w:fldCharType="begin"/>
            </w:r>
            <w:r>
              <w:rPr>
                <w:noProof/>
                <w:webHidden/>
              </w:rPr>
              <w:instrText xml:space="preserve"> PAGEREF _Toc408828389 \h </w:instrText>
            </w:r>
            <w:r>
              <w:rPr>
                <w:noProof/>
                <w:webHidden/>
              </w:rPr>
            </w:r>
            <w:r>
              <w:rPr>
                <w:noProof/>
                <w:webHidden/>
              </w:rPr>
              <w:fldChar w:fldCharType="separate"/>
            </w:r>
            <w:r>
              <w:rPr>
                <w:noProof/>
                <w:webHidden/>
              </w:rPr>
              <w:t>15</w:t>
            </w:r>
            <w:r>
              <w:rPr>
                <w:noProof/>
                <w:webHidden/>
              </w:rPr>
              <w:fldChar w:fldCharType="end"/>
            </w:r>
          </w:hyperlink>
        </w:p>
        <w:p w14:paraId="4BDAD1A1" w14:textId="77777777" w:rsidR="00F830B4" w:rsidRDefault="00F830B4">
          <w:pPr>
            <w:pStyle w:val="TOC2"/>
            <w:tabs>
              <w:tab w:val="left" w:pos="495"/>
              <w:tab w:val="right" w:leader="dot" w:pos="9350"/>
            </w:tabs>
            <w:rPr>
              <w:b w:val="0"/>
              <w:smallCaps w:val="0"/>
              <w:noProof/>
            </w:rPr>
          </w:pPr>
          <w:hyperlink w:anchor="_Toc408828390" w:history="1">
            <w:r w:rsidRPr="005E4C91">
              <w:rPr>
                <w:rStyle w:val="Hyperlink"/>
                <w:rFonts w:ascii="Times New Roman" w:hAnsi="Times New Roman" w:cs="Times New Roman"/>
                <w:noProof/>
              </w:rPr>
              <w:t>3.3</w:t>
            </w:r>
            <w:r>
              <w:rPr>
                <w:b w:val="0"/>
                <w:smallCaps w:val="0"/>
                <w:noProof/>
              </w:rPr>
              <w:tab/>
            </w:r>
            <w:r w:rsidRPr="005E4C91">
              <w:rPr>
                <w:rStyle w:val="Hyperlink"/>
                <w:rFonts w:ascii="Times New Roman" w:hAnsi="Times New Roman" w:cs="Times New Roman"/>
                <w:noProof/>
              </w:rPr>
              <w:t>Modeling and Simulation</w:t>
            </w:r>
            <w:r>
              <w:rPr>
                <w:noProof/>
                <w:webHidden/>
              </w:rPr>
              <w:tab/>
            </w:r>
            <w:r>
              <w:rPr>
                <w:noProof/>
                <w:webHidden/>
              </w:rPr>
              <w:fldChar w:fldCharType="begin"/>
            </w:r>
            <w:r>
              <w:rPr>
                <w:noProof/>
                <w:webHidden/>
              </w:rPr>
              <w:instrText xml:space="preserve"> PAGEREF _Toc408828390 \h </w:instrText>
            </w:r>
            <w:r>
              <w:rPr>
                <w:noProof/>
                <w:webHidden/>
              </w:rPr>
            </w:r>
            <w:r>
              <w:rPr>
                <w:noProof/>
                <w:webHidden/>
              </w:rPr>
              <w:fldChar w:fldCharType="separate"/>
            </w:r>
            <w:r>
              <w:rPr>
                <w:noProof/>
                <w:webHidden/>
              </w:rPr>
              <w:t>20</w:t>
            </w:r>
            <w:r>
              <w:rPr>
                <w:noProof/>
                <w:webHidden/>
              </w:rPr>
              <w:fldChar w:fldCharType="end"/>
            </w:r>
          </w:hyperlink>
        </w:p>
        <w:p w14:paraId="24A8F065" w14:textId="77777777" w:rsidR="00F830B4" w:rsidRDefault="00F830B4">
          <w:pPr>
            <w:pStyle w:val="TOC3"/>
            <w:tabs>
              <w:tab w:val="left" w:pos="660"/>
              <w:tab w:val="right" w:leader="dot" w:pos="9350"/>
            </w:tabs>
            <w:rPr>
              <w:smallCaps w:val="0"/>
              <w:noProof/>
            </w:rPr>
          </w:pPr>
          <w:hyperlink w:anchor="_Toc408828391" w:history="1">
            <w:r w:rsidRPr="005E4C91">
              <w:rPr>
                <w:rStyle w:val="Hyperlink"/>
                <w:rFonts w:ascii="Times New Roman" w:hAnsi="Times New Roman" w:cs="Times New Roman"/>
                <w:noProof/>
              </w:rPr>
              <w:t>3.3.1</w:t>
            </w:r>
            <w:r>
              <w:rPr>
                <w:smallCaps w:val="0"/>
                <w:noProof/>
              </w:rPr>
              <w:tab/>
            </w:r>
            <w:r w:rsidRPr="005E4C91">
              <w:rPr>
                <w:rStyle w:val="Hyperlink"/>
                <w:rFonts w:ascii="Times New Roman" w:hAnsi="Times New Roman" w:cs="Times New Roman"/>
                <w:noProof/>
              </w:rPr>
              <w:t>Modeling and simulation methods</w:t>
            </w:r>
            <w:r>
              <w:rPr>
                <w:noProof/>
                <w:webHidden/>
              </w:rPr>
              <w:tab/>
            </w:r>
            <w:r>
              <w:rPr>
                <w:noProof/>
                <w:webHidden/>
              </w:rPr>
              <w:fldChar w:fldCharType="begin"/>
            </w:r>
            <w:r>
              <w:rPr>
                <w:noProof/>
                <w:webHidden/>
              </w:rPr>
              <w:instrText xml:space="preserve"> PAGEREF _Toc408828391 \h </w:instrText>
            </w:r>
            <w:r>
              <w:rPr>
                <w:noProof/>
                <w:webHidden/>
              </w:rPr>
            </w:r>
            <w:r>
              <w:rPr>
                <w:noProof/>
                <w:webHidden/>
              </w:rPr>
              <w:fldChar w:fldCharType="separate"/>
            </w:r>
            <w:r>
              <w:rPr>
                <w:noProof/>
                <w:webHidden/>
              </w:rPr>
              <w:t>20</w:t>
            </w:r>
            <w:r>
              <w:rPr>
                <w:noProof/>
                <w:webHidden/>
              </w:rPr>
              <w:fldChar w:fldCharType="end"/>
            </w:r>
          </w:hyperlink>
        </w:p>
        <w:p w14:paraId="001B238B" w14:textId="77777777" w:rsidR="00F830B4" w:rsidRDefault="00F830B4">
          <w:pPr>
            <w:pStyle w:val="TOC3"/>
            <w:tabs>
              <w:tab w:val="left" w:pos="660"/>
              <w:tab w:val="right" w:leader="dot" w:pos="9350"/>
            </w:tabs>
            <w:rPr>
              <w:smallCaps w:val="0"/>
              <w:noProof/>
            </w:rPr>
          </w:pPr>
          <w:hyperlink w:anchor="_Toc408828392" w:history="1">
            <w:r w:rsidRPr="005E4C91">
              <w:rPr>
                <w:rStyle w:val="Hyperlink"/>
                <w:rFonts w:ascii="Times New Roman" w:hAnsi="Times New Roman" w:cs="Times New Roman"/>
                <w:noProof/>
              </w:rPr>
              <w:t>3.3.2</w:t>
            </w:r>
            <w:r>
              <w:rPr>
                <w:smallCaps w:val="0"/>
                <w:noProof/>
              </w:rPr>
              <w:tab/>
            </w:r>
            <w:r w:rsidRPr="005E4C91">
              <w:rPr>
                <w:rStyle w:val="Hyperlink"/>
                <w:rFonts w:ascii="Times New Roman" w:hAnsi="Times New Roman" w:cs="Times New Roman"/>
                <w:noProof/>
              </w:rPr>
              <w:t>Parameter-Signature-Quality Relationships</w:t>
            </w:r>
            <w:r>
              <w:rPr>
                <w:noProof/>
                <w:webHidden/>
              </w:rPr>
              <w:tab/>
            </w:r>
            <w:r>
              <w:rPr>
                <w:noProof/>
                <w:webHidden/>
              </w:rPr>
              <w:fldChar w:fldCharType="begin"/>
            </w:r>
            <w:r>
              <w:rPr>
                <w:noProof/>
                <w:webHidden/>
              </w:rPr>
              <w:instrText xml:space="preserve"> PAGEREF _Toc408828392 \h </w:instrText>
            </w:r>
            <w:r>
              <w:rPr>
                <w:noProof/>
                <w:webHidden/>
              </w:rPr>
            </w:r>
            <w:r>
              <w:rPr>
                <w:noProof/>
                <w:webHidden/>
              </w:rPr>
              <w:fldChar w:fldCharType="separate"/>
            </w:r>
            <w:r>
              <w:rPr>
                <w:noProof/>
                <w:webHidden/>
              </w:rPr>
              <w:t>21</w:t>
            </w:r>
            <w:r>
              <w:rPr>
                <w:noProof/>
                <w:webHidden/>
              </w:rPr>
              <w:fldChar w:fldCharType="end"/>
            </w:r>
          </w:hyperlink>
        </w:p>
        <w:p w14:paraId="2C2F3E99" w14:textId="77777777" w:rsidR="00F830B4" w:rsidRDefault="00F830B4">
          <w:pPr>
            <w:pStyle w:val="TOC1"/>
            <w:tabs>
              <w:tab w:val="left" w:pos="330"/>
              <w:tab w:val="right" w:leader="dot" w:pos="9350"/>
            </w:tabs>
            <w:rPr>
              <w:b w:val="0"/>
              <w:caps w:val="0"/>
              <w:noProof/>
              <w:u w:val="none"/>
            </w:rPr>
          </w:pPr>
          <w:hyperlink w:anchor="_Toc408828393" w:history="1">
            <w:r w:rsidRPr="005E4C91">
              <w:rPr>
                <w:rStyle w:val="Hyperlink"/>
                <w:rFonts w:ascii="Times New Roman" w:hAnsi="Times New Roman" w:cs="Times New Roman"/>
                <w:noProof/>
              </w:rPr>
              <w:t>4</w:t>
            </w:r>
            <w:r>
              <w:rPr>
                <w:b w:val="0"/>
                <w:caps w:val="0"/>
                <w:noProof/>
                <w:u w:val="none"/>
              </w:rPr>
              <w:tab/>
            </w:r>
            <w:r w:rsidRPr="005E4C91">
              <w:rPr>
                <w:rStyle w:val="Hyperlink"/>
                <w:rFonts w:ascii="Times New Roman" w:hAnsi="Times New Roman" w:cs="Times New Roman"/>
                <w:noProof/>
              </w:rPr>
              <w:t>Implications for Process Control</w:t>
            </w:r>
            <w:r>
              <w:rPr>
                <w:noProof/>
                <w:webHidden/>
              </w:rPr>
              <w:tab/>
            </w:r>
            <w:r>
              <w:rPr>
                <w:noProof/>
                <w:webHidden/>
              </w:rPr>
              <w:fldChar w:fldCharType="begin"/>
            </w:r>
            <w:r>
              <w:rPr>
                <w:noProof/>
                <w:webHidden/>
              </w:rPr>
              <w:instrText xml:space="preserve"> PAGEREF _Toc408828393 \h </w:instrText>
            </w:r>
            <w:r>
              <w:rPr>
                <w:noProof/>
                <w:webHidden/>
              </w:rPr>
            </w:r>
            <w:r>
              <w:rPr>
                <w:noProof/>
                <w:webHidden/>
              </w:rPr>
              <w:fldChar w:fldCharType="separate"/>
            </w:r>
            <w:r>
              <w:rPr>
                <w:noProof/>
                <w:webHidden/>
              </w:rPr>
              <w:t>25</w:t>
            </w:r>
            <w:r>
              <w:rPr>
                <w:noProof/>
                <w:webHidden/>
              </w:rPr>
              <w:fldChar w:fldCharType="end"/>
            </w:r>
          </w:hyperlink>
        </w:p>
        <w:p w14:paraId="2B8148C7" w14:textId="77777777" w:rsidR="00F830B4" w:rsidRDefault="00F830B4">
          <w:pPr>
            <w:pStyle w:val="TOC2"/>
            <w:tabs>
              <w:tab w:val="left" w:pos="495"/>
              <w:tab w:val="right" w:leader="dot" w:pos="9350"/>
            </w:tabs>
            <w:rPr>
              <w:b w:val="0"/>
              <w:smallCaps w:val="0"/>
              <w:noProof/>
            </w:rPr>
          </w:pPr>
          <w:hyperlink w:anchor="_Toc408828394" w:history="1">
            <w:r w:rsidRPr="005E4C91">
              <w:rPr>
                <w:rStyle w:val="Hyperlink"/>
                <w:rFonts w:ascii="Times New Roman" w:hAnsi="Times New Roman" w:cs="Times New Roman"/>
                <w:noProof/>
              </w:rPr>
              <w:t>4.1</w:t>
            </w:r>
            <w:r>
              <w:rPr>
                <w:b w:val="0"/>
                <w:smallCaps w:val="0"/>
                <w:noProof/>
              </w:rPr>
              <w:tab/>
            </w:r>
            <w:r w:rsidRPr="005E4C91">
              <w:rPr>
                <w:rStyle w:val="Hyperlink"/>
                <w:rFonts w:ascii="Times New Roman" w:hAnsi="Times New Roman" w:cs="Times New Roman"/>
                <w:noProof/>
              </w:rPr>
              <w:t>Parameters-Signatures-Qualities Categorization</w:t>
            </w:r>
            <w:r>
              <w:rPr>
                <w:noProof/>
                <w:webHidden/>
              </w:rPr>
              <w:tab/>
            </w:r>
            <w:r>
              <w:rPr>
                <w:noProof/>
                <w:webHidden/>
              </w:rPr>
              <w:fldChar w:fldCharType="begin"/>
            </w:r>
            <w:r>
              <w:rPr>
                <w:noProof/>
                <w:webHidden/>
              </w:rPr>
              <w:instrText xml:space="preserve"> PAGEREF _Toc408828394 \h </w:instrText>
            </w:r>
            <w:r>
              <w:rPr>
                <w:noProof/>
                <w:webHidden/>
              </w:rPr>
            </w:r>
            <w:r>
              <w:rPr>
                <w:noProof/>
                <w:webHidden/>
              </w:rPr>
              <w:fldChar w:fldCharType="separate"/>
            </w:r>
            <w:r>
              <w:rPr>
                <w:noProof/>
                <w:webHidden/>
              </w:rPr>
              <w:t>25</w:t>
            </w:r>
            <w:r>
              <w:rPr>
                <w:noProof/>
                <w:webHidden/>
              </w:rPr>
              <w:fldChar w:fldCharType="end"/>
            </w:r>
          </w:hyperlink>
        </w:p>
        <w:p w14:paraId="19D1D050" w14:textId="77777777" w:rsidR="00F830B4" w:rsidRDefault="00F830B4">
          <w:pPr>
            <w:pStyle w:val="TOC2"/>
            <w:tabs>
              <w:tab w:val="left" w:pos="495"/>
              <w:tab w:val="right" w:leader="dot" w:pos="9350"/>
            </w:tabs>
            <w:rPr>
              <w:b w:val="0"/>
              <w:smallCaps w:val="0"/>
              <w:noProof/>
            </w:rPr>
          </w:pPr>
          <w:hyperlink w:anchor="_Toc408828395" w:history="1">
            <w:r w:rsidRPr="005E4C91">
              <w:rPr>
                <w:rStyle w:val="Hyperlink"/>
                <w:rFonts w:ascii="Times New Roman" w:hAnsi="Times New Roman" w:cs="Times New Roman"/>
                <w:noProof/>
              </w:rPr>
              <w:t>4.2</w:t>
            </w:r>
            <w:r>
              <w:rPr>
                <w:b w:val="0"/>
                <w:smallCaps w:val="0"/>
                <w:noProof/>
              </w:rPr>
              <w:tab/>
            </w:r>
            <w:r w:rsidRPr="005E4C91">
              <w:rPr>
                <w:rStyle w:val="Hyperlink"/>
                <w:rFonts w:ascii="Times New Roman" w:hAnsi="Times New Roman" w:cs="Times New Roman"/>
                <w:noProof/>
              </w:rPr>
              <w:t>Correlations</w:t>
            </w:r>
            <w:r>
              <w:rPr>
                <w:noProof/>
                <w:webHidden/>
              </w:rPr>
              <w:tab/>
            </w:r>
            <w:r>
              <w:rPr>
                <w:noProof/>
                <w:webHidden/>
              </w:rPr>
              <w:fldChar w:fldCharType="begin"/>
            </w:r>
            <w:r>
              <w:rPr>
                <w:noProof/>
                <w:webHidden/>
              </w:rPr>
              <w:instrText xml:space="preserve"> PAGEREF _Toc408828395 \h </w:instrText>
            </w:r>
            <w:r>
              <w:rPr>
                <w:noProof/>
                <w:webHidden/>
              </w:rPr>
            </w:r>
            <w:r>
              <w:rPr>
                <w:noProof/>
                <w:webHidden/>
              </w:rPr>
              <w:fldChar w:fldCharType="separate"/>
            </w:r>
            <w:r>
              <w:rPr>
                <w:noProof/>
                <w:webHidden/>
              </w:rPr>
              <w:t>28</w:t>
            </w:r>
            <w:r>
              <w:rPr>
                <w:noProof/>
                <w:webHidden/>
              </w:rPr>
              <w:fldChar w:fldCharType="end"/>
            </w:r>
          </w:hyperlink>
        </w:p>
        <w:p w14:paraId="2131549F" w14:textId="77777777" w:rsidR="00F830B4" w:rsidRDefault="00F830B4">
          <w:pPr>
            <w:pStyle w:val="TOC2"/>
            <w:tabs>
              <w:tab w:val="left" w:pos="495"/>
              <w:tab w:val="right" w:leader="dot" w:pos="9350"/>
            </w:tabs>
            <w:rPr>
              <w:b w:val="0"/>
              <w:smallCaps w:val="0"/>
              <w:noProof/>
            </w:rPr>
          </w:pPr>
          <w:hyperlink w:anchor="_Toc408828396" w:history="1">
            <w:r w:rsidRPr="005E4C91">
              <w:rPr>
                <w:rStyle w:val="Hyperlink"/>
                <w:rFonts w:ascii="Times New Roman" w:hAnsi="Times New Roman" w:cs="Times New Roman"/>
                <w:noProof/>
              </w:rPr>
              <w:t>4.3</w:t>
            </w:r>
            <w:r>
              <w:rPr>
                <w:b w:val="0"/>
                <w:smallCaps w:val="0"/>
                <w:noProof/>
              </w:rPr>
              <w:tab/>
            </w:r>
            <w:r w:rsidRPr="005E4C91">
              <w:rPr>
                <w:rStyle w:val="Hyperlink"/>
                <w:rFonts w:ascii="Times New Roman" w:hAnsi="Times New Roman" w:cs="Times New Roman"/>
                <w:noProof/>
              </w:rPr>
              <w:t>Research Opportunities</w:t>
            </w:r>
            <w:r>
              <w:rPr>
                <w:noProof/>
                <w:webHidden/>
              </w:rPr>
              <w:tab/>
            </w:r>
            <w:r>
              <w:rPr>
                <w:noProof/>
                <w:webHidden/>
              </w:rPr>
              <w:fldChar w:fldCharType="begin"/>
            </w:r>
            <w:r>
              <w:rPr>
                <w:noProof/>
                <w:webHidden/>
              </w:rPr>
              <w:instrText xml:space="preserve"> PAGEREF _Toc408828396 \h </w:instrText>
            </w:r>
            <w:r>
              <w:rPr>
                <w:noProof/>
                <w:webHidden/>
              </w:rPr>
            </w:r>
            <w:r>
              <w:rPr>
                <w:noProof/>
                <w:webHidden/>
              </w:rPr>
              <w:fldChar w:fldCharType="separate"/>
            </w:r>
            <w:r>
              <w:rPr>
                <w:noProof/>
                <w:webHidden/>
              </w:rPr>
              <w:t>32</w:t>
            </w:r>
            <w:r>
              <w:rPr>
                <w:noProof/>
                <w:webHidden/>
              </w:rPr>
              <w:fldChar w:fldCharType="end"/>
            </w:r>
          </w:hyperlink>
        </w:p>
        <w:p w14:paraId="7C881D24" w14:textId="77777777" w:rsidR="00F830B4" w:rsidRDefault="00F830B4">
          <w:pPr>
            <w:pStyle w:val="TOC1"/>
            <w:tabs>
              <w:tab w:val="left" w:pos="330"/>
              <w:tab w:val="right" w:leader="dot" w:pos="9350"/>
            </w:tabs>
            <w:rPr>
              <w:b w:val="0"/>
              <w:caps w:val="0"/>
              <w:noProof/>
              <w:u w:val="none"/>
            </w:rPr>
          </w:pPr>
          <w:hyperlink w:anchor="_Toc408828397" w:history="1">
            <w:r w:rsidRPr="005E4C91">
              <w:rPr>
                <w:rStyle w:val="Hyperlink"/>
                <w:rFonts w:ascii="Times New Roman" w:hAnsi="Times New Roman" w:cs="Times New Roman"/>
                <w:noProof/>
              </w:rPr>
              <w:t>5</w:t>
            </w:r>
            <w:r>
              <w:rPr>
                <w:b w:val="0"/>
                <w:caps w:val="0"/>
                <w:noProof/>
                <w:u w:val="none"/>
              </w:rPr>
              <w:tab/>
            </w:r>
            <w:r w:rsidRPr="005E4C91">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_Toc408828397 \h </w:instrText>
            </w:r>
            <w:r>
              <w:rPr>
                <w:noProof/>
                <w:webHidden/>
              </w:rPr>
            </w:r>
            <w:r>
              <w:rPr>
                <w:noProof/>
                <w:webHidden/>
              </w:rPr>
              <w:fldChar w:fldCharType="separate"/>
            </w:r>
            <w:r>
              <w:rPr>
                <w:noProof/>
                <w:webHidden/>
              </w:rPr>
              <w:t>33</w:t>
            </w:r>
            <w:r>
              <w:rPr>
                <w:noProof/>
                <w:webHidden/>
              </w:rPr>
              <w:fldChar w:fldCharType="end"/>
            </w:r>
          </w:hyperlink>
        </w:p>
        <w:p w14:paraId="0CD2F5ED" w14:textId="77777777" w:rsidR="00F830B4" w:rsidRDefault="00F830B4">
          <w:pPr>
            <w:pStyle w:val="TOC1"/>
            <w:tabs>
              <w:tab w:val="right" w:leader="dot" w:pos="9350"/>
            </w:tabs>
            <w:rPr>
              <w:b w:val="0"/>
              <w:caps w:val="0"/>
              <w:noProof/>
              <w:u w:val="none"/>
            </w:rPr>
          </w:pPr>
          <w:hyperlink w:anchor="_Toc408828398" w:history="1">
            <w:r w:rsidRPr="005E4C91">
              <w:rPr>
                <w:rStyle w:val="Hyperlink"/>
                <w:rFonts w:ascii="Times New Roman" w:hAnsi="Times New Roman" w:cs="Times New Roman"/>
                <w:noProof/>
              </w:rPr>
              <w:t>Disclaimer</w:t>
            </w:r>
            <w:r>
              <w:rPr>
                <w:noProof/>
                <w:webHidden/>
              </w:rPr>
              <w:tab/>
            </w:r>
            <w:r>
              <w:rPr>
                <w:noProof/>
                <w:webHidden/>
              </w:rPr>
              <w:fldChar w:fldCharType="begin"/>
            </w:r>
            <w:r>
              <w:rPr>
                <w:noProof/>
                <w:webHidden/>
              </w:rPr>
              <w:instrText xml:space="preserve"> PAGEREF _Toc408828398 \h </w:instrText>
            </w:r>
            <w:r>
              <w:rPr>
                <w:noProof/>
                <w:webHidden/>
              </w:rPr>
            </w:r>
            <w:r>
              <w:rPr>
                <w:noProof/>
                <w:webHidden/>
              </w:rPr>
              <w:fldChar w:fldCharType="separate"/>
            </w:r>
            <w:r>
              <w:rPr>
                <w:noProof/>
                <w:webHidden/>
              </w:rPr>
              <w:t>34</w:t>
            </w:r>
            <w:r>
              <w:rPr>
                <w:noProof/>
                <w:webHidden/>
              </w:rPr>
              <w:fldChar w:fldCharType="end"/>
            </w:r>
          </w:hyperlink>
        </w:p>
        <w:p w14:paraId="143144B7" w14:textId="77777777" w:rsidR="00F830B4" w:rsidRDefault="00F830B4">
          <w:pPr>
            <w:pStyle w:val="TOC1"/>
            <w:tabs>
              <w:tab w:val="right" w:leader="dot" w:pos="9350"/>
            </w:tabs>
            <w:rPr>
              <w:b w:val="0"/>
              <w:caps w:val="0"/>
              <w:noProof/>
              <w:u w:val="none"/>
            </w:rPr>
          </w:pPr>
          <w:hyperlink w:anchor="_Toc408828399" w:history="1">
            <w:r w:rsidRPr="005E4C9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_Toc408828399 \h </w:instrText>
            </w:r>
            <w:r>
              <w:rPr>
                <w:noProof/>
                <w:webHidden/>
              </w:rPr>
            </w:r>
            <w:r>
              <w:rPr>
                <w:noProof/>
                <w:webHidden/>
              </w:rPr>
              <w:fldChar w:fldCharType="separate"/>
            </w:r>
            <w:r>
              <w:rPr>
                <w:noProof/>
                <w:webHidden/>
              </w:rPr>
              <w:t>34</w:t>
            </w:r>
            <w:r>
              <w:rPr>
                <w:noProof/>
                <w:webHidden/>
              </w:rPr>
              <w:fldChar w:fldCharType="end"/>
            </w:r>
          </w:hyperlink>
        </w:p>
        <w:p w14:paraId="4125DC20" w14:textId="77777777" w:rsidR="00F830B4" w:rsidRDefault="00F830B4">
          <w:pPr>
            <w:pStyle w:val="TOC1"/>
            <w:tabs>
              <w:tab w:val="right" w:leader="dot" w:pos="9350"/>
            </w:tabs>
            <w:rPr>
              <w:b w:val="0"/>
              <w:caps w:val="0"/>
              <w:noProof/>
              <w:u w:val="none"/>
            </w:rPr>
          </w:pPr>
          <w:hyperlink w:anchor="_Toc408828400" w:history="1">
            <w:r w:rsidRPr="005E4C91">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_Toc408828400 \h </w:instrText>
            </w:r>
            <w:r>
              <w:rPr>
                <w:noProof/>
                <w:webHidden/>
              </w:rPr>
            </w:r>
            <w:r>
              <w:rPr>
                <w:noProof/>
                <w:webHidden/>
              </w:rPr>
              <w:fldChar w:fldCharType="separate"/>
            </w:r>
            <w:r>
              <w:rPr>
                <w:noProof/>
                <w:webHidden/>
              </w:rPr>
              <w:t>44</w:t>
            </w:r>
            <w:r>
              <w:rPr>
                <w:noProof/>
                <w:webHidden/>
              </w:rPr>
              <w:fldChar w:fldCharType="end"/>
            </w:r>
          </w:hyperlink>
        </w:p>
        <w:p w14:paraId="3DDD354E" w14:textId="022BB5AD" w:rsidR="002347AE" w:rsidRPr="008953A5" w:rsidRDefault="002347AE">
          <w:pPr>
            <w:rPr>
              <w:rFonts w:ascii="Arial" w:hAnsi="Arial" w:cs="Arial"/>
            </w:rPr>
          </w:pPr>
          <w:r w:rsidRPr="008953A5">
            <w:rPr>
              <w:rFonts w:ascii="Arial" w:hAnsi="Arial" w:cs="Arial"/>
              <w:b/>
              <w:bCs/>
              <w:noProof/>
            </w:rPr>
            <w:fldChar w:fldCharType="end"/>
          </w:r>
        </w:p>
      </w:sdtContent>
    </w:sdt>
    <w:p w14:paraId="0A37AC06" w14:textId="77777777" w:rsidR="000C0F95" w:rsidRPr="008953A5" w:rsidRDefault="000C0F95" w:rsidP="000C0F95">
      <w:pPr>
        <w:rPr>
          <w:rFonts w:ascii="Arial" w:hAnsi="Arial" w:cs="Arial"/>
        </w:rPr>
      </w:pPr>
    </w:p>
    <w:p w14:paraId="4D12EFA4" w14:textId="77777777" w:rsidR="00626146" w:rsidRPr="008953A5" w:rsidRDefault="00626146" w:rsidP="00626146">
      <w:pPr>
        <w:rPr>
          <w:rFonts w:ascii="Arial" w:hAnsi="Arial" w:cs="Arial"/>
        </w:rPr>
      </w:pPr>
    </w:p>
    <w:p w14:paraId="324F8FAB" w14:textId="77777777" w:rsidR="000C0F95" w:rsidRPr="008953A5" w:rsidRDefault="000C0F95" w:rsidP="00626146">
      <w:pPr>
        <w:rPr>
          <w:rFonts w:ascii="Arial" w:hAnsi="Arial" w:cs="Arial"/>
        </w:rPr>
      </w:pPr>
    </w:p>
    <w:p w14:paraId="314766D1" w14:textId="77777777" w:rsidR="000C0F95" w:rsidRPr="008953A5" w:rsidRDefault="000C0F95" w:rsidP="00626146">
      <w:pPr>
        <w:rPr>
          <w:rFonts w:ascii="Arial" w:hAnsi="Arial" w:cs="Arial"/>
        </w:rPr>
      </w:pPr>
    </w:p>
    <w:p w14:paraId="61AEF935" w14:textId="77777777" w:rsidR="00062A39" w:rsidRPr="008953A5" w:rsidRDefault="00062A39" w:rsidP="00626146">
      <w:pPr>
        <w:rPr>
          <w:rFonts w:ascii="Times New Roman" w:hAnsi="Times New Roman" w:cs="Times New Roman"/>
        </w:rPr>
      </w:pPr>
    </w:p>
    <w:p w14:paraId="5C04F25F" w14:textId="1D68C828" w:rsidR="00656277" w:rsidRPr="00080C5D" w:rsidRDefault="00656277" w:rsidP="0007714C">
      <w:pPr>
        <w:rPr>
          <w:rFonts w:ascii="Times New Roman" w:hAnsi="Times New Roman" w:cs="Times New Roman"/>
          <w:i/>
          <w:sz w:val="24"/>
          <w:szCs w:val="24"/>
        </w:rPr>
      </w:pPr>
      <w:bookmarkStart w:id="0" w:name="_Toc252631679"/>
      <w:bookmarkStart w:id="1" w:name="_Toc252631735"/>
      <w:bookmarkStart w:id="2" w:name="_Toc256841553"/>
      <w:r w:rsidRPr="00080C5D">
        <w:rPr>
          <w:rFonts w:ascii="Times New Roman" w:hAnsi="Times New Roman" w:cs="Times New Roman"/>
          <w:b/>
          <w:i/>
          <w:sz w:val="24"/>
          <w:szCs w:val="24"/>
        </w:rPr>
        <w:lastRenderedPageBreak/>
        <w:t>Abstract</w:t>
      </w:r>
      <w:bookmarkEnd w:id="0"/>
      <w:bookmarkEnd w:id="1"/>
      <w:bookmarkEnd w:id="2"/>
      <w:r w:rsidR="0007714C" w:rsidRPr="00080C5D">
        <w:rPr>
          <w:rFonts w:ascii="Times New Roman" w:hAnsi="Times New Roman" w:cs="Times New Roman"/>
          <w:b/>
          <w:i/>
          <w:sz w:val="24"/>
          <w:szCs w:val="24"/>
        </w:rPr>
        <w:t>:</w:t>
      </w:r>
      <w:r w:rsidR="0007714C" w:rsidRPr="00080C5D">
        <w:rPr>
          <w:rFonts w:ascii="Times New Roman" w:hAnsi="Times New Roman" w:cs="Times New Roman"/>
          <w:i/>
          <w:sz w:val="24"/>
          <w:szCs w:val="24"/>
        </w:rPr>
        <w:t xml:space="preserve"> </w:t>
      </w:r>
      <w:r w:rsidRPr="00080C5D">
        <w:rPr>
          <w:rFonts w:ascii="Times New Roman" w:hAnsi="Times New Roman" w:cs="Times New Roman"/>
        </w:rPr>
        <w:t>Additive Manufacturing is increasingly used in the development of new products</w:t>
      </w:r>
      <w:r w:rsidR="00BB5306" w:rsidRPr="00080C5D">
        <w:rPr>
          <w:rFonts w:ascii="Times New Roman" w:hAnsi="Times New Roman" w:cs="Times New Roman"/>
        </w:rPr>
        <w:t>:</w:t>
      </w:r>
      <w:r w:rsidRPr="00080C5D">
        <w:rPr>
          <w:rFonts w:ascii="Times New Roman" w:hAnsi="Times New Roman" w:cs="Times New Roman"/>
        </w:rPr>
        <w:t xml:space="preserve"> from conceptual design to functional parts and tooling. However</w:t>
      </w:r>
      <w:r w:rsidR="00BB5306" w:rsidRPr="00080C5D">
        <w:rPr>
          <w:rFonts w:ascii="Times New Roman" w:hAnsi="Times New Roman" w:cs="Times New Roman"/>
        </w:rPr>
        <w:t>,</w:t>
      </w:r>
      <w:r w:rsidRPr="00080C5D">
        <w:rPr>
          <w:rFonts w:ascii="Times New Roman" w:hAnsi="Times New Roman" w:cs="Times New Roman"/>
        </w:rPr>
        <w:t xml:space="preserve"> today, variability in part quality due to inadequate dimensional tolerances, surface roughness, and defects, limits its broader acceptance</w:t>
      </w:r>
      <w:r w:rsidR="00CB4304" w:rsidRPr="00080C5D">
        <w:rPr>
          <w:rFonts w:ascii="Times New Roman" w:hAnsi="Times New Roman" w:cs="Times New Roman"/>
        </w:rPr>
        <w:t xml:space="preserve"> for high-value or mission-critical applications</w:t>
      </w:r>
      <w:r w:rsidRPr="00080C5D">
        <w:rPr>
          <w:rFonts w:ascii="Times New Roman" w:hAnsi="Times New Roman" w:cs="Times New Roman"/>
        </w:rPr>
        <w:t xml:space="preserve">. </w:t>
      </w:r>
      <w:r w:rsidR="007C782B" w:rsidRPr="00080C5D">
        <w:rPr>
          <w:rFonts w:ascii="Times New Roman" w:hAnsi="Times New Roman" w:cs="Times New Roman"/>
        </w:rPr>
        <w:t xml:space="preserve">While process </w:t>
      </w:r>
      <w:r w:rsidR="005D0C22" w:rsidRPr="00080C5D">
        <w:rPr>
          <w:rFonts w:ascii="Times New Roman" w:hAnsi="Times New Roman" w:cs="Times New Roman"/>
        </w:rPr>
        <w:t>control</w:t>
      </w:r>
      <w:r w:rsidR="00F0707D" w:rsidRPr="00080C5D">
        <w:rPr>
          <w:rFonts w:ascii="Times New Roman" w:hAnsi="Times New Roman" w:cs="Times New Roman"/>
        </w:rPr>
        <w:t xml:space="preserve"> in general</w:t>
      </w:r>
      <w:r w:rsidR="005D0C22" w:rsidRPr="00080C5D">
        <w:rPr>
          <w:rFonts w:ascii="Times New Roman" w:hAnsi="Times New Roman" w:cs="Times New Roman"/>
        </w:rPr>
        <w:t xml:space="preserve"> </w:t>
      </w:r>
      <w:r w:rsidR="007C782B" w:rsidRPr="00080C5D">
        <w:rPr>
          <w:rFonts w:ascii="Times New Roman" w:hAnsi="Times New Roman" w:cs="Times New Roman"/>
        </w:rPr>
        <w:t>can limit this variability, it</w:t>
      </w:r>
      <w:r w:rsidRPr="00080C5D">
        <w:rPr>
          <w:rFonts w:ascii="Times New Roman" w:hAnsi="Times New Roman" w:cs="Times New Roman"/>
        </w:rPr>
        <w:t xml:space="preserve"> </w:t>
      </w:r>
      <w:r w:rsidR="00611214" w:rsidRPr="00080C5D">
        <w:rPr>
          <w:rFonts w:ascii="Times New Roman" w:hAnsi="Times New Roman" w:cs="Times New Roman"/>
        </w:rPr>
        <w:t>is impeded by a</w:t>
      </w:r>
      <w:r w:rsidRPr="00080C5D">
        <w:rPr>
          <w:rFonts w:ascii="Times New Roman" w:hAnsi="Times New Roman" w:cs="Times New Roman"/>
        </w:rPr>
        <w:t xml:space="preserve"> lack of adequate process measurement</w:t>
      </w:r>
      <w:r w:rsidR="00BB5306" w:rsidRPr="00080C5D">
        <w:rPr>
          <w:rFonts w:ascii="Times New Roman" w:hAnsi="Times New Roman" w:cs="Times New Roman"/>
        </w:rPr>
        <w:t xml:space="preserve"> methods</w:t>
      </w:r>
      <w:r w:rsidR="00A00300" w:rsidRPr="00080C5D">
        <w:rPr>
          <w:rFonts w:ascii="Times New Roman" w:hAnsi="Times New Roman" w:cs="Times New Roman"/>
        </w:rPr>
        <w:t>.</w:t>
      </w:r>
      <w:r w:rsidRPr="00080C5D">
        <w:rPr>
          <w:rFonts w:ascii="Times New Roman" w:hAnsi="Times New Roman" w:cs="Times New Roman"/>
        </w:rPr>
        <w:t xml:space="preserve"> Process control today is based on heuristics and experimental data</w:t>
      </w:r>
      <w:r w:rsidR="00BB5306" w:rsidRPr="00080C5D">
        <w:rPr>
          <w:rFonts w:ascii="Times New Roman" w:hAnsi="Times New Roman" w:cs="Times New Roman"/>
        </w:rPr>
        <w:t>,</w:t>
      </w:r>
      <w:r w:rsidRPr="00080C5D">
        <w:rPr>
          <w:rFonts w:ascii="Times New Roman" w:hAnsi="Times New Roman" w:cs="Times New Roman"/>
        </w:rPr>
        <w:t xml:space="preserve"> yielding limited improvement in part quality. The overall goal is to develop the measurement science</w:t>
      </w:r>
      <w:r w:rsidR="008D426E" w:rsidRPr="00931420">
        <w:rPr>
          <w:rStyle w:val="FootnoteReference"/>
        </w:rPr>
        <w:footnoteReference w:id="2"/>
      </w:r>
      <w:r w:rsidR="00A1291D" w:rsidRPr="00080C5D">
        <w:rPr>
          <w:rFonts w:ascii="Times New Roman" w:hAnsi="Times New Roman" w:cs="Times New Roman"/>
        </w:rPr>
        <w:t xml:space="preserve"> </w:t>
      </w:r>
      <w:r w:rsidRPr="00080C5D">
        <w:rPr>
          <w:rFonts w:ascii="Times New Roman" w:hAnsi="Times New Roman" w:cs="Times New Roman"/>
        </w:rPr>
        <w:t xml:space="preserve"> necessary to make </w:t>
      </w:r>
      <w:r w:rsidR="000659E2" w:rsidRPr="00080C5D">
        <w:rPr>
          <w:rFonts w:ascii="Times New Roman" w:hAnsi="Times New Roman" w:cs="Times New Roman"/>
        </w:rPr>
        <w:t>in</w:t>
      </w:r>
      <w:r w:rsidR="00DD0A7A" w:rsidRPr="00080C5D">
        <w:rPr>
          <w:rFonts w:ascii="Times New Roman" w:hAnsi="Times New Roman" w:cs="Times New Roman"/>
        </w:rPr>
        <w:t>-</w:t>
      </w:r>
      <w:r w:rsidRPr="00080C5D">
        <w:rPr>
          <w:rFonts w:ascii="Times New Roman" w:hAnsi="Times New Roman" w:cs="Times New Roman"/>
        </w:rPr>
        <w:t xml:space="preserve">process measurement and </w:t>
      </w:r>
      <w:r w:rsidR="00DD0A7A" w:rsidRPr="00080C5D">
        <w:rPr>
          <w:rFonts w:ascii="Times New Roman" w:hAnsi="Times New Roman" w:cs="Times New Roman"/>
        </w:rPr>
        <w:t xml:space="preserve">real-time </w:t>
      </w:r>
      <w:r w:rsidRPr="00080C5D">
        <w:rPr>
          <w:rFonts w:ascii="Times New Roman" w:hAnsi="Times New Roman" w:cs="Times New Roman"/>
        </w:rPr>
        <w:t xml:space="preserve">control possible in additive manufacturing. Traceable dimensional and thermal metrology </w:t>
      </w:r>
      <w:r w:rsidR="00CB4304" w:rsidRPr="00080C5D">
        <w:rPr>
          <w:rFonts w:ascii="Times New Roman" w:hAnsi="Times New Roman" w:cs="Times New Roman"/>
        </w:rPr>
        <w:t>methods must</w:t>
      </w:r>
      <w:r w:rsidRPr="00080C5D">
        <w:rPr>
          <w:rFonts w:ascii="Times New Roman" w:hAnsi="Times New Roman" w:cs="Times New Roman"/>
        </w:rPr>
        <w:t xml:space="preserve"> be developed for real-time closed-loop control of additive manufacturing processes. As a precursor, this </w:t>
      </w:r>
      <w:r w:rsidR="00B5281D" w:rsidRPr="00080C5D">
        <w:rPr>
          <w:rFonts w:ascii="Times New Roman" w:hAnsi="Times New Roman" w:cs="Times New Roman"/>
        </w:rPr>
        <w:t xml:space="preserve">report </w:t>
      </w:r>
      <w:r w:rsidRPr="00080C5D">
        <w:rPr>
          <w:rFonts w:ascii="Times New Roman" w:hAnsi="Times New Roman" w:cs="Times New Roman"/>
        </w:rPr>
        <w:t xml:space="preserve">presents a review on the additive manufacturing control </w:t>
      </w:r>
      <w:r w:rsidR="009F162E" w:rsidRPr="00080C5D">
        <w:rPr>
          <w:rFonts w:ascii="Times New Roman" w:hAnsi="Times New Roman" w:cs="Times New Roman"/>
        </w:rPr>
        <w:t>schemes</w:t>
      </w:r>
      <w:r w:rsidR="00C90B63" w:rsidRPr="00080C5D">
        <w:rPr>
          <w:rFonts w:ascii="Times New Roman" w:hAnsi="Times New Roman" w:cs="Times New Roman"/>
        </w:rPr>
        <w:t>, process measurements</w:t>
      </w:r>
      <w:r w:rsidR="00FF76D5" w:rsidRPr="00080C5D">
        <w:rPr>
          <w:rFonts w:ascii="Times New Roman" w:hAnsi="Times New Roman" w:cs="Times New Roman"/>
        </w:rPr>
        <w:t>,</w:t>
      </w:r>
      <w:r w:rsidR="00C90B63" w:rsidRPr="00080C5D">
        <w:rPr>
          <w:rFonts w:ascii="Times New Roman" w:hAnsi="Times New Roman" w:cs="Times New Roman"/>
        </w:rPr>
        <w:t xml:space="preserve"> and</w:t>
      </w:r>
      <w:r w:rsidR="009F162E" w:rsidRPr="00080C5D">
        <w:rPr>
          <w:rFonts w:ascii="Times New Roman" w:hAnsi="Times New Roman" w:cs="Times New Roman"/>
        </w:rPr>
        <w:t xml:space="preserve"> modeling and simulation</w:t>
      </w:r>
      <w:r w:rsidRPr="00080C5D">
        <w:rPr>
          <w:rFonts w:ascii="Times New Roman" w:hAnsi="Times New Roman" w:cs="Times New Roman"/>
        </w:rPr>
        <w:t xml:space="preserve"> </w:t>
      </w:r>
      <w:r w:rsidR="0057752A" w:rsidRPr="00080C5D">
        <w:rPr>
          <w:rFonts w:ascii="Times New Roman" w:hAnsi="Times New Roman" w:cs="Times New Roman"/>
        </w:rPr>
        <w:t xml:space="preserve">methods </w:t>
      </w:r>
      <w:r w:rsidRPr="00080C5D">
        <w:rPr>
          <w:rFonts w:ascii="Times New Roman" w:hAnsi="Times New Roman" w:cs="Times New Roman"/>
        </w:rPr>
        <w:t xml:space="preserve">as it applies to </w:t>
      </w:r>
      <w:r w:rsidR="00A00300" w:rsidRPr="00080C5D">
        <w:rPr>
          <w:rFonts w:ascii="Times New Roman" w:hAnsi="Times New Roman" w:cs="Times New Roman"/>
        </w:rPr>
        <w:t xml:space="preserve">the </w:t>
      </w:r>
      <w:r w:rsidR="00F705D3" w:rsidRPr="00080C5D">
        <w:rPr>
          <w:rFonts w:ascii="Times New Roman" w:hAnsi="Times New Roman" w:cs="Times New Roman"/>
        </w:rPr>
        <w:t>powder bed fusion process</w:t>
      </w:r>
      <w:r w:rsidR="00C45AC1" w:rsidRPr="00080C5D">
        <w:rPr>
          <w:rFonts w:ascii="Times New Roman" w:hAnsi="Times New Roman" w:cs="Times New Roman"/>
        </w:rPr>
        <w:t xml:space="preserve">, though results from other processes are reviewed </w:t>
      </w:r>
      <w:r w:rsidR="00F15EF9" w:rsidRPr="00080C5D">
        <w:rPr>
          <w:rFonts w:ascii="Times New Roman" w:hAnsi="Times New Roman" w:cs="Times New Roman"/>
        </w:rPr>
        <w:t>where</w:t>
      </w:r>
      <w:r w:rsidR="00C45AC1" w:rsidRPr="00080C5D">
        <w:rPr>
          <w:rFonts w:ascii="Times New Roman" w:hAnsi="Times New Roman" w:cs="Times New Roman"/>
        </w:rPr>
        <w:t xml:space="preserve"> applicable</w:t>
      </w:r>
      <w:r w:rsidRPr="00080C5D">
        <w:rPr>
          <w:rFonts w:ascii="Times New Roman" w:hAnsi="Times New Roman" w:cs="Times New Roman"/>
        </w:rPr>
        <w:t xml:space="preserve">. The aim of the review is to identify and summarize the measurement </w:t>
      </w:r>
      <w:r w:rsidR="00A256A2" w:rsidRPr="00080C5D">
        <w:rPr>
          <w:rFonts w:ascii="Times New Roman" w:hAnsi="Times New Roman" w:cs="Times New Roman"/>
        </w:rPr>
        <w:t xml:space="preserve">science </w:t>
      </w:r>
      <w:r w:rsidR="00B60AFE" w:rsidRPr="00080C5D">
        <w:rPr>
          <w:rFonts w:ascii="Times New Roman" w:hAnsi="Times New Roman" w:cs="Times New Roman"/>
        </w:rPr>
        <w:t>needs</w:t>
      </w:r>
      <w:r w:rsidRPr="00080C5D">
        <w:rPr>
          <w:rFonts w:ascii="Times New Roman" w:hAnsi="Times New Roman" w:cs="Times New Roman"/>
        </w:rPr>
        <w:t xml:space="preserve"> that are critical to real-time process control. We organize our research findings </w:t>
      </w:r>
      <w:r w:rsidR="00640BD7" w:rsidRPr="00080C5D">
        <w:rPr>
          <w:rFonts w:ascii="Times New Roman" w:hAnsi="Times New Roman" w:cs="Times New Roman"/>
        </w:rPr>
        <w:t xml:space="preserve">to identify the correlations between process parameters, </w:t>
      </w:r>
      <w:r w:rsidR="00C46459" w:rsidRPr="00080C5D">
        <w:rPr>
          <w:rFonts w:ascii="Times New Roman" w:hAnsi="Times New Roman" w:cs="Times New Roman"/>
        </w:rPr>
        <w:t xml:space="preserve">process </w:t>
      </w:r>
      <w:r w:rsidR="00640BD7" w:rsidRPr="00080C5D">
        <w:rPr>
          <w:rFonts w:ascii="Times New Roman" w:hAnsi="Times New Roman" w:cs="Times New Roman"/>
        </w:rPr>
        <w:t xml:space="preserve">signatures, and product quality. </w:t>
      </w:r>
      <w:r w:rsidR="00DD4DF0" w:rsidRPr="00080C5D">
        <w:rPr>
          <w:rFonts w:ascii="Times New Roman" w:hAnsi="Times New Roman" w:cs="Times New Roman"/>
        </w:rPr>
        <w:t xml:space="preserve">The intention of this report is to serve as a background reference and </w:t>
      </w:r>
      <w:r w:rsidR="00EF63C4" w:rsidRPr="00080C5D">
        <w:rPr>
          <w:rFonts w:ascii="Times New Roman" w:hAnsi="Times New Roman" w:cs="Times New Roman"/>
        </w:rPr>
        <w:t xml:space="preserve">a </w:t>
      </w:r>
      <w:r w:rsidR="00DD4DF0" w:rsidRPr="00080C5D">
        <w:rPr>
          <w:rFonts w:ascii="Times New Roman" w:hAnsi="Times New Roman" w:cs="Times New Roman"/>
        </w:rPr>
        <w:t>go</w:t>
      </w:r>
      <w:r w:rsidR="00CB4304" w:rsidRPr="00080C5D">
        <w:rPr>
          <w:rFonts w:ascii="Times New Roman" w:hAnsi="Times New Roman" w:cs="Times New Roman"/>
        </w:rPr>
        <w:t>-</w:t>
      </w:r>
      <w:r w:rsidR="00DD4DF0" w:rsidRPr="00080C5D">
        <w:rPr>
          <w:rFonts w:ascii="Times New Roman" w:hAnsi="Times New Roman" w:cs="Times New Roman"/>
        </w:rPr>
        <w:t>to place for our work to identify the most suitable measurement me</w:t>
      </w:r>
      <w:r w:rsidR="00EF63C4" w:rsidRPr="00080C5D">
        <w:rPr>
          <w:rFonts w:ascii="Times New Roman" w:hAnsi="Times New Roman" w:cs="Times New Roman"/>
        </w:rPr>
        <w:t xml:space="preserve">thods and corresponding </w:t>
      </w:r>
      <w:proofErr w:type="spellStart"/>
      <w:r w:rsidR="0054415C" w:rsidRPr="00080C5D">
        <w:rPr>
          <w:rFonts w:ascii="Times New Roman" w:hAnsi="Times New Roman" w:cs="Times New Roman"/>
        </w:rPr>
        <w:t>measurands</w:t>
      </w:r>
      <w:proofErr w:type="spellEnd"/>
      <w:r w:rsidR="0054415C" w:rsidRPr="00080C5D">
        <w:rPr>
          <w:rFonts w:ascii="Times New Roman" w:hAnsi="Times New Roman" w:cs="Times New Roman"/>
        </w:rPr>
        <w:t xml:space="preserve"> for real-time control.</w:t>
      </w:r>
      <w:r w:rsidR="00EF63C4" w:rsidRPr="00080C5D">
        <w:rPr>
          <w:rFonts w:ascii="Times New Roman" w:hAnsi="Times New Roman" w:cs="Times New Roman"/>
        </w:rPr>
        <w:t xml:space="preserve"> </w:t>
      </w:r>
    </w:p>
    <w:p w14:paraId="3E234A5C" w14:textId="57D35C7A" w:rsidR="00EB4778" w:rsidRPr="00080C5D" w:rsidRDefault="00656277" w:rsidP="009722DE">
      <w:pPr>
        <w:rPr>
          <w:rFonts w:ascii="Times New Roman" w:hAnsi="Times New Roman" w:cs="Times New Roman"/>
        </w:rPr>
      </w:pPr>
      <w:r w:rsidRPr="00080C5D">
        <w:rPr>
          <w:rFonts w:ascii="Times New Roman" w:hAnsi="Times New Roman" w:cs="Times New Roman"/>
          <w:b/>
        </w:rPr>
        <w:t>Keywords:</w:t>
      </w:r>
      <w:r w:rsidRPr="00080C5D">
        <w:rPr>
          <w:rFonts w:ascii="Times New Roman" w:hAnsi="Times New Roman" w:cs="Times New Roman"/>
        </w:rPr>
        <w:t xml:space="preserve"> additive manufacturing, </w:t>
      </w:r>
      <w:r w:rsidR="00F705D3" w:rsidRPr="00080C5D">
        <w:rPr>
          <w:rFonts w:ascii="Times New Roman" w:hAnsi="Times New Roman" w:cs="Times New Roman"/>
        </w:rPr>
        <w:t>powder bed fusion</w:t>
      </w:r>
      <w:r w:rsidRPr="00080C5D">
        <w:rPr>
          <w:rFonts w:ascii="Times New Roman" w:hAnsi="Times New Roman" w:cs="Times New Roman"/>
        </w:rPr>
        <w:t xml:space="preserve">, </w:t>
      </w:r>
      <w:r w:rsidR="003158E6" w:rsidRPr="00080C5D">
        <w:rPr>
          <w:rFonts w:ascii="Times New Roman" w:hAnsi="Times New Roman" w:cs="Times New Roman"/>
        </w:rPr>
        <w:t xml:space="preserve">real-time control, </w:t>
      </w:r>
      <w:r w:rsidRPr="00080C5D">
        <w:rPr>
          <w:rFonts w:ascii="Times New Roman" w:hAnsi="Times New Roman" w:cs="Times New Roman"/>
        </w:rPr>
        <w:t>measurement</w:t>
      </w:r>
      <w:r w:rsidR="003158E6" w:rsidRPr="00080C5D">
        <w:rPr>
          <w:rFonts w:ascii="Times New Roman" w:hAnsi="Times New Roman" w:cs="Times New Roman"/>
        </w:rPr>
        <w:t xml:space="preserve"> science, </w:t>
      </w:r>
      <w:r w:rsidR="00B82AF1" w:rsidRPr="00080C5D">
        <w:rPr>
          <w:rFonts w:ascii="Times New Roman" w:hAnsi="Times New Roman" w:cs="Times New Roman"/>
        </w:rPr>
        <w:t xml:space="preserve">correlations, </w:t>
      </w:r>
      <w:r w:rsidR="00867544" w:rsidRPr="00080C5D">
        <w:rPr>
          <w:rFonts w:ascii="Times New Roman" w:hAnsi="Times New Roman" w:cs="Times New Roman"/>
        </w:rPr>
        <w:t>process</w:t>
      </w:r>
      <w:r w:rsidR="00B82AF1" w:rsidRPr="00080C5D">
        <w:rPr>
          <w:rFonts w:ascii="Times New Roman" w:hAnsi="Times New Roman" w:cs="Times New Roman"/>
        </w:rPr>
        <w:t xml:space="preserve"> parameters, process signatures, product </w:t>
      </w:r>
      <w:r w:rsidR="00CB4304" w:rsidRPr="00080C5D">
        <w:rPr>
          <w:rFonts w:ascii="Times New Roman" w:hAnsi="Times New Roman" w:cs="Times New Roman"/>
        </w:rPr>
        <w:t xml:space="preserve">quality </w:t>
      </w:r>
    </w:p>
    <w:p w14:paraId="0F961DD9" w14:textId="77777777" w:rsidR="00A85990" w:rsidRPr="00080C5D" w:rsidRDefault="00A85990" w:rsidP="009722DE">
      <w:pPr>
        <w:rPr>
          <w:rFonts w:ascii="Times New Roman" w:hAnsi="Times New Roman" w:cs="Times New Roman"/>
        </w:rPr>
      </w:pPr>
    </w:p>
    <w:p w14:paraId="1BACA90E" w14:textId="77777777" w:rsidR="00A85990" w:rsidRPr="00080C5D" w:rsidRDefault="00A85990" w:rsidP="009722DE">
      <w:pPr>
        <w:rPr>
          <w:rFonts w:ascii="Times New Roman" w:hAnsi="Times New Roman" w:cs="Times New Roman"/>
        </w:rPr>
      </w:pPr>
    </w:p>
    <w:p w14:paraId="49DE4B09" w14:textId="77777777" w:rsidR="00A85990" w:rsidRPr="00080C5D" w:rsidRDefault="00A85990" w:rsidP="009722DE">
      <w:pPr>
        <w:rPr>
          <w:rFonts w:ascii="Times New Roman" w:hAnsi="Times New Roman" w:cs="Times New Roman"/>
        </w:rPr>
      </w:pPr>
    </w:p>
    <w:p w14:paraId="6A5C46A9" w14:textId="77777777" w:rsidR="00386DE4" w:rsidRPr="00080C5D" w:rsidRDefault="00386DE4" w:rsidP="009722DE">
      <w:pPr>
        <w:rPr>
          <w:rFonts w:ascii="Times New Roman" w:hAnsi="Times New Roman" w:cs="Times New Roman"/>
        </w:rPr>
      </w:pPr>
    </w:p>
    <w:p w14:paraId="710FA246" w14:textId="77777777" w:rsidR="00386DE4" w:rsidRPr="00080C5D" w:rsidRDefault="00386DE4" w:rsidP="009722DE">
      <w:pPr>
        <w:rPr>
          <w:rFonts w:ascii="Times New Roman" w:hAnsi="Times New Roman" w:cs="Times New Roman"/>
        </w:rPr>
      </w:pPr>
    </w:p>
    <w:p w14:paraId="6FF18703" w14:textId="77777777" w:rsidR="00A85990" w:rsidRPr="00080C5D" w:rsidRDefault="00A85990" w:rsidP="009722DE">
      <w:pPr>
        <w:rPr>
          <w:rFonts w:ascii="Times New Roman" w:hAnsi="Times New Roman" w:cs="Times New Roman"/>
        </w:rPr>
      </w:pPr>
    </w:p>
    <w:p w14:paraId="1FD569C4" w14:textId="77777777" w:rsidR="00A85990" w:rsidRPr="00080C5D" w:rsidRDefault="00A85990" w:rsidP="009722DE">
      <w:pPr>
        <w:rPr>
          <w:rFonts w:ascii="Times New Roman" w:hAnsi="Times New Roman" w:cs="Times New Roman"/>
        </w:rPr>
      </w:pPr>
    </w:p>
    <w:p w14:paraId="5947386D" w14:textId="77777777" w:rsidR="00A85990" w:rsidRPr="00080C5D" w:rsidRDefault="00A85990" w:rsidP="009722DE">
      <w:pPr>
        <w:rPr>
          <w:rFonts w:ascii="Times New Roman" w:hAnsi="Times New Roman" w:cs="Times New Roman"/>
        </w:rPr>
      </w:pPr>
    </w:p>
    <w:p w14:paraId="273B6BD1" w14:textId="77777777" w:rsidR="00E75257" w:rsidRPr="00080C5D" w:rsidRDefault="00E75257" w:rsidP="009722DE">
      <w:pPr>
        <w:rPr>
          <w:rFonts w:ascii="Times New Roman" w:hAnsi="Times New Roman" w:cs="Times New Roman"/>
        </w:rPr>
      </w:pPr>
    </w:p>
    <w:p w14:paraId="2DA3EBBF" w14:textId="77777777" w:rsidR="00E75257" w:rsidRPr="00080C5D" w:rsidRDefault="00E75257" w:rsidP="009722DE">
      <w:pPr>
        <w:rPr>
          <w:rFonts w:ascii="Times New Roman" w:hAnsi="Times New Roman" w:cs="Times New Roman"/>
        </w:rPr>
      </w:pPr>
    </w:p>
    <w:p w14:paraId="0497C86B" w14:textId="77777777" w:rsidR="00E75257" w:rsidRPr="00080C5D" w:rsidRDefault="00E75257" w:rsidP="009722DE">
      <w:pPr>
        <w:rPr>
          <w:rFonts w:ascii="Times New Roman" w:hAnsi="Times New Roman" w:cs="Times New Roman"/>
        </w:rPr>
      </w:pPr>
    </w:p>
    <w:p w14:paraId="4DF07608" w14:textId="77777777" w:rsidR="00E75257" w:rsidRPr="00080C5D" w:rsidRDefault="00E75257" w:rsidP="009722DE">
      <w:pPr>
        <w:rPr>
          <w:rFonts w:ascii="Times New Roman" w:hAnsi="Times New Roman" w:cs="Times New Roman"/>
        </w:rPr>
      </w:pPr>
    </w:p>
    <w:p w14:paraId="1FCDC4C4" w14:textId="77777777" w:rsidR="00BD2D7F" w:rsidRPr="008953A5" w:rsidRDefault="00E85AA5" w:rsidP="00FD393B">
      <w:pPr>
        <w:pStyle w:val="Heading1"/>
        <w:spacing w:line="360" w:lineRule="auto"/>
        <w:rPr>
          <w:rFonts w:ascii="Times New Roman" w:hAnsi="Times New Roman" w:cs="Times New Roman"/>
        </w:rPr>
      </w:pPr>
      <w:bookmarkStart w:id="3" w:name="_Toc252631680"/>
      <w:bookmarkStart w:id="4" w:name="_Toc252631736"/>
      <w:bookmarkStart w:id="5" w:name="_Toc256841554"/>
      <w:bookmarkStart w:id="6" w:name="_Toc408828380"/>
      <w:r w:rsidRPr="008953A5">
        <w:rPr>
          <w:rFonts w:ascii="Times New Roman" w:hAnsi="Times New Roman" w:cs="Times New Roman"/>
        </w:rPr>
        <w:lastRenderedPageBreak/>
        <w:t>Introduction</w:t>
      </w:r>
      <w:bookmarkEnd w:id="3"/>
      <w:bookmarkEnd w:id="4"/>
      <w:bookmarkEnd w:id="5"/>
      <w:bookmarkEnd w:id="6"/>
    </w:p>
    <w:p w14:paraId="6CEB8F25" w14:textId="6C3C72BC" w:rsidR="002162BD" w:rsidRPr="00D00411" w:rsidRDefault="002162BD" w:rsidP="002162BD">
      <w:pPr>
        <w:rPr>
          <w:rFonts w:ascii="Times New Roman" w:hAnsi="Times New Roman" w:cs="Times New Roman"/>
        </w:rPr>
      </w:pPr>
      <w:r w:rsidRPr="00D00411">
        <w:rPr>
          <w:rFonts w:ascii="Times New Roman" w:hAnsi="Times New Roman" w:cs="Times New Roman"/>
        </w:rPr>
        <w:t xml:space="preserve">Additive </w:t>
      </w:r>
      <w:r w:rsidR="00A1291D" w:rsidRPr="00D00411">
        <w:rPr>
          <w:rFonts w:ascii="Times New Roman" w:hAnsi="Times New Roman" w:cs="Times New Roman"/>
        </w:rPr>
        <w:t xml:space="preserve">manufacturing </w:t>
      </w:r>
      <w:r w:rsidRPr="00D00411">
        <w:rPr>
          <w:rFonts w:ascii="Times New Roman" w:hAnsi="Times New Roman" w:cs="Times New Roman"/>
        </w:rPr>
        <w:t>is increasingly used in the development of new products</w:t>
      </w:r>
      <w:r w:rsidR="008144D2" w:rsidRPr="00D00411">
        <w:rPr>
          <w:rFonts w:ascii="Times New Roman" w:hAnsi="Times New Roman" w:cs="Times New Roman"/>
        </w:rPr>
        <w:t>:</w:t>
      </w:r>
      <w:r w:rsidRPr="00D00411">
        <w:rPr>
          <w:rFonts w:ascii="Times New Roman" w:hAnsi="Times New Roman" w:cs="Times New Roman"/>
        </w:rPr>
        <w:t xml:space="preserve"> from </w:t>
      </w:r>
      <w:r w:rsidR="009A121F" w:rsidRPr="00D00411">
        <w:rPr>
          <w:rFonts w:ascii="Times New Roman" w:hAnsi="Times New Roman" w:cs="Times New Roman"/>
        </w:rPr>
        <w:t>prototypes</w:t>
      </w:r>
      <w:r w:rsidRPr="00D00411">
        <w:rPr>
          <w:rFonts w:ascii="Times New Roman" w:hAnsi="Times New Roman" w:cs="Times New Roman"/>
        </w:rPr>
        <w:t xml:space="preserve"> to functional parts and tooling. Additive </w:t>
      </w:r>
      <w:r w:rsidR="008144D2" w:rsidRPr="00D00411">
        <w:rPr>
          <w:rFonts w:ascii="Times New Roman" w:hAnsi="Times New Roman" w:cs="Times New Roman"/>
        </w:rPr>
        <w:t>m</w:t>
      </w:r>
      <w:r w:rsidRPr="00D00411">
        <w:rPr>
          <w:rFonts w:ascii="Times New Roman" w:hAnsi="Times New Roman" w:cs="Times New Roman"/>
        </w:rPr>
        <w:t xml:space="preserve">anufacturing (AM) </w:t>
      </w:r>
      <w:r w:rsidR="0078762D" w:rsidRPr="008953A5">
        <w:rPr>
          <w:rFonts w:ascii="Times New Roman" w:hAnsi="Times New Roman" w:cs="Times New Roman"/>
        </w:rPr>
        <w:fldChar w:fldCharType="begin"/>
      </w:r>
      <w:r w:rsidR="00C92AE5" w:rsidRPr="00D00411">
        <w:rPr>
          <w:rFonts w:ascii="Times New Roman" w:hAnsi="Times New Roman" w:cs="Times New Roman"/>
        </w:rPr>
        <w:instrText xml:space="preserve"> ADDIN ZOTERO_ITEM CSL_CITATION {"citationID":"21cdpuffrc","properties":{"formattedCitation":"[1]","plainCitation":"[1]"},"citationItems":[{"id":311,"uris":["http://zotero.org/groups/235044/items/RVM4SVGS"],"uri":["http://zotero.org/groups/235044/items/RVM4SVGS"],"itemData":{"id":311,"type":"article-journal","title":"Standard terminology for additive manufacturing technologies","URL":"www.astm.org","DOI":"10.1520/F2792-12A","note":"00000","journalAbbreviation":"ASTM International, West Conchocken, PA","author":[{"family":"ASTM Standard 2792","given":""}],"issued":{"date-parts":[["2012"]]}}}],"schema":"https://github.com/citation-style-language/schema/raw/master/csl-citation.json"} </w:instrText>
      </w:r>
      <w:r w:rsidR="0078762D" w:rsidRPr="008953A5">
        <w:rPr>
          <w:rFonts w:ascii="Times New Roman" w:hAnsi="Times New Roman" w:cs="Times New Roman"/>
        </w:rPr>
        <w:fldChar w:fldCharType="separate"/>
      </w:r>
      <w:r w:rsidR="00C92AE5" w:rsidRPr="00D00411">
        <w:rPr>
          <w:rFonts w:ascii="Times New Roman" w:hAnsi="Times New Roman" w:cs="Times New Roman"/>
        </w:rPr>
        <w:t>[1]</w:t>
      </w:r>
      <w:r w:rsidR="0078762D" w:rsidRPr="008953A5">
        <w:rPr>
          <w:rFonts w:ascii="Times New Roman" w:hAnsi="Times New Roman" w:cs="Times New Roman"/>
        </w:rPr>
        <w:fldChar w:fldCharType="end"/>
      </w:r>
      <w:r w:rsidRPr="00D00411">
        <w:rPr>
          <w:rFonts w:ascii="Times New Roman" w:hAnsi="Times New Roman" w:cs="Times New Roman"/>
        </w:rPr>
        <w:t xml:space="preserve"> is also referred to as rapid prototyping, additive fabrication, freeform fabrication, 3D printing, and rapid manufacturing, and uses advanced technologies to fabricate parts by joining and building up material layer-by-layer. According to </w:t>
      </w:r>
      <w:r w:rsidR="00FB2B39" w:rsidRPr="008953A5">
        <w:rPr>
          <w:rFonts w:ascii="Times New Roman" w:hAnsi="Times New Roman" w:cs="Times New Roman"/>
        </w:rPr>
        <w:fldChar w:fldCharType="begin"/>
      </w:r>
      <w:r w:rsidR="00097A32">
        <w:rPr>
          <w:rFonts w:ascii="Times New Roman" w:hAnsi="Times New Roman" w:cs="Times New Roman"/>
        </w:rPr>
        <w:instrText xml:space="preserve"> ADDIN ZOTERO_ITEM CSL_CITATION {"citationID":"1ui98mtsat","properties":{"formattedCitation":"[2]","plainCitation":"[2]"},"citationItems":[{"id":46,"uris":["http://zotero.org/groups/235044/items/4N6GX46Q"],"uri":["http://zotero.org/groups/235044/items/4N6GX46Q"],"itemData":{"id":46,"type":"webpage","title":"Fact Sheet: Additive Manufacturing","URL":"http://www.commerce.gov/news/fact-sheets/2012/08/15/fact-sheet-additive-manufacturing","note":"00000","author":[{"family":"Department of Commerce","given":""}],"issued":{"date-parts":[["2012",8,15]]},"accessed":{"date-parts":[["2014",12,15]]}}}],"schema":"https://github.com/citation-style-language/schema/raw/master/csl-citation.json"} </w:instrText>
      </w:r>
      <w:r w:rsidR="00FB2B39" w:rsidRPr="008953A5">
        <w:rPr>
          <w:rFonts w:ascii="Times New Roman" w:hAnsi="Times New Roman" w:cs="Times New Roman"/>
        </w:rPr>
        <w:fldChar w:fldCharType="separate"/>
      </w:r>
      <w:r w:rsidR="00C92AE5" w:rsidRPr="00D00411">
        <w:rPr>
          <w:rFonts w:ascii="Times New Roman" w:hAnsi="Times New Roman" w:cs="Times New Roman"/>
        </w:rPr>
        <w:t>[2]</w:t>
      </w:r>
      <w:r w:rsidR="00FB2B39" w:rsidRPr="008953A5">
        <w:rPr>
          <w:rFonts w:ascii="Times New Roman" w:hAnsi="Times New Roman" w:cs="Times New Roman"/>
        </w:rPr>
        <w:fldChar w:fldCharType="end"/>
      </w:r>
      <w:r w:rsidRPr="00D00411">
        <w:rPr>
          <w:rFonts w:ascii="Times New Roman" w:hAnsi="Times New Roman" w:cs="Times New Roman"/>
        </w:rPr>
        <w:t xml:space="preserve"> “the expected long-term impact is in highly customized manufacturing, where AM can be more cost-effective than traditional methods.</w:t>
      </w:r>
      <w:r w:rsidR="00FE1666" w:rsidRPr="00D00411">
        <w:rPr>
          <w:rFonts w:ascii="Times New Roman" w:hAnsi="Times New Roman" w:cs="Times New Roman"/>
        </w:rPr>
        <w:t>”</w:t>
      </w:r>
      <w:r w:rsidRPr="00D00411">
        <w:rPr>
          <w:rFonts w:ascii="Times New Roman" w:hAnsi="Times New Roman" w:cs="Times New Roman"/>
        </w:rPr>
        <w:t xml:space="preserve"> According to an industry report by </w:t>
      </w:r>
      <w:proofErr w:type="spellStart"/>
      <w:r w:rsidRPr="00D00411">
        <w:rPr>
          <w:rFonts w:ascii="Times New Roman" w:hAnsi="Times New Roman" w:cs="Times New Roman"/>
        </w:rPr>
        <w:t>Wohlers</w:t>
      </w:r>
      <w:proofErr w:type="spellEnd"/>
      <w:r w:rsidRPr="00D00411">
        <w:rPr>
          <w:rFonts w:ascii="Times New Roman" w:hAnsi="Times New Roman" w:cs="Times New Roman"/>
        </w:rPr>
        <w:t xml:space="preserve"> Associates</w:t>
      </w:r>
      <w:r w:rsidR="00CB4304" w:rsidRPr="00D00411">
        <w:rPr>
          <w:rFonts w:ascii="Times New Roman" w:hAnsi="Times New Roman" w:cs="Times New Roman"/>
        </w:rPr>
        <w:t xml:space="preserve"> </w:t>
      </w:r>
      <w:r w:rsidR="00CB4304"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10asu9b2ml","properties":{"formattedCitation":"[3]","plainCitation":"[3]"},"citationItems":[{"id":365,"uris":["http://zotero.org/groups/235044/items/WP5IR8C9"],"uri":["http://zotero.org/groups/235044/items/WP5IR8C9"],"itemData":{"id":365,"type":"speech","title":"U.S. Manufacturing Competitiveness Initiative Dialogue","publisher-place":"Oak Ridge, TN","event":"Council on Competitiveness","event-place":"Oak Ridge, TN","URL":"https://register.ornl.gov/2013/COC_Workshop/presentations/wohlers.pdf","author":[{"family":"Wohlers","given":"Terry"}],"issued":{"date-parts":[["2013",4,18]]}}}],"schema":"https://github.com/citation-style-language/schema/raw/master/csl-citation.json"} </w:instrText>
      </w:r>
      <w:r w:rsidR="00CB4304" w:rsidRPr="008953A5">
        <w:rPr>
          <w:rFonts w:ascii="Times New Roman" w:hAnsi="Times New Roman" w:cs="Times New Roman"/>
        </w:rPr>
        <w:fldChar w:fldCharType="separate"/>
      </w:r>
      <w:r w:rsidR="00AD409E" w:rsidRPr="008953A5">
        <w:rPr>
          <w:rFonts w:ascii="Times New Roman" w:hAnsi="Times New Roman" w:cs="Times New Roman"/>
        </w:rPr>
        <w:t>[3]</w:t>
      </w:r>
      <w:r w:rsidR="00CB4304" w:rsidRPr="008953A5">
        <w:rPr>
          <w:rFonts w:ascii="Times New Roman" w:hAnsi="Times New Roman" w:cs="Times New Roman"/>
        </w:rPr>
        <w:fldChar w:fldCharType="end"/>
      </w:r>
      <w:r w:rsidRPr="00D00411">
        <w:rPr>
          <w:rFonts w:ascii="Times New Roman" w:hAnsi="Times New Roman" w:cs="Times New Roman"/>
        </w:rPr>
        <w:t>, by 2015 the sale of AM products and services could reach $3.7 billion worldwide, an</w:t>
      </w:r>
      <w:r w:rsidR="00A67A86" w:rsidRPr="00D00411">
        <w:rPr>
          <w:rFonts w:ascii="Times New Roman" w:hAnsi="Times New Roman" w:cs="Times New Roman"/>
        </w:rPr>
        <w:t>d by 2019, exceed $6.5 billion.</w:t>
      </w:r>
      <w:r w:rsidRPr="00D00411">
        <w:rPr>
          <w:rFonts w:ascii="Times New Roman" w:hAnsi="Times New Roman" w:cs="Times New Roman"/>
        </w:rPr>
        <w:t xml:space="preserve"> However, research is still required to fully realize the potential of AM, particularly for </w:t>
      </w:r>
      <w:r w:rsidR="00386DE4" w:rsidRPr="00D00411">
        <w:rPr>
          <w:rFonts w:ascii="Times New Roman" w:hAnsi="Times New Roman" w:cs="Times New Roman"/>
        </w:rPr>
        <w:t>complex</w:t>
      </w:r>
      <w:r w:rsidRPr="00D00411">
        <w:rPr>
          <w:rFonts w:ascii="Times New Roman" w:hAnsi="Times New Roman" w:cs="Times New Roman"/>
        </w:rPr>
        <w:t xml:space="preserve"> </w:t>
      </w:r>
      <w:r w:rsidR="00CB4304" w:rsidRPr="00D00411">
        <w:rPr>
          <w:rFonts w:ascii="Times New Roman" w:hAnsi="Times New Roman" w:cs="Times New Roman"/>
        </w:rPr>
        <w:t xml:space="preserve">metal </w:t>
      </w:r>
      <w:r w:rsidRPr="00D00411">
        <w:rPr>
          <w:rFonts w:ascii="Times New Roman" w:hAnsi="Times New Roman" w:cs="Times New Roman"/>
        </w:rPr>
        <w:t>components (</w:t>
      </w:r>
      <w:r w:rsidR="006933D7" w:rsidRPr="00D00411">
        <w:rPr>
          <w:rFonts w:ascii="Times New Roman" w:hAnsi="Times New Roman" w:cs="Times New Roman"/>
        </w:rPr>
        <w:t>e.g.</w:t>
      </w:r>
      <w:r w:rsidR="007C782B" w:rsidRPr="00D00411">
        <w:rPr>
          <w:rFonts w:ascii="Times New Roman" w:hAnsi="Times New Roman" w:cs="Times New Roman"/>
        </w:rPr>
        <w:t>,</w:t>
      </w:r>
      <w:r w:rsidR="006933D7" w:rsidRPr="00D00411">
        <w:rPr>
          <w:rFonts w:ascii="Times New Roman" w:hAnsi="Times New Roman" w:cs="Times New Roman"/>
        </w:rPr>
        <w:t xml:space="preserve"> </w:t>
      </w:r>
      <w:r w:rsidRPr="00D00411">
        <w:rPr>
          <w:rFonts w:ascii="Times New Roman" w:hAnsi="Times New Roman" w:cs="Times New Roman"/>
        </w:rPr>
        <w:t xml:space="preserve">aerospace parts or automotive parts). </w:t>
      </w:r>
    </w:p>
    <w:p w14:paraId="7E597307" w14:textId="66AA60C4" w:rsidR="0077461C" w:rsidRPr="00D00411" w:rsidRDefault="002162BD" w:rsidP="00A85990">
      <w:pPr>
        <w:rPr>
          <w:rFonts w:ascii="Times New Roman" w:hAnsi="Times New Roman" w:cs="Times New Roman"/>
        </w:rPr>
      </w:pPr>
      <w:r w:rsidRPr="00D00411">
        <w:rPr>
          <w:rFonts w:ascii="Times New Roman" w:hAnsi="Times New Roman" w:cs="Times New Roman"/>
        </w:rPr>
        <w:t xml:space="preserve">The widespread adoption of AM </w:t>
      </w:r>
      <w:r w:rsidR="00FC1BFF" w:rsidRPr="00D00411">
        <w:rPr>
          <w:rFonts w:ascii="Times New Roman" w:hAnsi="Times New Roman" w:cs="Times New Roman"/>
        </w:rPr>
        <w:t>is</w:t>
      </w:r>
      <w:r w:rsidRPr="00D00411">
        <w:rPr>
          <w:rFonts w:ascii="Times New Roman" w:hAnsi="Times New Roman" w:cs="Times New Roman"/>
        </w:rPr>
        <w:t xml:space="preserve"> challenged by part quality issues, such as dimensional and form errors, undesired porosity, delamination of layers</w:t>
      </w:r>
      <w:r w:rsidR="00C74BF7" w:rsidRPr="00D00411">
        <w:rPr>
          <w:rFonts w:ascii="Times New Roman" w:hAnsi="Times New Roman" w:cs="Times New Roman"/>
        </w:rPr>
        <w:t xml:space="preserve">, </w:t>
      </w:r>
      <w:r w:rsidRPr="00D00411">
        <w:rPr>
          <w:rFonts w:ascii="Times New Roman" w:hAnsi="Times New Roman" w:cs="Times New Roman"/>
        </w:rPr>
        <w:t>as well as</w:t>
      </w:r>
      <w:r w:rsidR="00FC1BFF" w:rsidRPr="00D00411">
        <w:rPr>
          <w:rFonts w:ascii="Times New Roman" w:hAnsi="Times New Roman" w:cs="Times New Roman"/>
        </w:rPr>
        <w:t xml:space="preserve"> poor or undefined material properties</w:t>
      </w:r>
      <w:r w:rsidRPr="00D00411">
        <w:rPr>
          <w:rFonts w:ascii="Times New Roman" w:hAnsi="Times New Roman" w:cs="Times New Roman"/>
        </w:rPr>
        <w:t xml:space="preserve">. </w:t>
      </w:r>
      <w:r w:rsidR="00C02012" w:rsidRPr="00D00411">
        <w:rPr>
          <w:rFonts w:ascii="Times New Roman" w:hAnsi="Times New Roman" w:cs="Times New Roman"/>
        </w:rPr>
        <w:t xml:space="preserve">Once the </w:t>
      </w:r>
      <w:r w:rsidR="00CB4304" w:rsidRPr="00D00411">
        <w:rPr>
          <w:rFonts w:ascii="Times New Roman" w:hAnsi="Times New Roman" w:cs="Times New Roman"/>
        </w:rPr>
        <w:t xml:space="preserve">input </w:t>
      </w:r>
      <w:r w:rsidR="00C02012" w:rsidRPr="00D00411">
        <w:rPr>
          <w:rFonts w:ascii="Times New Roman" w:hAnsi="Times New Roman" w:cs="Times New Roman"/>
        </w:rPr>
        <w:t xml:space="preserve">material is </w:t>
      </w:r>
      <w:r w:rsidR="00CB4304" w:rsidRPr="00D00411">
        <w:rPr>
          <w:rFonts w:ascii="Times New Roman" w:hAnsi="Times New Roman" w:cs="Times New Roman"/>
        </w:rPr>
        <w:t>established</w:t>
      </w:r>
      <w:r w:rsidR="00C53D39" w:rsidRPr="00D00411">
        <w:rPr>
          <w:rFonts w:ascii="Times New Roman" w:hAnsi="Times New Roman" w:cs="Times New Roman"/>
        </w:rPr>
        <w:t>,</w:t>
      </w:r>
      <w:r w:rsidRPr="00D00411">
        <w:rPr>
          <w:rFonts w:ascii="Times New Roman" w:hAnsi="Times New Roman" w:cs="Times New Roman"/>
        </w:rPr>
        <w:t xml:space="preserve"> part quality issues </w:t>
      </w:r>
      <w:r w:rsidR="00CB4304" w:rsidRPr="00D00411">
        <w:rPr>
          <w:rFonts w:ascii="Times New Roman" w:hAnsi="Times New Roman" w:cs="Times New Roman"/>
        </w:rPr>
        <w:t xml:space="preserve">may </w:t>
      </w:r>
      <w:r w:rsidRPr="00D00411">
        <w:rPr>
          <w:rFonts w:ascii="Times New Roman" w:hAnsi="Times New Roman" w:cs="Times New Roman"/>
        </w:rPr>
        <w:t>be attributed to the AM process parameter setting</w:t>
      </w:r>
      <w:r w:rsidR="00CB4304" w:rsidRPr="00D00411">
        <w:rPr>
          <w:rFonts w:ascii="Times New Roman" w:hAnsi="Times New Roman" w:cs="Times New Roman"/>
        </w:rPr>
        <w:t>s</w:t>
      </w:r>
      <w:r w:rsidRPr="00D00411">
        <w:rPr>
          <w:rFonts w:ascii="Times New Roman" w:hAnsi="Times New Roman" w:cs="Times New Roman"/>
        </w:rPr>
        <w:t xml:space="preserve">, typically </w:t>
      </w:r>
      <w:r w:rsidR="00CB4304" w:rsidRPr="00D00411">
        <w:rPr>
          <w:rFonts w:ascii="Times New Roman" w:hAnsi="Times New Roman" w:cs="Times New Roman"/>
        </w:rPr>
        <w:t xml:space="preserve">chosen </w:t>
      </w:r>
      <w:r w:rsidRPr="00D00411">
        <w:rPr>
          <w:rFonts w:ascii="Times New Roman" w:hAnsi="Times New Roman" w:cs="Times New Roman"/>
        </w:rPr>
        <w:t xml:space="preserve">today </w:t>
      </w:r>
      <w:r w:rsidR="001073F7" w:rsidRPr="00D00411">
        <w:rPr>
          <w:rFonts w:ascii="Times New Roman" w:hAnsi="Times New Roman" w:cs="Times New Roman"/>
        </w:rPr>
        <w:t xml:space="preserve">by </w:t>
      </w:r>
      <w:r w:rsidRPr="00D00411">
        <w:rPr>
          <w:rFonts w:ascii="Times New Roman" w:hAnsi="Times New Roman" w:cs="Times New Roman"/>
        </w:rPr>
        <w:t xml:space="preserve">a trial-and-error method. This </w:t>
      </w:r>
      <w:r w:rsidR="00CB4304" w:rsidRPr="00D00411">
        <w:rPr>
          <w:rFonts w:ascii="Times New Roman" w:hAnsi="Times New Roman" w:cs="Times New Roman"/>
        </w:rPr>
        <w:t xml:space="preserve">approach </w:t>
      </w:r>
      <w:r w:rsidRPr="00D00411">
        <w:rPr>
          <w:rFonts w:ascii="Times New Roman" w:hAnsi="Times New Roman" w:cs="Times New Roman"/>
        </w:rPr>
        <w:t>is time consuming, inaccurate</w:t>
      </w:r>
      <w:r w:rsidR="00CB4304" w:rsidRPr="00D00411">
        <w:rPr>
          <w:rFonts w:ascii="Times New Roman" w:hAnsi="Times New Roman" w:cs="Times New Roman"/>
        </w:rPr>
        <w:t>,</w:t>
      </w:r>
      <w:r w:rsidRPr="00D00411">
        <w:rPr>
          <w:rFonts w:ascii="Times New Roman" w:hAnsi="Times New Roman" w:cs="Times New Roman"/>
        </w:rPr>
        <w:t xml:space="preserve"> and expensive. It is important to establish correlations bet</w:t>
      </w:r>
      <w:r w:rsidR="00C62FB9" w:rsidRPr="00D00411">
        <w:rPr>
          <w:rFonts w:ascii="Times New Roman" w:hAnsi="Times New Roman" w:cs="Times New Roman"/>
        </w:rPr>
        <w:t xml:space="preserve">ween the AM process parameters </w:t>
      </w:r>
      <w:r w:rsidRPr="00D00411">
        <w:rPr>
          <w:rFonts w:ascii="Times New Roman" w:hAnsi="Times New Roman" w:cs="Times New Roman"/>
        </w:rPr>
        <w:t xml:space="preserve">and the process/part characteristics, to ensure desirable part quality and promote widespread adoption of AM technology.  </w:t>
      </w:r>
      <w:r w:rsidR="00C02012" w:rsidRPr="00D00411">
        <w:rPr>
          <w:rFonts w:ascii="Times New Roman" w:hAnsi="Times New Roman" w:cs="Times New Roman"/>
        </w:rPr>
        <w:t>Once the correlations are established, i</w:t>
      </w:r>
      <w:r w:rsidRPr="00D00411">
        <w:rPr>
          <w:rFonts w:ascii="Times New Roman" w:hAnsi="Times New Roman" w:cs="Times New Roman"/>
        </w:rPr>
        <w:t xml:space="preserve">n-process sensing and real-time control of AM </w:t>
      </w:r>
      <w:r w:rsidR="00C02012" w:rsidRPr="00D00411">
        <w:rPr>
          <w:rFonts w:ascii="Times New Roman" w:hAnsi="Times New Roman" w:cs="Times New Roman"/>
        </w:rPr>
        <w:t>process parameters can be done</w:t>
      </w:r>
      <w:r w:rsidRPr="00D00411">
        <w:rPr>
          <w:rFonts w:ascii="Times New Roman" w:hAnsi="Times New Roman" w:cs="Times New Roman"/>
        </w:rPr>
        <w:t xml:space="preserve"> to minimize variations </w:t>
      </w:r>
      <w:r w:rsidR="00CB4304" w:rsidRPr="00D00411">
        <w:rPr>
          <w:rFonts w:ascii="Times New Roman" w:hAnsi="Times New Roman" w:cs="Times New Roman"/>
        </w:rPr>
        <w:t>during the AM build process</w:t>
      </w:r>
      <w:r w:rsidRPr="00D00411">
        <w:rPr>
          <w:rFonts w:ascii="Times New Roman" w:hAnsi="Times New Roman" w:cs="Times New Roman"/>
        </w:rPr>
        <w:t xml:space="preserve"> to ensure resulting product quality and production throughput.  </w:t>
      </w:r>
    </w:p>
    <w:p w14:paraId="5BED3D49" w14:textId="0E5AE659" w:rsidR="00C830F4" w:rsidRPr="00D00411" w:rsidRDefault="00C830F4" w:rsidP="002B0D43">
      <w:pPr>
        <w:widowControl w:val="0"/>
        <w:autoSpaceDE w:val="0"/>
        <w:autoSpaceDN w:val="0"/>
        <w:adjustRightInd w:val="0"/>
        <w:rPr>
          <w:rFonts w:ascii="Times New Roman" w:hAnsi="Times New Roman" w:cs="Times New Roman"/>
        </w:rPr>
      </w:pPr>
      <w:r w:rsidRPr="00D00411">
        <w:rPr>
          <w:rFonts w:ascii="Times New Roman" w:hAnsi="Times New Roman" w:cs="Times New Roman"/>
        </w:rPr>
        <w:t xml:space="preserve">According to a roadmap workshop on the measurement science needs for metal-based AM </w:t>
      </w:r>
      <w:r w:rsidRPr="008953A5">
        <w:rPr>
          <w:rFonts w:ascii="Times New Roman" w:hAnsi="Times New Roman" w:cs="Times New Roman"/>
        </w:rPr>
        <w:fldChar w:fldCharType="begin"/>
      </w:r>
      <w:r w:rsidR="004E3E99">
        <w:rPr>
          <w:rFonts w:ascii="Times New Roman" w:hAnsi="Times New Roman" w:cs="Times New Roman"/>
        </w:rPr>
        <w:instrText xml:space="preserve"> ADDIN ZOTERO_ITEM CSL_CITATION {"citationID":"ua8VEw8S","properties":{"formattedCitation":"[4], [5]","plainCitation":"[4], [5]"},"citationItems":[{"id":198,"uris":["http://zotero.org/groups/235044/items/HADQJA6Q"],"uri":["http://zotero.org/groups/235044/items/HADQJA6Q"],"itemData":{"id":198,"type":"webpage","title":"Measurement science roadmap for metal-based additive manufacturing","URL":"http://www.nist.gov/el/isd/upload/NISTAdd_Mfg_Report_FINAL-2.pdf","note":"00000","author":[{"family":"Energetics Inc. for National Institute of Standards and Technology","given":""}],"issued":{"date-parts":[["2013",5]]},"accessed":{"date-parts":[["2014",12,15]]}}},{"id":1154,"uris":["http://zotero.org/groups/235044/items/K7HEAKPZ"],"uri":["http://zotero.org/groups/235044/items/K7HEAKPZ"],"itemData":{"id":1154,"type":"article-journal","title":"Roadmap for additive manufacturing: identifying the future of freeform processing","container-title":"The University of Texas, Austin","note":"00080","journalAbbreviation":"The University of Texas, Austin","author":[{"family":"Bourell","given":"David L"},{"family":"Leu","given":"Ming C"},{"family":"Rosen","given":"David W"}],"issued":{"date-parts":[["2009"]]}}}],"schema":"https://github.com/citation-style-language/schema/raw/master/csl-citation.json"}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[4], [5]</w:t>
      </w:r>
      <w:r w:rsidRPr="008953A5">
        <w:rPr>
          <w:rFonts w:ascii="Times New Roman" w:hAnsi="Times New Roman" w:cs="Times New Roman"/>
        </w:rPr>
        <w:fldChar w:fldCharType="end"/>
      </w:r>
      <w:r w:rsidRPr="00D00411">
        <w:rPr>
          <w:rFonts w:ascii="Times New Roman" w:hAnsi="Times New Roman" w:cs="Times New Roman"/>
        </w:rPr>
        <w:t xml:space="preserve"> hosted by the National Institute of Standards and Technology (NIST), closed-loop control systems for AM was identified as an important technology and measurement challenge vital for: </w:t>
      </w:r>
      <w:r w:rsidR="002A228F" w:rsidRPr="00D00411">
        <w:rPr>
          <w:rFonts w:ascii="Times New Roman" w:hAnsi="Times New Roman" w:cs="Times New Roman"/>
        </w:rPr>
        <w:t xml:space="preserve">monitoring of </w:t>
      </w:r>
      <w:r w:rsidRPr="00D00411">
        <w:rPr>
          <w:rFonts w:ascii="Times New Roman" w:hAnsi="Times New Roman" w:cs="Times New Roman"/>
        </w:rPr>
        <w:t xml:space="preserve">process and equipment performance, assurance of part adherence to specifications, and the ability to qualify and certify parts and processes. </w:t>
      </w:r>
      <w:r w:rsidR="00566C92" w:rsidRPr="00D00411">
        <w:rPr>
          <w:rFonts w:ascii="Times New Roman" w:hAnsi="Times New Roman" w:cs="Times New Roman"/>
        </w:rPr>
        <w:t xml:space="preserve">Part quality in AM, defined by geometry, mechanical properties, and physical properties, is highly variable thereby limiting AM’s broad acceptance. This variability can be reduced through robust process control.  </w:t>
      </w:r>
    </w:p>
    <w:p w14:paraId="26F77350" w14:textId="009AF918" w:rsidR="00B164D1" w:rsidRPr="00D00411" w:rsidRDefault="00386DE4" w:rsidP="00B164D1">
      <w:pPr>
        <w:rPr>
          <w:rFonts w:ascii="Times New Roman" w:hAnsi="Times New Roman" w:cs="Times New Roman"/>
        </w:rPr>
      </w:pPr>
      <w:r w:rsidRPr="00D00411">
        <w:rPr>
          <w:rFonts w:ascii="Times New Roman" w:hAnsi="Times New Roman" w:cs="Times New Roman"/>
        </w:rPr>
        <w:t>Based</w:t>
      </w:r>
      <w:r w:rsidR="002162BD" w:rsidRPr="00D00411">
        <w:rPr>
          <w:rFonts w:ascii="Times New Roman" w:hAnsi="Times New Roman" w:cs="Times New Roman"/>
        </w:rPr>
        <w:t xml:space="preserve"> on a literature review, the scope of this </w:t>
      </w:r>
      <w:r w:rsidR="00B5281D" w:rsidRPr="00D00411">
        <w:rPr>
          <w:rFonts w:ascii="Times New Roman" w:hAnsi="Times New Roman" w:cs="Times New Roman"/>
        </w:rPr>
        <w:t>report</w:t>
      </w:r>
      <w:r w:rsidR="002162BD" w:rsidRPr="00D00411">
        <w:rPr>
          <w:rFonts w:ascii="Times New Roman" w:hAnsi="Times New Roman" w:cs="Times New Roman"/>
        </w:rPr>
        <w:t xml:space="preserve"> is to identify the measurement science </w:t>
      </w:r>
      <w:r w:rsidR="00B60AFE" w:rsidRPr="00D00411">
        <w:rPr>
          <w:rFonts w:ascii="Times New Roman" w:hAnsi="Times New Roman" w:cs="Times New Roman"/>
        </w:rPr>
        <w:t xml:space="preserve">needs </w:t>
      </w:r>
      <w:r w:rsidR="002162BD" w:rsidRPr="00D00411">
        <w:rPr>
          <w:rFonts w:ascii="Times New Roman" w:hAnsi="Times New Roman" w:cs="Times New Roman"/>
        </w:rPr>
        <w:t xml:space="preserve">for real-time </w:t>
      </w:r>
      <w:r w:rsidR="00D62CCA" w:rsidRPr="00D00411">
        <w:rPr>
          <w:rFonts w:ascii="Times New Roman" w:hAnsi="Times New Roman" w:cs="Times New Roman"/>
        </w:rPr>
        <w:t xml:space="preserve">monitoring and </w:t>
      </w:r>
      <w:r w:rsidR="002162BD" w:rsidRPr="00D00411">
        <w:rPr>
          <w:rFonts w:ascii="Times New Roman" w:hAnsi="Times New Roman" w:cs="Times New Roman"/>
        </w:rPr>
        <w:t xml:space="preserve">control </w:t>
      </w:r>
      <w:r w:rsidR="00D62CCA" w:rsidRPr="00D00411">
        <w:rPr>
          <w:rFonts w:ascii="Times New Roman" w:hAnsi="Times New Roman" w:cs="Times New Roman"/>
        </w:rPr>
        <w:t xml:space="preserve">of </w:t>
      </w:r>
      <w:r w:rsidR="0077461C" w:rsidRPr="00D00411">
        <w:rPr>
          <w:rFonts w:ascii="Times New Roman" w:hAnsi="Times New Roman" w:cs="Times New Roman"/>
        </w:rPr>
        <w:t xml:space="preserve">powder bed </w:t>
      </w:r>
      <w:r w:rsidR="00392B88" w:rsidRPr="00D00411">
        <w:rPr>
          <w:rFonts w:ascii="Times New Roman" w:hAnsi="Times New Roman" w:cs="Times New Roman"/>
        </w:rPr>
        <w:t>fusion</w:t>
      </w:r>
      <w:r w:rsidR="008A4561" w:rsidRPr="00D00411">
        <w:rPr>
          <w:rFonts w:ascii="Times New Roman" w:hAnsi="Times New Roman" w:cs="Times New Roman"/>
        </w:rPr>
        <w:t xml:space="preserve"> </w:t>
      </w:r>
      <w:r w:rsidR="00F12D4C" w:rsidRPr="00D00411">
        <w:rPr>
          <w:rFonts w:ascii="Times New Roman" w:hAnsi="Times New Roman" w:cs="Times New Roman"/>
        </w:rPr>
        <w:t xml:space="preserve">(PBF) </w:t>
      </w:r>
      <w:r w:rsidR="008A4561" w:rsidRPr="00D00411">
        <w:rPr>
          <w:rFonts w:ascii="Times New Roman" w:hAnsi="Times New Roman" w:cs="Times New Roman"/>
        </w:rPr>
        <w:t xml:space="preserve">processes. </w:t>
      </w:r>
      <w:r w:rsidR="00DE1083" w:rsidRPr="00D00411">
        <w:rPr>
          <w:rFonts w:ascii="Times New Roman" w:hAnsi="Times New Roman" w:cs="Times New Roman"/>
        </w:rPr>
        <w:t xml:space="preserve"> </w:t>
      </w:r>
      <w:r w:rsidR="002162BD" w:rsidRPr="00D00411">
        <w:rPr>
          <w:rFonts w:ascii="Times New Roman" w:hAnsi="Times New Roman" w:cs="Times New Roman"/>
        </w:rPr>
        <w:t xml:space="preserve">The </w:t>
      </w:r>
      <w:r w:rsidR="00B5281D" w:rsidRPr="00D00411">
        <w:rPr>
          <w:rFonts w:ascii="Times New Roman" w:hAnsi="Times New Roman" w:cs="Times New Roman"/>
        </w:rPr>
        <w:t>report</w:t>
      </w:r>
      <w:r w:rsidR="002162BD" w:rsidRPr="00D00411">
        <w:rPr>
          <w:rFonts w:ascii="Times New Roman" w:hAnsi="Times New Roman" w:cs="Times New Roman"/>
        </w:rPr>
        <w:t xml:space="preserve"> is subsequently organized as follows:  </w:t>
      </w:r>
      <w:r w:rsidR="00041C8A" w:rsidRPr="00D00411">
        <w:rPr>
          <w:rFonts w:ascii="Times New Roman" w:hAnsi="Times New Roman" w:cs="Times New Roman"/>
        </w:rPr>
        <w:t xml:space="preserve">Section 2 </w:t>
      </w:r>
      <w:r w:rsidR="004656EE" w:rsidRPr="00D00411">
        <w:rPr>
          <w:rFonts w:ascii="Times New Roman" w:hAnsi="Times New Roman" w:cs="Times New Roman"/>
        </w:rPr>
        <w:t xml:space="preserve">first </w:t>
      </w:r>
      <w:r w:rsidR="002162BD" w:rsidRPr="00D00411">
        <w:rPr>
          <w:rFonts w:ascii="Times New Roman" w:hAnsi="Times New Roman" w:cs="Times New Roman"/>
        </w:rPr>
        <w:t xml:space="preserve">presents an overview </w:t>
      </w:r>
      <w:r w:rsidR="000E3657" w:rsidRPr="00D00411">
        <w:rPr>
          <w:rFonts w:ascii="Times New Roman" w:hAnsi="Times New Roman" w:cs="Times New Roman"/>
        </w:rPr>
        <w:t xml:space="preserve">of </w:t>
      </w:r>
      <w:r w:rsidR="006D2605" w:rsidRPr="00D00411">
        <w:rPr>
          <w:rFonts w:ascii="Times New Roman" w:hAnsi="Times New Roman" w:cs="Times New Roman"/>
        </w:rPr>
        <w:t xml:space="preserve">the </w:t>
      </w:r>
      <w:r w:rsidR="00DE1083" w:rsidRPr="00D00411">
        <w:rPr>
          <w:rFonts w:ascii="Times New Roman" w:hAnsi="Times New Roman" w:cs="Times New Roman"/>
        </w:rPr>
        <w:t>PBF</w:t>
      </w:r>
      <w:r w:rsidR="006D2605" w:rsidRPr="00D00411">
        <w:rPr>
          <w:rFonts w:ascii="Times New Roman" w:hAnsi="Times New Roman" w:cs="Times New Roman"/>
        </w:rPr>
        <w:t xml:space="preserve"> </w:t>
      </w:r>
      <w:r w:rsidR="002162BD" w:rsidRPr="00D00411">
        <w:rPr>
          <w:rFonts w:ascii="Times New Roman" w:hAnsi="Times New Roman" w:cs="Times New Roman"/>
        </w:rPr>
        <w:t>process</w:t>
      </w:r>
      <w:r w:rsidR="00CB4304" w:rsidRPr="00D00411">
        <w:rPr>
          <w:rFonts w:ascii="Times New Roman" w:hAnsi="Times New Roman" w:cs="Times New Roman"/>
        </w:rPr>
        <w:t>.</w:t>
      </w:r>
      <w:r w:rsidR="002162BD" w:rsidRPr="00D00411">
        <w:rPr>
          <w:rFonts w:ascii="Times New Roman" w:hAnsi="Times New Roman" w:cs="Times New Roman"/>
        </w:rPr>
        <w:t xml:space="preserve"> </w:t>
      </w:r>
      <w:r w:rsidR="00DE1083" w:rsidRPr="00D00411">
        <w:rPr>
          <w:rFonts w:ascii="Times New Roman" w:hAnsi="Times New Roman" w:cs="Times New Roman"/>
        </w:rPr>
        <w:t xml:space="preserve"> </w:t>
      </w:r>
      <w:r w:rsidR="002162BD" w:rsidRPr="00D00411">
        <w:rPr>
          <w:rFonts w:ascii="Times New Roman" w:hAnsi="Times New Roman" w:cs="Times New Roman"/>
        </w:rPr>
        <w:t>Section 3 presents a literature review</w:t>
      </w:r>
      <w:r w:rsidR="00BB2DEF" w:rsidRPr="00D00411">
        <w:rPr>
          <w:rFonts w:ascii="Times New Roman" w:hAnsi="Times New Roman" w:cs="Times New Roman"/>
        </w:rPr>
        <w:t xml:space="preserve"> according to the review strategy</w:t>
      </w:r>
      <w:r w:rsidR="002162BD" w:rsidRPr="00D00411">
        <w:rPr>
          <w:rFonts w:ascii="Times New Roman" w:hAnsi="Times New Roman" w:cs="Times New Roman"/>
        </w:rPr>
        <w:t xml:space="preserve"> </w:t>
      </w:r>
      <w:r w:rsidR="00453939" w:rsidRPr="00D00411">
        <w:rPr>
          <w:rFonts w:ascii="Times New Roman" w:hAnsi="Times New Roman" w:cs="Times New Roman"/>
        </w:rPr>
        <w:t xml:space="preserve">to </w:t>
      </w:r>
      <w:r w:rsidR="008664D9" w:rsidRPr="00D00411">
        <w:rPr>
          <w:rFonts w:ascii="Times New Roman" w:hAnsi="Times New Roman" w:cs="Times New Roman"/>
        </w:rPr>
        <w:t xml:space="preserve">potentially </w:t>
      </w:r>
      <w:r w:rsidR="00453939" w:rsidRPr="00D00411">
        <w:rPr>
          <w:rFonts w:ascii="Times New Roman" w:hAnsi="Times New Roman" w:cs="Times New Roman"/>
        </w:rPr>
        <w:t xml:space="preserve">identify the correlations between process parameters, </w:t>
      </w:r>
      <w:r w:rsidR="00A760E9" w:rsidRPr="00D00411">
        <w:rPr>
          <w:rFonts w:ascii="Times New Roman" w:hAnsi="Times New Roman" w:cs="Times New Roman"/>
        </w:rPr>
        <w:t xml:space="preserve">process </w:t>
      </w:r>
      <w:r w:rsidR="00453939" w:rsidRPr="00D00411">
        <w:rPr>
          <w:rFonts w:ascii="Times New Roman" w:hAnsi="Times New Roman" w:cs="Times New Roman"/>
        </w:rPr>
        <w:t>signatures, and product quality.</w:t>
      </w:r>
      <w:r w:rsidR="002162BD" w:rsidRPr="00D00411">
        <w:rPr>
          <w:rFonts w:ascii="Times New Roman" w:hAnsi="Times New Roman" w:cs="Times New Roman"/>
        </w:rPr>
        <w:t xml:space="preserve"> </w:t>
      </w:r>
      <w:r w:rsidR="00DE1083" w:rsidRPr="00D00411">
        <w:rPr>
          <w:rFonts w:ascii="Times New Roman" w:hAnsi="Times New Roman" w:cs="Times New Roman"/>
        </w:rPr>
        <w:t xml:space="preserve"> </w:t>
      </w:r>
      <w:r w:rsidR="002162BD" w:rsidRPr="00D00411">
        <w:rPr>
          <w:rFonts w:ascii="Times New Roman" w:hAnsi="Times New Roman" w:cs="Times New Roman"/>
        </w:rPr>
        <w:t xml:space="preserve">Section 4 then presents the </w:t>
      </w:r>
      <w:r w:rsidR="007634CA" w:rsidRPr="00D00411">
        <w:rPr>
          <w:rFonts w:ascii="Times New Roman" w:hAnsi="Times New Roman" w:cs="Times New Roman"/>
        </w:rPr>
        <w:t>implication</w:t>
      </w:r>
      <w:r w:rsidR="00C75BCF" w:rsidRPr="00D00411">
        <w:rPr>
          <w:rFonts w:ascii="Times New Roman" w:hAnsi="Times New Roman" w:cs="Times New Roman"/>
        </w:rPr>
        <w:t xml:space="preserve">s for </w:t>
      </w:r>
      <w:r w:rsidR="00667A0B" w:rsidRPr="00D00411">
        <w:rPr>
          <w:rFonts w:ascii="Times New Roman" w:hAnsi="Times New Roman" w:cs="Times New Roman"/>
        </w:rPr>
        <w:t xml:space="preserve">real-time </w:t>
      </w:r>
      <w:r w:rsidR="00C75BCF" w:rsidRPr="00D00411">
        <w:rPr>
          <w:rFonts w:ascii="Times New Roman" w:hAnsi="Times New Roman" w:cs="Times New Roman"/>
        </w:rPr>
        <w:t xml:space="preserve">process control </w:t>
      </w:r>
      <w:r w:rsidR="0002090E" w:rsidRPr="00D00411">
        <w:rPr>
          <w:rFonts w:ascii="Times New Roman" w:hAnsi="Times New Roman" w:cs="Times New Roman"/>
        </w:rPr>
        <w:t xml:space="preserve">followed by </w:t>
      </w:r>
      <w:r w:rsidR="00F37CF1" w:rsidRPr="00D00411">
        <w:rPr>
          <w:rFonts w:ascii="Times New Roman" w:hAnsi="Times New Roman" w:cs="Times New Roman"/>
        </w:rPr>
        <w:t>a summary on the</w:t>
      </w:r>
      <w:r w:rsidR="00C62FB9" w:rsidRPr="00D00411">
        <w:rPr>
          <w:rFonts w:ascii="Times New Roman" w:hAnsi="Times New Roman" w:cs="Times New Roman"/>
        </w:rPr>
        <w:t xml:space="preserve"> </w:t>
      </w:r>
      <w:r w:rsidR="00F37CF1" w:rsidRPr="00D00411">
        <w:rPr>
          <w:rFonts w:ascii="Times New Roman" w:hAnsi="Times New Roman" w:cs="Times New Roman"/>
        </w:rPr>
        <w:t xml:space="preserve">potential </w:t>
      </w:r>
      <w:r w:rsidR="00C75BCF" w:rsidRPr="00D00411">
        <w:rPr>
          <w:rFonts w:ascii="Times New Roman" w:hAnsi="Times New Roman" w:cs="Times New Roman"/>
        </w:rPr>
        <w:t xml:space="preserve">research </w:t>
      </w:r>
      <w:r w:rsidR="00EE2163" w:rsidRPr="00D00411">
        <w:rPr>
          <w:rFonts w:ascii="Times New Roman" w:hAnsi="Times New Roman" w:cs="Times New Roman"/>
        </w:rPr>
        <w:t>opportunities.  Section 5</w:t>
      </w:r>
      <w:r w:rsidR="00696651" w:rsidRPr="00D00411">
        <w:rPr>
          <w:rFonts w:ascii="Times New Roman" w:hAnsi="Times New Roman" w:cs="Times New Roman"/>
        </w:rPr>
        <w:t xml:space="preserve"> </w:t>
      </w:r>
      <w:r w:rsidR="006A3921" w:rsidRPr="00D00411">
        <w:rPr>
          <w:rFonts w:ascii="Times New Roman" w:hAnsi="Times New Roman" w:cs="Times New Roman"/>
        </w:rPr>
        <w:t>concludes the report.</w:t>
      </w:r>
    </w:p>
    <w:p w14:paraId="4CDBA18E" w14:textId="2A140D9B" w:rsidR="001604E0" w:rsidRPr="008953A5" w:rsidRDefault="00E85AA5" w:rsidP="00C811BB">
      <w:pPr>
        <w:pStyle w:val="Heading1"/>
        <w:spacing w:line="360" w:lineRule="auto"/>
        <w:rPr>
          <w:rFonts w:ascii="Times New Roman" w:hAnsi="Times New Roman" w:cs="Times New Roman"/>
        </w:rPr>
      </w:pPr>
      <w:bookmarkStart w:id="7" w:name="_Toc252631682"/>
      <w:bookmarkStart w:id="8" w:name="_Toc252631738"/>
      <w:bookmarkStart w:id="9" w:name="_Toc256841556"/>
      <w:bookmarkStart w:id="10" w:name="_Toc408828381"/>
      <w:r w:rsidRPr="008953A5">
        <w:rPr>
          <w:rFonts w:ascii="Times New Roman" w:hAnsi="Times New Roman" w:cs="Times New Roman"/>
        </w:rPr>
        <w:t xml:space="preserve">Overview of </w:t>
      </w:r>
      <w:r w:rsidR="00392B88" w:rsidRPr="008953A5">
        <w:rPr>
          <w:rFonts w:ascii="Times New Roman" w:hAnsi="Times New Roman" w:cs="Times New Roman"/>
        </w:rPr>
        <w:t>powder bed fusion process</w:t>
      </w:r>
      <w:bookmarkEnd w:id="7"/>
      <w:bookmarkEnd w:id="8"/>
      <w:bookmarkEnd w:id="9"/>
      <w:bookmarkEnd w:id="10"/>
    </w:p>
    <w:p w14:paraId="22F161B5" w14:textId="0FFEE436" w:rsidR="001604E0" w:rsidRPr="00D00411" w:rsidRDefault="00D53A23" w:rsidP="001604E0">
      <w:pPr>
        <w:rPr>
          <w:rFonts w:ascii="Times New Roman" w:hAnsi="Times New Roman" w:cs="Times New Roman"/>
        </w:rPr>
      </w:pPr>
      <w:r w:rsidRPr="00D00411">
        <w:rPr>
          <w:rFonts w:ascii="Times New Roman" w:hAnsi="Times New Roman" w:cs="Times New Roman"/>
        </w:rPr>
        <w:t xml:space="preserve">Powder Bed Fusion (PBF) is one </w:t>
      </w:r>
      <w:r w:rsidR="001604E0" w:rsidRPr="00D00411">
        <w:rPr>
          <w:rFonts w:ascii="Times New Roman" w:hAnsi="Times New Roman" w:cs="Times New Roman"/>
        </w:rPr>
        <w:t xml:space="preserve">of the seven categories of AM processes defined in ASTM </w:t>
      </w:r>
      <w:r w:rsidR="007E08AE" w:rsidRPr="00D00411">
        <w:rPr>
          <w:rFonts w:ascii="Times New Roman" w:hAnsi="Times New Roman" w:cs="Times New Roman"/>
        </w:rPr>
        <w:t xml:space="preserve">F2792 </w:t>
      </w:r>
      <w:r w:rsidR="007E08AE" w:rsidRPr="008953A5">
        <w:rPr>
          <w:rFonts w:ascii="Times New Roman" w:hAnsi="Times New Roman" w:cs="Times New Roman"/>
        </w:rPr>
        <w:fldChar w:fldCharType="begin"/>
      </w:r>
      <w:r w:rsidR="00C92AE5" w:rsidRPr="00D00411">
        <w:rPr>
          <w:rFonts w:ascii="Times New Roman" w:hAnsi="Times New Roman" w:cs="Times New Roman"/>
        </w:rPr>
        <w:instrText xml:space="preserve"> ADDIN ZOTERO_ITEM CSL_CITATION {"citationID":"2oad8ih4ns","properties":{"formattedCitation":"[1]","plainCitation":"[1]"},"citationItems":[{"id":311,"uris":["http://zotero.org/groups/235044/items/RVM4SVGS"],"uri":["http://zotero.org/groups/235044/items/RVM4SVGS"],"itemData":{"id":311,"type":"article-journal","title":"Standard terminology for additive manufacturing technologies","URL":"www.astm.org","DOI":"10.1520/F2792-12A","note":"00000","journalAbbreviation":"ASTM International, West Conchocken, PA","author":[{"family":"ASTM Standard 2792","given":""}],"issued":{"date-parts":[["2012"]]}}}],"schema":"https://github.com/citation-style-language/schema/raw/master/csl-citation.json"} </w:instrText>
      </w:r>
      <w:r w:rsidR="007E08AE" w:rsidRPr="008953A5">
        <w:rPr>
          <w:rFonts w:ascii="Times New Roman" w:hAnsi="Times New Roman" w:cs="Times New Roman"/>
        </w:rPr>
        <w:fldChar w:fldCharType="separate"/>
      </w:r>
      <w:r w:rsidR="00C92AE5" w:rsidRPr="00D00411">
        <w:rPr>
          <w:rFonts w:ascii="Times New Roman" w:hAnsi="Times New Roman" w:cs="Times New Roman"/>
        </w:rPr>
        <w:t>[1]</w:t>
      </w:r>
      <w:r w:rsidR="007E08AE" w:rsidRPr="008953A5">
        <w:rPr>
          <w:rFonts w:ascii="Times New Roman" w:hAnsi="Times New Roman" w:cs="Times New Roman"/>
        </w:rPr>
        <w:fldChar w:fldCharType="end"/>
      </w:r>
      <w:r w:rsidR="001604E0" w:rsidRPr="00D00411">
        <w:rPr>
          <w:rFonts w:ascii="Times New Roman" w:hAnsi="Times New Roman" w:cs="Times New Roman"/>
        </w:rPr>
        <w:t xml:space="preserve">.  </w:t>
      </w:r>
      <w:r w:rsidR="004828BC" w:rsidRPr="00D00411">
        <w:rPr>
          <w:rFonts w:ascii="Times New Roman" w:hAnsi="Times New Roman" w:cs="Times New Roman"/>
        </w:rPr>
        <w:t xml:space="preserve">PBF processes use </w:t>
      </w:r>
      <w:r w:rsidR="001604E0" w:rsidRPr="00D00411">
        <w:rPr>
          <w:rFonts w:ascii="Times New Roman" w:hAnsi="Times New Roman" w:cs="Times New Roman"/>
        </w:rPr>
        <w:t xml:space="preserve">thermal energy </w:t>
      </w:r>
      <w:r w:rsidR="004828BC" w:rsidRPr="00D00411">
        <w:rPr>
          <w:rFonts w:ascii="Times New Roman" w:hAnsi="Times New Roman" w:cs="Times New Roman"/>
        </w:rPr>
        <w:t>to selectively fuse</w:t>
      </w:r>
      <w:r w:rsidR="001604E0" w:rsidRPr="00D00411">
        <w:rPr>
          <w:rFonts w:ascii="Times New Roman" w:hAnsi="Times New Roman" w:cs="Times New Roman"/>
        </w:rPr>
        <w:t xml:space="preserve"> </w:t>
      </w:r>
      <w:r w:rsidR="0062390A" w:rsidRPr="00D00411">
        <w:rPr>
          <w:rFonts w:ascii="Times New Roman" w:hAnsi="Times New Roman" w:cs="Times New Roman"/>
        </w:rPr>
        <w:t>areas</w:t>
      </w:r>
      <w:r w:rsidR="001604E0" w:rsidRPr="00D00411">
        <w:rPr>
          <w:rFonts w:ascii="Times New Roman" w:hAnsi="Times New Roman" w:cs="Times New Roman"/>
        </w:rPr>
        <w:t xml:space="preserve"> of a </w:t>
      </w:r>
      <w:r w:rsidR="00FC17A5" w:rsidRPr="00D00411">
        <w:rPr>
          <w:rFonts w:ascii="Times New Roman" w:hAnsi="Times New Roman" w:cs="Times New Roman"/>
        </w:rPr>
        <w:t xml:space="preserve">layer of </w:t>
      </w:r>
      <w:r w:rsidR="001604E0" w:rsidRPr="00D00411">
        <w:rPr>
          <w:rFonts w:ascii="Times New Roman" w:hAnsi="Times New Roman" w:cs="Times New Roman"/>
        </w:rPr>
        <w:t xml:space="preserve">powder </w:t>
      </w:r>
      <w:r w:rsidR="004828BC" w:rsidRPr="00D00411">
        <w:rPr>
          <w:rFonts w:ascii="Times New Roman" w:hAnsi="Times New Roman" w:cs="Times New Roman"/>
        </w:rPr>
        <w:t>using</w:t>
      </w:r>
      <w:r w:rsidR="001604E0" w:rsidRPr="00D00411">
        <w:rPr>
          <w:rFonts w:ascii="Times New Roman" w:hAnsi="Times New Roman" w:cs="Times New Roman"/>
        </w:rPr>
        <w:t xml:space="preserve"> laser or an electron beam </w:t>
      </w:r>
      <w:r w:rsidR="004828BC" w:rsidRPr="00D00411">
        <w:rPr>
          <w:rFonts w:ascii="Times New Roman" w:hAnsi="Times New Roman" w:cs="Times New Roman"/>
        </w:rPr>
        <w:t>as the energy source</w:t>
      </w:r>
      <w:r w:rsidR="00D533EB" w:rsidRPr="00D00411">
        <w:rPr>
          <w:rFonts w:ascii="Times New Roman" w:hAnsi="Times New Roman" w:cs="Times New Roman"/>
        </w:rPr>
        <w:t xml:space="preserve"> </w:t>
      </w:r>
      <w:r w:rsidR="00D533EB"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3Tltepwl","properties":{"formattedCitation":"[1]","plainCitation":"[1]"},"citationItems":[{"id":311,"uris":["http://zotero.org/groups/235044/items/RVM4SVGS"],"uri":["http://zotero.org/groups/235044/items/RVM4SVGS"],"itemData":{"id":311,"type":"article-journal","title":"Standard terminology for additive manufacturing technologies","URL":"www.astm.org","DOI":"10.1520/F2792-12A","note":"00000","journalAbbreviation":"ASTM International, West Conchocken, PA","author":[{"family":"ASTM Standard 2792","given":""}],"issued":{"date-parts":[["2012"]]}}}],"schema":"https://github.com/citation-style-language/schema/raw/master/csl-citation.json"} </w:instrText>
      </w:r>
      <w:r w:rsidR="00D533EB" w:rsidRPr="008953A5">
        <w:rPr>
          <w:rFonts w:ascii="Times New Roman" w:hAnsi="Times New Roman" w:cs="Times New Roman"/>
        </w:rPr>
        <w:fldChar w:fldCharType="separate"/>
      </w:r>
      <w:r w:rsidR="00D533EB" w:rsidRPr="00D00411">
        <w:rPr>
          <w:rFonts w:ascii="Times New Roman" w:hAnsi="Times New Roman" w:cs="Times New Roman"/>
        </w:rPr>
        <w:t>[1]</w:t>
      </w:r>
      <w:r w:rsidR="00D533EB" w:rsidRPr="008953A5">
        <w:rPr>
          <w:rFonts w:ascii="Times New Roman" w:hAnsi="Times New Roman" w:cs="Times New Roman"/>
        </w:rPr>
        <w:fldChar w:fldCharType="end"/>
      </w:r>
      <w:r w:rsidR="004828BC" w:rsidRPr="00D00411">
        <w:rPr>
          <w:rFonts w:ascii="Times New Roman" w:hAnsi="Times New Roman" w:cs="Times New Roman"/>
        </w:rPr>
        <w:t xml:space="preserve">. </w:t>
      </w:r>
      <w:r w:rsidR="00CE44AF" w:rsidRPr="00D00411">
        <w:rPr>
          <w:rFonts w:ascii="Times New Roman" w:hAnsi="Times New Roman" w:cs="Times New Roman"/>
        </w:rPr>
        <w:t xml:space="preserve"> </w:t>
      </w:r>
      <w:r w:rsidR="004828BC" w:rsidRPr="00D00411">
        <w:rPr>
          <w:rFonts w:ascii="Times New Roman" w:hAnsi="Times New Roman" w:cs="Times New Roman"/>
        </w:rPr>
        <w:t>Wh</w:t>
      </w:r>
      <w:r w:rsidR="005D5068" w:rsidRPr="00D00411">
        <w:rPr>
          <w:rFonts w:ascii="Times New Roman" w:hAnsi="Times New Roman" w:cs="Times New Roman"/>
        </w:rPr>
        <w:t>en</w:t>
      </w:r>
      <w:r w:rsidR="004828BC" w:rsidRPr="00D00411">
        <w:rPr>
          <w:rFonts w:ascii="Times New Roman" w:hAnsi="Times New Roman" w:cs="Times New Roman"/>
        </w:rPr>
        <w:t xml:space="preserve"> the energy source traces</w:t>
      </w:r>
      <w:r w:rsidR="001604E0" w:rsidRPr="00D00411">
        <w:rPr>
          <w:rFonts w:ascii="Times New Roman" w:hAnsi="Times New Roman" w:cs="Times New Roman"/>
        </w:rPr>
        <w:t xml:space="preserve"> the geometry of an individual layer onto the top surface of </w:t>
      </w:r>
      <w:r w:rsidR="0062390A" w:rsidRPr="00D00411">
        <w:rPr>
          <w:rFonts w:ascii="Times New Roman" w:hAnsi="Times New Roman" w:cs="Times New Roman"/>
        </w:rPr>
        <w:t>the</w:t>
      </w:r>
      <w:r w:rsidR="001604E0" w:rsidRPr="00D00411">
        <w:rPr>
          <w:rFonts w:ascii="Times New Roman" w:hAnsi="Times New Roman" w:cs="Times New Roman"/>
        </w:rPr>
        <w:t xml:space="preserve"> </w:t>
      </w:r>
      <w:r w:rsidR="00DE6D7B" w:rsidRPr="00D00411">
        <w:rPr>
          <w:rFonts w:ascii="Times New Roman" w:hAnsi="Times New Roman" w:cs="Times New Roman"/>
        </w:rPr>
        <w:t>powder bed</w:t>
      </w:r>
      <w:r w:rsidR="0062390A" w:rsidRPr="00D00411">
        <w:rPr>
          <w:rFonts w:ascii="Times New Roman" w:hAnsi="Times New Roman" w:cs="Times New Roman"/>
        </w:rPr>
        <w:t>,</w:t>
      </w:r>
      <w:r w:rsidR="001604E0" w:rsidRPr="00D00411">
        <w:rPr>
          <w:rFonts w:ascii="Times New Roman" w:hAnsi="Times New Roman" w:cs="Times New Roman"/>
        </w:rPr>
        <w:t xml:space="preserve"> </w:t>
      </w:r>
      <w:r w:rsidR="0062390A" w:rsidRPr="00D00411">
        <w:rPr>
          <w:rFonts w:ascii="Times New Roman" w:hAnsi="Times New Roman" w:cs="Times New Roman"/>
        </w:rPr>
        <w:t>the</w:t>
      </w:r>
      <w:r w:rsidR="00B53791" w:rsidRPr="00D00411">
        <w:rPr>
          <w:rFonts w:ascii="Times New Roman" w:hAnsi="Times New Roman" w:cs="Times New Roman"/>
        </w:rPr>
        <w:t xml:space="preserve"> energy from the beam spot is absorbed by the exposed powder causing </w:t>
      </w:r>
      <w:r w:rsidR="00AF42AF" w:rsidRPr="00D00411">
        <w:rPr>
          <w:rFonts w:ascii="Times New Roman" w:hAnsi="Times New Roman" w:cs="Times New Roman"/>
        </w:rPr>
        <w:t>t</w:t>
      </w:r>
      <w:r w:rsidR="004B1326" w:rsidRPr="00D00411">
        <w:rPr>
          <w:rFonts w:ascii="Times New Roman" w:hAnsi="Times New Roman" w:cs="Times New Roman"/>
        </w:rPr>
        <w:t>hat powder</w:t>
      </w:r>
      <w:r w:rsidR="00AF42AF" w:rsidRPr="00D00411">
        <w:rPr>
          <w:rFonts w:ascii="Times New Roman" w:hAnsi="Times New Roman" w:cs="Times New Roman"/>
        </w:rPr>
        <w:t xml:space="preserve"> </w:t>
      </w:r>
      <w:r w:rsidR="000E0C9C" w:rsidRPr="00D00411">
        <w:rPr>
          <w:rFonts w:ascii="Times New Roman" w:hAnsi="Times New Roman" w:cs="Times New Roman"/>
        </w:rPr>
        <w:t xml:space="preserve">to melt.  This small molten area is often described as the </w:t>
      </w:r>
      <w:r w:rsidR="003552F7" w:rsidRPr="00D00411">
        <w:rPr>
          <w:rFonts w:ascii="Times New Roman" w:hAnsi="Times New Roman" w:cs="Times New Roman"/>
        </w:rPr>
        <w:t>melt-pool</w:t>
      </w:r>
      <w:r w:rsidR="000E0C9C" w:rsidRPr="00D00411">
        <w:rPr>
          <w:rFonts w:ascii="Times New Roman" w:hAnsi="Times New Roman" w:cs="Times New Roman"/>
        </w:rPr>
        <w:t xml:space="preserve">.  </w:t>
      </w:r>
      <w:r w:rsidR="00166F26" w:rsidRPr="00D00411">
        <w:rPr>
          <w:rFonts w:ascii="Times New Roman" w:hAnsi="Times New Roman" w:cs="Times New Roman"/>
        </w:rPr>
        <w:t>Individual</w:t>
      </w:r>
      <w:r w:rsidR="00B53791" w:rsidRPr="00D00411">
        <w:rPr>
          <w:rFonts w:ascii="Times New Roman" w:hAnsi="Times New Roman" w:cs="Times New Roman"/>
        </w:rPr>
        <w:t xml:space="preserve"> powder particles are fused together when </w:t>
      </w:r>
      <w:r w:rsidR="00166F26" w:rsidRPr="00D00411">
        <w:rPr>
          <w:rFonts w:ascii="Times New Roman" w:hAnsi="Times New Roman" w:cs="Times New Roman"/>
        </w:rPr>
        <w:t xml:space="preserve">the </w:t>
      </w:r>
      <w:r w:rsidR="003552F7" w:rsidRPr="00D00411">
        <w:rPr>
          <w:rFonts w:ascii="Times New Roman" w:hAnsi="Times New Roman" w:cs="Times New Roman"/>
        </w:rPr>
        <w:t>melt-pool</w:t>
      </w:r>
      <w:r w:rsidR="00B53791" w:rsidRPr="00D00411">
        <w:rPr>
          <w:rFonts w:ascii="Times New Roman" w:hAnsi="Times New Roman" w:cs="Times New Roman"/>
        </w:rPr>
        <w:t xml:space="preserve"> re-solidif</w:t>
      </w:r>
      <w:r w:rsidR="00166F26" w:rsidRPr="00D00411">
        <w:rPr>
          <w:rFonts w:ascii="Times New Roman" w:hAnsi="Times New Roman" w:cs="Times New Roman"/>
        </w:rPr>
        <w:t>ies</w:t>
      </w:r>
      <w:r w:rsidR="00B53791" w:rsidRPr="00D00411">
        <w:rPr>
          <w:rFonts w:ascii="Times New Roman" w:hAnsi="Times New Roman" w:cs="Times New Roman"/>
        </w:rPr>
        <w:t xml:space="preserve">.  </w:t>
      </w:r>
      <w:r w:rsidR="001604E0" w:rsidRPr="00D00411">
        <w:rPr>
          <w:rFonts w:ascii="Times New Roman" w:hAnsi="Times New Roman" w:cs="Times New Roman"/>
        </w:rPr>
        <w:t xml:space="preserve">After </w:t>
      </w:r>
      <w:r w:rsidR="00D07B29" w:rsidRPr="00D00411">
        <w:rPr>
          <w:rFonts w:ascii="Times New Roman" w:hAnsi="Times New Roman" w:cs="Times New Roman"/>
        </w:rPr>
        <w:t>one</w:t>
      </w:r>
      <w:r w:rsidR="001604E0" w:rsidRPr="00D00411">
        <w:rPr>
          <w:rFonts w:ascii="Times New Roman" w:hAnsi="Times New Roman" w:cs="Times New Roman"/>
        </w:rPr>
        <w:t xml:space="preserve"> layer is completed, the </w:t>
      </w:r>
      <w:r w:rsidR="0062390A" w:rsidRPr="00D00411">
        <w:rPr>
          <w:rFonts w:ascii="Times New Roman" w:hAnsi="Times New Roman" w:cs="Times New Roman"/>
        </w:rPr>
        <w:lastRenderedPageBreak/>
        <w:t>build platform</w:t>
      </w:r>
      <w:r w:rsidR="001604E0" w:rsidRPr="00D00411">
        <w:rPr>
          <w:rFonts w:ascii="Times New Roman" w:hAnsi="Times New Roman" w:cs="Times New Roman"/>
        </w:rPr>
        <w:t xml:space="preserve"> is lowered by the prescribed layer thickness, and a new layer of powder </w:t>
      </w:r>
      <w:r w:rsidR="0062390A" w:rsidRPr="00D00411">
        <w:rPr>
          <w:rFonts w:ascii="Times New Roman" w:hAnsi="Times New Roman" w:cs="Times New Roman"/>
        </w:rPr>
        <w:t xml:space="preserve">from the dispenser platform </w:t>
      </w:r>
      <w:r w:rsidR="001604E0" w:rsidRPr="00D00411">
        <w:rPr>
          <w:rFonts w:ascii="Times New Roman" w:hAnsi="Times New Roman" w:cs="Times New Roman"/>
        </w:rPr>
        <w:t xml:space="preserve">is swept over the </w:t>
      </w:r>
      <w:r w:rsidR="0062390A" w:rsidRPr="00D00411">
        <w:rPr>
          <w:rFonts w:ascii="Times New Roman" w:hAnsi="Times New Roman" w:cs="Times New Roman"/>
        </w:rPr>
        <w:t>build platform</w:t>
      </w:r>
      <w:r w:rsidR="001604E0" w:rsidRPr="00D00411">
        <w:rPr>
          <w:rFonts w:ascii="Times New Roman" w:hAnsi="Times New Roman" w:cs="Times New Roman"/>
        </w:rPr>
        <w:t xml:space="preserve">, filling the resulting gap and allowing a new layer to be built.  Figure 1 depicts one such process that uses a laser beam as the energy source.  When a part </w:t>
      </w:r>
      <w:r w:rsidR="00166F26" w:rsidRPr="00D00411">
        <w:rPr>
          <w:rFonts w:ascii="Times New Roman" w:hAnsi="Times New Roman" w:cs="Times New Roman"/>
        </w:rPr>
        <w:t xml:space="preserve">build </w:t>
      </w:r>
      <w:r w:rsidR="001604E0" w:rsidRPr="00D00411">
        <w:rPr>
          <w:rFonts w:ascii="Times New Roman" w:hAnsi="Times New Roman" w:cs="Times New Roman"/>
        </w:rPr>
        <w:t xml:space="preserve">is completed, it is fully buried within the powder </w:t>
      </w:r>
      <w:r w:rsidR="0062390A" w:rsidRPr="00D00411">
        <w:rPr>
          <w:rFonts w:ascii="Times New Roman" w:hAnsi="Times New Roman" w:cs="Times New Roman"/>
        </w:rPr>
        <w:t>in the build platform</w:t>
      </w:r>
      <w:r w:rsidR="001604E0" w:rsidRPr="00D00411">
        <w:rPr>
          <w:rFonts w:ascii="Times New Roman" w:hAnsi="Times New Roman" w:cs="Times New Roman"/>
        </w:rPr>
        <w:t>.</w:t>
      </w:r>
    </w:p>
    <w:p w14:paraId="7BDE3F25" w14:textId="77777777" w:rsidR="0007714C" w:rsidRPr="00D00411" w:rsidRDefault="001604E0" w:rsidP="001604E0">
      <w:pPr>
        <w:jc w:val="center"/>
        <w:rPr>
          <w:rFonts w:ascii="Times New Roman" w:hAnsi="Times New Roman" w:cs="Times New Roman"/>
          <w:b/>
        </w:rPr>
      </w:pPr>
      <w:r w:rsidRPr="008953A5">
        <w:rPr>
          <w:rFonts w:ascii="Times New Roman" w:hAnsi="Times New Roman" w:cs="Times New Roman"/>
          <w:noProof/>
        </w:rPr>
        <w:drawing>
          <wp:inline distT="0" distB="0" distL="0" distR="0" wp14:anchorId="5BBC60B2" wp14:editId="5F7E692F">
            <wp:extent cx="4516414" cy="2222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31986" cy="2230163"/>
                    </a:xfrm>
                    <a:prstGeom prst="rect">
                      <a:avLst/>
                    </a:prstGeom>
                    <a:noFill/>
                    <a:ln>
                      <a:noFill/>
                    </a:ln>
                  </pic:spPr>
                </pic:pic>
              </a:graphicData>
            </a:graphic>
          </wp:inline>
        </w:drawing>
      </w:r>
    </w:p>
    <w:p w14:paraId="213E0EBC" w14:textId="08EB9FF1" w:rsidR="001604E0" w:rsidRPr="008953A5" w:rsidRDefault="00EF24ED" w:rsidP="001604E0">
      <w:pPr>
        <w:jc w:val="center"/>
        <w:rPr>
          <w:rFonts w:ascii="Times New Roman" w:hAnsi="Times New Roman" w:cs="Times New Roman"/>
        </w:rPr>
      </w:pPr>
      <w:proofErr w:type="gramStart"/>
      <w:r w:rsidRPr="00D00411">
        <w:rPr>
          <w:rFonts w:ascii="Times New Roman" w:hAnsi="Times New Roman" w:cs="Times New Roman"/>
          <w:b/>
        </w:rPr>
        <w:t>Figure 1.</w:t>
      </w:r>
      <w:proofErr w:type="gramEnd"/>
      <w:r w:rsidR="001604E0" w:rsidRPr="00D00411">
        <w:rPr>
          <w:rFonts w:ascii="Times New Roman" w:hAnsi="Times New Roman" w:cs="Times New Roman"/>
        </w:rPr>
        <w:t xml:space="preserve"> Components of the build chamber: (a) photograph showing the positions of the build platform, powder dispenser platform, and recoating blade, and (b) schematic depicting the process of recoating and spreading a new layer of powder over the previously</w:t>
      </w:r>
      <w:r w:rsidR="0007714C" w:rsidRPr="00D00411">
        <w:rPr>
          <w:rFonts w:ascii="Times New Roman" w:hAnsi="Times New Roman" w:cs="Times New Roman"/>
        </w:rPr>
        <w:t xml:space="preserve"> fused layers of the part</w:t>
      </w:r>
    </w:p>
    <w:p w14:paraId="6F48DF6E" w14:textId="77777777" w:rsidR="00B92819" w:rsidRPr="00D00411" w:rsidRDefault="00B92819" w:rsidP="00E41CF9">
      <w:pPr>
        <w:rPr>
          <w:rFonts w:ascii="Times New Roman" w:hAnsi="Times New Roman" w:cs="Times New Roman"/>
        </w:rPr>
      </w:pPr>
    </w:p>
    <w:p w14:paraId="7082D831" w14:textId="2018073D" w:rsidR="00E41CF9" w:rsidRPr="00D00411" w:rsidRDefault="001604E0" w:rsidP="00E41CF9">
      <w:pPr>
        <w:rPr>
          <w:rFonts w:ascii="Times New Roman" w:hAnsi="Times New Roman" w:cs="Times New Roman"/>
        </w:rPr>
      </w:pPr>
      <w:r w:rsidRPr="00D00411">
        <w:rPr>
          <w:rFonts w:ascii="Times New Roman" w:hAnsi="Times New Roman" w:cs="Times New Roman"/>
        </w:rPr>
        <w:t xml:space="preserve">There are several different types of PBF </w:t>
      </w:r>
      <w:r w:rsidR="00CB4304" w:rsidRPr="00D00411">
        <w:rPr>
          <w:rFonts w:ascii="Times New Roman" w:hAnsi="Times New Roman" w:cs="Times New Roman"/>
        </w:rPr>
        <w:t xml:space="preserve">commercial systems </w:t>
      </w:r>
      <w:r w:rsidR="00166F26" w:rsidRPr="00D00411">
        <w:rPr>
          <w:rFonts w:ascii="Times New Roman" w:hAnsi="Times New Roman" w:cs="Times New Roman"/>
        </w:rPr>
        <w:t>that</w:t>
      </w:r>
      <w:r w:rsidRPr="00D00411">
        <w:rPr>
          <w:rFonts w:ascii="Times New Roman" w:hAnsi="Times New Roman" w:cs="Times New Roman"/>
        </w:rPr>
        <w:t xml:space="preserve"> can produce either polymer or metal parts.  </w:t>
      </w:r>
      <w:r w:rsidR="00103750" w:rsidRPr="00D00411">
        <w:rPr>
          <w:rFonts w:ascii="Times New Roman" w:hAnsi="Times New Roman" w:cs="Times New Roman"/>
        </w:rPr>
        <w:t>Today</w:t>
      </w:r>
      <w:r w:rsidRPr="00D00411">
        <w:rPr>
          <w:rFonts w:ascii="Times New Roman" w:hAnsi="Times New Roman" w:cs="Times New Roman"/>
        </w:rPr>
        <w:t xml:space="preserve">, most of the </w:t>
      </w:r>
      <w:r w:rsidR="00727C3F" w:rsidRPr="00D00411">
        <w:rPr>
          <w:rFonts w:ascii="Times New Roman" w:hAnsi="Times New Roman" w:cs="Times New Roman"/>
        </w:rPr>
        <w:t xml:space="preserve">commercially </w:t>
      </w:r>
      <w:r w:rsidRPr="00D00411">
        <w:rPr>
          <w:rFonts w:ascii="Times New Roman" w:hAnsi="Times New Roman" w:cs="Times New Roman"/>
        </w:rPr>
        <w:t>available metal-</w:t>
      </w:r>
      <w:r w:rsidR="00D56162" w:rsidRPr="00D00411">
        <w:rPr>
          <w:rFonts w:ascii="Times New Roman" w:hAnsi="Times New Roman" w:cs="Times New Roman"/>
        </w:rPr>
        <w:t xml:space="preserve">based </w:t>
      </w:r>
      <w:r w:rsidRPr="00D00411">
        <w:rPr>
          <w:rFonts w:ascii="Times New Roman" w:hAnsi="Times New Roman" w:cs="Times New Roman"/>
        </w:rPr>
        <w:t xml:space="preserve">AM systems </w:t>
      </w:r>
      <w:r w:rsidR="00465692" w:rsidRPr="00D00411">
        <w:rPr>
          <w:rFonts w:ascii="Times New Roman" w:hAnsi="Times New Roman" w:cs="Times New Roman"/>
        </w:rPr>
        <w:t xml:space="preserve">are </w:t>
      </w:r>
      <w:r w:rsidRPr="00D00411">
        <w:rPr>
          <w:rFonts w:ascii="Times New Roman" w:hAnsi="Times New Roman" w:cs="Times New Roman"/>
        </w:rPr>
        <w:t xml:space="preserve">PBF processes </w:t>
      </w:r>
      <w:r w:rsidR="0078762D"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KcZqj40m","properties":{"formattedCitation":"[3]","plainCitation":"[3]"},"citationItems":[{"id":365,"uris":["http://zotero.org/groups/235044/items/WP5IR8C9"],"uri":["http://zotero.org/groups/235044/items/WP5IR8C9"],"itemData":{"id":365,"type":"speech","title":"U.S. Manufacturing Competitiveness Initiative Dialogue","publisher-place":"Oak Ridge, TN","event":"Council on Competitiveness","event-place":"Oak Ridge, TN","URL":"https://register.ornl.gov/2013/COC_Workshop/presentations/wohlers.pdf","author":[{"family":"Wohlers","given":"Terry"}],"issued":{"date-parts":[["2013",4,18]]}}}],"schema":"https://github.com/citation-style-language/schema/raw/master/csl-citation.json"} </w:instrText>
      </w:r>
      <w:r w:rsidR="0078762D" w:rsidRPr="008953A5">
        <w:rPr>
          <w:rFonts w:ascii="Times New Roman" w:hAnsi="Times New Roman" w:cs="Times New Roman"/>
        </w:rPr>
        <w:fldChar w:fldCharType="separate"/>
      </w:r>
      <w:r w:rsidR="00AD409E" w:rsidRPr="008953A5">
        <w:rPr>
          <w:rFonts w:ascii="Times New Roman" w:hAnsi="Times New Roman" w:cs="Times New Roman"/>
        </w:rPr>
        <w:t>[3]</w:t>
      </w:r>
      <w:r w:rsidR="0078762D" w:rsidRPr="008953A5">
        <w:rPr>
          <w:rFonts w:ascii="Times New Roman" w:hAnsi="Times New Roman" w:cs="Times New Roman"/>
        </w:rPr>
        <w:fldChar w:fldCharType="end"/>
      </w:r>
      <w:r w:rsidR="00103750" w:rsidRPr="00D00411">
        <w:rPr>
          <w:rFonts w:ascii="Times New Roman" w:hAnsi="Times New Roman" w:cs="Times New Roman"/>
        </w:rPr>
        <w:t xml:space="preserve">.  Some </w:t>
      </w:r>
      <w:r w:rsidR="00CB4304" w:rsidRPr="00D00411">
        <w:rPr>
          <w:rFonts w:ascii="Times New Roman" w:hAnsi="Times New Roman" w:cs="Times New Roman"/>
        </w:rPr>
        <w:t xml:space="preserve">varieties/ variations of </w:t>
      </w:r>
      <w:r w:rsidR="00103750" w:rsidRPr="00D00411">
        <w:rPr>
          <w:rFonts w:ascii="Times New Roman" w:hAnsi="Times New Roman" w:cs="Times New Roman"/>
        </w:rPr>
        <w:t>PBF processes use low</w:t>
      </w:r>
      <w:r w:rsidRPr="00D00411">
        <w:rPr>
          <w:rFonts w:ascii="Times New Roman" w:hAnsi="Times New Roman" w:cs="Times New Roman"/>
        </w:rPr>
        <w:t xml:space="preserve"> power lasers </w:t>
      </w:r>
      <w:r w:rsidR="00103750" w:rsidRPr="00D00411">
        <w:rPr>
          <w:rFonts w:ascii="Times New Roman" w:hAnsi="Times New Roman" w:cs="Times New Roman"/>
        </w:rPr>
        <w:t>to</w:t>
      </w:r>
      <w:r w:rsidRPr="00D00411">
        <w:rPr>
          <w:rFonts w:ascii="Times New Roman" w:hAnsi="Times New Roman" w:cs="Times New Roman"/>
        </w:rPr>
        <w:t xml:space="preserve"> bind powder particles by only melting the surface of the powder particles </w:t>
      </w:r>
      <w:r w:rsidR="00083E68" w:rsidRPr="00D00411">
        <w:rPr>
          <w:rFonts w:ascii="Times New Roman" w:hAnsi="Times New Roman" w:cs="Times New Roman"/>
        </w:rPr>
        <w:t>(</w:t>
      </w:r>
      <w:r w:rsidR="00CE44AF" w:rsidRPr="00D00411">
        <w:rPr>
          <w:rFonts w:ascii="Times New Roman" w:hAnsi="Times New Roman" w:cs="Times New Roman"/>
        </w:rPr>
        <w:t>ca</w:t>
      </w:r>
      <w:r w:rsidR="00083E68" w:rsidRPr="00D00411">
        <w:rPr>
          <w:rFonts w:ascii="Times New Roman" w:hAnsi="Times New Roman" w:cs="Times New Roman"/>
        </w:rPr>
        <w:t xml:space="preserve">lled selective laser sintering or </w:t>
      </w:r>
      <w:r w:rsidR="00CE44AF" w:rsidRPr="00D00411">
        <w:rPr>
          <w:rFonts w:ascii="Times New Roman" w:hAnsi="Times New Roman" w:cs="Times New Roman"/>
        </w:rPr>
        <w:t>SLS)</w:t>
      </w:r>
      <w:r w:rsidRPr="00D00411">
        <w:rPr>
          <w:rFonts w:ascii="Times New Roman" w:hAnsi="Times New Roman" w:cs="Times New Roman"/>
        </w:rPr>
        <w:t xml:space="preserve"> or a binder coating the powder particles.  These processes produce </w:t>
      </w:r>
      <w:r w:rsidR="00103750" w:rsidRPr="00D00411">
        <w:rPr>
          <w:rFonts w:ascii="Times New Roman" w:hAnsi="Times New Roman" w:cs="Times New Roman"/>
        </w:rPr>
        <w:t>green parts that require further</w:t>
      </w:r>
      <w:r w:rsidR="00166F26" w:rsidRPr="00D00411">
        <w:rPr>
          <w:rFonts w:ascii="Times New Roman" w:hAnsi="Times New Roman" w:cs="Times New Roman"/>
        </w:rPr>
        <w:t xml:space="preserve"> post-processing</w:t>
      </w:r>
      <w:r w:rsidRPr="00D00411">
        <w:rPr>
          <w:rFonts w:ascii="Times New Roman" w:hAnsi="Times New Roman" w:cs="Times New Roman"/>
        </w:rPr>
        <w:t xml:space="preserve"> to infiltrate and sinter the parts to make them fully dense.  Another class of PBF processes uses high power energy beams to fully melt the powder particles, which </w:t>
      </w:r>
      <w:r w:rsidR="00103750" w:rsidRPr="00D00411">
        <w:rPr>
          <w:rFonts w:ascii="Times New Roman" w:hAnsi="Times New Roman" w:cs="Times New Roman"/>
        </w:rPr>
        <w:t>then fuse</w:t>
      </w:r>
      <w:r w:rsidRPr="00D00411">
        <w:rPr>
          <w:rFonts w:ascii="Times New Roman" w:hAnsi="Times New Roman" w:cs="Times New Roman"/>
        </w:rPr>
        <w:t xml:space="preserve"> together to the previous layer(s) </w:t>
      </w:r>
      <w:r w:rsidR="00103750" w:rsidRPr="00D00411">
        <w:rPr>
          <w:rFonts w:ascii="Times New Roman" w:hAnsi="Times New Roman" w:cs="Times New Roman"/>
        </w:rPr>
        <w:t>when the</w:t>
      </w:r>
      <w:r w:rsidRPr="00D00411">
        <w:rPr>
          <w:rFonts w:ascii="Times New Roman" w:hAnsi="Times New Roman" w:cs="Times New Roman"/>
        </w:rPr>
        <w:t xml:space="preserve"> molten material cools</w:t>
      </w:r>
      <w:r w:rsidR="00925348" w:rsidRPr="00D00411">
        <w:rPr>
          <w:rFonts w:ascii="Times New Roman" w:hAnsi="Times New Roman" w:cs="Times New Roman"/>
        </w:rPr>
        <w:t xml:space="preserve">, </w:t>
      </w:r>
      <w:r w:rsidR="00CE44AF" w:rsidRPr="00D00411">
        <w:rPr>
          <w:rFonts w:ascii="Times New Roman" w:hAnsi="Times New Roman" w:cs="Times New Roman"/>
        </w:rPr>
        <w:t>e.g.</w:t>
      </w:r>
      <w:r w:rsidR="00CB4304" w:rsidRPr="00D00411">
        <w:rPr>
          <w:rFonts w:ascii="Times New Roman" w:hAnsi="Times New Roman" w:cs="Times New Roman"/>
        </w:rPr>
        <w:t>,</w:t>
      </w:r>
      <w:r w:rsidR="00CE44AF" w:rsidRPr="00D00411">
        <w:rPr>
          <w:rFonts w:ascii="Times New Roman" w:hAnsi="Times New Roman" w:cs="Times New Roman"/>
        </w:rPr>
        <w:t xml:space="preserve"> selective laser melting (SLM), direct metal laser sintering (DMLS)</w:t>
      </w:r>
      <w:r w:rsidR="00CB4304" w:rsidRPr="00D00411">
        <w:rPr>
          <w:rFonts w:ascii="Times New Roman" w:hAnsi="Times New Roman" w:cs="Times New Roman"/>
        </w:rPr>
        <w:t>,</w:t>
      </w:r>
      <w:r w:rsidR="00CE44AF" w:rsidRPr="00D00411">
        <w:rPr>
          <w:rFonts w:ascii="Times New Roman" w:hAnsi="Times New Roman" w:cs="Times New Roman"/>
        </w:rPr>
        <w:t xml:space="preserve"> or electron-beam melting (EBM)</w:t>
      </w:r>
      <w:r w:rsidRPr="00D00411">
        <w:rPr>
          <w:rFonts w:ascii="Times New Roman" w:hAnsi="Times New Roman" w:cs="Times New Roman"/>
        </w:rPr>
        <w:t>.  Repeating this process, layer-</w:t>
      </w:r>
      <w:r w:rsidR="00103750" w:rsidRPr="00D00411">
        <w:rPr>
          <w:rFonts w:ascii="Times New Roman" w:hAnsi="Times New Roman" w:cs="Times New Roman"/>
        </w:rPr>
        <w:t>by</w:t>
      </w:r>
      <w:r w:rsidRPr="00D00411">
        <w:rPr>
          <w:rFonts w:ascii="Times New Roman" w:hAnsi="Times New Roman" w:cs="Times New Roman"/>
        </w:rPr>
        <w:t>-layer, directly r</w:t>
      </w:r>
      <w:r w:rsidR="00103750" w:rsidRPr="00D00411">
        <w:rPr>
          <w:rFonts w:ascii="Times New Roman" w:hAnsi="Times New Roman" w:cs="Times New Roman"/>
        </w:rPr>
        <w:t xml:space="preserve">esults in a part with near </w:t>
      </w:r>
      <w:r w:rsidRPr="00D00411">
        <w:rPr>
          <w:rFonts w:ascii="Times New Roman" w:hAnsi="Times New Roman" w:cs="Times New Roman"/>
        </w:rPr>
        <w:t>100% density, even in metals.</w:t>
      </w:r>
      <w:r w:rsidR="00D80C0F" w:rsidRPr="00D00411">
        <w:rPr>
          <w:rFonts w:ascii="Times New Roman" w:hAnsi="Times New Roman" w:cs="Times New Roman"/>
        </w:rPr>
        <w:t xml:space="preserve"> </w:t>
      </w:r>
      <w:r w:rsidR="00B061FD" w:rsidRPr="00D00411">
        <w:rPr>
          <w:rFonts w:ascii="Times New Roman" w:hAnsi="Times New Roman" w:cs="Times New Roman"/>
        </w:rPr>
        <w:t xml:space="preserve"> </w:t>
      </w:r>
      <w:r w:rsidR="00E81CCA" w:rsidRPr="00D00411">
        <w:rPr>
          <w:rFonts w:ascii="Times New Roman" w:hAnsi="Times New Roman" w:cs="Times New Roman"/>
        </w:rPr>
        <w:t>These processes are</w:t>
      </w:r>
      <w:r w:rsidR="00B061FD" w:rsidRPr="00D00411">
        <w:rPr>
          <w:rFonts w:ascii="Times New Roman" w:hAnsi="Times New Roman" w:cs="Times New Roman"/>
        </w:rPr>
        <w:t xml:space="preserve"> of primary interest to this study. </w:t>
      </w:r>
      <w:r w:rsidR="0007714C" w:rsidRPr="00D00411">
        <w:rPr>
          <w:rFonts w:ascii="Times New Roman" w:hAnsi="Times New Roman" w:cs="Times New Roman"/>
        </w:rPr>
        <w:t>General s</w:t>
      </w:r>
      <w:r w:rsidR="00356E90" w:rsidRPr="00D00411">
        <w:rPr>
          <w:rFonts w:ascii="Times New Roman" w:hAnsi="Times New Roman" w:cs="Times New Roman"/>
        </w:rPr>
        <w:t xml:space="preserve">pecifications for </w:t>
      </w:r>
      <w:r w:rsidR="0007714C" w:rsidRPr="00D00411">
        <w:rPr>
          <w:rFonts w:ascii="Times New Roman" w:hAnsi="Times New Roman" w:cs="Times New Roman"/>
        </w:rPr>
        <w:t xml:space="preserve">metal-based </w:t>
      </w:r>
      <w:r w:rsidR="00356E90" w:rsidRPr="00D00411">
        <w:rPr>
          <w:rFonts w:ascii="Times New Roman" w:hAnsi="Times New Roman" w:cs="Times New Roman"/>
        </w:rPr>
        <w:t xml:space="preserve">PBF systems can be seen </w:t>
      </w:r>
      <w:r w:rsidR="009B5C38" w:rsidRPr="00D00411">
        <w:rPr>
          <w:rFonts w:ascii="Times New Roman" w:hAnsi="Times New Roman" w:cs="Times New Roman"/>
        </w:rPr>
        <w:t>in the Appendix.</w:t>
      </w:r>
      <w:r w:rsidR="00356E90" w:rsidRPr="00D00411">
        <w:rPr>
          <w:rFonts w:ascii="Times New Roman" w:hAnsi="Times New Roman" w:cs="Times New Roman"/>
        </w:rPr>
        <w:t xml:space="preserve"> </w:t>
      </w:r>
    </w:p>
    <w:p w14:paraId="1FCDC4CE" w14:textId="6FF67A17" w:rsidR="00635103" w:rsidRPr="008953A5" w:rsidRDefault="005654D1" w:rsidP="00B3558E">
      <w:pPr>
        <w:pStyle w:val="Heading1"/>
        <w:rPr>
          <w:rFonts w:ascii="Times New Roman" w:hAnsi="Times New Roman" w:cs="Times New Roman"/>
        </w:rPr>
      </w:pPr>
      <w:bookmarkStart w:id="11" w:name="_Toc252631690"/>
      <w:bookmarkStart w:id="12" w:name="_Toc252631740"/>
      <w:bookmarkStart w:id="13" w:name="_Toc256841558"/>
      <w:bookmarkStart w:id="14" w:name="_Toc408828382"/>
      <w:r w:rsidRPr="008953A5">
        <w:rPr>
          <w:rFonts w:ascii="Times New Roman" w:hAnsi="Times New Roman" w:cs="Times New Roman"/>
        </w:rPr>
        <w:t xml:space="preserve">Literature </w:t>
      </w:r>
      <w:r w:rsidR="00635103" w:rsidRPr="008953A5">
        <w:rPr>
          <w:rFonts w:ascii="Times New Roman" w:hAnsi="Times New Roman" w:cs="Times New Roman"/>
        </w:rPr>
        <w:t>Review</w:t>
      </w:r>
      <w:bookmarkEnd w:id="14"/>
      <w:r w:rsidR="00635103" w:rsidRPr="008953A5">
        <w:rPr>
          <w:rFonts w:ascii="Times New Roman" w:hAnsi="Times New Roman" w:cs="Times New Roman"/>
        </w:rPr>
        <w:t xml:space="preserve"> </w:t>
      </w:r>
      <w:bookmarkEnd w:id="11"/>
      <w:bookmarkEnd w:id="12"/>
      <w:bookmarkEnd w:id="13"/>
    </w:p>
    <w:p w14:paraId="1FCDC4CF" w14:textId="54DA7358" w:rsidR="00DD66D7" w:rsidRPr="00D00411" w:rsidRDefault="00611157" w:rsidP="009477F7">
      <w:pPr>
        <w:rPr>
          <w:rFonts w:ascii="Times New Roman" w:hAnsi="Times New Roman" w:cs="Times New Roman"/>
        </w:rPr>
      </w:pPr>
      <w:r w:rsidRPr="00D00411">
        <w:rPr>
          <w:rFonts w:ascii="Times New Roman" w:hAnsi="Times New Roman" w:cs="Times New Roman"/>
        </w:rPr>
        <w:t xml:space="preserve">The </w:t>
      </w:r>
      <w:r w:rsidR="009477F7" w:rsidRPr="00D00411">
        <w:rPr>
          <w:rFonts w:ascii="Times New Roman" w:hAnsi="Times New Roman" w:cs="Times New Roman"/>
        </w:rPr>
        <w:t xml:space="preserve">central idea to the review strategy </w:t>
      </w:r>
      <w:r w:rsidR="004D5940" w:rsidRPr="00D00411">
        <w:rPr>
          <w:rFonts w:ascii="Times New Roman" w:hAnsi="Times New Roman" w:cs="Times New Roman"/>
        </w:rPr>
        <w:t xml:space="preserve">followed in this </w:t>
      </w:r>
      <w:r w:rsidR="004C7260" w:rsidRPr="00D00411">
        <w:rPr>
          <w:rFonts w:ascii="Times New Roman" w:hAnsi="Times New Roman" w:cs="Times New Roman"/>
        </w:rPr>
        <w:t xml:space="preserve">report </w:t>
      </w:r>
      <w:r w:rsidR="009477F7" w:rsidRPr="00D00411">
        <w:rPr>
          <w:rFonts w:ascii="Times New Roman" w:hAnsi="Times New Roman" w:cs="Times New Roman"/>
        </w:rPr>
        <w:t xml:space="preserve">is to </w:t>
      </w:r>
      <w:r w:rsidR="00E117C5" w:rsidRPr="00D00411">
        <w:rPr>
          <w:rFonts w:ascii="Times New Roman" w:hAnsi="Times New Roman" w:cs="Times New Roman"/>
        </w:rPr>
        <w:t xml:space="preserve">identify the correlations between process parameters, </w:t>
      </w:r>
      <w:r w:rsidR="009477F7" w:rsidRPr="00D00411">
        <w:rPr>
          <w:rFonts w:ascii="Times New Roman" w:hAnsi="Times New Roman" w:cs="Times New Roman"/>
        </w:rPr>
        <w:t xml:space="preserve">process </w:t>
      </w:r>
      <w:r w:rsidR="00527175" w:rsidRPr="00D00411">
        <w:rPr>
          <w:rFonts w:ascii="Times New Roman" w:hAnsi="Times New Roman" w:cs="Times New Roman"/>
        </w:rPr>
        <w:t>signatures, and product qualities</w:t>
      </w:r>
      <w:r w:rsidR="00A02A71" w:rsidRPr="00D00411">
        <w:rPr>
          <w:rFonts w:ascii="Times New Roman" w:hAnsi="Times New Roman" w:cs="Times New Roman"/>
        </w:rPr>
        <w:t xml:space="preserve"> </w:t>
      </w:r>
      <w:r w:rsidR="00662D1F" w:rsidRPr="00D00411">
        <w:rPr>
          <w:rFonts w:ascii="Times New Roman" w:hAnsi="Times New Roman" w:cs="Times New Roman"/>
        </w:rPr>
        <w:t>to exploit the</w:t>
      </w:r>
      <w:r w:rsidR="00FD5F6A" w:rsidRPr="00D00411">
        <w:rPr>
          <w:rFonts w:ascii="Times New Roman" w:hAnsi="Times New Roman" w:cs="Times New Roman"/>
        </w:rPr>
        <w:t>se</w:t>
      </w:r>
      <w:r w:rsidR="00662D1F" w:rsidRPr="00D00411">
        <w:rPr>
          <w:rFonts w:ascii="Times New Roman" w:hAnsi="Times New Roman" w:cs="Times New Roman"/>
        </w:rPr>
        <w:t xml:space="preserve"> relationships in</w:t>
      </w:r>
      <w:r w:rsidR="00083E68" w:rsidRPr="00D00411">
        <w:rPr>
          <w:rFonts w:ascii="Times New Roman" w:hAnsi="Times New Roman" w:cs="Times New Roman"/>
        </w:rPr>
        <w:t xml:space="preserve"> the</w:t>
      </w:r>
      <w:r w:rsidR="00662D1F" w:rsidRPr="00D00411">
        <w:rPr>
          <w:rFonts w:ascii="Times New Roman" w:hAnsi="Times New Roman" w:cs="Times New Roman"/>
        </w:rPr>
        <w:t xml:space="preserve"> </w:t>
      </w:r>
      <w:r w:rsidR="005D7368" w:rsidRPr="00D00411">
        <w:rPr>
          <w:rFonts w:ascii="Times New Roman" w:hAnsi="Times New Roman" w:cs="Times New Roman"/>
        </w:rPr>
        <w:t xml:space="preserve">monitoring </w:t>
      </w:r>
      <w:r w:rsidR="00662D1F" w:rsidRPr="00D00411">
        <w:rPr>
          <w:rFonts w:ascii="Times New Roman" w:hAnsi="Times New Roman" w:cs="Times New Roman"/>
        </w:rPr>
        <w:t>and control solutions</w:t>
      </w:r>
      <w:r w:rsidR="009477F7" w:rsidRPr="00D00411">
        <w:rPr>
          <w:rFonts w:ascii="Times New Roman" w:hAnsi="Times New Roman" w:cs="Times New Roman"/>
        </w:rPr>
        <w:t>.</w:t>
      </w:r>
      <w:r w:rsidR="00F46240" w:rsidRPr="00D00411">
        <w:rPr>
          <w:rFonts w:ascii="Times New Roman" w:hAnsi="Times New Roman" w:cs="Times New Roman"/>
        </w:rPr>
        <w:t xml:space="preserve">  </w:t>
      </w:r>
      <w:r w:rsidR="004F5EB8" w:rsidRPr="00D00411">
        <w:rPr>
          <w:rFonts w:ascii="Times New Roman" w:hAnsi="Times New Roman" w:cs="Times New Roman"/>
        </w:rPr>
        <w:t xml:space="preserve">AM </w:t>
      </w:r>
      <w:r w:rsidR="00546793" w:rsidRPr="00D00411">
        <w:rPr>
          <w:rFonts w:ascii="Times New Roman" w:hAnsi="Times New Roman" w:cs="Times New Roman"/>
          <w:i/>
        </w:rPr>
        <w:t>process parameters</w:t>
      </w:r>
      <w:r w:rsidR="00546793" w:rsidRPr="00D00411">
        <w:rPr>
          <w:rFonts w:ascii="Times New Roman" w:hAnsi="Times New Roman" w:cs="Times New Roman"/>
        </w:rPr>
        <w:t xml:space="preserve"> </w:t>
      </w:r>
      <w:r w:rsidR="005F2180" w:rsidRPr="00D00411">
        <w:rPr>
          <w:rFonts w:ascii="Times New Roman" w:hAnsi="Times New Roman" w:cs="Times New Roman"/>
        </w:rPr>
        <w:t>are the</w:t>
      </w:r>
      <w:r w:rsidR="00F13923" w:rsidRPr="00D00411">
        <w:rPr>
          <w:rFonts w:ascii="Times New Roman" w:hAnsi="Times New Roman" w:cs="Times New Roman"/>
        </w:rPr>
        <w:t xml:space="preserve"> ‘inputs’ and </w:t>
      </w:r>
      <w:r w:rsidR="00546793" w:rsidRPr="00D00411">
        <w:rPr>
          <w:rFonts w:ascii="Times New Roman" w:hAnsi="Times New Roman" w:cs="Times New Roman"/>
        </w:rPr>
        <w:t>primarily determine the rate of energy delivered to the surface of the powder</w:t>
      </w:r>
      <w:r w:rsidR="00774D16" w:rsidRPr="00D00411">
        <w:rPr>
          <w:rFonts w:ascii="Times New Roman" w:hAnsi="Times New Roman" w:cs="Times New Roman"/>
        </w:rPr>
        <w:t xml:space="preserve"> and how that energy </w:t>
      </w:r>
      <w:r w:rsidR="00335776" w:rsidRPr="00D00411">
        <w:rPr>
          <w:rFonts w:ascii="Times New Roman" w:hAnsi="Times New Roman" w:cs="Times New Roman"/>
        </w:rPr>
        <w:t>interacts with material</w:t>
      </w:r>
      <w:r w:rsidR="00546793" w:rsidRPr="00D00411">
        <w:rPr>
          <w:rFonts w:ascii="Times New Roman" w:hAnsi="Times New Roman" w:cs="Times New Roman"/>
        </w:rPr>
        <w:t xml:space="preserve">. </w:t>
      </w:r>
      <w:r w:rsidR="00F13923" w:rsidRPr="00D00411">
        <w:rPr>
          <w:rFonts w:ascii="Times New Roman" w:hAnsi="Times New Roman" w:cs="Times New Roman"/>
        </w:rPr>
        <w:t xml:space="preserve">We </w:t>
      </w:r>
      <w:r w:rsidR="00572F13" w:rsidRPr="00D00411">
        <w:rPr>
          <w:rFonts w:ascii="Times New Roman" w:hAnsi="Times New Roman" w:cs="Times New Roman"/>
        </w:rPr>
        <w:t xml:space="preserve">categorize </w:t>
      </w:r>
      <w:r w:rsidR="00F13923" w:rsidRPr="00D00411">
        <w:rPr>
          <w:rFonts w:ascii="Times New Roman" w:hAnsi="Times New Roman" w:cs="Times New Roman"/>
        </w:rPr>
        <w:t xml:space="preserve">process </w:t>
      </w:r>
      <w:r w:rsidR="00391160" w:rsidRPr="00D00411">
        <w:rPr>
          <w:rFonts w:ascii="Times New Roman" w:hAnsi="Times New Roman" w:cs="Times New Roman"/>
        </w:rPr>
        <w:t xml:space="preserve">parameters </w:t>
      </w:r>
      <w:r w:rsidR="00292E33" w:rsidRPr="00D00411">
        <w:rPr>
          <w:rFonts w:ascii="Times New Roman" w:hAnsi="Times New Roman" w:cs="Times New Roman"/>
        </w:rPr>
        <w:t xml:space="preserve">into either controllable </w:t>
      </w:r>
      <w:r w:rsidR="00662D1F" w:rsidRPr="00D00411">
        <w:rPr>
          <w:rFonts w:ascii="Times New Roman" w:hAnsi="Times New Roman" w:cs="Times New Roman"/>
        </w:rPr>
        <w:t>(</w:t>
      </w:r>
      <w:r w:rsidR="002F0E10" w:rsidRPr="00D00411">
        <w:rPr>
          <w:rFonts w:ascii="Times New Roman" w:hAnsi="Times New Roman" w:cs="Times New Roman"/>
        </w:rPr>
        <w:t>i.e.</w:t>
      </w:r>
      <w:r w:rsidR="00657680" w:rsidRPr="00D00411">
        <w:rPr>
          <w:rFonts w:ascii="Times New Roman" w:hAnsi="Times New Roman" w:cs="Times New Roman"/>
        </w:rPr>
        <w:t>,</w:t>
      </w:r>
      <w:r w:rsidR="00662D1F" w:rsidRPr="00D00411">
        <w:rPr>
          <w:rFonts w:ascii="Times New Roman" w:hAnsi="Times New Roman" w:cs="Times New Roman"/>
        </w:rPr>
        <w:t xml:space="preserve"> possible to continuously modify)</w:t>
      </w:r>
      <w:r w:rsidR="00202F1F" w:rsidRPr="00D00411">
        <w:rPr>
          <w:rFonts w:ascii="Times New Roman" w:hAnsi="Times New Roman" w:cs="Times New Roman"/>
        </w:rPr>
        <w:t>, such as laser power</w:t>
      </w:r>
      <w:r w:rsidR="00870214" w:rsidRPr="00D00411">
        <w:rPr>
          <w:rFonts w:ascii="Times New Roman" w:hAnsi="Times New Roman" w:cs="Times New Roman"/>
        </w:rPr>
        <w:t xml:space="preserve"> and</w:t>
      </w:r>
      <w:r w:rsidR="00202F1F" w:rsidRPr="00D00411">
        <w:rPr>
          <w:rFonts w:ascii="Times New Roman" w:hAnsi="Times New Roman" w:cs="Times New Roman"/>
        </w:rPr>
        <w:t xml:space="preserve"> </w:t>
      </w:r>
      <w:r w:rsidR="004A2C38" w:rsidRPr="00D00411">
        <w:rPr>
          <w:rFonts w:ascii="Times New Roman" w:hAnsi="Times New Roman" w:cs="Times New Roman"/>
        </w:rPr>
        <w:t>scan speed,</w:t>
      </w:r>
      <w:r w:rsidR="00292E33" w:rsidRPr="00D00411">
        <w:rPr>
          <w:rFonts w:ascii="Times New Roman" w:hAnsi="Times New Roman" w:cs="Times New Roman"/>
        </w:rPr>
        <w:t xml:space="preserve"> or predefined</w:t>
      </w:r>
      <w:r w:rsidR="00662D1F" w:rsidRPr="00D00411">
        <w:rPr>
          <w:rFonts w:ascii="Times New Roman" w:hAnsi="Times New Roman" w:cs="Times New Roman"/>
        </w:rPr>
        <w:t xml:space="preserve"> (</w:t>
      </w:r>
      <w:r w:rsidR="002F0E10" w:rsidRPr="00D00411">
        <w:rPr>
          <w:rFonts w:ascii="Times New Roman" w:hAnsi="Times New Roman" w:cs="Times New Roman"/>
        </w:rPr>
        <w:t>i.e.</w:t>
      </w:r>
      <w:r w:rsidR="00657680" w:rsidRPr="00D00411">
        <w:rPr>
          <w:rFonts w:ascii="Times New Roman" w:hAnsi="Times New Roman" w:cs="Times New Roman"/>
        </w:rPr>
        <w:t>,</w:t>
      </w:r>
      <w:r w:rsidR="00662D1F" w:rsidRPr="00D00411">
        <w:rPr>
          <w:rFonts w:ascii="Times New Roman" w:hAnsi="Times New Roman" w:cs="Times New Roman"/>
        </w:rPr>
        <w:t xml:space="preserve"> set at the beginning of </w:t>
      </w:r>
      <w:r w:rsidR="00FD5F6A" w:rsidRPr="00D00411">
        <w:rPr>
          <w:rFonts w:ascii="Times New Roman" w:hAnsi="Times New Roman" w:cs="Times New Roman"/>
        </w:rPr>
        <w:t>each</w:t>
      </w:r>
      <w:r w:rsidR="00662D1F" w:rsidRPr="00D00411">
        <w:rPr>
          <w:rFonts w:ascii="Times New Roman" w:hAnsi="Times New Roman" w:cs="Times New Roman"/>
        </w:rPr>
        <w:t xml:space="preserve"> build)</w:t>
      </w:r>
      <w:r w:rsidR="00F74C8B" w:rsidRPr="00D00411">
        <w:rPr>
          <w:rFonts w:ascii="Times New Roman" w:hAnsi="Times New Roman" w:cs="Times New Roman"/>
        </w:rPr>
        <w:t xml:space="preserve"> material properties</w:t>
      </w:r>
      <w:r w:rsidR="004A2C38" w:rsidRPr="00D00411">
        <w:rPr>
          <w:rFonts w:ascii="Times New Roman" w:hAnsi="Times New Roman" w:cs="Times New Roman"/>
        </w:rPr>
        <w:t xml:space="preserve">, such as </w:t>
      </w:r>
      <w:r w:rsidR="008E712A" w:rsidRPr="00D00411">
        <w:rPr>
          <w:rFonts w:ascii="Times New Roman" w:hAnsi="Times New Roman" w:cs="Times New Roman"/>
        </w:rPr>
        <w:t>powder size and distribution</w:t>
      </w:r>
      <w:r w:rsidR="00292E33" w:rsidRPr="00D00411">
        <w:rPr>
          <w:rFonts w:ascii="Times New Roman" w:hAnsi="Times New Roman" w:cs="Times New Roman"/>
        </w:rPr>
        <w:t xml:space="preserve">. </w:t>
      </w:r>
      <w:r w:rsidRPr="00D00411">
        <w:rPr>
          <w:rFonts w:ascii="Times New Roman" w:hAnsi="Times New Roman" w:cs="Times New Roman"/>
        </w:rPr>
        <w:t xml:space="preserve"> </w:t>
      </w:r>
      <w:r w:rsidR="004028C2" w:rsidRPr="00D00411">
        <w:rPr>
          <w:rFonts w:ascii="Times New Roman" w:hAnsi="Times New Roman" w:cs="Times New Roman"/>
        </w:rPr>
        <w:t xml:space="preserve">The </w:t>
      </w:r>
      <w:r w:rsidR="004028C2" w:rsidRPr="00D00411">
        <w:rPr>
          <w:rFonts w:ascii="Times New Roman" w:hAnsi="Times New Roman" w:cs="Times New Roman"/>
          <w:i/>
        </w:rPr>
        <w:t>process signatures</w:t>
      </w:r>
      <w:r w:rsidR="004028C2" w:rsidRPr="00D00411">
        <w:rPr>
          <w:rFonts w:ascii="Times New Roman" w:hAnsi="Times New Roman" w:cs="Times New Roman"/>
        </w:rPr>
        <w:t xml:space="preserve"> </w:t>
      </w:r>
      <w:r w:rsidR="00F13923" w:rsidRPr="00D00411">
        <w:rPr>
          <w:rFonts w:ascii="Times New Roman" w:hAnsi="Times New Roman" w:cs="Times New Roman"/>
        </w:rPr>
        <w:t xml:space="preserve">are dynamic characteristics of the </w:t>
      </w:r>
      <w:r w:rsidR="00662D1F" w:rsidRPr="00D00411">
        <w:rPr>
          <w:rFonts w:ascii="Times New Roman" w:hAnsi="Times New Roman" w:cs="Times New Roman"/>
        </w:rPr>
        <w:t xml:space="preserve">powder </w:t>
      </w:r>
      <w:r w:rsidR="00F13923" w:rsidRPr="00D00411">
        <w:rPr>
          <w:rFonts w:ascii="Times New Roman" w:hAnsi="Times New Roman" w:cs="Times New Roman"/>
        </w:rPr>
        <w:t xml:space="preserve">heating, </w:t>
      </w:r>
      <w:r w:rsidR="00F13923" w:rsidRPr="00D00411">
        <w:rPr>
          <w:rFonts w:ascii="Times New Roman" w:hAnsi="Times New Roman" w:cs="Times New Roman"/>
        </w:rPr>
        <w:lastRenderedPageBreak/>
        <w:t xml:space="preserve">melting, and </w:t>
      </w:r>
      <w:r w:rsidR="00677B88" w:rsidRPr="00D00411">
        <w:rPr>
          <w:rFonts w:ascii="Times New Roman" w:hAnsi="Times New Roman" w:cs="Times New Roman"/>
        </w:rPr>
        <w:t>solidification</w:t>
      </w:r>
      <w:r w:rsidR="00F13923" w:rsidRPr="00D00411">
        <w:rPr>
          <w:rFonts w:ascii="Times New Roman" w:hAnsi="Times New Roman" w:cs="Times New Roman"/>
        </w:rPr>
        <w:t xml:space="preserve"> process</w:t>
      </w:r>
      <w:r w:rsidR="00662D1F" w:rsidRPr="00D00411">
        <w:rPr>
          <w:rFonts w:ascii="Times New Roman" w:hAnsi="Times New Roman" w:cs="Times New Roman"/>
        </w:rPr>
        <w:t xml:space="preserve">es </w:t>
      </w:r>
      <w:r w:rsidR="00677B88" w:rsidRPr="00D00411">
        <w:rPr>
          <w:rFonts w:ascii="Times New Roman" w:hAnsi="Times New Roman" w:cs="Times New Roman"/>
        </w:rPr>
        <w:t>as</w:t>
      </w:r>
      <w:r w:rsidR="00662D1F" w:rsidRPr="00D00411">
        <w:rPr>
          <w:rFonts w:ascii="Times New Roman" w:hAnsi="Times New Roman" w:cs="Times New Roman"/>
        </w:rPr>
        <w:t xml:space="preserve"> they occur</w:t>
      </w:r>
      <w:r w:rsidR="00FD5F6A" w:rsidRPr="00D00411">
        <w:rPr>
          <w:rFonts w:ascii="Times New Roman" w:hAnsi="Times New Roman" w:cs="Times New Roman"/>
        </w:rPr>
        <w:t xml:space="preserve"> during the build</w:t>
      </w:r>
      <w:r w:rsidR="00662D1F" w:rsidRPr="00D00411">
        <w:rPr>
          <w:rFonts w:ascii="Times New Roman" w:hAnsi="Times New Roman" w:cs="Times New Roman"/>
        </w:rPr>
        <w:t>.</w:t>
      </w:r>
      <w:r w:rsidR="007C3B88" w:rsidRPr="00D00411">
        <w:rPr>
          <w:rFonts w:ascii="Times New Roman" w:hAnsi="Times New Roman" w:cs="Times New Roman"/>
        </w:rPr>
        <w:t xml:space="preserve"> </w:t>
      </w:r>
      <w:r w:rsidR="00662D1F" w:rsidRPr="00D00411">
        <w:rPr>
          <w:rFonts w:ascii="Times New Roman" w:hAnsi="Times New Roman" w:cs="Times New Roman"/>
        </w:rPr>
        <w:t>These</w:t>
      </w:r>
      <w:r w:rsidR="004028C2" w:rsidRPr="00D00411">
        <w:rPr>
          <w:rFonts w:ascii="Times New Roman" w:hAnsi="Times New Roman" w:cs="Times New Roman"/>
        </w:rPr>
        <w:t xml:space="preserve"> </w:t>
      </w:r>
      <w:r w:rsidR="00471B4D" w:rsidRPr="00D00411">
        <w:rPr>
          <w:rFonts w:ascii="Times New Roman" w:hAnsi="Times New Roman" w:cs="Times New Roman"/>
        </w:rPr>
        <w:t>are</w:t>
      </w:r>
      <w:r w:rsidR="004028C2" w:rsidRPr="00D00411">
        <w:rPr>
          <w:rFonts w:ascii="Times New Roman" w:hAnsi="Times New Roman" w:cs="Times New Roman"/>
        </w:rPr>
        <w:t xml:space="preserve"> categorized into</w:t>
      </w:r>
      <w:r w:rsidR="00471B4D" w:rsidRPr="00D00411">
        <w:rPr>
          <w:rFonts w:ascii="Times New Roman" w:hAnsi="Times New Roman" w:cs="Times New Roman"/>
        </w:rPr>
        <w:t xml:space="preserve"> either</w:t>
      </w:r>
      <w:r w:rsidR="004028C2" w:rsidRPr="00D00411">
        <w:rPr>
          <w:rFonts w:ascii="Times New Roman" w:hAnsi="Times New Roman" w:cs="Times New Roman"/>
        </w:rPr>
        <w:t xml:space="preserve"> </w:t>
      </w:r>
      <w:r w:rsidR="00117C16" w:rsidRPr="00D00411">
        <w:rPr>
          <w:rFonts w:ascii="Times New Roman" w:hAnsi="Times New Roman" w:cs="Times New Roman"/>
        </w:rPr>
        <w:t xml:space="preserve">observable </w:t>
      </w:r>
      <w:r w:rsidR="00662D1F" w:rsidRPr="00D00411">
        <w:rPr>
          <w:rFonts w:ascii="Times New Roman" w:hAnsi="Times New Roman" w:cs="Times New Roman"/>
        </w:rPr>
        <w:t>(</w:t>
      </w:r>
      <w:r w:rsidR="00677B88" w:rsidRPr="00D00411">
        <w:rPr>
          <w:rFonts w:ascii="Times New Roman" w:hAnsi="Times New Roman" w:cs="Times New Roman"/>
        </w:rPr>
        <w:t>i.e.</w:t>
      </w:r>
      <w:r w:rsidR="00657680" w:rsidRPr="00D00411">
        <w:rPr>
          <w:rFonts w:ascii="Times New Roman" w:hAnsi="Times New Roman" w:cs="Times New Roman"/>
        </w:rPr>
        <w:t>,</w:t>
      </w:r>
      <w:r w:rsidR="00662D1F" w:rsidRPr="00D00411">
        <w:rPr>
          <w:rFonts w:ascii="Times New Roman" w:hAnsi="Times New Roman" w:cs="Times New Roman"/>
        </w:rPr>
        <w:t xml:space="preserve"> can be seen or measured)</w:t>
      </w:r>
      <w:r w:rsidR="001725AE" w:rsidRPr="00D00411">
        <w:rPr>
          <w:rFonts w:ascii="Times New Roman" w:hAnsi="Times New Roman" w:cs="Times New Roman"/>
        </w:rPr>
        <w:t xml:space="preserve">, such as </w:t>
      </w:r>
      <w:r w:rsidR="003552F7" w:rsidRPr="00D00411">
        <w:rPr>
          <w:rFonts w:ascii="Times New Roman" w:hAnsi="Times New Roman" w:cs="Times New Roman"/>
        </w:rPr>
        <w:t>melt-pool</w:t>
      </w:r>
      <w:r w:rsidR="001725AE" w:rsidRPr="00D00411">
        <w:rPr>
          <w:rFonts w:ascii="Times New Roman" w:hAnsi="Times New Roman" w:cs="Times New Roman"/>
        </w:rPr>
        <w:t xml:space="preserve"> shape and temperature,</w:t>
      </w:r>
      <w:r w:rsidR="00117C16" w:rsidRPr="00D00411">
        <w:rPr>
          <w:rFonts w:ascii="Times New Roman" w:hAnsi="Times New Roman" w:cs="Times New Roman"/>
        </w:rPr>
        <w:t xml:space="preserve"> </w:t>
      </w:r>
      <w:r w:rsidR="00471B4D" w:rsidRPr="00D00411">
        <w:rPr>
          <w:rFonts w:ascii="Times New Roman" w:hAnsi="Times New Roman" w:cs="Times New Roman"/>
        </w:rPr>
        <w:t xml:space="preserve">or </w:t>
      </w:r>
      <w:r w:rsidR="00117C16" w:rsidRPr="00D00411">
        <w:rPr>
          <w:rFonts w:ascii="Times New Roman" w:hAnsi="Times New Roman" w:cs="Times New Roman"/>
        </w:rPr>
        <w:t>derived</w:t>
      </w:r>
      <w:r w:rsidR="00662D1F" w:rsidRPr="00D00411">
        <w:rPr>
          <w:rFonts w:ascii="Times New Roman" w:hAnsi="Times New Roman" w:cs="Times New Roman"/>
        </w:rPr>
        <w:t xml:space="preserve"> (</w:t>
      </w:r>
      <w:r w:rsidR="00677B88" w:rsidRPr="00D00411">
        <w:rPr>
          <w:rFonts w:ascii="Times New Roman" w:hAnsi="Times New Roman" w:cs="Times New Roman"/>
        </w:rPr>
        <w:t>i.e.</w:t>
      </w:r>
      <w:r w:rsidR="00657680" w:rsidRPr="00D00411">
        <w:rPr>
          <w:rFonts w:ascii="Times New Roman" w:hAnsi="Times New Roman" w:cs="Times New Roman"/>
        </w:rPr>
        <w:t>,</w:t>
      </w:r>
      <w:r w:rsidR="00662D1F" w:rsidRPr="00D00411">
        <w:rPr>
          <w:rFonts w:ascii="Times New Roman" w:hAnsi="Times New Roman" w:cs="Times New Roman"/>
        </w:rPr>
        <w:t xml:space="preserve"> determined through </w:t>
      </w:r>
      <w:r w:rsidR="00C14FF3" w:rsidRPr="00D00411">
        <w:rPr>
          <w:rFonts w:ascii="Times New Roman" w:hAnsi="Times New Roman" w:cs="Times New Roman"/>
        </w:rPr>
        <w:t xml:space="preserve">analytical </w:t>
      </w:r>
      <w:r w:rsidR="00677B88" w:rsidRPr="00D00411">
        <w:rPr>
          <w:rFonts w:ascii="Times New Roman" w:hAnsi="Times New Roman" w:cs="Times New Roman"/>
        </w:rPr>
        <w:t>modeling</w:t>
      </w:r>
      <w:r w:rsidR="00662D1F" w:rsidRPr="00D00411">
        <w:rPr>
          <w:rFonts w:ascii="Times New Roman" w:hAnsi="Times New Roman" w:cs="Times New Roman"/>
        </w:rPr>
        <w:t xml:space="preserve"> or simulation)</w:t>
      </w:r>
      <w:r w:rsidR="00911FB3" w:rsidRPr="00D00411">
        <w:rPr>
          <w:rFonts w:ascii="Times New Roman" w:hAnsi="Times New Roman" w:cs="Times New Roman"/>
        </w:rPr>
        <w:t xml:space="preserve">, such as </w:t>
      </w:r>
      <w:r w:rsidR="003552F7" w:rsidRPr="00D00411">
        <w:rPr>
          <w:rFonts w:ascii="Times New Roman" w:hAnsi="Times New Roman" w:cs="Times New Roman"/>
        </w:rPr>
        <w:t>melt-pool</w:t>
      </w:r>
      <w:r w:rsidR="00A06705" w:rsidRPr="00D00411">
        <w:rPr>
          <w:rFonts w:ascii="Times New Roman" w:hAnsi="Times New Roman" w:cs="Times New Roman"/>
        </w:rPr>
        <w:t xml:space="preserve"> depth </w:t>
      </w:r>
      <w:r w:rsidR="00520E04" w:rsidRPr="00D00411">
        <w:rPr>
          <w:rFonts w:ascii="Times New Roman" w:hAnsi="Times New Roman" w:cs="Times New Roman"/>
        </w:rPr>
        <w:t xml:space="preserve">and </w:t>
      </w:r>
      <w:r w:rsidR="00A06705" w:rsidRPr="00D00411">
        <w:rPr>
          <w:rFonts w:ascii="Times New Roman" w:hAnsi="Times New Roman" w:cs="Times New Roman"/>
        </w:rPr>
        <w:t>residual stress</w:t>
      </w:r>
      <w:r w:rsidR="007C3B88" w:rsidRPr="00D00411">
        <w:rPr>
          <w:rFonts w:ascii="Times New Roman" w:hAnsi="Times New Roman" w:cs="Times New Roman"/>
        </w:rPr>
        <w:t xml:space="preserve">. </w:t>
      </w:r>
      <w:r w:rsidR="00B23DD8" w:rsidRPr="00D00411">
        <w:rPr>
          <w:rFonts w:ascii="Times New Roman" w:hAnsi="Times New Roman" w:cs="Times New Roman"/>
        </w:rPr>
        <w:t xml:space="preserve">Process signatures </w:t>
      </w:r>
      <w:r w:rsidR="003366C1" w:rsidRPr="00D00411">
        <w:rPr>
          <w:rFonts w:ascii="Times New Roman" w:hAnsi="Times New Roman" w:cs="Times New Roman"/>
        </w:rPr>
        <w:t xml:space="preserve">significantly influence </w:t>
      </w:r>
      <w:r w:rsidR="00B23DD8" w:rsidRPr="00D00411">
        <w:rPr>
          <w:rFonts w:ascii="Times New Roman" w:hAnsi="Times New Roman" w:cs="Times New Roman"/>
        </w:rPr>
        <w:t>the final product qualit</w:t>
      </w:r>
      <w:r w:rsidR="00BA0E79" w:rsidRPr="00D00411">
        <w:rPr>
          <w:rFonts w:ascii="Times New Roman" w:hAnsi="Times New Roman" w:cs="Times New Roman"/>
        </w:rPr>
        <w:t>ies</w:t>
      </w:r>
      <w:r w:rsidR="007C3B88" w:rsidRPr="00D00411">
        <w:rPr>
          <w:rFonts w:ascii="Times New Roman" w:hAnsi="Times New Roman" w:cs="Times New Roman"/>
        </w:rPr>
        <w:t xml:space="preserve">. </w:t>
      </w:r>
      <w:r w:rsidR="00215769" w:rsidRPr="00D00411">
        <w:rPr>
          <w:rFonts w:ascii="Times New Roman" w:hAnsi="Times New Roman" w:cs="Times New Roman"/>
        </w:rPr>
        <w:t>Th</w:t>
      </w:r>
      <w:r w:rsidR="00BA0E79" w:rsidRPr="00D00411">
        <w:rPr>
          <w:rFonts w:ascii="Times New Roman" w:hAnsi="Times New Roman" w:cs="Times New Roman"/>
        </w:rPr>
        <w:t>ose</w:t>
      </w:r>
      <w:r w:rsidR="00215769" w:rsidRPr="00D00411">
        <w:rPr>
          <w:rFonts w:ascii="Times New Roman" w:hAnsi="Times New Roman" w:cs="Times New Roman"/>
        </w:rPr>
        <w:t xml:space="preserve"> </w:t>
      </w:r>
      <w:r w:rsidR="00215769" w:rsidRPr="00D00411">
        <w:rPr>
          <w:rFonts w:ascii="Times New Roman" w:hAnsi="Times New Roman" w:cs="Times New Roman"/>
          <w:i/>
        </w:rPr>
        <w:t xml:space="preserve">product </w:t>
      </w:r>
      <w:r w:rsidR="006E62FD" w:rsidRPr="00D00411">
        <w:rPr>
          <w:rFonts w:ascii="Times New Roman" w:hAnsi="Times New Roman" w:cs="Times New Roman"/>
          <w:i/>
        </w:rPr>
        <w:t>qualities</w:t>
      </w:r>
      <w:r w:rsidR="006E62FD" w:rsidRPr="00D00411">
        <w:rPr>
          <w:rFonts w:ascii="Times New Roman" w:hAnsi="Times New Roman" w:cs="Times New Roman"/>
        </w:rPr>
        <w:t xml:space="preserve"> are </w:t>
      </w:r>
      <w:r w:rsidR="0065177D" w:rsidRPr="00D00411">
        <w:rPr>
          <w:rFonts w:ascii="Times New Roman" w:hAnsi="Times New Roman" w:cs="Times New Roman"/>
        </w:rPr>
        <w:t>categorized</w:t>
      </w:r>
      <w:r w:rsidR="006E62FD" w:rsidRPr="00D00411">
        <w:rPr>
          <w:rFonts w:ascii="Times New Roman" w:hAnsi="Times New Roman" w:cs="Times New Roman"/>
        </w:rPr>
        <w:t xml:space="preserve"> </w:t>
      </w:r>
      <w:r w:rsidR="0065177D" w:rsidRPr="00D00411">
        <w:rPr>
          <w:rFonts w:ascii="Times New Roman" w:hAnsi="Times New Roman" w:cs="Times New Roman"/>
        </w:rPr>
        <w:t>into geometrical, mechanical</w:t>
      </w:r>
      <w:r w:rsidR="00CB4304" w:rsidRPr="00D00411">
        <w:rPr>
          <w:rFonts w:ascii="Times New Roman" w:hAnsi="Times New Roman" w:cs="Times New Roman"/>
        </w:rPr>
        <w:t>,</w:t>
      </w:r>
      <w:r w:rsidR="0065177D" w:rsidRPr="00D00411">
        <w:rPr>
          <w:rFonts w:ascii="Times New Roman" w:hAnsi="Times New Roman" w:cs="Times New Roman"/>
        </w:rPr>
        <w:t xml:space="preserve"> and physical qualities. </w:t>
      </w:r>
      <w:r w:rsidR="00662D1F" w:rsidRPr="00D00411">
        <w:rPr>
          <w:rFonts w:ascii="Times New Roman" w:hAnsi="Times New Roman" w:cs="Times New Roman"/>
        </w:rPr>
        <w:t xml:space="preserve"> </w:t>
      </w:r>
      <w:r w:rsidR="00507BFD" w:rsidRPr="00D00411">
        <w:rPr>
          <w:rFonts w:ascii="Times New Roman" w:hAnsi="Times New Roman" w:cs="Times New Roman"/>
        </w:rPr>
        <w:t xml:space="preserve">Identifying the correlations </w:t>
      </w:r>
      <w:r w:rsidR="00527175" w:rsidRPr="00D00411">
        <w:rPr>
          <w:rFonts w:ascii="Times New Roman" w:hAnsi="Times New Roman" w:cs="Times New Roman"/>
        </w:rPr>
        <w:t>between process parameters, process signatures, and product qualities</w:t>
      </w:r>
      <w:r w:rsidR="007107CF" w:rsidRPr="00D00411">
        <w:rPr>
          <w:rFonts w:ascii="Times New Roman" w:hAnsi="Times New Roman" w:cs="Times New Roman"/>
        </w:rPr>
        <w:t>,</w:t>
      </w:r>
      <w:r w:rsidR="00527175" w:rsidRPr="00D00411">
        <w:rPr>
          <w:rFonts w:ascii="Times New Roman" w:hAnsi="Times New Roman" w:cs="Times New Roman"/>
        </w:rPr>
        <w:t xml:space="preserve"> </w:t>
      </w:r>
      <w:r w:rsidR="00507BFD" w:rsidRPr="00D00411">
        <w:rPr>
          <w:rFonts w:ascii="Times New Roman" w:hAnsi="Times New Roman" w:cs="Times New Roman"/>
        </w:rPr>
        <w:t>as shown in</w:t>
      </w:r>
      <w:r w:rsidR="00C147AB" w:rsidRPr="00D00411">
        <w:rPr>
          <w:rFonts w:ascii="Times New Roman" w:hAnsi="Times New Roman" w:cs="Times New Roman"/>
        </w:rPr>
        <w:t xml:space="preserve"> Figure 2</w:t>
      </w:r>
      <w:r w:rsidR="0005071E" w:rsidRPr="00D00411">
        <w:rPr>
          <w:rFonts w:ascii="Times New Roman" w:hAnsi="Times New Roman" w:cs="Times New Roman"/>
        </w:rPr>
        <w:t>,</w:t>
      </w:r>
      <w:r w:rsidR="00C147AB" w:rsidRPr="00D00411">
        <w:rPr>
          <w:rFonts w:ascii="Times New Roman" w:hAnsi="Times New Roman" w:cs="Times New Roman"/>
        </w:rPr>
        <w:t xml:space="preserve"> </w:t>
      </w:r>
      <w:r w:rsidR="003365B8" w:rsidRPr="00D00411">
        <w:rPr>
          <w:rFonts w:ascii="Times New Roman" w:hAnsi="Times New Roman" w:cs="Times New Roman"/>
        </w:rPr>
        <w:t xml:space="preserve">should facilitate the </w:t>
      </w:r>
      <w:r w:rsidR="002C765C" w:rsidRPr="00D00411">
        <w:rPr>
          <w:rFonts w:ascii="Times New Roman" w:hAnsi="Times New Roman" w:cs="Times New Roman"/>
        </w:rPr>
        <w:t xml:space="preserve">development of the </w:t>
      </w:r>
      <w:r w:rsidR="00F74C8B" w:rsidRPr="00D00411">
        <w:rPr>
          <w:rFonts w:ascii="Times New Roman" w:hAnsi="Times New Roman" w:cs="Times New Roman"/>
        </w:rPr>
        <w:t xml:space="preserve">in-process sensing and real-time control of AM process parameters </w:t>
      </w:r>
      <w:r w:rsidR="0005071E" w:rsidRPr="00D00411">
        <w:rPr>
          <w:rFonts w:ascii="Times New Roman" w:hAnsi="Times New Roman" w:cs="Times New Roman"/>
        </w:rPr>
        <w:t xml:space="preserve">to characterize and control </w:t>
      </w:r>
      <w:r w:rsidR="002C765C" w:rsidRPr="00D00411">
        <w:rPr>
          <w:rFonts w:ascii="Times New Roman" w:hAnsi="Times New Roman" w:cs="Times New Roman"/>
        </w:rPr>
        <w:t xml:space="preserve">the </w:t>
      </w:r>
      <w:r w:rsidR="00527175" w:rsidRPr="00D00411">
        <w:rPr>
          <w:rFonts w:ascii="Times New Roman" w:hAnsi="Times New Roman" w:cs="Times New Roman"/>
        </w:rPr>
        <w:t xml:space="preserve">AM </w:t>
      </w:r>
      <w:r w:rsidR="002C765C" w:rsidRPr="00D00411">
        <w:rPr>
          <w:rFonts w:ascii="Times New Roman" w:hAnsi="Times New Roman" w:cs="Times New Roman"/>
        </w:rPr>
        <w:t>PBF process</w:t>
      </w:r>
      <w:r w:rsidR="00B3558E" w:rsidRPr="00D00411">
        <w:rPr>
          <w:rFonts w:ascii="Times New Roman" w:hAnsi="Times New Roman" w:cs="Times New Roman"/>
        </w:rPr>
        <w:t>.</w:t>
      </w:r>
    </w:p>
    <w:p w14:paraId="1FCDC4D0" w14:textId="40E46C37" w:rsidR="00635103" w:rsidRPr="008953A5" w:rsidRDefault="00C43634" w:rsidP="00635103">
      <w:pPr>
        <w:ind w:left="720"/>
        <w:jc w:val="center"/>
        <w:rPr>
          <w:rFonts w:ascii="Times New Roman" w:hAnsi="Times New Roman" w:cs="Times New Roman"/>
        </w:rPr>
      </w:pPr>
      <w:r w:rsidRPr="008953A5">
        <w:rPr>
          <w:rFonts w:ascii="Times New Roman" w:hAnsi="Times New Roman" w:cs="Times New Roman"/>
          <w:noProof/>
        </w:rPr>
        <w:drawing>
          <wp:inline distT="0" distB="0" distL="0" distR="0" wp14:anchorId="0BE6B1DB" wp14:editId="769829BF">
            <wp:extent cx="5001371" cy="174581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3157" cy="1746442"/>
                    </a:xfrm>
                    <a:prstGeom prst="rect">
                      <a:avLst/>
                    </a:prstGeom>
                    <a:noFill/>
                    <a:ln>
                      <a:noFill/>
                    </a:ln>
                  </pic:spPr>
                </pic:pic>
              </a:graphicData>
            </a:graphic>
          </wp:inline>
        </w:drawing>
      </w:r>
    </w:p>
    <w:p w14:paraId="238EE0B5" w14:textId="3205916D" w:rsidR="00EC428A" w:rsidRPr="00D00411" w:rsidRDefault="00EF24ED" w:rsidP="003E6BFE">
      <w:pPr>
        <w:widowControl w:val="0"/>
        <w:autoSpaceDE w:val="0"/>
        <w:autoSpaceDN w:val="0"/>
        <w:adjustRightInd w:val="0"/>
        <w:spacing w:after="240"/>
        <w:jc w:val="center"/>
        <w:rPr>
          <w:rFonts w:ascii="Times New Roman" w:hAnsi="Times New Roman" w:cs="Times New Roman"/>
        </w:rPr>
      </w:pPr>
      <w:proofErr w:type="gramStart"/>
      <w:r w:rsidRPr="00D00411">
        <w:rPr>
          <w:rFonts w:ascii="Times New Roman" w:hAnsi="Times New Roman" w:cs="Times New Roman"/>
          <w:b/>
        </w:rPr>
        <w:t>Figure 2.</w:t>
      </w:r>
      <w:proofErr w:type="gramEnd"/>
      <w:r w:rsidR="003E6BFE" w:rsidRPr="00D00411">
        <w:rPr>
          <w:rFonts w:ascii="Times New Roman" w:hAnsi="Times New Roman" w:cs="Times New Roman"/>
        </w:rPr>
        <w:t xml:space="preserve"> </w:t>
      </w:r>
      <w:r w:rsidR="00E077C1" w:rsidRPr="00D00411">
        <w:rPr>
          <w:rFonts w:ascii="Times New Roman" w:hAnsi="Times New Roman" w:cs="Times New Roman"/>
        </w:rPr>
        <w:t>Correlations between process parameters, process signature and product qualities</w:t>
      </w:r>
      <w:r w:rsidR="003E6BFE" w:rsidRPr="00D00411">
        <w:rPr>
          <w:rFonts w:ascii="Times New Roman" w:hAnsi="Times New Roman" w:cs="Times New Roman"/>
        </w:rPr>
        <w:t xml:space="preserve"> </w:t>
      </w:r>
    </w:p>
    <w:p w14:paraId="43A2CDBB" w14:textId="6BC52804" w:rsidR="002070C2" w:rsidRPr="00D00411" w:rsidRDefault="0025786A" w:rsidP="00DD7EE6">
      <w:pPr>
        <w:rPr>
          <w:rFonts w:ascii="Times New Roman" w:hAnsi="Times New Roman" w:cs="Times New Roman"/>
        </w:rPr>
      </w:pPr>
      <w:r w:rsidRPr="00D00411">
        <w:rPr>
          <w:rFonts w:ascii="Times New Roman" w:hAnsi="Times New Roman" w:cs="Times New Roman"/>
        </w:rPr>
        <w:t>We</w:t>
      </w:r>
      <w:r w:rsidR="00DB7739" w:rsidRPr="00D00411">
        <w:rPr>
          <w:rFonts w:ascii="Times New Roman" w:hAnsi="Times New Roman" w:cs="Times New Roman"/>
        </w:rPr>
        <w:t xml:space="preserve"> group the review in</w:t>
      </w:r>
      <w:r w:rsidR="00F93DEE" w:rsidRPr="00D00411">
        <w:rPr>
          <w:rFonts w:ascii="Times New Roman" w:hAnsi="Times New Roman" w:cs="Times New Roman"/>
        </w:rPr>
        <w:t>to</w:t>
      </w:r>
      <w:r w:rsidR="00AC79C8" w:rsidRPr="00D00411">
        <w:rPr>
          <w:rFonts w:ascii="Times New Roman" w:hAnsi="Times New Roman" w:cs="Times New Roman"/>
        </w:rPr>
        <w:t xml:space="preserve"> three categories</w:t>
      </w:r>
      <w:r w:rsidR="00BD4BB9" w:rsidRPr="00D00411">
        <w:rPr>
          <w:rFonts w:ascii="Times New Roman" w:hAnsi="Times New Roman" w:cs="Times New Roman"/>
        </w:rPr>
        <w:t>:</w:t>
      </w:r>
      <w:r w:rsidR="00AC79C8" w:rsidRPr="00D00411">
        <w:rPr>
          <w:rFonts w:ascii="Times New Roman" w:hAnsi="Times New Roman" w:cs="Times New Roman"/>
        </w:rPr>
        <w:t xml:space="preserve"> </w:t>
      </w:r>
      <w:r w:rsidR="00AC79C8" w:rsidRPr="00D00411">
        <w:rPr>
          <w:rFonts w:ascii="Times New Roman" w:hAnsi="Times New Roman" w:cs="Times New Roman"/>
          <w:i/>
        </w:rPr>
        <w:t>control schemes</w:t>
      </w:r>
      <w:r w:rsidR="00AC79C8" w:rsidRPr="00D00411">
        <w:rPr>
          <w:rFonts w:ascii="Times New Roman" w:hAnsi="Times New Roman" w:cs="Times New Roman"/>
        </w:rPr>
        <w:t xml:space="preserve">, </w:t>
      </w:r>
      <w:r w:rsidR="00F80E97" w:rsidRPr="00D00411">
        <w:rPr>
          <w:rFonts w:ascii="Times New Roman" w:hAnsi="Times New Roman" w:cs="Times New Roman"/>
          <w:i/>
        </w:rPr>
        <w:t>process measurement</w:t>
      </w:r>
      <w:r w:rsidR="001C749E" w:rsidRPr="00D00411">
        <w:rPr>
          <w:rFonts w:ascii="Times New Roman" w:hAnsi="Times New Roman" w:cs="Times New Roman"/>
          <w:i/>
        </w:rPr>
        <w:t>s</w:t>
      </w:r>
      <w:r w:rsidR="00CB4304" w:rsidRPr="00D00411">
        <w:rPr>
          <w:rFonts w:ascii="Times New Roman" w:hAnsi="Times New Roman" w:cs="Times New Roman"/>
          <w:i/>
        </w:rPr>
        <w:t>,</w:t>
      </w:r>
      <w:r w:rsidR="00AC79C8" w:rsidRPr="00D00411">
        <w:rPr>
          <w:rFonts w:ascii="Times New Roman" w:hAnsi="Times New Roman" w:cs="Times New Roman"/>
        </w:rPr>
        <w:t xml:space="preserve"> and </w:t>
      </w:r>
      <w:r w:rsidR="00AC79C8" w:rsidRPr="00D00411">
        <w:rPr>
          <w:rFonts w:ascii="Times New Roman" w:hAnsi="Times New Roman" w:cs="Times New Roman"/>
          <w:i/>
        </w:rPr>
        <w:t>modeling and simulatio</w:t>
      </w:r>
      <w:r w:rsidR="003E5F3E" w:rsidRPr="00D00411">
        <w:rPr>
          <w:rFonts w:ascii="Times New Roman" w:hAnsi="Times New Roman" w:cs="Times New Roman"/>
          <w:i/>
        </w:rPr>
        <w:t>n</w:t>
      </w:r>
      <w:r w:rsidR="003E5F3E" w:rsidRPr="00D00411">
        <w:rPr>
          <w:rFonts w:ascii="Times New Roman" w:hAnsi="Times New Roman" w:cs="Times New Roman"/>
        </w:rPr>
        <w:t xml:space="preserve"> efforts as applicable to real-</w:t>
      </w:r>
      <w:r w:rsidR="00AC79C8" w:rsidRPr="00D00411">
        <w:rPr>
          <w:rFonts w:ascii="Times New Roman" w:hAnsi="Times New Roman" w:cs="Times New Roman"/>
        </w:rPr>
        <w:t>time process control.</w:t>
      </w:r>
      <w:r w:rsidR="00DB7739" w:rsidRPr="00D00411">
        <w:rPr>
          <w:rFonts w:ascii="Times New Roman" w:hAnsi="Times New Roman" w:cs="Times New Roman"/>
        </w:rPr>
        <w:t xml:space="preserve"> </w:t>
      </w:r>
    </w:p>
    <w:p w14:paraId="62EB320F" w14:textId="310639EC" w:rsidR="00A25038" w:rsidRPr="008953A5" w:rsidRDefault="00BD2D7F" w:rsidP="00E328B2">
      <w:pPr>
        <w:pStyle w:val="Heading2"/>
        <w:spacing w:line="360" w:lineRule="auto"/>
        <w:rPr>
          <w:rFonts w:ascii="Times New Roman" w:hAnsi="Times New Roman" w:cs="Times New Roman"/>
        </w:rPr>
      </w:pPr>
      <w:bookmarkStart w:id="15" w:name="_Toc252631692"/>
      <w:bookmarkStart w:id="16" w:name="_Toc252631742"/>
      <w:bookmarkStart w:id="17" w:name="_Toc256841560"/>
      <w:bookmarkStart w:id="18" w:name="_Toc408828383"/>
      <w:r w:rsidRPr="008953A5">
        <w:rPr>
          <w:rFonts w:ascii="Times New Roman" w:hAnsi="Times New Roman" w:cs="Times New Roman"/>
        </w:rPr>
        <w:t>Current control schemes</w:t>
      </w:r>
      <w:bookmarkEnd w:id="15"/>
      <w:bookmarkEnd w:id="16"/>
      <w:r w:rsidR="006264A6" w:rsidRPr="008953A5">
        <w:rPr>
          <w:rFonts w:ascii="Times New Roman" w:hAnsi="Times New Roman" w:cs="Times New Roman"/>
        </w:rPr>
        <w:t xml:space="preserve"> in AM</w:t>
      </w:r>
      <w:bookmarkEnd w:id="17"/>
      <w:bookmarkEnd w:id="18"/>
      <w:r w:rsidR="00A25038" w:rsidRPr="008953A5">
        <w:rPr>
          <w:rFonts w:ascii="Times New Roman" w:hAnsi="Times New Roman" w:cs="Times New Roman"/>
          <w:highlight w:val="yellow"/>
        </w:rPr>
        <w:t xml:space="preserve"> </w:t>
      </w:r>
    </w:p>
    <w:p w14:paraId="7DEC1554" w14:textId="04112884" w:rsidR="00E43C77" w:rsidRPr="00D00411" w:rsidRDefault="00D8763F" w:rsidP="00E43C77">
      <w:pPr>
        <w:rPr>
          <w:rFonts w:ascii="Times New Roman" w:hAnsi="Times New Roman" w:cs="Times New Roman"/>
        </w:rPr>
      </w:pPr>
      <w:r w:rsidRPr="00D00411">
        <w:rPr>
          <w:rFonts w:ascii="Times New Roman" w:hAnsi="Times New Roman" w:cs="Times New Roman"/>
        </w:rPr>
        <w:t xml:space="preserve">This section </w:t>
      </w:r>
      <w:r w:rsidR="00FD5F6A" w:rsidRPr="00D00411">
        <w:rPr>
          <w:rFonts w:ascii="Times New Roman" w:hAnsi="Times New Roman" w:cs="Times New Roman"/>
        </w:rPr>
        <w:t>reviews</w:t>
      </w:r>
      <w:r w:rsidRPr="00D00411">
        <w:rPr>
          <w:rFonts w:ascii="Times New Roman" w:hAnsi="Times New Roman" w:cs="Times New Roman"/>
        </w:rPr>
        <w:t xml:space="preserve"> previous research efforts </w:t>
      </w:r>
      <w:r w:rsidR="004A7939" w:rsidRPr="00D00411">
        <w:rPr>
          <w:rFonts w:ascii="Times New Roman" w:hAnsi="Times New Roman" w:cs="Times New Roman"/>
        </w:rPr>
        <w:t xml:space="preserve">that are directly </w:t>
      </w:r>
      <w:r w:rsidR="00B94654" w:rsidRPr="00D00411">
        <w:rPr>
          <w:rFonts w:ascii="Times New Roman" w:hAnsi="Times New Roman" w:cs="Times New Roman"/>
        </w:rPr>
        <w:t>or</w:t>
      </w:r>
      <w:r w:rsidR="004A7939" w:rsidRPr="00D00411">
        <w:rPr>
          <w:rFonts w:ascii="Times New Roman" w:hAnsi="Times New Roman" w:cs="Times New Roman"/>
        </w:rPr>
        <w:t xml:space="preserve"> </w:t>
      </w:r>
      <w:r w:rsidR="00FD5F6A" w:rsidRPr="00D00411">
        <w:rPr>
          <w:rFonts w:ascii="Times New Roman" w:hAnsi="Times New Roman" w:cs="Times New Roman"/>
        </w:rPr>
        <w:t xml:space="preserve">potentially </w:t>
      </w:r>
      <w:r w:rsidR="00B94654" w:rsidRPr="00D00411">
        <w:rPr>
          <w:rFonts w:ascii="Times New Roman" w:hAnsi="Times New Roman" w:cs="Times New Roman"/>
        </w:rPr>
        <w:t>applicable</w:t>
      </w:r>
      <w:r w:rsidR="004A7939" w:rsidRPr="00D00411">
        <w:rPr>
          <w:rFonts w:ascii="Times New Roman" w:hAnsi="Times New Roman" w:cs="Times New Roman"/>
        </w:rPr>
        <w:t xml:space="preserve"> to </w:t>
      </w:r>
      <w:r w:rsidR="00171A94" w:rsidRPr="00D00411">
        <w:rPr>
          <w:rFonts w:ascii="Times New Roman" w:hAnsi="Times New Roman" w:cs="Times New Roman"/>
        </w:rPr>
        <w:t xml:space="preserve">a closed-loop adaptive control system that utilizes </w:t>
      </w:r>
      <w:r w:rsidR="003552F7" w:rsidRPr="00D00411">
        <w:rPr>
          <w:rFonts w:ascii="Times New Roman" w:hAnsi="Times New Roman" w:cs="Times New Roman"/>
        </w:rPr>
        <w:t>melt-pool</w:t>
      </w:r>
      <w:r w:rsidR="00171A94" w:rsidRPr="00D00411">
        <w:rPr>
          <w:rFonts w:ascii="Times New Roman" w:hAnsi="Times New Roman" w:cs="Times New Roman"/>
        </w:rPr>
        <w:t xml:space="preserve"> temperature and size, layer-by-layer part geometry, or defect characteristics as feedback</w:t>
      </w:r>
      <w:r w:rsidRPr="00D00411">
        <w:rPr>
          <w:rFonts w:ascii="Times New Roman" w:hAnsi="Times New Roman" w:cs="Times New Roman"/>
        </w:rPr>
        <w:t>.</w:t>
      </w:r>
      <w:r w:rsidR="00C73148" w:rsidRPr="00D00411">
        <w:rPr>
          <w:rFonts w:ascii="Times New Roman" w:hAnsi="Times New Roman" w:cs="Times New Roman"/>
        </w:rPr>
        <w:t xml:space="preserve">  </w:t>
      </w:r>
      <w:r w:rsidR="002E657A" w:rsidRPr="00D00411">
        <w:rPr>
          <w:rFonts w:ascii="Times New Roman" w:hAnsi="Times New Roman" w:cs="Times New Roman"/>
        </w:rPr>
        <w:t xml:space="preserve"> </w:t>
      </w:r>
    </w:p>
    <w:p w14:paraId="32867169" w14:textId="2A2374DD" w:rsidR="009E1585" w:rsidRPr="008953A5" w:rsidRDefault="00A813D6" w:rsidP="00435046">
      <w:pPr>
        <w:pStyle w:val="Heading3"/>
        <w:spacing w:line="360" w:lineRule="auto"/>
        <w:rPr>
          <w:rFonts w:ascii="Times New Roman" w:hAnsi="Times New Roman" w:cs="Times New Roman"/>
        </w:rPr>
      </w:pPr>
      <w:bookmarkStart w:id="19" w:name="_Toc408828384"/>
      <w:r w:rsidRPr="008953A5">
        <w:rPr>
          <w:rFonts w:ascii="Times New Roman" w:hAnsi="Times New Roman" w:cs="Times New Roman"/>
        </w:rPr>
        <w:t>PBF-</w:t>
      </w:r>
      <w:r w:rsidR="000F207A" w:rsidRPr="008953A5">
        <w:rPr>
          <w:rFonts w:ascii="Times New Roman" w:hAnsi="Times New Roman" w:cs="Times New Roman"/>
        </w:rPr>
        <w:t xml:space="preserve">related </w:t>
      </w:r>
      <w:r w:rsidR="0008082A" w:rsidRPr="008953A5">
        <w:rPr>
          <w:rFonts w:ascii="Times New Roman" w:hAnsi="Times New Roman" w:cs="Times New Roman"/>
        </w:rPr>
        <w:t>process control</w:t>
      </w:r>
      <w:bookmarkEnd w:id="19"/>
    </w:p>
    <w:p w14:paraId="27B11A4C" w14:textId="02CDE1B6" w:rsidR="00C40510" w:rsidRPr="00D00411" w:rsidRDefault="009E1585" w:rsidP="00A85990">
      <w:pPr>
        <w:rPr>
          <w:rFonts w:ascii="Times New Roman" w:hAnsi="Times New Roman" w:cs="Times New Roman"/>
        </w:rPr>
      </w:pPr>
      <w:r w:rsidRPr="00D00411">
        <w:rPr>
          <w:rFonts w:ascii="Times New Roman" w:hAnsi="Times New Roman" w:cs="Times New Roman"/>
        </w:rPr>
        <w:t xml:space="preserve">In </w:t>
      </w:r>
      <w:r w:rsidR="000C07D9" w:rsidRPr="00D00411">
        <w:rPr>
          <w:rFonts w:ascii="Times New Roman" w:hAnsi="Times New Roman" w:cs="Times New Roman"/>
        </w:rPr>
        <w:t xml:space="preserve">the reported </w:t>
      </w:r>
      <w:r w:rsidR="000E1F93" w:rsidRPr="00D00411">
        <w:rPr>
          <w:rFonts w:ascii="Times New Roman" w:hAnsi="Times New Roman" w:cs="Times New Roman"/>
        </w:rPr>
        <w:t>studies, the</w:t>
      </w:r>
      <w:r w:rsidRPr="00D00411">
        <w:rPr>
          <w:rFonts w:ascii="Times New Roman" w:hAnsi="Times New Roman" w:cs="Times New Roman"/>
        </w:rPr>
        <w:t xml:space="preserve"> melt</w:t>
      </w:r>
      <w:r w:rsidR="003552F7" w:rsidRPr="00D00411">
        <w:rPr>
          <w:rFonts w:ascii="Times New Roman" w:hAnsi="Times New Roman" w:cs="Times New Roman"/>
        </w:rPr>
        <w:t>-</w:t>
      </w:r>
      <w:r w:rsidRPr="00D00411">
        <w:rPr>
          <w:rFonts w:ascii="Times New Roman" w:hAnsi="Times New Roman" w:cs="Times New Roman"/>
        </w:rPr>
        <w:t xml:space="preserve">pool </w:t>
      </w:r>
      <w:r w:rsidR="00F37417" w:rsidRPr="00D00411">
        <w:rPr>
          <w:rFonts w:ascii="Times New Roman" w:hAnsi="Times New Roman" w:cs="Times New Roman"/>
        </w:rPr>
        <w:t>temperature and size</w:t>
      </w:r>
      <w:r w:rsidRPr="00D00411">
        <w:rPr>
          <w:rFonts w:ascii="Times New Roman" w:hAnsi="Times New Roman" w:cs="Times New Roman"/>
        </w:rPr>
        <w:t xml:space="preserve"> are </w:t>
      </w:r>
      <w:r w:rsidR="00F37417" w:rsidRPr="00D00411">
        <w:rPr>
          <w:rFonts w:ascii="Times New Roman" w:hAnsi="Times New Roman" w:cs="Times New Roman"/>
        </w:rPr>
        <w:t xml:space="preserve">most often assumed </w:t>
      </w:r>
      <w:r w:rsidRPr="00D00411">
        <w:rPr>
          <w:rFonts w:ascii="Times New Roman" w:hAnsi="Times New Roman" w:cs="Times New Roman"/>
        </w:rPr>
        <w:t xml:space="preserve">to be </w:t>
      </w:r>
      <w:r w:rsidR="00E80881" w:rsidRPr="00D00411">
        <w:rPr>
          <w:rFonts w:ascii="Times New Roman" w:hAnsi="Times New Roman" w:cs="Times New Roman"/>
        </w:rPr>
        <w:t>the</w:t>
      </w:r>
      <w:r w:rsidRPr="00D00411">
        <w:rPr>
          <w:rFonts w:ascii="Times New Roman" w:hAnsi="Times New Roman" w:cs="Times New Roman"/>
        </w:rPr>
        <w:t xml:space="preserve"> critical </w:t>
      </w:r>
      <w:r w:rsidR="008C245C" w:rsidRPr="00D00411">
        <w:rPr>
          <w:rFonts w:ascii="Times New Roman" w:hAnsi="Times New Roman" w:cs="Times New Roman"/>
        </w:rPr>
        <w:t xml:space="preserve">control </w:t>
      </w:r>
      <w:r w:rsidRPr="00D00411">
        <w:rPr>
          <w:rFonts w:ascii="Times New Roman" w:hAnsi="Times New Roman" w:cs="Times New Roman"/>
        </w:rPr>
        <w:t xml:space="preserve">factor influencing the outcome of the process. </w:t>
      </w:r>
    </w:p>
    <w:p w14:paraId="7C878946" w14:textId="25E8BA84" w:rsidR="00DC5AC7" w:rsidRPr="00D00411" w:rsidRDefault="009E1585" w:rsidP="00A85990">
      <w:pPr>
        <w:rPr>
          <w:rFonts w:ascii="Times New Roman" w:hAnsi="Times New Roman" w:cs="Times New Roman"/>
        </w:rPr>
      </w:pPr>
      <w:r w:rsidRPr="00D00411">
        <w:rPr>
          <w:rFonts w:ascii="Times New Roman" w:hAnsi="Times New Roman" w:cs="Times New Roman"/>
        </w:rPr>
        <w:t xml:space="preserve">The group at </w:t>
      </w:r>
      <w:r w:rsidR="00C40510" w:rsidRPr="00D00411">
        <w:rPr>
          <w:rFonts w:ascii="Times New Roman" w:hAnsi="Times New Roman" w:cs="Times New Roman"/>
        </w:rPr>
        <w:t xml:space="preserve">the </w:t>
      </w:r>
      <w:proofErr w:type="spellStart"/>
      <w:r w:rsidRPr="00D00411">
        <w:rPr>
          <w:rFonts w:ascii="Times New Roman" w:hAnsi="Times New Roman" w:cs="Times New Roman"/>
        </w:rPr>
        <w:t>Katholic</w:t>
      </w:r>
      <w:proofErr w:type="spellEnd"/>
      <w:r w:rsidRPr="00D00411">
        <w:rPr>
          <w:rFonts w:ascii="Times New Roman" w:hAnsi="Times New Roman" w:cs="Times New Roman"/>
        </w:rPr>
        <w:t xml:space="preserve"> University of Leuven developed a control system </w:t>
      </w:r>
      <w:r w:rsidR="00CF5498" w:rsidRPr="00D00411">
        <w:rPr>
          <w:rFonts w:ascii="Times New Roman" w:hAnsi="Times New Roman" w:cs="Times New Roman"/>
        </w:rPr>
        <w:t>for a laser</w:t>
      </w:r>
      <w:r w:rsidR="00CC63DC" w:rsidRPr="00D00411">
        <w:rPr>
          <w:rFonts w:ascii="Times New Roman" w:hAnsi="Times New Roman" w:cs="Times New Roman"/>
        </w:rPr>
        <w:t>-</w:t>
      </w:r>
      <w:r w:rsidR="00CF5498" w:rsidRPr="00D00411">
        <w:rPr>
          <w:rFonts w:ascii="Times New Roman" w:hAnsi="Times New Roman" w:cs="Times New Roman"/>
        </w:rPr>
        <w:t xml:space="preserve">based </w:t>
      </w:r>
      <w:r w:rsidR="006A34FA" w:rsidRPr="00D00411">
        <w:rPr>
          <w:rFonts w:ascii="Times New Roman" w:hAnsi="Times New Roman" w:cs="Times New Roman"/>
        </w:rPr>
        <w:t xml:space="preserve">PBF system </w:t>
      </w:r>
      <w:r w:rsidRPr="00D00411">
        <w:rPr>
          <w:rFonts w:ascii="Times New Roman" w:hAnsi="Times New Roman" w:cs="Times New Roman"/>
        </w:rPr>
        <w:t xml:space="preserve">based on real-time monitoring of </w:t>
      </w:r>
      <w:r w:rsidR="00CC63DC" w:rsidRPr="00D00411">
        <w:rPr>
          <w:rFonts w:ascii="Times New Roman" w:hAnsi="Times New Roman" w:cs="Times New Roman"/>
        </w:rPr>
        <w:t xml:space="preserve">the </w:t>
      </w:r>
      <w:r w:rsidR="003552F7" w:rsidRPr="00D00411">
        <w:rPr>
          <w:rFonts w:ascii="Times New Roman" w:hAnsi="Times New Roman" w:cs="Times New Roman"/>
        </w:rPr>
        <w:t>melt-pool</w:t>
      </w:r>
      <w:r w:rsidR="007E08AE" w:rsidRPr="00D00411">
        <w:rPr>
          <w:rFonts w:ascii="Times New Roman" w:hAnsi="Times New Roman" w:cs="Times New Roman"/>
        </w:rPr>
        <w:t xml:space="preserve"> </w:t>
      </w:r>
      <w:r w:rsidR="007E08AE"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15fg1k6q1r","properties":{"formattedCitation":"[6]","plainCitation":"[6]"},"citationItems":[{"id":236,"uris":["http://zotero.org/groups/235044/items/KAV9PGWS"],"uri":["http://zotero.org/groups/235044/items/KAV9PGWS"],"itemData":{"id":236,"type":"article-journal","title":"Feedback control of Layerwise Laser Melting using optical sensors","container-title":"Physics Procedia","collection-title":"Laser Assisted Net-shape Engineering 6 (LANE)","page":"505-514","volume":"5","ISSN":"1875-3892","note":"00010","shortTitle":"Feedback control of Layerwise Laser Melting using optical sensors","author":[{"family":"Craeghs","given":"Tom"},{"family":"Bechmann","given":"Florian"},{"family":"Berumen","given":"Sebastian"},{"family":"Kruth","given":"Jean-Pierre"}],"issued":{"date-parts":[["2010"]]}}}],"schema":"https://github.com/citation-style-language/schema/raw/master/csl-citation.json"} </w:instrText>
      </w:r>
      <w:r w:rsidR="007E08AE" w:rsidRPr="008953A5">
        <w:rPr>
          <w:rFonts w:ascii="Times New Roman" w:hAnsi="Times New Roman" w:cs="Times New Roman"/>
        </w:rPr>
        <w:fldChar w:fldCharType="separate"/>
      </w:r>
      <w:r w:rsidR="00BE5304" w:rsidRPr="00D00411">
        <w:rPr>
          <w:rFonts w:ascii="Times New Roman" w:hAnsi="Times New Roman" w:cs="Times New Roman"/>
        </w:rPr>
        <w:t>[6]</w:t>
      </w:r>
      <w:r w:rsidR="007E08AE" w:rsidRPr="008953A5">
        <w:rPr>
          <w:rFonts w:ascii="Times New Roman" w:hAnsi="Times New Roman" w:cs="Times New Roman"/>
        </w:rPr>
        <w:fldChar w:fldCharType="end"/>
      </w:r>
      <w:r w:rsidR="007E08AE" w:rsidRPr="00D00411">
        <w:rPr>
          <w:rFonts w:ascii="Times New Roman" w:hAnsi="Times New Roman" w:cs="Times New Roman"/>
        </w:rPr>
        <w:t>.</w:t>
      </w:r>
      <w:r w:rsidRPr="00D00411">
        <w:rPr>
          <w:rFonts w:ascii="Times New Roman" w:hAnsi="Times New Roman" w:cs="Times New Roman"/>
        </w:rPr>
        <w:t xml:space="preserve">  </w:t>
      </w:r>
      <w:r w:rsidR="009569C8" w:rsidRPr="00D00411">
        <w:rPr>
          <w:rFonts w:ascii="Times New Roman" w:hAnsi="Times New Roman" w:cs="Times New Roman"/>
        </w:rPr>
        <w:t xml:space="preserve">The </w:t>
      </w:r>
      <w:r w:rsidR="003552F7" w:rsidRPr="00D00411">
        <w:rPr>
          <w:rFonts w:ascii="Times New Roman" w:hAnsi="Times New Roman" w:cs="Times New Roman"/>
        </w:rPr>
        <w:t>melt-pool</w:t>
      </w:r>
      <w:r w:rsidRPr="00D00411">
        <w:rPr>
          <w:rFonts w:ascii="Times New Roman" w:hAnsi="Times New Roman" w:cs="Times New Roman"/>
        </w:rPr>
        <w:t xml:space="preserve"> was monitored using a </w:t>
      </w:r>
      <w:r w:rsidR="00A43D16" w:rsidRPr="00D00411">
        <w:rPr>
          <w:rFonts w:ascii="Times New Roman" w:hAnsi="Times New Roman" w:cs="Times New Roman"/>
        </w:rPr>
        <w:t xml:space="preserve">complementary metal-oxide semiconductor </w:t>
      </w:r>
      <w:r w:rsidR="00A50583" w:rsidRPr="00D00411">
        <w:rPr>
          <w:rFonts w:ascii="Times New Roman" w:hAnsi="Times New Roman" w:cs="Times New Roman"/>
        </w:rPr>
        <w:t>(</w:t>
      </w:r>
      <w:r w:rsidRPr="00D00411">
        <w:rPr>
          <w:rFonts w:ascii="Times New Roman" w:hAnsi="Times New Roman" w:cs="Times New Roman"/>
        </w:rPr>
        <w:t>CMOS</w:t>
      </w:r>
      <w:r w:rsidR="00A50583" w:rsidRPr="00D00411">
        <w:rPr>
          <w:rFonts w:ascii="Times New Roman" w:hAnsi="Times New Roman" w:cs="Times New Roman"/>
        </w:rPr>
        <w:t>)</w:t>
      </w:r>
      <w:r w:rsidRPr="00D00411">
        <w:rPr>
          <w:rFonts w:ascii="Times New Roman" w:hAnsi="Times New Roman" w:cs="Times New Roman"/>
        </w:rPr>
        <w:t xml:space="preserve"> camera and a photodiode </w:t>
      </w:r>
      <w:r w:rsidR="00BB55C7" w:rsidRPr="00D00411">
        <w:rPr>
          <w:rFonts w:ascii="Times New Roman" w:hAnsi="Times New Roman" w:cs="Times New Roman"/>
        </w:rPr>
        <w:t xml:space="preserve">placed </w:t>
      </w:r>
      <w:r w:rsidRPr="00D00411">
        <w:rPr>
          <w:rFonts w:ascii="Times New Roman" w:hAnsi="Times New Roman" w:cs="Times New Roman"/>
        </w:rPr>
        <w:t>coaxial</w:t>
      </w:r>
      <w:r w:rsidR="00BB55C7" w:rsidRPr="00D00411">
        <w:rPr>
          <w:rFonts w:ascii="Times New Roman" w:hAnsi="Times New Roman" w:cs="Times New Roman"/>
        </w:rPr>
        <w:t>ly</w:t>
      </w:r>
      <w:r w:rsidRPr="00D00411">
        <w:rPr>
          <w:rFonts w:ascii="Times New Roman" w:hAnsi="Times New Roman" w:cs="Times New Roman"/>
        </w:rPr>
        <w:t xml:space="preserve"> with the laser. </w:t>
      </w:r>
      <w:r w:rsidR="00574F4C" w:rsidRPr="00D00411">
        <w:rPr>
          <w:rFonts w:ascii="Times New Roman" w:hAnsi="Times New Roman" w:cs="Times New Roman"/>
        </w:rPr>
        <w:t>The image from the camera</w:t>
      </w:r>
      <w:r w:rsidR="00621757" w:rsidRPr="00D00411">
        <w:rPr>
          <w:rFonts w:ascii="Times New Roman" w:hAnsi="Times New Roman" w:cs="Times New Roman"/>
        </w:rPr>
        <w:t xml:space="preserve"> was used to determine the </w:t>
      </w:r>
      <w:r w:rsidR="003552F7" w:rsidRPr="00D00411">
        <w:rPr>
          <w:rFonts w:ascii="Times New Roman" w:hAnsi="Times New Roman" w:cs="Times New Roman"/>
        </w:rPr>
        <w:t>melt-pool</w:t>
      </w:r>
      <w:r w:rsidR="00621757" w:rsidRPr="00D00411">
        <w:rPr>
          <w:rFonts w:ascii="Times New Roman" w:hAnsi="Times New Roman" w:cs="Times New Roman"/>
        </w:rPr>
        <w:t xml:space="preserve"> geometry</w:t>
      </w:r>
      <w:r w:rsidR="00CA1AA0" w:rsidRPr="00D00411">
        <w:rPr>
          <w:rFonts w:ascii="Times New Roman" w:hAnsi="Times New Roman" w:cs="Times New Roman"/>
        </w:rPr>
        <w:t xml:space="preserve">. </w:t>
      </w:r>
      <w:r w:rsidR="00C376B6" w:rsidRPr="008953A5">
        <w:rPr>
          <w:rStyle w:val="CommentReference"/>
          <w:rFonts w:ascii="Times New Roman" w:hAnsi="Times New Roman" w:cs="Times New Roman"/>
        </w:rPr>
        <w:t xml:space="preserve"> </w:t>
      </w:r>
      <w:r w:rsidR="00C376B6" w:rsidRPr="00D00411">
        <w:rPr>
          <w:rFonts w:ascii="Times New Roman" w:hAnsi="Times New Roman" w:cs="Times New Roman"/>
        </w:rPr>
        <w:t>Based on their observation they</w:t>
      </w:r>
      <w:r w:rsidR="00826D40" w:rsidRPr="00D00411">
        <w:rPr>
          <w:rFonts w:ascii="Times New Roman" w:hAnsi="Times New Roman" w:cs="Times New Roman"/>
        </w:rPr>
        <w:t xml:space="preserve"> found the photodiode signal </w:t>
      </w:r>
      <w:r w:rsidR="00E36B54" w:rsidRPr="00D00411">
        <w:rPr>
          <w:rFonts w:ascii="Times New Roman" w:hAnsi="Times New Roman" w:cs="Times New Roman"/>
        </w:rPr>
        <w:t>correlated</w:t>
      </w:r>
      <w:r w:rsidR="00826D40" w:rsidRPr="00D00411">
        <w:rPr>
          <w:rFonts w:ascii="Times New Roman" w:hAnsi="Times New Roman" w:cs="Times New Roman"/>
        </w:rPr>
        <w:t xml:space="preserve"> well with </w:t>
      </w:r>
      <w:r w:rsidR="003552F7" w:rsidRPr="00D00411">
        <w:rPr>
          <w:rFonts w:ascii="Times New Roman" w:hAnsi="Times New Roman" w:cs="Times New Roman"/>
        </w:rPr>
        <w:t>the melt-pool</w:t>
      </w:r>
      <w:r w:rsidR="00826D40" w:rsidRPr="00D00411">
        <w:rPr>
          <w:rFonts w:ascii="Times New Roman" w:hAnsi="Times New Roman" w:cs="Times New Roman"/>
        </w:rPr>
        <w:t xml:space="preserve"> area</w:t>
      </w:r>
      <w:r w:rsidR="00FB2410" w:rsidRPr="00D00411">
        <w:rPr>
          <w:rFonts w:ascii="Times New Roman" w:hAnsi="Times New Roman" w:cs="Times New Roman"/>
        </w:rPr>
        <w:t>.</w:t>
      </w:r>
      <w:r w:rsidR="00F37417" w:rsidRPr="00D00411">
        <w:rPr>
          <w:rFonts w:ascii="Times New Roman" w:hAnsi="Times New Roman" w:cs="Times New Roman"/>
        </w:rPr>
        <w:t xml:space="preserve"> </w:t>
      </w:r>
      <w:r w:rsidR="00826D40" w:rsidRPr="00D00411">
        <w:rPr>
          <w:rFonts w:ascii="Times New Roman" w:hAnsi="Times New Roman" w:cs="Times New Roman"/>
        </w:rPr>
        <w:t xml:space="preserve">They used this area-based signature as feedback </w:t>
      </w:r>
      <w:r w:rsidR="00E36B54" w:rsidRPr="00D00411">
        <w:rPr>
          <w:rFonts w:ascii="Times New Roman" w:hAnsi="Times New Roman" w:cs="Times New Roman"/>
        </w:rPr>
        <w:t xml:space="preserve">to </w:t>
      </w:r>
      <w:r w:rsidR="00826D40" w:rsidRPr="00D00411">
        <w:rPr>
          <w:rFonts w:ascii="Times New Roman" w:hAnsi="Times New Roman" w:cs="Times New Roman"/>
        </w:rPr>
        <w:t xml:space="preserve">control </w:t>
      </w:r>
      <w:r w:rsidR="00E36B54" w:rsidRPr="00D00411">
        <w:rPr>
          <w:rFonts w:ascii="Times New Roman" w:hAnsi="Times New Roman" w:cs="Times New Roman"/>
        </w:rPr>
        <w:t>t</w:t>
      </w:r>
      <w:r w:rsidR="00826D40" w:rsidRPr="00D00411">
        <w:rPr>
          <w:rFonts w:ascii="Times New Roman" w:hAnsi="Times New Roman" w:cs="Times New Roman"/>
        </w:rPr>
        <w:t>he laser power</w:t>
      </w:r>
      <w:r w:rsidR="00811DE6" w:rsidRPr="00D00411">
        <w:rPr>
          <w:rFonts w:ascii="Times New Roman" w:hAnsi="Times New Roman" w:cs="Times New Roman"/>
        </w:rPr>
        <w:t xml:space="preserve"> </w:t>
      </w:r>
      <w:r w:rsidR="00BB4335" w:rsidRPr="00D00411">
        <w:rPr>
          <w:rFonts w:ascii="Times New Roman" w:hAnsi="Times New Roman" w:cs="Times New Roman"/>
        </w:rPr>
        <w:t xml:space="preserve">and </w:t>
      </w:r>
      <w:r w:rsidR="00811DE6" w:rsidRPr="00D00411">
        <w:rPr>
          <w:rFonts w:ascii="Times New Roman" w:hAnsi="Times New Roman" w:cs="Times New Roman"/>
        </w:rPr>
        <w:t xml:space="preserve">showed </w:t>
      </w:r>
      <w:r w:rsidR="00BB55C7" w:rsidRPr="00D00411">
        <w:rPr>
          <w:rFonts w:ascii="Times New Roman" w:hAnsi="Times New Roman" w:cs="Times New Roman"/>
        </w:rPr>
        <w:t>improved surface roughness</w:t>
      </w:r>
      <w:r w:rsidR="00811DE6" w:rsidRPr="00D00411">
        <w:rPr>
          <w:rFonts w:ascii="Times New Roman" w:hAnsi="Times New Roman" w:cs="Times New Roman"/>
        </w:rPr>
        <w:t xml:space="preserve">.  </w:t>
      </w:r>
      <w:r w:rsidR="00C40510" w:rsidRPr="00D00411">
        <w:rPr>
          <w:rFonts w:ascii="Times New Roman" w:hAnsi="Times New Roman" w:cs="Times New Roman"/>
        </w:rPr>
        <w:t>Later</w:t>
      </w:r>
      <w:r w:rsidR="007B21EC" w:rsidRPr="00D00411">
        <w:rPr>
          <w:rFonts w:ascii="Times New Roman" w:hAnsi="Times New Roman" w:cs="Times New Roman"/>
        </w:rPr>
        <w:t>,</w:t>
      </w:r>
      <w:r w:rsidR="00C40510" w:rsidRPr="00D00411">
        <w:rPr>
          <w:rFonts w:ascii="Times New Roman" w:hAnsi="Times New Roman" w:cs="Times New Roman"/>
        </w:rPr>
        <w:t xml:space="preserve"> they</w:t>
      </w:r>
      <w:r w:rsidRPr="00D00411">
        <w:rPr>
          <w:rFonts w:ascii="Times New Roman" w:hAnsi="Times New Roman" w:cs="Times New Roman"/>
        </w:rPr>
        <w:t xml:space="preserve"> extended their process control </w:t>
      </w:r>
      <w:r w:rsidR="00EF7709" w:rsidRPr="00D00411">
        <w:rPr>
          <w:rFonts w:ascii="Times New Roman" w:hAnsi="Times New Roman" w:cs="Times New Roman"/>
        </w:rPr>
        <w:t>efforts by</w:t>
      </w:r>
      <w:r w:rsidRPr="00D00411">
        <w:rPr>
          <w:rFonts w:ascii="Times New Roman" w:hAnsi="Times New Roman" w:cs="Times New Roman"/>
        </w:rPr>
        <w:t xml:space="preserve"> introducing an on-line control methodology using two complementary measurement systems: (1) visual inspection of powder deposition, </w:t>
      </w:r>
      <w:r w:rsidR="00CB4304" w:rsidRPr="00D00411">
        <w:rPr>
          <w:rFonts w:ascii="Times New Roman" w:hAnsi="Times New Roman" w:cs="Times New Roman"/>
        </w:rPr>
        <w:t xml:space="preserve">and </w:t>
      </w:r>
      <w:r w:rsidRPr="00D00411">
        <w:rPr>
          <w:rFonts w:ascii="Times New Roman" w:hAnsi="Times New Roman" w:cs="Times New Roman"/>
        </w:rPr>
        <w:t>(2) re</w:t>
      </w:r>
      <w:r w:rsidR="00BD3B93" w:rsidRPr="00D00411">
        <w:rPr>
          <w:rFonts w:ascii="Times New Roman" w:hAnsi="Times New Roman" w:cs="Times New Roman"/>
        </w:rPr>
        <w:t xml:space="preserve">al-time monitoring of </w:t>
      </w:r>
      <w:r w:rsidR="003552F7" w:rsidRPr="00D00411">
        <w:rPr>
          <w:rFonts w:ascii="Times New Roman" w:hAnsi="Times New Roman" w:cs="Times New Roman"/>
        </w:rPr>
        <w:t>melt-pool</w:t>
      </w:r>
      <w:r w:rsidR="00BD3B93" w:rsidRPr="00D00411">
        <w:rPr>
          <w:rFonts w:ascii="Times New Roman" w:hAnsi="Times New Roman" w:cs="Times New Roman"/>
        </w:rPr>
        <w:t xml:space="preserve">, i.e., </w:t>
      </w:r>
      <w:r w:rsidR="00CB4304" w:rsidRPr="00D00411">
        <w:rPr>
          <w:rFonts w:ascii="Times New Roman" w:hAnsi="Times New Roman" w:cs="Times New Roman"/>
        </w:rPr>
        <w:t xml:space="preserve">measuring </w:t>
      </w:r>
      <w:r w:rsidRPr="00D00411">
        <w:rPr>
          <w:rFonts w:ascii="Times New Roman" w:hAnsi="Times New Roman" w:cs="Times New Roman"/>
        </w:rPr>
        <w:t xml:space="preserve">both </w:t>
      </w:r>
      <w:r w:rsidR="003552F7" w:rsidRPr="00D00411">
        <w:rPr>
          <w:rFonts w:ascii="Times New Roman" w:hAnsi="Times New Roman" w:cs="Times New Roman"/>
        </w:rPr>
        <w:t>melt-pool</w:t>
      </w:r>
      <w:r w:rsidRPr="00D00411">
        <w:rPr>
          <w:rFonts w:ascii="Times New Roman" w:hAnsi="Times New Roman" w:cs="Times New Roman"/>
        </w:rPr>
        <w:t xml:space="preserve"> geometry and </w:t>
      </w:r>
      <w:r w:rsidR="00023821" w:rsidRPr="00D00411">
        <w:rPr>
          <w:rFonts w:ascii="Times New Roman" w:hAnsi="Times New Roman" w:cs="Times New Roman"/>
        </w:rPr>
        <w:t>infrared</w:t>
      </w:r>
      <w:r w:rsidR="00BD3B93" w:rsidRPr="00D00411">
        <w:rPr>
          <w:rFonts w:ascii="Times New Roman" w:hAnsi="Times New Roman" w:cs="Times New Roman"/>
        </w:rPr>
        <w:t xml:space="preserve"> (IR)</w:t>
      </w:r>
      <w:r w:rsidR="00023821" w:rsidRPr="00D00411">
        <w:rPr>
          <w:rFonts w:ascii="Times New Roman" w:hAnsi="Times New Roman" w:cs="Times New Roman"/>
        </w:rPr>
        <w:t xml:space="preserve"> radiation </w:t>
      </w:r>
      <w:r w:rsidR="00BD3B93" w:rsidRPr="00D00411">
        <w:rPr>
          <w:rFonts w:ascii="Times New Roman" w:hAnsi="Times New Roman" w:cs="Times New Roman"/>
        </w:rPr>
        <w:t>intensity signal</w:t>
      </w:r>
      <w:r w:rsidR="007068D2" w:rsidRPr="00D00411">
        <w:rPr>
          <w:rFonts w:ascii="Times New Roman" w:hAnsi="Times New Roman" w:cs="Times New Roman"/>
        </w:rPr>
        <w:t xml:space="preserve"> </w:t>
      </w:r>
      <w:r w:rsidR="007068D2"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3cVOkXtr","properties":{"formattedCitation":"[7]","plainCitation":"[7]"},"citationItems":[{"id":315,"uris":["http://zotero.org/groups/235044/items/S3X7Q3Q4"],"uri":["http://zotero.org/groups/235044/items/S3X7Q3Q4"],"itemData":{"id":315,"type":"paper-conference","title":"Online quality control of selective laser melting","container-title":"Solid Freeform Fabrication Proceedings","publisher-place":"Austin, TX","page":"212-226","event":"Solid Freeform Fabrication Symposium","event-place":"Austin, TX","note":"00008","author":[{"family":"Craeghs","given":"Tom"},{"family":"Clijsters","given":"Stijn"},{"family":"Yasa","given":"Evren"},{"family":"Kruth","given":"Jean-Pierre"}],"issued":{"date-parts":[["2011"]]}}}],"schema":"https://github.com/citation-style-language/schema/raw/master/csl-citation.json"} </w:instrText>
      </w:r>
      <w:r w:rsidR="007068D2" w:rsidRPr="008953A5">
        <w:rPr>
          <w:rFonts w:ascii="Times New Roman" w:hAnsi="Times New Roman" w:cs="Times New Roman"/>
        </w:rPr>
        <w:fldChar w:fldCharType="separate"/>
      </w:r>
      <w:r w:rsidR="00BE5304" w:rsidRPr="00D00411">
        <w:rPr>
          <w:rFonts w:ascii="Times New Roman" w:hAnsi="Times New Roman" w:cs="Times New Roman"/>
        </w:rPr>
        <w:t>[7]</w:t>
      </w:r>
      <w:r w:rsidR="007068D2" w:rsidRPr="008953A5">
        <w:rPr>
          <w:rFonts w:ascii="Times New Roman" w:hAnsi="Times New Roman" w:cs="Times New Roman"/>
        </w:rPr>
        <w:fldChar w:fldCharType="end"/>
      </w:r>
      <w:r w:rsidRPr="00D00411">
        <w:rPr>
          <w:rFonts w:ascii="Times New Roman" w:hAnsi="Times New Roman" w:cs="Times New Roman"/>
        </w:rPr>
        <w:t>.</w:t>
      </w:r>
      <w:r w:rsidR="00774C09" w:rsidRPr="00D00411">
        <w:rPr>
          <w:rFonts w:ascii="Times New Roman" w:hAnsi="Times New Roman" w:cs="Times New Roman"/>
        </w:rPr>
        <w:t xml:space="preserve"> </w:t>
      </w:r>
      <w:r w:rsidR="00290DD6" w:rsidRPr="00D00411">
        <w:rPr>
          <w:rFonts w:ascii="Times New Roman" w:hAnsi="Times New Roman" w:cs="Times New Roman"/>
        </w:rPr>
        <w:t>They state</w:t>
      </w:r>
      <w:r w:rsidRPr="00D00411">
        <w:rPr>
          <w:rFonts w:ascii="Times New Roman" w:hAnsi="Times New Roman" w:cs="Times New Roman"/>
        </w:rPr>
        <w:t xml:space="preserve"> that </w:t>
      </w:r>
      <w:r w:rsidR="00990F6A" w:rsidRPr="00D00411">
        <w:rPr>
          <w:rFonts w:ascii="Times New Roman" w:hAnsi="Times New Roman" w:cs="Times New Roman"/>
        </w:rPr>
        <w:t xml:space="preserve">the </w:t>
      </w:r>
      <w:r w:rsidRPr="00D00411">
        <w:rPr>
          <w:rFonts w:ascii="Times New Roman" w:hAnsi="Times New Roman" w:cs="Times New Roman"/>
        </w:rPr>
        <w:t xml:space="preserve">melting process is influenced by more than 50 parameters, which are classified as input parameters (such as scanning, deposition, and atmosphere) and boundary conditions (such </w:t>
      </w:r>
      <w:r w:rsidR="003552F7" w:rsidRPr="00D00411">
        <w:rPr>
          <w:rFonts w:ascii="Times New Roman" w:hAnsi="Times New Roman" w:cs="Times New Roman"/>
        </w:rPr>
        <w:t xml:space="preserve">as material </w:t>
      </w:r>
      <w:r w:rsidR="003552F7" w:rsidRPr="00D00411">
        <w:rPr>
          <w:rFonts w:ascii="Times New Roman" w:hAnsi="Times New Roman" w:cs="Times New Roman"/>
        </w:rPr>
        <w:lastRenderedPageBreak/>
        <w:t>properties, geometric parameters</w:t>
      </w:r>
      <w:r w:rsidRPr="00D00411">
        <w:rPr>
          <w:rFonts w:ascii="Times New Roman" w:hAnsi="Times New Roman" w:cs="Times New Roman"/>
        </w:rPr>
        <w:t>, machine parameters)</w:t>
      </w:r>
      <w:r w:rsidR="00BB55C7" w:rsidRPr="00D00411">
        <w:rPr>
          <w:rFonts w:ascii="Times New Roman" w:hAnsi="Times New Roman" w:cs="Times New Roman"/>
        </w:rPr>
        <w:t>, and concede that monitoring or controlling all parameters is a significant challenge</w:t>
      </w:r>
      <w:r w:rsidRPr="00D00411">
        <w:rPr>
          <w:rFonts w:ascii="Times New Roman" w:hAnsi="Times New Roman" w:cs="Times New Roman"/>
        </w:rPr>
        <w:t>.</w:t>
      </w:r>
      <w:r w:rsidR="00843EE2" w:rsidRPr="00D00411">
        <w:rPr>
          <w:rFonts w:ascii="Times New Roman" w:hAnsi="Times New Roman" w:cs="Times New Roman"/>
        </w:rPr>
        <w:t xml:space="preserve"> </w:t>
      </w:r>
      <w:r w:rsidR="00BB55C7" w:rsidRPr="00D00411">
        <w:rPr>
          <w:rFonts w:ascii="Times New Roman" w:hAnsi="Times New Roman" w:cs="Times New Roman"/>
        </w:rPr>
        <w:t xml:space="preserve">This work extended their measurement system to include </w:t>
      </w:r>
      <w:r w:rsidR="00FF5FCC" w:rsidRPr="00D00411">
        <w:rPr>
          <w:rFonts w:ascii="Times New Roman" w:hAnsi="Times New Roman" w:cs="Times New Roman"/>
        </w:rPr>
        <w:t>a visible-light camera overlooking the entire build platform</w:t>
      </w:r>
      <w:r w:rsidR="009761AE" w:rsidRPr="00D00411">
        <w:rPr>
          <w:rFonts w:ascii="Times New Roman" w:hAnsi="Times New Roman" w:cs="Times New Roman"/>
        </w:rPr>
        <w:t>, which</w:t>
      </w:r>
      <w:r w:rsidR="00FF5FCC" w:rsidRPr="00D00411">
        <w:rPr>
          <w:rFonts w:ascii="Times New Roman" w:hAnsi="Times New Roman" w:cs="Times New Roman"/>
        </w:rPr>
        <w:t xml:space="preserve"> </w:t>
      </w:r>
      <w:r w:rsidRPr="00D00411">
        <w:rPr>
          <w:rFonts w:ascii="Times New Roman" w:hAnsi="Times New Roman" w:cs="Times New Roman"/>
        </w:rPr>
        <w:t>detect</w:t>
      </w:r>
      <w:r w:rsidR="00FF5FCC" w:rsidRPr="00D00411">
        <w:rPr>
          <w:rFonts w:ascii="Times New Roman" w:hAnsi="Times New Roman" w:cs="Times New Roman"/>
        </w:rPr>
        <w:t>ed</w:t>
      </w:r>
      <w:r w:rsidRPr="00D00411">
        <w:rPr>
          <w:rFonts w:ascii="Times New Roman" w:hAnsi="Times New Roman" w:cs="Times New Roman"/>
        </w:rPr>
        <w:t xml:space="preserve"> defects due to recoating blade wear as well as local damage</w:t>
      </w:r>
      <w:r w:rsidR="00153DD6" w:rsidRPr="00D00411">
        <w:rPr>
          <w:rFonts w:ascii="Times New Roman" w:hAnsi="Times New Roman" w:cs="Times New Roman"/>
        </w:rPr>
        <w:t xml:space="preserve"> </w:t>
      </w:r>
      <w:r w:rsidR="00B94CCD" w:rsidRPr="00D00411">
        <w:rPr>
          <w:rFonts w:ascii="Times New Roman" w:hAnsi="Times New Roman" w:cs="Times New Roman"/>
        </w:rPr>
        <w:t xml:space="preserve">of </w:t>
      </w:r>
      <w:r w:rsidR="00B5169E" w:rsidRPr="00D00411">
        <w:rPr>
          <w:rFonts w:ascii="Times New Roman" w:hAnsi="Times New Roman" w:cs="Times New Roman"/>
        </w:rPr>
        <w:t>the blade</w:t>
      </w:r>
      <w:r w:rsidRPr="00D00411">
        <w:rPr>
          <w:rFonts w:ascii="Times New Roman" w:hAnsi="Times New Roman" w:cs="Times New Roman"/>
        </w:rPr>
        <w:t xml:space="preserve">. The same </w:t>
      </w:r>
      <w:r w:rsidR="003552F7" w:rsidRPr="00D00411">
        <w:rPr>
          <w:rFonts w:ascii="Times New Roman" w:hAnsi="Times New Roman" w:cs="Times New Roman"/>
        </w:rPr>
        <w:t>melt-pool</w:t>
      </w:r>
      <w:r w:rsidRPr="00D00411">
        <w:rPr>
          <w:rFonts w:ascii="Times New Roman" w:hAnsi="Times New Roman" w:cs="Times New Roman"/>
        </w:rPr>
        <w:t xml:space="preserve"> monitoring system calculate</w:t>
      </w:r>
      <w:r w:rsidR="00FF5FCC" w:rsidRPr="00D00411">
        <w:rPr>
          <w:rFonts w:ascii="Times New Roman" w:hAnsi="Times New Roman" w:cs="Times New Roman"/>
        </w:rPr>
        <w:t>d</w:t>
      </w:r>
      <w:r w:rsidRPr="00D00411">
        <w:rPr>
          <w:rFonts w:ascii="Times New Roman" w:hAnsi="Times New Roman" w:cs="Times New Roman"/>
        </w:rPr>
        <w:t xml:space="preserve"> </w:t>
      </w:r>
      <w:r w:rsidR="003552F7" w:rsidRPr="00D00411">
        <w:rPr>
          <w:rFonts w:ascii="Times New Roman" w:hAnsi="Times New Roman" w:cs="Times New Roman"/>
        </w:rPr>
        <w:t>melt-pool</w:t>
      </w:r>
      <w:r w:rsidRPr="00D00411">
        <w:rPr>
          <w:rFonts w:ascii="Times New Roman" w:hAnsi="Times New Roman" w:cs="Times New Roman"/>
        </w:rPr>
        <w:t xml:space="preserve"> geometry </w:t>
      </w:r>
      <w:r w:rsidR="00E06C2A" w:rsidRPr="00D00411">
        <w:rPr>
          <w:rFonts w:ascii="Times New Roman" w:hAnsi="Times New Roman" w:cs="Times New Roman"/>
        </w:rPr>
        <w:t>(</w:t>
      </w:r>
      <w:r w:rsidR="00FF5FCC" w:rsidRPr="00D00411">
        <w:rPr>
          <w:rFonts w:ascii="Times New Roman" w:hAnsi="Times New Roman" w:cs="Times New Roman"/>
        </w:rPr>
        <w:t xml:space="preserve">characterized as </w:t>
      </w:r>
      <w:r w:rsidR="00E06C2A" w:rsidRPr="00D00411">
        <w:rPr>
          <w:rFonts w:ascii="Times New Roman" w:hAnsi="Times New Roman" w:cs="Times New Roman"/>
        </w:rPr>
        <w:t>length-to-width ratio) in real-</w:t>
      </w:r>
      <w:r w:rsidRPr="00D00411">
        <w:rPr>
          <w:rFonts w:ascii="Times New Roman" w:hAnsi="Times New Roman" w:cs="Times New Roman"/>
        </w:rPr>
        <w:t xml:space="preserve">time.  </w:t>
      </w:r>
      <w:r w:rsidR="00FF5FCC" w:rsidRPr="00D00411">
        <w:rPr>
          <w:rFonts w:ascii="Times New Roman" w:hAnsi="Times New Roman" w:cs="Times New Roman"/>
        </w:rPr>
        <w:t xml:space="preserve">Results </w:t>
      </w:r>
      <w:r w:rsidRPr="00D00411">
        <w:rPr>
          <w:rFonts w:ascii="Times New Roman" w:hAnsi="Times New Roman" w:cs="Times New Roman"/>
        </w:rPr>
        <w:t>show</w:t>
      </w:r>
      <w:r w:rsidR="00FF5FCC" w:rsidRPr="00D00411">
        <w:rPr>
          <w:rFonts w:ascii="Times New Roman" w:hAnsi="Times New Roman" w:cs="Times New Roman"/>
        </w:rPr>
        <w:t xml:space="preserve">ed </w:t>
      </w:r>
      <w:r w:rsidRPr="00D00411">
        <w:rPr>
          <w:rFonts w:ascii="Times New Roman" w:hAnsi="Times New Roman" w:cs="Times New Roman"/>
        </w:rPr>
        <w:t xml:space="preserve">increasing </w:t>
      </w:r>
      <w:r w:rsidR="00FF5FCC" w:rsidRPr="00D00411">
        <w:rPr>
          <w:rFonts w:ascii="Times New Roman" w:hAnsi="Times New Roman" w:cs="Times New Roman"/>
        </w:rPr>
        <w:t xml:space="preserve">photodiode </w:t>
      </w:r>
      <w:r w:rsidRPr="00D00411">
        <w:rPr>
          <w:rFonts w:ascii="Times New Roman" w:hAnsi="Times New Roman" w:cs="Times New Roman"/>
        </w:rPr>
        <w:t>intensities ap</w:t>
      </w:r>
      <w:r w:rsidR="003552F7" w:rsidRPr="00D00411">
        <w:rPr>
          <w:rFonts w:ascii="Times New Roman" w:hAnsi="Times New Roman" w:cs="Times New Roman"/>
        </w:rPr>
        <w:t>parently due to defective layer-</w:t>
      </w:r>
      <w:r w:rsidRPr="00D00411">
        <w:rPr>
          <w:rFonts w:ascii="Times New Roman" w:hAnsi="Times New Roman" w:cs="Times New Roman"/>
        </w:rPr>
        <w:t xml:space="preserve">size </w:t>
      </w:r>
      <w:r w:rsidR="005A7A38" w:rsidRPr="00D00411">
        <w:rPr>
          <w:rFonts w:ascii="Times New Roman" w:hAnsi="Times New Roman" w:cs="Times New Roman"/>
        </w:rPr>
        <w:t xml:space="preserve">control. </w:t>
      </w:r>
      <w:r w:rsidR="003B0549" w:rsidRPr="00D00411">
        <w:rPr>
          <w:rFonts w:ascii="Times New Roman" w:hAnsi="Times New Roman" w:cs="Times New Roman"/>
        </w:rPr>
        <w:t>This was attributed to</w:t>
      </w:r>
      <w:r w:rsidR="00FF5FCC" w:rsidRPr="00D00411">
        <w:rPr>
          <w:rFonts w:ascii="Times New Roman" w:hAnsi="Times New Roman" w:cs="Times New Roman"/>
        </w:rPr>
        <w:t xml:space="preserve"> </w:t>
      </w:r>
      <w:r w:rsidRPr="00D00411">
        <w:rPr>
          <w:rFonts w:ascii="Times New Roman" w:hAnsi="Times New Roman" w:cs="Times New Roman"/>
        </w:rPr>
        <w:t xml:space="preserve">overheating of the </w:t>
      </w:r>
      <w:r w:rsidR="003552F7" w:rsidRPr="00D00411">
        <w:rPr>
          <w:rFonts w:ascii="Times New Roman" w:hAnsi="Times New Roman" w:cs="Times New Roman"/>
        </w:rPr>
        <w:t>melt-pool</w:t>
      </w:r>
      <w:r w:rsidRPr="00D00411">
        <w:rPr>
          <w:rFonts w:ascii="Times New Roman" w:hAnsi="Times New Roman" w:cs="Times New Roman"/>
        </w:rPr>
        <w:t xml:space="preserve"> during acute corners of the laser scan path. </w:t>
      </w:r>
      <w:r w:rsidR="00687BC2" w:rsidRPr="00D00411">
        <w:rPr>
          <w:rFonts w:ascii="Times New Roman" w:hAnsi="Times New Roman" w:cs="Times New Roman"/>
        </w:rPr>
        <w:t xml:space="preserve"> </w:t>
      </w:r>
      <w:r w:rsidRPr="00D00411">
        <w:rPr>
          <w:rFonts w:ascii="Times New Roman" w:hAnsi="Times New Roman" w:cs="Times New Roman"/>
        </w:rPr>
        <w:t xml:space="preserve">The optical system </w:t>
      </w:r>
      <w:r w:rsidR="00FF5FCC" w:rsidRPr="00D00411">
        <w:rPr>
          <w:rFonts w:ascii="Times New Roman" w:hAnsi="Times New Roman" w:cs="Times New Roman"/>
        </w:rPr>
        <w:t>was further developed</w:t>
      </w:r>
      <w:r w:rsidRPr="00D00411">
        <w:rPr>
          <w:rFonts w:ascii="Times New Roman" w:hAnsi="Times New Roman" w:cs="Times New Roman"/>
        </w:rPr>
        <w:t xml:space="preserve"> to </w:t>
      </w:r>
      <w:r w:rsidR="00E06C2A" w:rsidRPr="00D00411">
        <w:rPr>
          <w:rFonts w:ascii="Times New Roman" w:hAnsi="Times New Roman" w:cs="Times New Roman"/>
        </w:rPr>
        <w:t xml:space="preserve">detect process failures in </w:t>
      </w:r>
      <w:r w:rsidR="00FF5FCC" w:rsidRPr="00D00411">
        <w:rPr>
          <w:rFonts w:ascii="Times New Roman" w:hAnsi="Times New Roman" w:cs="Times New Roman"/>
        </w:rPr>
        <w:t>each build layer</w:t>
      </w:r>
      <w:r w:rsidRPr="00D00411">
        <w:rPr>
          <w:rFonts w:ascii="Times New Roman" w:hAnsi="Times New Roman" w:cs="Times New Roman"/>
        </w:rPr>
        <w:t xml:space="preserve"> by mapping the </w:t>
      </w:r>
      <w:r w:rsidR="003552F7" w:rsidRPr="00D00411">
        <w:rPr>
          <w:rFonts w:ascii="Times New Roman" w:hAnsi="Times New Roman" w:cs="Times New Roman"/>
        </w:rPr>
        <w:t>melt-pool</w:t>
      </w:r>
      <w:r w:rsidRPr="00D00411">
        <w:rPr>
          <w:rFonts w:ascii="Times New Roman" w:hAnsi="Times New Roman" w:cs="Times New Roman"/>
        </w:rPr>
        <w:t xml:space="preserve"> </w:t>
      </w:r>
      <w:r w:rsidR="004B25D4" w:rsidRPr="00D00411">
        <w:rPr>
          <w:rFonts w:ascii="Times New Roman" w:hAnsi="Times New Roman" w:cs="Times New Roman"/>
        </w:rPr>
        <w:t xml:space="preserve">temperature </w:t>
      </w:r>
      <w:r w:rsidR="00053AF1" w:rsidRPr="00D00411">
        <w:rPr>
          <w:rFonts w:ascii="Times New Roman" w:hAnsi="Times New Roman" w:cs="Times New Roman"/>
        </w:rPr>
        <w:t xml:space="preserve">signatures </w:t>
      </w:r>
      <w:r w:rsidRPr="00D00411">
        <w:rPr>
          <w:rFonts w:ascii="Times New Roman" w:hAnsi="Times New Roman" w:cs="Times New Roman"/>
        </w:rPr>
        <w:t>as a function of</w:t>
      </w:r>
      <w:r w:rsidR="003552F7" w:rsidRPr="00D00411">
        <w:rPr>
          <w:rFonts w:ascii="Times New Roman" w:hAnsi="Times New Roman" w:cs="Times New Roman"/>
        </w:rPr>
        <w:t xml:space="preserve"> the</w:t>
      </w:r>
      <w:r w:rsidRPr="00D00411">
        <w:rPr>
          <w:rFonts w:ascii="Times New Roman" w:hAnsi="Times New Roman" w:cs="Times New Roman"/>
        </w:rPr>
        <w:t xml:space="preserve"> X</w:t>
      </w:r>
      <w:r w:rsidR="00053AF1" w:rsidRPr="00D00411">
        <w:rPr>
          <w:rFonts w:ascii="Times New Roman" w:hAnsi="Times New Roman" w:cs="Times New Roman"/>
        </w:rPr>
        <w:t xml:space="preserve">-Y </w:t>
      </w:r>
      <w:r w:rsidRPr="00D00411">
        <w:rPr>
          <w:rFonts w:ascii="Times New Roman" w:hAnsi="Times New Roman" w:cs="Times New Roman"/>
        </w:rPr>
        <w:t xml:space="preserve">laser beam </w:t>
      </w:r>
      <w:r w:rsidR="00053AF1" w:rsidRPr="00D00411">
        <w:rPr>
          <w:rFonts w:ascii="Times New Roman" w:hAnsi="Times New Roman" w:cs="Times New Roman"/>
        </w:rPr>
        <w:t>position on</w:t>
      </w:r>
      <w:r w:rsidRPr="00D00411">
        <w:rPr>
          <w:rFonts w:ascii="Times New Roman" w:hAnsi="Times New Roman" w:cs="Times New Roman"/>
        </w:rPr>
        <w:t xml:space="preserve"> each </w:t>
      </w:r>
      <w:r w:rsidR="00E06C2A" w:rsidRPr="00D00411">
        <w:rPr>
          <w:rFonts w:ascii="Times New Roman" w:hAnsi="Times New Roman" w:cs="Times New Roman"/>
        </w:rPr>
        <w:t>layer</w:t>
      </w:r>
      <w:r w:rsidR="00053AF1" w:rsidRPr="00D00411">
        <w:rPr>
          <w:rFonts w:ascii="Times New Roman" w:hAnsi="Times New Roman" w:cs="Times New Roman"/>
        </w:rPr>
        <w:t xml:space="preserve"> </w:t>
      </w:r>
      <w:r w:rsidR="00FF5FCC"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jln54all1","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00FF5FCC" w:rsidRPr="008953A5">
        <w:rPr>
          <w:rFonts w:ascii="Times New Roman" w:hAnsi="Times New Roman" w:cs="Times New Roman"/>
        </w:rPr>
        <w:fldChar w:fldCharType="separate"/>
      </w:r>
      <w:r w:rsidR="00BE5304" w:rsidRPr="00D00411">
        <w:rPr>
          <w:rFonts w:ascii="Times New Roman" w:hAnsi="Times New Roman" w:cs="Times New Roman"/>
        </w:rPr>
        <w:t>[8]</w:t>
      </w:r>
      <w:r w:rsidR="00FF5FCC" w:rsidRPr="008953A5">
        <w:rPr>
          <w:rFonts w:ascii="Times New Roman" w:hAnsi="Times New Roman" w:cs="Times New Roman"/>
        </w:rPr>
        <w:fldChar w:fldCharType="end"/>
      </w:r>
      <w:r w:rsidR="00E06C2A" w:rsidRPr="00D00411">
        <w:rPr>
          <w:rFonts w:ascii="Times New Roman" w:hAnsi="Times New Roman" w:cs="Times New Roman"/>
        </w:rPr>
        <w:t>.  Using such maps in real-</w:t>
      </w:r>
      <w:r w:rsidRPr="00D00411">
        <w:rPr>
          <w:rFonts w:ascii="Times New Roman" w:hAnsi="Times New Roman" w:cs="Times New Roman"/>
        </w:rPr>
        <w:t xml:space="preserve">time, the group was able to detect deformation due to thermal stresses and overheating zones due to overhangs.  </w:t>
      </w:r>
    </w:p>
    <w:p w14:paraId="71DA5005" w14:textId="5B87DC0C" w:rsidR="00B943C0" w:rsidRPr="00D00411" w:rsidRDefault="00AF127D" w:rsidP="00B943C0">
      <w:pPr>
        <w:rPr>
          <w:rFonts w:ascii="Times New Roman" w:hAnsi="Times New Roman" w:cs="Times New Roman"/>
        </w:rPr>
      </w:pPr>
      <w:proofErr w:type="spellStart"/>
      <w:r w:rsidRPr="00D00411">
        <w:rPr>
          <w:rFonts w:ascii="Times New Roman" w:hAnsi="Times New Roman" w:cs="Times New Roman"/>
        </w:rPr>
        <w:t>Mumtaz</w:t>
      </w:r>
      <w:proofErr w:type="spellEnd"/>
      <w:r w:rsidRPr="00D00411">
        <w:rPr>
          <w:rFonts w:ascii="Times New Roman" w:hAnsi="Times New Roman" w:cs="Times New Roman"/>
        </w:rPr>
        <w:t xml:space="preserve"> and Hopkinson studied the effect of heat delivered to t</w:t>
      </w:r>
      <w:r w:rsidR="00D63F11" w:rsidRPr="00D00411">
        <w:rPr>
          <w:rFonts w:ascii="Times New Roman" w:hAnsi="Times New Roman" w:cs="Times New Roman"/>
        </w:rPr>
        <w:t xml:space="preserve">he </w:t>
      </w:r>
      <w:r w:rsidR="003552F7" w:rsidRPr="00D00411">
        <w:rPr>
          <w:rFonts w:ascii="Times New Roman" w:hAnsi="Times New Roman" w:cs="Times New Roman"/>
        </w:rPr>
        <w:t>melt-pool</w:t>
      </w:r>
      <w:r w:rsidR="001F7061" w:rsidRPr="00D00411">
        <w:rPr>
          <w:rFonts w:ascii="Times New Roman" w:hAnsi="Times New Roman" w:cs="Times New Roman"/>
        </w:rPr>
        <w:t>,</w:t>
      </w:r>
      <w:r w:rsidR="00D02DF4" w:rsidRPr="00D00411">
        <w:rPr>
          <w:rFonts w:ascii="Times New Roman" w:hAnsi="Times New Roman" w:cs="Times New Roman"/>
        </w:rPr>
        <w:t xml:space="preserve"> i.e.,</w:t>
      </w:r>
      <w:r w:rsidRPr="00D00411">
        <w:rPr>
          <w:rFonts w:ascii="Times New Roman" w:hAnsi="Times New Roman" w:cs="Times New Roman"/>
        </w:rPr>
        <w:t xml:space="preserve"> </w:t>
      </w:r>
      <w:r w:rsidR="00D02DF4" w:rsidRPr="00D00411">
        <w:rPr>
          <w:rFonts w:ascii="Times New Roman" w:hAnsi="Times New Roman" w:cs="Times New Roman"/>
        </w:rPr>
        <w:t xml:space="preserve">the </w:t>
      </w:r>
      <w:r w:rsidRPr="00D00411">
        <w:rPr>
          <w:rFonts w:ascii="Times New Roman" w:hAnsi="Times New Roman" w:cs="Times New Roman"/>
        </w:rPr>
        <w:t>laser material interaction zone</w:t>
      </w:r>
      <w:r w:rsidR="00BA2FD5" w:rsidRPr="00D00411">
        <w:rPr>
          <w:rFonts w:ascii="Times New Roman" w:hAnsi="Times New Roman" w:cs="Times New Roman"/>
        </w:rPr>
        <w:t>,</w:t>
      </w:r>
      <w:r w:rsidRPr="00D00411">
        <w:rPr>
          <w:rFonts w:ascii="Times New Roman" w:hAnsi="Times New Roman" w:cs="Times New Roman"/>
        </w:rPr>
        <w:t xml:space="preserve"> </w:t>
      </w:r>
      <w:r w:rsidR="00D02DF4" w:rsidRPr="00D00411">
        <w:rPr>
          <w:rFonts w:ascii="Times New Roman" w:hAnsi="Times New Roman" w:cs="Times New Roman"/>
        </w:rPr>
        <w:t>to determine the</w:t>
      </w:r>
      <w:r w:rsidRPr="00D00411">
        <w:rPr>
          <w:rFonts w:ascii="Times New Roman" w:hAnsi="Times New Roman" w:cs="Times New Roman"/>
        </w:rPr>
        <w:t xml:space="preserve"> roughness of the surface generated by the solidified </w:t>
      </w:r>
      <w:r w:rsidR="003552F7" w:rsidRPr="00D00411">
        <w:rPr>
          <w:rFonts w:ascii="Times New Roman" w:hAnsi="Times New Roman" w:cs="Times New Roman"/>
        </w:rPr>
        <w:t>melt-pool</w:t>
      </w:r>
      <w:r w:rsidR="00687BC2" w:rsidRPr="00D00411">
        <w:rPr>
          <w:rFonts w:ascii="Times New Roman" w:hAnsi="Times New Roman" w:cs="Times New Roman"/>
        </w:rPr>
        <w:t xml:space="preserve"> </w:t>
      </w:r>
      <w:r w:rsidR="00687BC2"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g0pjq718l","properties":{"formattedCitation":"[9]","plainCitation":"[9]"},"citationItems":[{"id":248,"uris":["http://zotero.org/groups/235044/items/KQKS7R5R"],"uri":["http://zotero.org/groups/235044/items/KQKS7R5R"],"itemData":{"id":248,"type":"article-journal","title":"Selective Laser Melting of thin wall parts using pulse shaping","container-title":"Journal of Materials Processing Technology","page":"279-287","volume":"210","issue":"2","source":"ScienceDirect","abstract":"Pulse shaping is a technique used to temporally distribute energy within a single laser pulse. This provides the user an added degree of control over the heat delivered to the laser material interaction zone. Pulses that induce a gradual heating or a prolonged cooling effect can be generated with peak power/pulse energy combinations specifically tailored to control melt pool properties and eventual part formation. This investigation used a pulsed 550 W Nd:YAG laser to produce thin wall Inconel 625® parts using pulse shapes that delivered a variety of different energy distributions. Parts built with and without pulse shape control were measured for width, top and side surface roughness. The efficacy of pulse shaping control is discussed including potential benefits for use within the Selective Laser Melting process. Pulse shaping was shown to reduce spatter ejection during processing, improve the top surface roughness of parts and minimise melt pool width.","DOI":"10.1016/j.jmatprotec.2009.09.011","ISSN":"0924-0136","note":"00026","journalAbbreviation":"Journal of Materials Processing Technology","author":[{"family":"Mumtaz","given":"K.A."},{"family":"Hopkinson","given":"N."}],"issued":{"date-parts":[["2010",1,19]]},"accessed":{"date-parts":[["2013",12,5]]}}}],"schema":"https://github.com/citation-style-language/schema/raw/master/csl-citation.json"} </w:instrText>
      </w:r>
      <w:r w:rsidR="00687BC2" w:rsidRPr="008953A5">
        <w:rPr>
          <w:rFonts w:ascii="Times New Roman" w:hAnsi="Times New Roman" w:cs="Times New Roman"/>
        </w:rPr>
        <w:fldChar w:fldCharType="separate"/>
      </w:r>
      <w:r w:rsidR="00BE5304" w:rsidRPr="00D00411">
        <w:rPr>
          <w:rFonts w:ascii="Times New Roman" w:hAnsi="Times New Roman" w:cs="Times New Roman"/>
        </w:rPr>
        <w:t>[9]</w:t>
      </w:r>
      <w:r w:rsidR="00687BC2" w:rsidRPr="008953A5">
        <w:rPr>
          <w:rFonts w:ascii="Times New Roman" w:hAnsi="Times New Roman" w:cs="Times New Roman"/>
        </w:rPr>
        <w:fldChar w:fldCharType="end"/>
      </w:r>
      <w:r w:rsidRPr="00D00411">
        <w:rPr>
          <w:rFonts w:ascii="Times New Roman" w:hAnsi="Times New Roman" w:cs="Times New Roman"/>
        </w:rPr>
        <w:t xml:space="preserve">.  </w:t>
      </w:r>
      <w:r w:rsidR="00D63F11" w:rsidRPr="00D00411">
        <w:rPr>
          <w:rFonts w:ascii="Times New Roman" w:hAnsi="Times New Roman" w:cs="Times New Roman"/>
        </w:rPr>
        <w:t>Heat affected zone (HAZ)</w:t>
      </w:r>
      <w:r w:rsidR="00817815" w:rsidRPr="00D00411">
        <w:rPr>
          <w:rFonts w:ascii="Times New Roman" w:hAnsi="Times New Roman" w:cs="Times New Roman"/>
        </w:rPr>
        <w:t xml:space="preserve"> is the</w:t>
      </w:r>
      <w:r w:rsidR="00D63F11" w:rsidRPr="00D00411">
        <w:rPr>
          <w:rFonts w:ascii="Times New Roman" w:hAnsi="Times New Roman" w:cs="Times New Roman"/>
        </w:rPr>
        <w:t xml:space="preserve"> area near and including the </w:t>
      </w:r>
      <w:r w:rsidR="003552F7" w:rsidRPr="00D00411">
        <w:rPr>
          <w:rFonts w:ascii="Times New Roman" w:hAnsi="Times New Roman" w:cs="Times New Roman"/>
        </w:rPr>
        <w:t>melt-pool</w:t>
      </w:r>
      <w:r w:rsidR="00D63F11" w:rsidRPr="00D00411">
        <w:rPr>
          <w:rFonts w:ascii="Times New Roman" w:hAnsi="Times New Roman" w:cs="Times New Roman"/>
        </w:rPr>
        <w:t xml:space="preserve"> t</w:t>
      </w:r>
      <w:r w:rsidR="00817815" w:rsidRPr="00D00411">
        <w:rPr>
          <w:rFonts w:ascii="Times New Roman" w:hAnsi="Times New Roman" w:cs="Times New Roman"/>
        </w:rPr>
        <w:t xml:space="preserve">hat is directly affected by </w:t>
      </w:r>
      <w:r w:rsidR="00D63F11" w:rsidRPr="00D00411">
        <w:rPr>
          <w:rFonts w:ascii="Times New Roman" w:hAnsi="Times New Roman" w:cs="Times New Roman"/>
        </w:rPr>
        <w:t>high local temperatures</w:t>
      </w:r>
      <w:r w:rsidR="00817815" w:rsidRPr="00D00411">
        <w:rPr>
          <w:rFonts w:ascii="Times New Roman" w:hAnsi="Times New Roman" w:cs="Times New Roman"/>
        </w:rPr>
        <w:t xml:space="preserve">. </w:t>
      </w:r>
      <w:r w:rsidRPr="00D00411">
        <w:rPr>
          <w:rFonts w:ascii="Times New Roman" w:hAnsi="Times New Roman" w:cs="Times New Roman"/>
        </w:rPr>
        <w:t xml:space="preserve">Using a pulsed laser system, they experimented with various pulse shapes to distribute energy within a single laser pulse.  </w:t>
      </w:r>
      <w:r w:rsidR="00C66C68" w:rsidRPr="00D00411">
        <w:rPr>
          <w:rFonts w:ascii="Times New Roman" w:hAnsi="Times New Roman" w:cs="Times New Roman"/>
        </w:rPr>
        <w:t xml:space="preserve">It was </w:t>
      </w:r>
      <w:r w:rsidR="00117C7D" w:rsidRPr="00D00411">
        <w:rPr>
          <w:rFonts w:ascii="Times New Roman" w:hAnsi="Times New Roman" w:cs="Times New Roman"/>
        </w:rPr>
        <w:t>proposed</w:t>
      </w:r>
      <w:r w:rsidR="00C66C68" w:rsidRPr="00D00411">
        <w:rPr>
          <w:rFonts w:ascii="Times New Roman" w:hAnsi="Times New Roman" w:cs="Times New Roman"/>
        </w:rPr>
        <w:t xml:space="preserve"> that the use of pulse shaping would offer precise and tailored control over the heat input and would allow refining and improv</w:t>
      </w:r>
      <w:r w:rsidR="00310F33" w:rsidRPr="00D00411">
        <w:rPr>
          <w:rFonts w:ascii="Times New Roman" w:hAnsi="Times New Roman" w:cs="Times New Roman"/>
        </w:rPr>
        <w:t>ement over the use of standard r</w:t>
      </w:r>
      <w:r w:rsidR="00C66C68" w:rsidRPr="00D00411">
        <w:rPr>
          <w:rFonts w:ascii="Times New Roman" w:hAnsi="Times New Roman" w:cs="Times New Roman"/>
        </w:rPr>
        <w:t>ectangular pulses.</w:t>
      </w:r>
      <w:r w:rsidR="00C66C68" w:rsidRPr="008953A5">
        <w:rPr>
          <w:rFonts w:ascii="Times New Roman" w:eastAsia="Arial Unicode MS" w:hAnsi="Times New Roman" w:cs="Times New Roman"/>
          <w:color w:val="232323"/>
          <w:sz w:val="26"/>
          <w:szCs w:val="26"/>
        </w:rPr>
        <w:t xml:space="preserve"> </w:t>
      </w:r>
      <w:r w:rsidR="00C22555" w:rsidRPr="00D00411">
        <w:rPr>
          <w:rFonts w:ascii="Times New Roman" w:eastAsia="Arial Unicode MS" w:hAnsi="Times New Roman" w:cs="Times New Roman"/>
          <w:color w:val="232323"/>
        </w:rPr>
        <w:t>The height of the l</w:t>
      </w:r>
      <w:r w:rsidR="00BA2FD5" w:rsidRPr="00D00411">
        <w:rPr>
          <w:rFonts w:ascii="Times New Roman" w:eastAsia="Arial Unicode MS" w:hAnsi="Times New Roman" w:cs="Times New Roman"/>
          <w:color w:val="232323"/>
        </w:rPr>
        <w:t xml:space="preserve">aser-induced </w:t>
      </w:r>
      <w:r w:rsidR="00BA2FD5" w:rsidRPr="00D00411">
        <w:rPr>
          <w:rFonts w:ascii="Times New Roman" w:hAnsi="Times New Roman" w:cs="Times New Roman"/>
        </w:rPr>
        <w:t>p</w:t>
      </w:r>
      <w:r w:rsidRPr="00D00411">
        <w:rPr>
          <w:rFonts w:ascii="Times New Roman" w:hAnsi="Times New Roman" w:cs="Times New Roman"/>
        </w:rPr>
        <w:t xml:space="preserve">lasma plume was measured using a video camera to identify the correlation between the pulse shapes and the amount of spatter generated during processing.  </w:t>
      </w:r>
      <w:r w:rsidR="00B943C0" w:rsidRPr="00D00411">
        <w:rPr>
          <w:rFonts w:ascii="Times New Roman" w:hAnsi="Times New Roman" w:cs="Times New Roman"/>
        </w:rPr>
        <w:t xml:space="preserve">The added degree of control through pulse shaping </w:t>
      </w:r>
      <w:r w:rsidR="00C705C9" w:rsidRPr="00D00411">
        <w:rPr>
          <w:rFonts w:ascii="Times New Roman" w:hAnsi="Times New Roman" w:cs="Times New Roman"/>
        </w:rPr>
        <w:t>resulted in</w:t>
      </w:r>
      <w:r w:rsidR="00936238" w:rsidRPr="00D00411">
        <w:rPr>
          <w:rFonts w:ascii="Times New Roman" w:hAnsi="Times New Roman" w:cs="Times New Roman"/>
        </w:rPr>
        <w:t xml:space="preserve"> a</w:t>
      </w:r>
      <w:r w:rsidR="00B943C0" w:rsidRPr="00D00411">
        <w:rPr>
          <w:rFonts w:ascii="Times New Roman" w:hAnsi="Times New Roman" w:cs="Times New Roman"/>
        </w:rPr>
        <w:t xml:space="preserve"> combined low</w:t>
      </w:r>
      <w:r w:rsidR="0040624F" w:rsidRPr="00D00411">
        <w:rPr>
          <w:rFonts w:ascii="Times New Roman" w:hAnsi="Times New Roman" w:cs="Times New Roman"/>
        </w:rPr>
        <w:t>er</w:t>
      </w:r>
      <w:r w:rsidR="005A7A38" w:rsidRPr="00D00411">
        <w:rPr>
          <w:rFonts w:ascii="Times New Roman" w:hAnsi="Times New Roman" w:cs="Times New Roman"/>
        </w:rPr>
        <w:t xml:space="preserve"> </w:t>
      </w:r>
      <w:r w:rsidR="0040624F" w:rsidRPr="00D00411">
        <w:rPr>
          <w:rFonts w:ascii="Times New Roman" w:hAnsi="Times New Roman" w:cs="Times New Roman"/>
        </w:rPr>
        <w:t xml:space="preserve">surface </w:t>
      </w:r>
      <w:r w:rsidR="004D3040" w:rsidRPr="00D00411">
        <w:rPr>
          <w:rFonts w:ascii="Times New Roman" w:hAnsi="Times New Roman" w:cs="Times New Roman"/>
        </w:rPr>
        <w:t>roughness on</w:t>
      </w:r>
      <w:r w:rsidR="0040624F" w:rsidRPr="00D00411">
        <w:rPr>
          <w:rFonts w:ascii="Times New Roman" w:hAnsi="Times New Roman" w:cs="Times New Roman"/>
        </w:rPr>
        <w:t xml:space="preserve"> the top and side</w:t>
      </w:r>
      <w:r w:rsidR="005A7A38" w:rsidRPr="00D00411">
        <w:rPr>
          <w:rFonts w:ascii="Times New Roman" w:hAnsi="Times New Roman" w:cs="Times New Roman"/>
        </w:rPr>
        <w:t xml:space="preserve"> </w:t>
      </w:r>
      <w:r w:rsidR="002A5BA3" w:rsidRPr="00D00411">
        <w:rPr>
          <w:rFonts w:ascii="Times New Roman" w:hAnsi="Times New Roman" w:cs="Times New Roman"/>
        </w:rPr>
        <w:t>of the part</w:t>
      </w:r>
      <w:r w:rsidR="00B943C0" w:rsidRPr="00D00411">
        <w:rPr>
          <w:rFonts w:ascii="Times New Roman" w:hAnsi="Times New Roman" w:cs="Times New Roman"/>
        </w:rPr>
        <w:t>.</w:t>
      </w:r>
    </w:p>
    <w:p w14:paraId="468674B4" w14:textId="6C48184B" w:rsidR="00831D68" w:rsidRPr="00D00411" w:rsidRDefault="006C528C" w:rsidP="00A85990">
      <w:pPr>
        <w:rPr>
          <w:rFonts w:ascii="Times New Roman" w:hAnsi="Times New Roman" w:cs="Times New Roman"/>
        </w:rPr>
      </w:pPr>
      <w:proofErr w:type="spellStart"/>
      <w:r w:rsidRPr="00D00411">
        <w:rPr>
          <w:rFonts w:ascii="Times New Roman" w:hAnsi="Times New Roman" w:cs="Times New Roman"/>
        </w:rPr>
        <w:t>Ning</w:t>
      </w:r>
      <w:proofErr w:type="spellEnd"/>
      <w:r w:rsidRPr="00D00411">
        <w:rPr>
          <w:rFonts w:ascii="Times New Roman" w:hAnsi="Times New Roman" w:cs="Times New Roman"/>
        </w:rPr>
        <w:t xml:space="preserve"> et al. </w:t>
      </w:r>
      <w:r w:rsidR="001D0E58" w:rsidRPr="00D00411">
        <w:rPr>
          <w:rFonts w:ascii="Times New Roman" w:hAnsi="Times New Roman" w:cs="Times New Roman"/>
        </w:rPr>
        <w:t>studied</w:t>
      </w:r>
      <w:r w:rsidRPr="00D00411">
        <w:rPr>
          <w:rFonts w:ascii="Times New Roman" w:hAnsi="Times New Roman" w:cs="Times New Roman"/>
        </w:rPr>
        <w:t xml:space="preserve"> </w:t>
      </w:r>
      <w:r w:rsidR="00FF444B" w:rsidRPr="00D00411">
        <w:rPr>
          <w:rFonts w:ascii="Times New Roman" w:hAnsi="Times New Roman" w:cs="Times New Roman"/>
        </w:rPr>
        <w:t xml:space="preserve">the </w:t>
      </w:r>
      <w:r w:rsidRPr="00D00411">
        <w:rPr>
          <w:rFonts w:ascii="Times New Roman" w:hAnsi="Times New Roman" w:cs="Times New Roman"/>
        </w:rPr>
        <w:t xml:space="preserve">accuracy </w:t>
      </w:r>
      <w:r w:rsidR="001D0E58" w:rsidRPr="00D00411">
        <w:rPr>
          <w:rFonts w:ascii="Times New Roman" w:hAnsi="Times New Roman" w:cs="Times New Roman"/>
        </w:rPr>
        <w:t>of</w:t>
      </w:r>
      <w:r w:rsidRPr="00D00411">
        <w:rPr>
          <w:rFonts w:ascii="Times New Roman" w:hAnsi="Times New Roman" w:cs="Times New Roman"/>
        </w:rPr>
        <w:t xml:space="preserve"> </w:t>
      </w:r>
      <w:r w:rsidR="001D0E58" w:rsidRPr="00D00411">
        <w:rPr>
          <w:rFonts w:ascii="Times New Roman" w:hAnsi="Times New Roman" w:cs="Times New Roman"/>
        </w:rPr>
        <w:t>a PBF system</w:t>
      </w:r>
      <w:r w:rsidRPr="00D00411">
        <w:rPr>
          <w:rFonts w:ascii="Times New Roman" w:hAnsi="Times New Roman" w:cs="Times New Roman"/>
        </w:rPr>
        <w:t xml:space="preserve"> </w:t>
      </w:r>
      <w:r w:rsidR="001D0E58" w:rsidRPr="00D00411">
        <w:rPr>
          <w:rFonts w:ascii="Times New Roman" w:hAnsi="Times New Roman" w:cs="Times New Roman"/>
        </w:rPr>
        <w:t xml:space="preserve">by investigating the percentage shrinkage due to different geometric shapes. </w:t>
      </w:r>
      <w:r w:rsidR="00FF2B27" w:rsidRPr="00D00411">
        <w:rPr>
          <w:rFonts w:ascii="Times New Roman" w:hAnsi="Times New Roman" w:cs="Times New Roman"/>
        </w:rPr>
        <w:t xml:space="preserve">They experimentally studied </w:t>
      </w:r>
      <w:r w:rsidR="00D31CBB" w:rsidRPr="00D00411">
        <w:rPr>
          <w:rFonts w:ascii="Times New Roman" w:hAnsi="Times New Roman" w:cs="Times New Roman"/>
        </w:rPr>
        <w:t xml:space="preserve">the </w:t>
      </w:r>
      <w:r w:rsidR="00FF2B27" w:rsidRPr="00D00411">
        <w:rPr>
          <w:rFonts w:ascii="Times New Roman" w:hAnsi="Times New Roman" w:cs="Times New Roman"/>
        </w:rPr>
        <w:t>effect of 2-D geometric shape factor</w:t>
      </w:r>
      <w:r w:rsidR="00C22555" w:rsidRPr="00D00411">
        <w:rPr>
          <w:rFonts w:ascii="Times New Roman" w:hAnsi="Times New Roman" w:cs="Times New Roman"/>
        </w:rPr>
        <w:t>s</w:t>
      </w:r>
      <w:r w:rsidR="00FF2B27" w:rsidRPr="00D00411">
        <w:rPr>
          <w:rFonts w:ascii="Times New Roman" w:hAnsi="Times New Roman" w:cs="Times New Roman"/>
        </w:rPr>
        <w:t xml:space="preserve"> on dimensional accuracy and </w:t>
      </w:r>
      <w:r w:rsidR="00FF444B" w:rsidRPr="00D00411">
        <w:rPr>
          <w:rFonts w:ascii="Times New Roman" w:hAnsi="Times New Roman" w:cs="Times New Roman"/>
        </w:rPr>
        <w:t xml:space="preserve">later used that information to analyze </w:t>
      </w:r>
      <w:r w:rsidR="00FF2B27" w:rsidRPr="00D00411">
        <w:rPr>
          <w:rFonts w:ascii="Times New Roman" w:hAnsi="Times New Roman" w:cs="Times New Roman"/>
        </w:rPr>
        <w:t xml:space="preserve">the effect of different geometric shapes on the dimensional accuracy of the part. </w:t>
      </w:r>
      <w:r w:rsidR="00ED724B" w:rsidRPr="00D00411">
        <w:rPr>
          <w:rFonts w:ascii="Times New Roman" w:hAnsi="Times New Roman" w:cs="Times New Roman"/>
        </w:rPr>
        <w:t xml:space="preserve">They regarded a change in the dimensional accuracy of the 2-D layer as a composite effect of the voxels.  </w:t>
      </w:r>
      <w:r w:rsidR="00D31CBB" w:rsidRPr="00D00411">
        <w:rPr>
          <w:rFonts w:ascii="Times New Roman" w:hAnsi="Times New Roman" w:cs="Times New Roman"/>
        </w:rPr>
        <w:t xml:space="preserve">Each </w:t>
      </w:r>
      <w:r w:rsidR="00ED724B" w:rsidRPr="00D00411">
        <w:rPr>
          <w:rFonts w:ascii="Times New Roman" w:hAnsi="Times New Roman" w:cs="Times New Roman"/>
        </w:rPr>
        <w:t>hatch vector</w:t>
      </w:r>
      <w:r w:rsidR="00D31CBB" w:rsidRPr="00D00411">
        <w:rPr>
          <w:rFonts w:ascii="Times New Roman" w:hAnsi="Times New Roman" w:cs="Times New Roman"/>
        </w:rPr>
        <w:t xml:space="preserve"> (identified</w:t>
      </w:r>
      <w:r w:rsidR="00C22555" w:rsidRPr="00D00411">
        <w:rPr>
          <w:rFonts w:ascii="Times New Roman" w:hAnsi="Times New Roman" w:cs="Times New Roman"/>
        </w:rPr>
        <w:t xml:space="preserve"> as</w:t>
      </w:r>
      <w:r w:rsidR="00D31CBB" w:rsidRPr="00D00411">
        <w:rPr>
          <w:rFonts w:ascii="Times New Roman" w:hAnsi="Times New Roman" w:cs="Times New Roman"/>
        </w:rPr>
        <w:t xml:space="preserve"> a </w:t>
      </w:r>
      <w:proofErr w:type="spellStart"/>
      <w:r w:rsidR="00D31CBB" w:rsidRPr="00D00411">
        <w:rPr>
          <w:rFonts w:ascii="Times New Roman" w:hAnsi="Times New Roman" w:cs="Times New Roman"/>
        </w:rPr>
        <w:t>dexel</w:t>
      </w:r>
      <w:proofErr w:type="spellEnd"/>
      <w:r w:rsidR="00D31CBB" w:rsidRPr="00D00411">
        <w:rPr>
          <w:rFonts w:ascii="Times New Roman" w:hAnsi="Times New Roman" w:cs="Times New Roman"/>
        </w:rPr>
        <w:t>)</w:t>
      </w:r>
      <w:r w:rsidR="00ED724B" w:rsidRPr="00D00411">
        <w:rPr>
          <w:rFonts w:ascii="Times New Roman" w:hAnsi="Times New Roman" w:cs="Times New Roman"/>
        </w:rPr>
        <w:t xml:space="preserve"> </w:t>
      </w:r>
      <w:r w:rsidR="00D31CBB" w:rsidRPr="00D00411">
        <w:rPr>
          <w:rFonts w:ascii="Times New Roman" w:hAnsi="Times New Roman" w:cs="Times New Roman"/>
        </w:rPr>
        <w:t>on a 2</w:t>
      </w:r>
      <w:r w:rsidR="00CB4304" w:rsidRPr="00D00411">
        <w:rPr>
          <w:rFonts w:ascii="Times New Roman" w:hAnsi="Times New Roman" w:cs="Times New Roman"/>
        </w:rPr>
        <w:t>-</w:t>
      </w:r>
      <w:r w:rsidR="00D31CBB" w:rsidRPr="00D00411">
        <w:rPr>
          <w:rFonts w:ascii="Times New Roman" w:hAnsi="Times New Roman" w:cs="Times New Roman"/>
        </w:rPr>
        <w:t xml:space="preserve">D layer was used to </w:t>
      </w:r>
      <w:r w:rsidR="00ED724B" w:rsidRPr="00D00411">
        <w:rPr>
          <w:rFonts w:ascii="Times New Roman" w:hAnsi="Times New Roman" w:cs="Times New Roman"/>
        </w:rPr>
        <w:t xml:space="preserve">denote </w:t>
      </w:r>
      <w:r w:rsidR="00D31CBB" w:rsidRPr="00D00411">
        <w:rPr>
          <w:rFonts w:ascii="Times New Roman" w:hAnsi="Times New Roman" w:cs="Times New Roman"/>
        </w:rPr>
        <w:t xml:space="preserve">a </w:t>
      </w:r>
      <w:r w:rsidR="00ED724B" w:rsidRPr="00D00411">
        <w:rPr>
          <w:rFonts w:ascii="Times New Roman" w:hAnsi="Times New Roman" w:cs="Times New Roman"/>
        </w:rPr>
        <w:t>corresponding voxel. Based on th</w:t>
      </w:r>
      <w:r w:rsidR="00D31CBB" w:rsidRPr="00D00411">
        <w:rPr>
          <w:rFonts w:ascii="Times New Roman" w:hAnsi="Times New Roman" w:cs="Times New Roman"/>
        </w:rPr>
        <w:t>is</w:t>
      </w:r>
      <w:r w:rsidR="00ED724B" w:rsidRPr="00D00411">
        <w:rPr>
          <w:rFonts w:ascii="Times New Roman" w:hAnsi="Times New Roman" w:cs="Times New Roman"/>
        </w:rPr>
        <w:t xml:space="preserve"> model, </w:t>
      </w:r>
      <w:r w:rsidR="00D31CBB" w:rsidRPr="00D00411">
        <w:rPr>
          <w:rFonts w:ascii="Times New Roman" w:hAnsi="Times New Roman" w:cs="Times New Roman"/>
        </w:rPr>
        <w:t xml:space="preserve">different geometric </w:t>
      </w:r>
      <w:r w:rsidR="00ED724B" w:rsidRPr="00D00411">
        <w:rPr>
          <w:rFonts w:ascii="Times New Roman" w:hAnsi="Times New Roman" w:cs="Times New Roman"/>
        </w:rPr>
        <w:t>shapes can be regarded as differ</w:t>
      </w:r>
      <w:r w:rsidR="00D31CBB" w:rsidRPr="00D00411">
        <w:rPr>
          <w:rFonts w:ascii="Times New Roman" w:hAnsi="Times New Roman" w:cs="Times New Roman"/>
        </w:rPr>
        <w:t xml:space="preserve">ent combinations of </w:t>
      </w:r>
      <w:proofErr w:type="spellStart"/>
      <w:r w:rsidR="00D31CBB" w:rsidRPr="00D00411">
        <w:rPr>
          <w:rFonts w:ascii="Times New Roman" w:hAnsi="Times New Roman" w:cs="Times New Roman"/>
        </w:rPr>
        <w:t>dexels</w:t>
      </w:r>
      <w:proofErr w:type="spellEnd"/>
      <w:r w:rsidR="00ED724B" w:rsidRPr="00D00411">
        <w:rPr>
          <w:rFonts w:ascii="Times New Roman" w:hAnsi="Times New Roman" w:cs="Times New Roman"/>
        </w:rPr>
        <w:t>. Analyzing th</w:t>
      </w:r>
      <w:r w:rsidR="00D31CBB" w:rsidRPr="00D00411">
        <w:rPr>
          <w:rFonts w:ascii="Times New Roman" w:hAnsi="Times New Roman" w:cs="Times New Roman"/>
        </w:rPr>
        <w:t xml:space="preserve">e accuracy due to the effect of </w:t>
      </w:r>
      <w:r w:rsidR="00ED724B" w:rsidRPr="00D00411">
        <w:rPr>
          <w:rFonts w:ascii="Times New Roman" w:hAnsi="Times New Roman" w:cs="Times New Roman"/>
        </w:rPr>
        <w:t>geometric shapes can be consid</w:t>
      </w:r>
      <w:r w:rsidR="00D31CBB" w:rsidRPr="00D00411">
        <w:rPr>
          <w:rFonts w:ascii="Times New Roman" w:hAnsi="Times New Roman" w:cs="Times New Roman"/>
        </w:rPr>
        <w:t xml:space="preserve">ered similar to analyzing </w:t>
      </w:r>
      <w:r w:rsidR="00ED724B" w:rsidRPr="00D00411">
        <w:rPr>
          <w:rFonts w:ascii="Times New Roman" w:hAnsi="Times New Roman" w:cs="Times New Roman"/>
        </w:rPr>
        <w:t xml:space="preserve">the effect </w:t>
      </w:r>
      <w:r w:rsidR="00C22555" w:rsidRPr="00D00411">
        <w:rPr>
          <w:rFonts w:ascii="Times New Roman" w:hAnsi="Times New Roman" w:cs="Times New Roman"/>
        </w:rPr>
        <w:t xml:space="preserve">of </w:t>
      </w:r>
      <w:r w:rsidR="00ED724B" w:rsidRPr="00D00411">
        <w:rPr>
          <w:rFonts w:ascii="Times New Roman" w:hAnsi="Times New Roman" w:cs="Times New Roman"/>
        </w:rPr>
        <w:t xml:space="preserve">the </w:t>
      </w:r>
      <w:proofErr w:type="spellStart"/>
      <w:r w:rsidR="00ED724B" w:rsidRPr="00D00411">
        <w:rPr>
          <w:rFonts w:ascii="Times New Roman" w:hAnsi="Times New Roman" w:cs="Times New Roman"/>
        </w:rPr>
        <w:t>dexels</w:t>
      </w:r>
      <w:proofErr w:type="spellEnd"/>
      <w:r w:rsidR="00ED724B" w:rsidRPr="00D00411">
        <w:rPr>
          <w:rFonts w:ascii="Times New Roman" w:hAnsi="Times New Roman" w:cs="Times New Roman"/>
        </w:rPr>
        <w:t xml:space="preserve"> and their interaction</w:t>
      </w:r>
      <w:r w:rsidR="00D31CBB" w:rsidRPr="00D00411">
        <w:rPr>
          <w:rFonts w:ascii="Times New Roman" w:hAnsi="Times New Roman" w:cs="Times New Roman"/>
        </w:rPr>
        <w:t>.</w:t>
      </w:r>
      <w:r w:rsidR="00ED724B" w:rsidRPr="00D00411">
        <w:rPr>
          <w:rFonts w:ascii="Times New Roman" w:hAnsi="Times New Roman" w:cs="Times New Roman"/>
        </w:rPr>
        <w:t xml:space="preserve"> </w:t>
      </w:r>
      <w:r w:rsidR="001D0E58" w:rsidRPr="00D00411">
        <w:rPr>
          <w:rFonts w:ascii="Times New Roman" w:hAnsi="Times New Roman" w:cs="Times New Roman"/>
        </w:rPr>
        <w:t>Based on an empirical relationship</w:t>
      </w:r>
      <w:r w:rsidR="00C22555" w:rsidRPr="00D00411">
        <w:rPr>
          <w:rFonts w:ascii="Times New Roman" w:hAnsi="Times New Roman" w:cs="Times New Roman"/>
        </w:rPr>
        <w:t>,</w:t>
      </w:r>
      <w:r w:rsidR="001D0E58" w:rsidRPr="00D00411">
        <w:rPr>
          <w:rFonts w:ascii="Times New Roman" w:hAnsi="Times New Roman" w:cs="Times New Roman"/>
        </w:rPr>
        <w:t xml:space="preserve"> they</w:t>
      </w:r>
      <w:r w:rsidRPr="00D00411">
        <w:rPr>
          <w:rFonts w:ascii="Times New Roman" w:hAnsi="Times New Roman" w:cs="Times New Roman"/>
        </w:rPr>
        <w:t xml:space="preserve"> developed a speed compensation method</w:t>
      </w:r>
      <w:r w:rsidR="00566F5F" w:rsidRPr="00D00411">
        <w:rPr>
          <w:rFonts w:ascii="Times New Roman" w:hAnsi="Times New Roman" w:cs="Times New Roman"/>
        </w:rPr>
        <w:t>. The method involved controlling</w:t>
      </w:r>
      <w:r w:rsidR="00A73393" w:rsidRPr="00D00411">
        <w:rPr>
          <w:rFonts w:ascii="Times New Roman" w:hAnsi="Times New Roman" w:cs="Times New Roman"/>
        </w:rPr>
        <w:t xml:space="preserve"> the scan speed and laser power separately or together</w:t>
      </w:r>
      <w:r w:rsidR="006C227E" w:rsidRPr="00D00411">
        <w:rPr>
          <w:rFonts w:ascii="Times New Roman" w:hAnsi="Times New Roman" w:cs="Times New Roman"/>
        </w:rPr>
        <w:t xml:space="preserve"> for individual </w:t>
      </w:r>
      <w:proofErr w:type="spellStart"/>
      <w:r w:rsidR="006C227E" w:rsidRPr="00D00411">
        <w:rPr>
          <w:rFonts w:ascii="Times New Roman" w:hAnsi="Times New Roman" w:cs="Times New Roman"/>
        </w:rPr>
        <w:t>dexels</w:t>
      </w:r>
      <w:proofErr w:type="spellEnd"/>
      <w:r w:rsidR="006C227E" w:rsidRPr="00D00411">
        <w:rPr>
          <w:rFonts w:ascii="Times New Roman" w:hAnsi="Times New Roman" w:cs="Times New Roman"/>
        </w:rPr>
        <w:t xml:space="preserve"> to improve the </w:t>
      </w:r>
      <w:r w:rsidRPr="00D00411">
        <w:rPr>
          <w:rFonts w:ascii="Times New Roman" w:hAnsi="Times New Roman" w:cs="Times New Roman"/>
        </w:rPr>
        <w:t xml:space="preserve">accuracy of the fabricated parts </w:t>
      </w:r>
      <w:r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t2voc0r5r","properties":{"formattedCitation":"[10]","plainCitation":"[10]"},"citationItems":[{"id":51,"uris":["http://zotero.org/groups/235044/items/4Z84SRTX"],"uri":["http://zotero.org/groups/235044/items/4Z84SRTX"],"itemData":{"id":51,"type":"article-journal","title":"An approach to minimize build errors in direct metal laser sintering","container-title":"Automation Science and Engineering, IEEE Transactions on","page":"73-80","volume":"3","ISSN":"1545-5955","note":"00014","shortTitle":"An approach to minimize build errors in direct metal laser sintering","author":[{"family":"Ning","given":"Y"},{"family":"Wong","given":"YS"},{"family":"Fuh","given":"Jerry YH"},{"family":"Loh","given":"Han Tong"}],"issued":{"date-parts":[["2006"]]}}}],"schema":"https://github.com/citation-style-language/schema/raw/master/csl-citation.json"} </w:instrText>
      </w:r>
      <w:r w:rsidRPr="008953A5">
        <w:rPr>
          <w:rFonts w:ascii="Times New Roman" w:hAnsi="Times New Roman" w:cs="Times New Roman"/>
        </w:rPr>
        <w:fldChar w:fldCharType="separate"/>
      </w:r>
      <w:r w:rsidR="00BE5304" w:rsidRPr="00D00411">
        <w:rPr>
          <w:rFonts w:ascii="Times New Roman" w:hAnsi="Times New Roman" w:cs="Times New Roman"/>
        </w:rPr>
        <w:t>[10]</w:t>
      </w:r>
      <w:r w:rsidRPr="008953A5">
        <w:rPr>
          <w:rFonts w:ascii="Times New Roman" w:hAnsi="Times New Roman" w:cs="Times New Roman"/>
        </w:rPr>
        <w:fldChar w:fldCharType="end"/>
      </w:r>
      <w:r w:rsidRPr="00D00411">
        <w:rPr>
          <w:rFonts w:ascii="Times New Roman" w:hAnsi="Times New Roman" w:cs="Times New Roman"/>
        </w:rPr>
        <w:t xml:space="preserve">. </w:t>
      </w:r>
      <w:proofErr w:type="spellStart"/>
      <w:r w:rsidR="009509E8" w:rsidRPr="00D00411">
        <w:rPr>
          <w:rFonts w:ascii="Times New Roman" w:hAnsi="Times New Roman" w:cs="Times New Roman"/>
        </w:rPr>
        <w:t>Simchi</w:t>
      </w:r>
      <w:proofErr w:type="spellEnd"/>
      <w:r w:rsidR="009509E8" w:rsidRPr="00D00411">
        <w:rPr>
          <w:rFonts w:ascii="Times New Roman" w:hAnsi="Times New Roman" w:cs="Times New Roman"/>
        </w:rPr>
        <w:t xml:space="preserve">, </w:t>
      </w:r>
      <w:proofErr w:type="spellStart"/>
      <w:r w:rsidR="009509E8" w:rsidRPr="00D00411">
        <w:rPr>
          <w:rFonts w:ascii="Times New Roman" w:hAnsi="Times New Roman" w:cs="Times New Roman"/>
        </w:rPr>
        <w:t>Petzoldt</w:t>
      </w:r>
      <w:proofErr w:type="spellEnd"/>
      <w:r w:rsidR="009509E8" w:rsidRPr="00D00411">
        <w:rPr>
          <w:rFonts w:ascii="Times New Roman" w:hAnsi="Times New Roman" w:cs="Times New Roman"/>
        </w:rPr>
        <w:t xml:space="preserve"> and Pohl reported on improving the accuracy of the sintered parts by using an integrated beam compensation technique</w:t>
      </w:r>
      <w:r w:rsidR="005F5CBC" w:rsidRPr="00D00411">
        <w:rPr>
          <w:rFonts w:ascii="Times New Roman" w:hAnsi="Times New Roman" w:cs="Times New Roman"/>
        </w:rPr>
        <w:t xml:space="preserve">, where the laser beam diameter is offset to compensate for the observed dimensional error as a result of the shrinkage. </w:t>
      </w:r>
      <w:r w:rsidR="009509E8" w:rsidRPr="00D00411">
        <w:rPr>
          <w:rFonts w:ascii="Times New Roman" w:hAnsi="Times New Roman" w:cs="Times New Roman"/>
        </w:rPr>
        <w:t xml:space="preserve">The process </w:t>
      </w:r>
      <w:r w:rsidR="00117C7D" w:rsidRPr="00D00411">
        <w:rPr>
          <w:rFonts w:ascii="Times New Roman" w:hAnsi="Times New Roman" w:cs="Times New Roman"/>
        </w:rPr>
        <w:t>was</w:t>
      </w:r>
      <w:r w:rsidR="009509E8" w:rsidRPr="00D00411">
        <w:rPr>
          <w:rFonts w:ascii="Times New Roman" w:hAnsi="Times New Roman" w:cs="Times New Roman"/>
        </w:rPr>
        <w:t xml:space="preserve"> strongly affected by shape, size, and distribution of the particles, and the chemical c</w:t>
      </w:r>
      <w:r w:rsidR="003F53F3" w:rsidRPr="00D00411">
        <w:rPr>
          <w:rFonts w:ascii="Times New Roman" w:hAnsi="Times New Roman" w:cs="Times New Roman"/>
        </w:rPr>
        <w:t>onstituents of the powder</w:t>
      </w:r>
      <w:r w:rsidR="009509E8" w:rsidRPr="00D00411">
        <w:rPr>
          <w:rFonts w:ascii="Times New Roman" w:hAnsi="Times New Roman" w:cs="Times New Roman"/>
        </w:rPr>
        <w:t xml:space="preserve">. It </w:t>
      </w:r>
      <w:r w:rsidR="00117C7D" w:rsidRPr="00D00411">
        <w:rPr>
          <w:rFonts w:ascii="Times New Roman" w:hAnsi="Times New Roman" w:cs="Times New Roman"/>
        </w:rPr>
        <w:t>was</w:t>
      </w:r>
      <w:r w:rsidR="009509E8" w:rsidRPr="00D00411">
        <w:rPr>
          <w:rFonts w:ascii="Times New Roman" w:hAnsi="Times New Roman" w:cs="Times New Roman"/>
        </w:rPr>
        <w:t xml:space="preserve"> evident that the final part density strongly depends on the duration time of the laser beam on the surface of the powder particles. </w:t>
      </w:r>
      <w:r w:rsidR="00934C77" w:rsidRPr="00D00411">
        <w:rPr>
          <w:rFonts w:ascii="Times New Roman" w:hAnsi="Times New Roman" w:cs="Times New Roman"/>
        </w:rPr>
        <w:t>T</w:t>
      </w:r>
      <w:r w:rsidR="009509E8" w:rsidRPr="00D00411">
        <w:rPr>
          <w:rFonts w:ascii="Times New Roman" w:hAnsi="Times New Roman" w:cs="Times New Roman"/>
        </w:rPr>
        <w:t xml:space="preserve">he study purported </w:t>
      </w:r>
      <w:r w:rsidR="00117C7D" w:rsidRPr="00D00411">
        <w:rPr>
          <w:rFonts w:ascii="Times New Roman" w:hAnsi="Times New Roman" w:cs="Times New Roman"/>
        </w:rPr>
        <w:t>that</w:t>
      </w:r>
      <w:r w:rsidR="001F7061" w:rsidRPr="00D00411">
        <w:rPr>
          <w:rFonts w:ascii="Times New Roman" w:hAnsi="Times New Roman" w:cs="Times New Roman"/>
        </w:rPr>
        <w:t xml:space="preserve"> by</w:t>
      </w:r>
      <w:r w:rsidR="00117C7D" w:rsidRPr="00D00411">
        <w:rPr>
          <w:rFonts w:ascii="Times New Roman" w:hAnsi="Times New Roman" w:cs="Times New Roman"/>
        </w:rPr>
        <w:t xml:space="preserve"> </w:t>
      </w:r>
      <w:r w:rsidR="009509E8" w:rsidRPr="00D00411">
        <w:rPr>
          <w:rFonts w:ascii="Times New Roman" w:hAnsi="Times New Roman" w:cs="Times New Roman"/>
        </w:rPr>
        <w:t xml:space="preserve">using optimized </w:t>
      </w:r>
      <w:r w:rsidR="004964DC" w:rsidRPr="00D00411">
        <w:rPr>
          <w:rFonts w:ascii="Times New Roman" w:hAnsi="Times New Roman" w:cs="Times New Roman"/>
        </w:rPr>
        <w:t xml:space="preserve">process </w:t>
      </w:r>
      <w:r w:rsidR="009509E8" w:rsidRPr="00D00411">
        <w:rPr>
          <w:rFonts w:ascii="Times New Roman" w:hAnsi="Times New Roman" w:cs="Times New Roman"/>
        </w:rPr>
        <w:t>parameters</w:t>
      </w:r>
      <w:r w:rsidR="00CA5FAB" w:rsidRPr="00D00411">
        <w:rPr>
          <w:rFonts w:ascii="Times New Roman" w:hAnsi="Times New Roman" w:cs="Times New Roman"/>
        </w:rPr>
        <w:t xml:space="preserve">, such as </w:t>
      </w:r>
      <w:r w:rsidR="00401FF5" w:rsidRPr="00D00411">
        <w:rPr>
          <w:rFonts w:ascii="Times New Roman" w:hAnsi="Times New Roman" w:cs="Times New Roman"/>
        </w:rPr>
        <w:t>scanning speed and scanning pattern</w:t>
      </w:r>
      <w:r w:rsidR="009509E8" w:rsidRPr="00D00411">
        <w:rPr>
          <w:rFonts w:ascii="Times New Roman" w:hAnsi="Times New Roman" w:cs="Times New Roman"/>
        </w:rPr>
        <w:t xml:space="preserve"> accompanied </w:t>
      </w:r>
      <w:r w:rsidR="00A813D6" w:rsidRPr="00D00411">
        <w:rPr>
          <w:rFonts w:ascii="Times New Roman" w:hAnsi="Times New Roman" w:cs="Times New Roman"/>
        </w:rPr>
        <w:t>by predefined</w:t>
      </w:r>
      <w:r w:rsidR="009509E8" w:rsidRPr="00D00411">
        <w:rPr>
          <w:rFonts w:ascii="Times New Roman" w:hAnsi="Times New Roman" w:cs="Times New Roman"/>
        </w:rPr>
        <w:t xml:space="preserve"> powder characteristics</w:t>
      </w:r>
      <w:r w:rsidR="003F53F3" w:rsidRPr="00D00411">
        <w:rPr>
          <w:rFonts w:ascii="Times New Roman" w:hAnsi="Times New Roman" w:cs="Times New Roman"/>
        </w:rPr>
        <w:t xml:space="preserve"> such as particle size and distribution</w:t>
      </w:r>
      <w:r w:rsidR="009509E8" w:rsidRPr="00D00411">
        <w:rPr>
          <w:rFonts w:ascii="Times New Roman" w:hAnsi="Times New Roman" w:cs="Times New Roman"/>
        </w:rPr>
        <w:t xml:space="preserve">, high-density functional prototypes with superior mechanical properties can be produced. </w:t>
      </w:r>
      <w:r w:rsidR="003F53F3" w:rsidRPr="00D00411">
        <w:rPr>
          <w:rFonts w:ascii="Times New Roman" w:hAnsi="Times New Roman" w:cs="Times New Roman"/>
        </w:rPr>
        <w:t>Further sintering behavior, mechanical properties, and microstructural features of the multi-component iron</w:t>
      </w:r>
      <w:r w:rsidR="001F7061" w:rsidRPr="00D00411">
        <w:rPr>
          <w:rFonts w:ascii="Times New Roman" w:hAnsi="Times New Roman" w:cs="Times New Roman"/>
        </w:rPr>
        <w:t>-</w:t>
      </w:r>
      <w:r w:rsidR="003F53F3" w:rsidRPr="00D00411">
        <w:rPr>
          <w:rFonts w:ascii="Times New Roman" w:hAnsi="Times New Roman" w:cs="Times New Roman"/>
        </w:rPr>
        <w:t xml:space="preserve">based powder were studied and presented </w:t>
      </w:r>
      <w:r w:rsidR="003F53F3"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evlqm9h99","properties":{"formattedCitation":"[11]","plainCitation":"[11]"},"citationItems":[{"id":215,"uris":["http://zotero.org/groups/235044/items/IJNWX82Z"],"uri":["http://zotero.org/groups/235044/items/IJNWX82Z"],"itemData":{"id":215,"type":"article-journal","title":"On the development of direct metal laser sintering for rapid tooling","container-title":"Journal of Materials Processing Technology","page":"319-328","volume":"141","ISSN":"0924-0136","note":"00128","shortTitle":"On the development of direct metal laser sintering for rapid tooling","author":[{"family":"Simchi","given":"A"},{"family":"Petzoldt","given":"F"},{"family":"Pohl","given":"H"}],"issued":{"date-parts":[["2003"]]}}}],"schema":"https://github.com/citation-style-language/schema/raw/master/csl-citation.json"} </w:instrText>
      </w:r>
      <w:r w:rsidR="003F53F3" w:rsidRPr="008953A5">
        <w:rPr>
          <w:rFonts w:ascii="Times New Roman" w:hAnsi="Times New Roman" w:cs="Times New Roman"/>
        </w:rPr>
        <w:fldChar w:fldCharType="separate"/>
      </w:r>
      <w:r w:rsidR="00BE5304" w:rsidRPr="00D00411">
        <w:rPr>
          <w:rFonts w:ascii="Times New Roman" w:hAnsi="Times New Roman" w:cs="Times New Roman"/>
        </w:rPr>
        <w:t>[11]</w:t>
      </w:r>
      <w:r w:rsidR="003F53F3" w:rsidRPr="008953A5">
        <w:rPr>
          <w:rFonts w:ascii="Times New Roman" w:hAnsi="Times New Roman" w:cs="Times New Roman"/>
        </w:rPr>
        <w:fldChar w:fldCharType="end"/>
      </w:r>
      <w:r w:rsidR="003F53F3" w:rsidRPr="00D00411">
        <w:rPr>
          <w:rFonts w:ascii="Times New Roman" w:hAnsi="Times New Roman" w:cs="Times New Roman"/>
        </w:rPr>
        <w:t>.</w:t>
      </w:r>
      <w:r w:rsidR="008A5CEC" w:rsidRPr="00D00411">
        <w:rPr>
          <w:rFonts w:ascii="Times New Roman" w:hAnsi="Times New Roman" w:cs="Times New Roman"/>
        </w:rPr>
        <w:t xml:space="preserve"> Similar works based on laser beam offset were </w:t>
      </w:r>
      <w:r w:rsidR="002D4FE1" w:rsidRPr="00D00411">
        <w:rPr>
          <w:rFonts w:ascii="Times New Roman" w:hAnsi="Times New Roman" w:cs="Times New Roman"/>
        </w:rPr>
        <w:t>also</w:t>
      </w:r>
      <w:r w:rsidR="008A5CEC" w:rsidRPr="00D00411">
        <w:rPr>
          <w:rFonts w:ascii="Times New Roman" w:hAnsi="Times New Roman" w:cs="Times New Roman"/>
        </w:rPr>
        <w:t xml:space="preserve"> reported in </w:t>
      </w:r>
      <w:r w:rsidR="008A5CEC"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{"citationID":"1vg3i8ilnp","properties":{"formattedCitation":"[12], [13]","plainCitation":"[12], [13]"},"citationItems":[{"id":1149,"uris":["http://zotero.org/groups/235044/items/76DZT5T6"],"uri":["http://zotero.org/groups/235044/items/76DZT5T6"],"itemData":{"id":1149,"type":"article-journal","title":"Calibration of shrinkage and beam offset in SLS process","container-title":"Rapid Prototyping Journal","page":"129-133","volume":"5","issue":"3","ISSN":"1355-2546","note":"00042","journalAbbreviation":"Rapid Prototyping Journal","author":[{"family":"Wang","given":"Xiangwei"}],"issued":{"date-parts":[["1999"]]}}},{"id":339,"uris":["http://zotero.org/groups/235044/items/UDWIWW2K"],"uri":["http://zotero.org/groups/235044/items/UDWIWW2K"],"itemData":{"id":339,"type":"article-journal","title":"A Six-sigma approach for benchmarking of RP&amp;M processes","container-title":"The International Journal of Advanced Manufacturing Technology","page":"374-387","volume":"31","issue":"3-4","ISSN":"0268-3768","note":"00015","journalAbbreviation":"The International Journal of Advanced Manufacturing Technology","author":[{"family":"Mahesh","given":"M"},{"family":"Wong","given":"YS"},{"family":"Fuh","given":"JYH"},{"family":"Loh","given":"HT"}],"issued":{"date-parts":[["2006"]]}}}],"schema":"https://github.com/citation-style-language/schema/raw/master/csl-citation.json"} </w:instrText>
      </w:r>
      <w:r w:rsidR="008A5CEC" w:rsidRPr="008953A5">
        <w:rPr>
          <w:rFonts w:ascii="Times New Roman" w:hAnsi="Times New Roman" w:cs="Times New Roman"/>
        </w:rPr>
        <w:fldChar w:fldCharType="separate"/>
      </w:r>
      <w:r w:rsidR="00BE5304" w:rsidRPr="00D00411">
        <w:rPr>
          <w:rFonts w:ascii="Times New Roman" w:hAnsi="Times New Roman" w:cs="Times New Roman"/>
        </w:rPr>
        <w:t>[12], [13]</w:t>
      </w:r>
      <w:r w:rsidR="008A5CEC" w:rsidRPr="008953A5">
        <w:rPr>
          <w:rFonts w:ascii="Times New Roman" w:hAnsi="Times New Roman" w:cs="Times New Roman"/>
        </w:rPr>
        <w:fldChar w:fldCharType="end"/>
      </w:r>
      <w:r w:rsidR="008A5CEC" w:rsidRPr="00D00411">
        <w:rPr>
          <w:rFonts w:ascii="Times New Roman" w:hAnsi="Times New Roman" w:cs="Times New Roman"/>
        </w:rPr>
        <w:t>.</w:t>
      </w:r>
    </w:p>
    <w:p w14:paraId="59B06802" w14:textId="77777777" w:rsidR="00B92819" w:rsidRPr="00D00411" w:rsidRDefault="00B92819" w:rsidP="00A85990">
      <w:pPr>
        <w:rPr>
          <w:rFonts w:ascii="Times New Roman" w:hAnsi="Times New Roman" w:cs="Times New Roman"/>
        </w:rPr>
      </w:pPr>
    </w:p>
    <w:p w14:paraId="624853DC" w14:textId="35B4BC7F" w:rsidR="0008082A" w:rsidRPr="00D00411" w:rsidRDefault="0008082A" w:rsidP="00435046">
      <w:pPr>
        <w:pStyle w:val="Heading3"/>
        <w:spacing w:line="360" w:lineRule="auto"/>
        <w:rPr>
          <w:rFonts w:ascii="Times New Roman" w:hAnsi="Times New Roman" w:cs="Times New Roman"/>
        </w:rPr>
      </w:pPr>
      <w:bookmarkStart w:id="20" w:name="_Toc408828385"/>
      <w:r w:rsidRPr="00D00411">
        <w:rPr>
          <w:rFonts w:ascii="Times New Roman" w:hAnsi="Times New Roman" w:cs="Times New Roman"/>
        </w:rPr>
        <w:lastRenderedPageBreak/>
        <w:t xml:space="preserve">Non-PBF </w:t>
      </w:r>
      <w:r w:rsidR="00DC5AC7" w:rsidRPr="00D00411">
        <w:rPr>
          <w:rFonts w:ascii="Times New Roman" w:hAnsi="Times New Roman" w:cs="Times New Roman"/>
        </w:rPr>
        <w:t xml:space="preserve">related </w:t>
      </w:r>
      <w:r w:rsidR="00E308E7" w:rsidRPr="00D00411">
        <w:rPr>
          <w:rFonts w:ascii="Times New Roman" w:hAnsi="Times New Roman" w:cs="Times New Roman"/>
        </w:rPr>
        <w:t xml:space="preserve">process </w:t>
      </w:r>
      <w:r w:rsidRPr="00D00411">
        <w:rPr>
          <w:rFonts w:ascii="Times New Roman" w:hAnsi="Times New Roman" w:cs="Times New Roman"/>
        </w:rPr>
        <w:t>control</w:t>
      </w:r>
      <w:bookmarkEnd w:id="20"/>
    </w:p>
    <w:p w14:paraId="0A23BD79" w14:textId="6AF2D3A7" w:rsidR="0008082A" w:rsidRPr="00D00411" w:rsidRDefault="00212761" w:rsidP="000A068B">
      <w:pPr>
        <w:rPr>
          <w:rFonts w:ascii="Times New Roman" w:hAnsi="Times New Roman" w:cs="Times New Roman"/>
        </w:rPr>
      </w:pPr>
      <w:r w:rsidRPr="00D00411">
        <w:rPr>
          <w:rFonts w:ascii="Times New Roman" w:hAnsi="Times New Roman" w:cs="Times New Roman"/>
        </w:rPr>
        <w:t>Although the application of control systems specific for PBF processes in the literature is sparse, research on controlling other AM processes</w:t>
      </w:r>
      <w:r w:rsidR="00BC39D3" w:rsidRPr="00D00411">
        <w:rPr>
          <w:rFonts w:ascii="Times New Roman" w:hAnsi="Times New Roman" w:cs="Times New Roman"/>
        </w:rPr>
        <w:t xml:space="preserve">, </w:t>
      </w:r>
      <w:r w:rsidR="005F0E12" w:rsidRPr="00D00411">
        <w:rPr>
          <w:rFonts w:ascii="Times New Roman" w:hAnsi="Times New Roman" w:cs="Times New Roman"/>
        </w:rPr>
        <w:t>notably</w:t>
      </w:r>
      <w:r w:rsidR="00BC39D3" w:rsidRPr="00D00411">
        <w:rPr>
          <w:rFonts w:ascii="Times New Roman" w:hAnsi="Times New Roman" w:cs="Times New Roman"/>
        </w:rPr>
        <w:t xml:space="preserve"> in </w:t>
      </w:r>
      <w:r w:rsidR="00687BC2" w:rsidRPr="00D00411">
        <w:rPr>
          <w:rFonts w:ascii="Times New Roman" w:hAnsi="Times New Roman" w:cs="Times New Roman"/>
        </w:rPr>
        <w:t>directed energy</w:t>
      </w:r>
      <w:r w:rsidR="00BC39D3" w:rsidRPr="00D00411">
        <w:rPr>
          <w:rFonts w:ascii="Times New Roman" w:hAnsi="Times New Roman" w:cs="Times New Roman"/>
        </w:rPr>
        <w:t xml:space="preserve"> </w:t>
      </w:r>
      <w:r w:rsidR="00687BC2" w:rsidRPr="00D00411">
        <w:rPr>
          <w:rFonts w:ascii="Times New Roman" w:hAnsi="Times New Roman" w:cs="Times New Roman"/>
        </w:rPr>
        <w:t xml:space="preserve">deposition </w:t>
      </w:r>
      <w:r w:rsidR="00BC39D3" w:rsidRPr="00D00411">
        <w:rPr>
          <w:rFonts w:ascii="Times New Roman" w:hAnsi="Times New Roman" w:cs="Times New Roman"/>
        </w:rPr>
        <w:t xml:space="preserve">(DED) </w:t>
      </w:r>
      <w:r w:rsidR="005F0E12" w:rsidRPr="00D00411">
        <w:rPr>
          <w:rFonts w:ascii="Times New Roman" w:hAnsi="Times New Roman" w:cs="Times New Roman"/>
        </w:rPr>
        <w:t>processes</w:t>
      </w:r>
      <w:r w:rsidR="007B112F">
        <w:rPr>
          <w:rFonts w:ascii="Times New Roman" w:hAnsi="Times New Roman" w:cs="Times New Roman"/>
        </w:rPr>
        <w:t>,</w:t>
      </w:r>
      <w:r w:rsidR="00AC4677" w:rsidRPr="00D00411">
        <w:rPr>
          <w:rFonts w:ascii="Times New Roman" w:hAnsi="Times New Roman" w:cs="Times New Roman"/>
        </w:rPr>
        <w:t xml:space="preserve"> </w:t>
      </w:r>
      <w:r w:rsidR="00890526" w:rsidRPr="00D00411">
        <w:rPr>
          <w:rFonts w:ascii="Times New Roman" w:hAnsi="Times New Roman" w:cs="Times New Roman"/>
        </w:rPr>
        <w:t xml:space="preserve">has </w:t>
      </w:r>
      <w:r w:rsidRPr="00D00411">
        <w:rPr>
          <w:rFonts w:ascii="Times New Roman" w:hAnsi="Times New Roman" w:cs="Times New Roman"/>
        </w:rPr>
        <w:t>been reported in the last two decades.</w:t>
      </w:r>
      <w:r w:rsidR="000407E9" w:rsidRPr="00D00411">
        <w:rPr>
          <w:rFonts w:ascii="Times New Roman" w:hAnsi="Times New Roman" w:cs="Times New Roman"/>
        </w:rPr>
        <w:t xml:space="preserve"> DED processes use thermal energy to fuse materials by melting as they are being deposited</w:t>
      </w:r>
      <w:r w:rsidR="004E45F3" w:rsidRPr="00D00411">
        <w:rPr>
          <w:rFonts w:ascii="Times New Roman" w:hAnsi="Times New Roman" w:cs="Times New Roman"/>
        </w:rPr>
        <w:t xml:space="preserve"> </w:t>
      </w:r>
      <w:r w:rsidR="004E45F3" w:rsidRPr="008953A5">
        <w:rPr>
          <w:rFonts w:ascii="Times New Roman" w:hAnsi="Times New Roman" w:cs="Times New Roman"/>
        </w:rPr>
        <w:fldChar w:fldCharType="begin"/>
      </w:r>
      <w:r w:rsidR="00C92AE5" w:rsidRPr="00D00411">
        <w:rPr>
          <w:rFonts w:ascii="Times New Roman" w:hAnsi="Times New Roman" w:cs="Times New Roman"/>
        </w:rPr>
        <w:instrText xml:space="preserve"> ADDIN ZOTERO_ITEM CSL_CITATION {"citationID":"f127p2usd","properties":{"formattedCitation":"[1]","plainCitation":"[1]"},"citationItems":[{"id":311,"uris":["http://zotero.org/groups/235044/items/RVM4SVGS"],"uri":["http://zotero.org/groups/235044/items/RVM4SVGS"],"itemData":{"id":311,"type":"article-journal","title":"Standard terminology for additive manufacturing technologies","URL":"www.astm.org","DOI":"10.1520/F2792-12A","note":"00000","journalAbbreviation":"ASTM International, West Conchocken, PA","author":[{"family":"ASTM Standard 2792","given":""}],"issued":{"date-parts":[["2012"]]}}}],"schema":"https://github.com/citation-style-language/schema/raw/master/csl-citation.json"} </w:instrText>
      </w:r>
      <w:r w:rsidR="004E45F3" w:rsidRPr="008953A5">
        <w:rPr>
          <w:rFonts w:ascii="Times New Roman" w:hAnsi="Times New Roman" w:cs="Times New Roman"/>
        </w:rPr>
        <w:fldChar w:fldCharType="separate"/>
      </w:r>
      <w:r w:rsidR="00C92AE5" w:rsidRPr="00D00411">
        <w:rPr>
          <w:rFonts w:ascii="Times New Roman" w:hAnsi="Times New Roman" w:cs="Times New Roman"/>
        </w:rPr>
        <w:t>[1]</w:t>
      </w:r>
      <w:r w:rsidR="004E45F3" w:rsidRPr="008953A5">
        <w:rPr>
          <w:rFonts w:ascii="Times New Roman" w:hAnsi="Times New Roman" w:cs="Times New Roman"/>
        </w:rPr>
        <w:fldChar w:fldCharType="end"/>
      </w:r>
      <w:r w:rsidR="004E45F3" w:rsidRPr="00D00411">
        <w:rPr>
          <w:rFonts w:ascii="Times New Roman" w:hAnsi="Times New Roman" w:cs="Times New Roman"/>
        </w:rPr>
        <w:t>.</w:t>
      </w:r>
    </w:p>
    <w:p w14:paraId="0C4621C6" w14:textId="3F133C6D" w:rsidR="0016322C" w:rsidRPr="00D00411" w:rsidRDefault="00584055" w:rsidP="004E45F3">
      <w:pPr>
        <w:rPr>
          <w:rFonts w:ascii="Times New Roman" w:eastAsiaTheme="minorHAnsi" w:hAnsi="Times New Roman" w:cs="Times New Roman"/>
          <w:sz w:val="18"/>
          <w:szCs w:val="18"/>
        </w:rPr>
      </w:pPr>
      <w:proofErr w:type="spellStart"/>
      <w:r w:rsidRPr="00D00411">
        <w:rPr>
          <w:rFonts w:ascii="Times New Roman" w:hAnsi="Times New Roman" w:cs="Times New Roman"/>
        </w:rPr>
        <w:t>Doumanidis</w:t>
      </w:r>
      <w:proofErr w:type="spellEnd"/>
      <w:r w:rsidRPr="00D00411">
        <w:rPr>
          <w:rFonts w:ascii="Times New Roman" w:hAnsi="Times New Roman" w:cs="Times New Roman"/>
        </w:rPr>
        <w:t xml:space="preserve"> and </w:t>
      </w:r>
      <w:proofErr w:type="spellStart"/>
      <w:r w:rsidRPr="00D00411">
        <w:rPr>
          <w:rFonts w:ascii="Times New Roman" w:hAnsi="Times New Roman" w:cs="Times New Roman"/>
        </w:rPr>
        <w:t>Kwak</w:t>
      </w:r>
      <w:proofErr w:type="spellEnd"/>
      <w:r w:rsidR="003A0C13" w:rsidRPr="00D00411">
        <w:rPr>
          <w:rFonts w:ascii="Times New Roman" w:hAnsi="Times New Roman" w:cs="Times New Roman"/>
        </w:rPr>
        <w:t xml:space="preserve"> describe an optimized closed-loop control system (</w:t>
      </w:r>
      <w:r w:rsidR="004A744A" w:rsidRPr="00D00411">
        <w:rPr>
          <w:rFonts w:ascii="Times New Roman" w:hAnsi="Times New Roman" w:cs="Times New Roman"/>
        </w:rPr>
        <w:t xml:space="preserve">based on </w:t>
      </w:r>
      <w:r w:rsidR="003A0C13" w:rsidRPr="00D00411">
        <w:rPr>
          <w:rFonts w:ascii="Times New Roman" w:hAnsi="Times New Roman" w:cs="Times New Roman"/>
        </w:rPr>
        <w:t>lumped parameter</w:t>
      </w:r>
      <w:r w:rsidR="00831D68" w:rsidRPr="00D00411">
        <w:rPr>
          <w:rFonts w:ascii="Times New Roman" w:hAnsi="Times New Roman" w:cs="Times New Roman"/>
        </w:rPr>
        <w:t xml:space="preserve"> </w:t>
      </w:r>
      <w:r w:rsidR="00326DD4" w:rsidRPr="00D00411">
        <w:rPr>
          <w:rFonts w:ascii="Times New Roman" w:hAnsi="Times New Roman" w:cs="Times New Roman"/>
        </w:rPr>
        <w:t>multi-input multi-output</w:t>
      </w:r>
      <w:r w:rsidR="003A0C13" w:rsidRPr="00D00411">
        <w:rPr>
          <w:rFonts w:ascii="Times New Roman" w:hAnsi="Times New Roman" w:cs="Times New Roman"/>
        </w:rPr>
        <w:t xml:space="preserve">) for </w:t>
      </w:r>
      <w:r w:rsidR="00890526" w:rsidRPr="00D00411">
        <w:rPr>
          <w:rFonts w:ascii="Times New Roman" w:hAnsi="Times New Roman" w:cs="Times New Roman"/>
        </w:rPr>
        <w:t>DED</w:t>
      </w:r>
      <w:r w:rsidR="003A0C13" w:rsidRPr="00D00411">
        <w:rPr>
          <w:rFonts w:ascii="Times New Roman" w:hAnsi="Times New Roman" w:cs="Times New Roman"/>
        </w:rPr>
        <w:t xml:space="preserve"> processes</w:t>
      </w:r>
      <w:r w:rsidR="00D82D44" w:rsidRPr="00D00411">
        <w:rPr>
          <w:rFonts w:ascii="Times New Roman" w:hAnsi="Times New Roman" w:cs="Times New Roman"/>
        </w:rPr>
        <w:t xml:space="preserve"> </w:t>
      </w:r>
      <w:r w:rsidR="00D82D44"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ur4n4bpie","properties":{"formattedCitation":"[14]","plainCitation":"[14]"},"citationItems":[{"id":306,"uris":["http://zotero.org/groups/235044/items/RBCFM3XH"],"uri":["http://zotero.org/groups/235044/items/RBCFM3XH"],"itemData":{"id":306,"type":"article-journal","title":"Geometry modeling and control by infrared and laser sensing in thermal manufacturing with material deposition","container-title":"Journal of manufacturing science and engineering","page":"45-52","volume":"123","issue":"1","ISSN":"1087-1357","note":"00018","journalAbbreviation":"Journal of manufacturing science and engineering","author":[{"family":"Doumanidis","given":"Charalabos"},{"family":"Kwak","given":"Yong-Min"}],"issued":{"date-parts":[["2001"]]}}}],"schema":"https://github.com/citation-style-language/schema/raw/master/csl-citation.json"} </w:instrText>
      </w:r>
      <w:r w:rsidR="00D82D44" w:rsidRPr="008953A5">
        <w:rPr>
          <w:rFonts w:ascii="Times New Roman" w:hAnsi="Times New Roman" w:cs="Times New Roman"/>
        </w:rPr>
        <w:fldChar w:fldCharType="separate"/>
      </w:r>
      <w:r w:rsidR="00AD409E" w:rsidRPr="008953A5">
        <w:rPr>
          <w:rFonts w:ascii="Times New Roman" w:hAnsi="Times New Roman" w:cs="Times New Roman"/>
        </w:rPr>
        <w:t>[14]</w:t>
      </w:r>
      <w:r w:rsidR="00D82D44" w:rsidRPr="008953A5">
        <w:rPr>
          <w:rFonts w:ascii="Times New Roman" w:hAnsi="Times New Roman" w:cs="Times New Roman"/>
        </w:rPr>
        <w:fldChar w:fldCharType="end"/>
      </w:r>
      <w:r w:rsidR="003A0C13" w:rsidRPr="00D00411">
        <w:rPr>
          <w:rFonts w:ascii="Times New Roman" w:hAnsi="Times New Roman" w:cs="Times New Roman"/>
        </w:rPr>
        <w:t xml:space="preserve">.  The control scheme is based on measuring bead profile geometry using </w:t>
      </w:r>
      <w:r w:rsidR="00890526" w:rsidRPr="00D00411">
        <w:rPr>
          <w:rFonts w:ascii="Times New Roman" w:hAnsi="Times New Roman" w:cs="Times New Roman"/>
        </w:rPr>
        <w:t xml:space="preserve">a </w:t>
      </w:r>
      <w:r w:rsidR="003A0C13" w:rsidRPr="00D00411">
        <w:rPr>
          <w:rFonts w:ascii="Times New Roman" w:hAnsi="Times New Roman" w:cs="Times New Roman"/>
        </w:rPr>
        <w:t xml:space="preserve">laser optical scanner and </w:t>
      </w:r>
      <w:r w:rsidR="0061069F" w:rsidRPr="00D00411">
        <w:rPr>
          <w:rFonts w:ascii="Times New Roman" w:hAnsi="Times New Roman" w:cs="Times New Roman"/>
        </w:rPr>
        <w:t>i</w:t>
      </w:r>
      <w:r w:rsidR="00D82D44" w:rsidRPr="00D00411">
        <w:rPr>
          <w:rFonts w:ascii="Times New Roman" w:hAnsi="Times New Roman" w:cs="Times New Roman"/>
        </w:rPr>
        <w:t>nfrared (</w:t>
      </w:r>
      <w:r w:rsidR="00A038D2" w:rsidRPr="00D00411">
        <w:rPr>
          <w:rFonts w:ascii="Times New Roman" w:hAnsi="Times New Roman" w:cs="Times New Roman"/>
        </w:rPr>
        <w:t>IR</w:t>
      </w:r>
      <w:r w:rsidR="00D82D44" w:rsidRPr="00D00411">
        <w:rPr>
          <w:rFonts w:ascii="Times New Roman" w:hAnsi="Times New Roman" w:cs="Times New Roman"/>
        </w:rPr>
        <w:t>)</w:t>
      </w:r>
      <w:r w:rsidR="003A0C13" w:rsidRPr="00D00411">
        <w:rPr>
          <w:rFonts w:ascii="Times New Roman" w:hAnsi="Times New Roman" w:cs="Times New Roman"/>
        </w:rPr>
        <w:t xml:space="preserve"> </w:t>
      </w:r>
      <w:proofErr w:type="spellStart"/>
      <w:r w:rsidR="003A0C13" w:rsidRPr="00D00411">
        <w:rPr>
          <w:rFonts w:ascii="Times New Roman" w:hAnsi="Times New Roman" w:cs="Times New Roman"/>
        </w:rPr>
        <w:t>pyrometry</w:t>
      </w:r>
      <w:proofErr w:type="spellEnd"/>
      <w:r w:rsidR="0054415C" w:rsidRPr="00D00411">
        <w:rPr>
          <w:rFonts w:ascii="Times New Roman" w:hAnsi="Times New Roman" w:cs="Times New Roman"/>
        </w:rPr>
        <w:t>. The control involves</w:t>
      </w:r>
      <w:r w:rsidR="003A0C13" w:rsidRPr="00D00411">
        <w:rPr>
          <w:rFonts w:ascii="Times New Roman" w:hAnsi="Times New Roman" w:cs="Times New Roman"/>
        </w:rPr>
        <w:t xml:space="preserve"> modulating process input parameters, such as thermal source power, source velocity, material transfer rate</w:t>
      </w:r>
      <w:r w:rsidR="00875E07" w:rsidRPr="00D00411">
        <w:rPr>
          <w:rFonts w:ascii="Times New Roman" w:hAnsi="Times New Roman" w:cs="Times New Roman"/>
        </w:rPr>
        <w:t>,</w:t>
      </w:r>
      <w:r w:rsidR="003A0C13" w:rsidRPr="00D00411">
        <w:rPr>
          <w:rFonts w:ascii="Times New Roman" w:hAnsi="Times New Roman" w:cs="Times New Roman"/>
        </w:rPr>
        <w:t xml:space="preserve"> and direction of material transfer with respect to source velocity.</w:t>
      </w:r>
      <w:r w:rsidR="00B2165C" w:rsidRPr="00D00411">
        <w:rPr>
          <w:rFonts w:ascii="Times New Roman" w:hAnsi="Times New Roman" w:cs="Times New Roman"/>
        </w:rPr>
        <w:t xml:space="preserve"> </w:t>
      </w:r>
      <w:r w:rsidR="003A0C13" w:rsidRPr="00D00411">
        <w:rPr>
          <w:rFonts w:ascii="Times New Roman" w:hAnsi="Times New Roman" w:cs="Times New Roman"/>
        </w:rPr>
        <w:t xml:space="preserve">Using analytical models based on mass, momentum and energy balance of </w:t>
      </w:r>
      <w:r w:rsidR="003552F7" w:rsidRPr="00D00411">
        <w:rPr>
          <w:rFonts w:ascii="Times New Roman" w:hAnsi="Times New Roman" w:cs="Times New Roman"/>
        </w:rPr>
        <w:t>melt-pool</w:t>
      </w:r>
      <w:r w:rsidR="00890526" w:rsidRPr="00D00411">
        <w:rPr>
          <w:rFonts w:ascii="Times New Roman" w:hAnsi="Times New Roman" w:cs="Times New Roman"/>
        </w:rPr>
        <w:t>,</w:t>
      </w:r>
      <w:r w:rsidR="003A0C13" w:rsidRPr="00D00411">
        <w:rPr>
          <w:rFonts w:ascii="Times New Roman" w:hAnsi="Times New Roman" w:cs="Times New Roman"/>
        </w:rPr>
        <w:t xml:space="preserve"> as well as solid conduction in the substrate, they generated relationship</w:t>
      </w:r>
      <w:r w:rsidR="00BD4BB9" w:rsidRPr="00D00411">
        <w:rPr>
          <w:rFonts w:ascii="Times New Roman" w:hAnsi="Times New Roman" w:cs="Times New Roman"/>
        </w:rPr>
        <w:t>s</w:t>
      </w:r>
      <w:r w:rsidR="003A0C13" w:rsidRPr="00D00411">
        <w:rPr>
          <w:rFonts w:ascii="Times New Roman" w:hAnsi="Times New Roman" w:cs="Times New Roman"/>
        </w:rPr>
        <w:t xml:space="preserve"> between input parameters and </w:t>
      </w:r>
      <w:r w:rsidR="004E25EC" w:rsidRPr="00D00411">
        <w:rPr>
          <w:rFonts w:ascii="Times New Roman" w:hAnsi="Times New Roman" w:cs="Times New Roman"/>
        </w:rPr>
        <w:t xml:space="preserve">the </w:t>
      </w:r>
      <w:r w:rsidR="003A0C13" w:rsidRPr="00D00411">
        <w:rPr>
          <w:rFonts w:ascii="Times New Roman" w:hAnsi="Times New Roman" w:cs="Times New Roman"/>
        </w:rPr>
        <w:t xml:space="preserve">bead profile. A simplified </w:t>
      </w:r>
      <w:r w:rsidR="002F048B" w:rsidRPr="00D00411">
        <w:rPr>
          <w:rFonts w:ascii="Times New Roman" w:hAnsi="Times New Roman" w:cs="Times New Roman"/>
        </w:rPr>
        <w:t xml:space="preserve">proportional-integral-derivative (PID) </w:t>
      </w:r>
      <w:r w:rsidR="003A0C13" w:rsidRPr="00D00411">
        <w:rPr>
          <w:rFonts w:ascii="Times New Roman" w:hAnsi="Times New Roman" w:cs="Times New Roman"/>
        </w:rPr>
        <w:t xml:space="preserve">control system was implemented using the cross-sectional area of the bead as the scalar error (actual versus expected area) and </w:t>
      </w:r>
      <w:r w:rsidR="002F048B" w:rsidRPr="00D00411">
        <w:rPr>
          <w:rFonts w:ascii="Times New Roman" w:hAnsi="Times New Roman" w:cs="Times New Roman"/>
        </w:rPr>
        <w:t xml:space="preserve">the thermal source </w:t>
      </w:r>
      <w:r w:rsidR="003F53F3" w:rsidRPr="00D00411">
        <w:rPr>
          <w:rFonts w:ascii="Times New Roman" w:hAnsi="Times New Roman" w:cs="Times New Roman"/>
        </w:rPr>
        <w:t>velocity as the input parameter</w:t>
      </w:r>
      <w:r w:rsidR="003A0C13" w:rsidRPr="00D00411">
        <w:rPr>
          <w:rFonts w:ascii="Times New Roman" w:hAnsi="Times New Roman" w:cs="Times New Roman"/>
        </w:rPr>
        <w:t>.</w:t>
      </w:r>
      <w:r w:rsidR="00B2165C" w:rsidRPr="00D00411">
        <w:rPr>
          <w:rFonts w:ascii="Times New Roman" w:hAnsi="Times New Roman" w:cs="Times New Roman"/>
        </w:rPr>
        <w:t xml:space="preserve"> </w:t>
      </w:r>
      <w:r w:rsidR="00677C62" w:rsidRPr="00D00411">
        <w:rPr>
          <w:rFonts w:ascii="Times New Roman" w:hAnsi="Times New Roman" w:cs="Times New Roman"/>
        </w:rPr>
        <w:t xml:space="preserve"> </w:t>
      </w:r>
      <w:r w:rsidR="003A0C13" w:rsidRPr="00D00411">
        <w:rPr>
          <w:rFonts w:ascii="Times New Roman" w:hAnsi="Times New Roman" w:cs="Times New Roman"/>
        </w:rPr>
        <w:t>Due to practical limitations,</w:t>
      </w:r>
      <w:r w:rsidR="00890526" w:rsidRPr="00D00411">
        <w:rPr>
          <w:rFonts w:ascii="Times New Roman" w:hAnsi="Times New Roman" w:cs="Times New Roman"/>
        </w:rPr>
        <w:t xml:space="preserve"> the </w:t>
      </w:r>
      <w:r w:rsidR="003A0C13" w:rsidRPr="00D00411">
        <w:rPr>
          <w:rFonts w:ascii="Times New Roman" w:hAnsi="Times New Roman" w:cs="Times New Roman"/>
        </w:rPr>
        <w:t xml:space="preserve">bead profile measurements are time delayed compared to process parameter inputs, which </w:t>
      </w:r>
      <w:r w:rsidR="00890526" w:rsidRPr="00D00411">
        <w:rPr>
          <w:rFonts w:ascii="Times New Roman" w:hAnsi="Times New Roman" w:cs="Times New Roman"/>
        </w:rPr>
        <w:t xml:space="preserve">are </w:t>
      </w:r>
      <w:r w:rsidR="003A0C13" w:rsidRPr="00D00411">
        <w:rPr>
          <w:rFonts w:ascii="Times New Roman" w:hAnsi="Times New Roman" w:cs="Times New Roman"/>
        </w:rPr>
        <w:t xml:space="preserve">handled by using </w:t>
      </w:r>
      <w:r w:rsidR="00875E07" w:rsidRPr="00D00411">
        <w:rPr>
          <w:rFonts w:ascii="Times New Roman" w:hAnsi="Times New Roman" w:cs="Times New Roman"/>
        </w:rPr>
        <w:t xml:space="preserve">a </w:t>
      </w:r>
      <w:r w:rsidR="003A0C13" w:rsidRPr="00D00411">
        <w:rPr>
          <w:rFonts w:ascii="Times New Roman" w:hAnsi="Times New Roman" w:cs="Times New Roman"/>
        </w:rPr>
        <w:t>"Smith-predictor" scheme in the controller.</w:t>
      </w:r>
      <w:r w:rsidR="00B2165C" w:rsidRPr="00D00411">
        <w:rPr>
          <w:rFonts w:ascii="Times New Roman" w:hAnsi="Times New Roman" w:cs="Times New Roman"/>
        </w:rPr>
        <w:t xml:space="preserve"> </w:t>
      </w:r>
    </w:p>
    <w:p w14:paraId="56B267B6" w14:textId="13E65372" w:rsidR="00A841FA" w:rsidRPr="00D00411" w:rsidRDefault="00A841FA" w:rsidP="000A068B">
      <w:pPr>
        <w:rPr>
          <w:rFonts w:ascii="Times New Roman" w:hAnsi="Times New Roman" w:cs="Times New Roman"/>
          <w:b/>
        </w:rPr>
      </w:pPr>
      <w:r w:rsidRPr="00D00411">
        <w:rPr>
          <w:rFonts w:ascii="Times New Roman" w:hAnsi="Times New Roman" w:cs="Times New Roman"/>
        </w:rPr>
        <w:t xml:space="preserve">The control of </w:t>
      </w:r>
      <w:r w:rsidR="003552F7" w:rsidRPr="00D00411">
        <w:rPr>
          <w:rFonts w:ascii="Times New Roman" w:hAnsi="Times New Roman" w:cs="Times New Roman"/>
        </w:rPr>
        <w:t>melt-pool</w:t>
      </w:r>
      <w:r w:rsidRPr="00D00411">
        <w:rPr>
          <w:rFonts w:ascii="Times New Roman" w:hAnsi="Times New Roman" w:cs="Times New Roman"/>
        </w:rPr>
        <w:t xml:space="preserve"> size under steady-state conditions over the full range of process variables was reported for </w:t>
      </w:r>
      <w:r w:rsidR="009B1327" w:rsidRPr="00D00411">
        <w:rPr>
          <w:rFonts w:ascii="Times New Roman" w:hAnsi="Times New Roman" w:cs="Times New Roman"/>
        </w:rPr>
        <w:t xml:space="preserve">a particular </w:t>
      </w:r>
      <w:r w:rsidR="00A038D2" w:rsidRPr="00D00411">
        <w:rPr>
          <w:rFonts w:ascii="Times New Roman" w:hAnsi="Times New Roman" w:cs="Times New Roman"/>
        </w:rPr>
        <w:t>DED process</w:t>
      </w:r>
      <w:r w:rsidR="005F0E12" w:rsidRPr="00D00411">
        <w:rPr>
          <w:rFonts w:ascii="Times New Roman" w:hAnsi="Times New Roman" w:cs="Times New Roman"/>
        </w:rPr>
        <w:t xml:space="preserve"> </w:t>
      </w:r>
      <w:r w:rsidR="006965C5" w:rsidRPr="00D00411">
        <w:rPr>
          <w:rFonts w:ascii="Times New Roman" w:hAnsi="Times New Roman" w:cs="Times New Roman"/>
        </w:rPr>
        <w:t>(defined</w:t>
      </w:r>
      <w:r w:rsidR="00612A1D" w:rsidRPr="00D00411">
        <w:rPr>
          <w:rFonts w:ascii="Times New Roman" w:hAnsi="Times New Roman" w:cs="Times New Roman"/>
        </w:rPr>
        <w:t xml:space="preserve"> </w:t>
      </w:r>
      <w:r w:rsidR="00875E07" w:rsidRPr="00D00411">
        <w:rPr>
          <w:rFonts w:ascii="Times New Roman" w:hAnsi="Times New Roman" w:cs="Times New Roman"/>
        </w:rPr>
        <w:t xml:space="preserve">in this case </w:t>
      </w:r>
      <w:r w:rsidR="00612A1D" w:rsidRPr="00D00411">
        <w:rPr>
          <w:rFonts w:ascii="Times New Roman" w:hAnsi="Times New Roman" w:cs="Times New Roman"/>
        </w:rPr>
        <w:t>as</w:t>
      </w:r>
      <w:r w:rsidR="00A038D2" w:rsidRPr="00D00411">
        <w:rPr>
          <w:rFonts w:ascii="Times New Roman" w:hAnsi="Times New Roman" w:cs="Times New Roman"/>
        </w:rPr>
        <w:t xml:space="preserve"> </w:t>
      </w:r>
      <w:r w:rsidR="0091711A" w:rsidRPr="00D00411">
        <w:rPr>
          <w:rFonts w:ascii="Times New Roman" w:hAnsi="Times New Roman" w:cs="Times New Roman"/>
        </w:rPr>
        <w:t>l</w:t>
      </w:r>
      <w:r w:rsidR="003031EC" w:rsidRPr="00D00411">
        <w:rPr>
          <w:rFonts w:ascii="Times New Roman" w:hAnsi="Times New Roman" w:cs="Times New Roman"/>
        </w:rPr>
        <w:t>aser engineered net shaping,</w:t>
      </w:r>
      <w:r w:rsidR="003031EC" w:rsidRPr="008953A5">
        <w:rPr>
          <w:rFonts w:ascii="Times New Roman" w:eastAsiaTheme="minorHAnsi" w:hAnsi="Times New Roman" w:cs="Times New Roman"/>
          <w:color w:val="424242"/>
          <w:sz w:val="26"/>
          <w:szCs w:val="26"/>
        </w:rPr>
        <w:t xml:space="preserve"> </w:t>
      </w:r>
      <w:r w:rsidR="005F0E12" w:rsidRPr="00D00411">
        <w:rPr>
          <w:rFonts w:ascii="Times New Roman" w:hAnsi="Times New Roman" w:cs="Times New Roman"/>
        </w:rPr>
        <w:t>LENS</w:t>
      </w:r>
      <w:r w:rsidR="003031EC" w:rsidRPr="00D00411">
        <w:rPr>
          <w:rFonts w:ascii="Times New Roman" w:hAnsi="Times New Roman" w:cs="Times New Roman"/>
        </w:rPr>
        <w:t>)</w:t>
      </w:r>
      <w:r w:rsidR="00800CDE" w:rsidRPr="00D00411">
        <w:rPr>
          <w:rFonts w:ascii="Times New Roman" w:hAnsi="Times New Roman" w:cs="Times New Roman"/>
        </w:rPr>
        <w:t xml:space="preserve"> </w:t>
      </w:r>
      <w:r w:rsidR="00800CDE" w:rsidRPr="00D00411">
        <w:rPr>
          <w:rFonts w:ascii="Times New Roman" w:hAnsi="Times New Roman" w:cs="Times New Roman"/>
          <w:szCs w:val="24"/>
        </w:rPr>
        <w:t>[14]</w:t>
      </w:r>
      <w:r w:rsidR="00800CDE" w:rsidRPr="00D00411">
        <w:rPr>
          <w:rFonts w:ascii="Times New Roman" w:hAnsi="Times New Roman" w:cs="Times New Roman"/>
        </w:rPr>
        <w:t>.</w:t>
      </w:r>
      <w:r w:rsidR="001A60B9" w:rsidRPr="00D00411">
        <w:rPr>
          <w:rFonts w:ascii="Times New Roman" w:hAnsi="Times New Roman" w:cs="Times New Roman"/>
        </w:rPr>
        <w:t xml:space="preserve"> </w:t>
      </w:r>
      <w:r w:rsidR="00800CDE" w:rsidRPr="00D00411">
        <w:rPr>
          <w:rFonts w:ascii="Times New Roman" w:hAnsi="Times New Roman" w:cs="Times New Roman"/>
        </w:rPr>
        <w:t xml:space="preserve">The control </w:t>
      </w:r>
      <w:r w:rsidRPr="00D00411">
        <w:rPr>
          <w:rFonts w:ascii="Times New Roman" w:hAnsi="Times New Roman" w:cs="Times New Roman"/>
        </w:rPr>
        <w:t xml:space="preserve">later extended to consider </w:t>
      </w:r>
      <w:r w:rsidR="003552F7" w:rsidRPr="00D00411">
        <w:rPr>
          <w:rFonts w:ascii="Times New Roman" w:hAnsi="Times New Roman" w:cs="Times New Roman"/>
        </w:rPr>
        <w:t>melt-pool</w:t>
      </w:r>
      <w:r w:rsidRPr="00D00411">
        <w:rPr>
          <w:rFonts w:ascii="Times New Roman" w:hAnsi="Times New Roman" w:cs="Times New Roman"/>
        </w:rPr>
        <w:t xml:space="preserve"> size under transient conditions and as a function of process size scale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{"citationID":"1gaof3n3mj","properties":{"formattedCitation":"{\\rtf [15]\\uc0\\u8211{}[18]}","plainCitation":"[15]–[18]"},"citationItems":[{"id":213,"uris":["http://zotero.org/groups/235044/items/IJ3UGFE3"],"uri":["http://zotero.org/groups/235044/items/IJ3UGFE3"],"itemData":{"id":213,"type":"paper-conference","title":"Melt pool size and stress control for laser-based deposition near a free edge","container-title":"Solid Freeform Fabrication Proceedings","publisher":"Proc. 2003 Solid Freeform Fabrication Symposium, Austin","publisher-place":"Austin, TX","page":"196-207","event":"Solid Freeform Fabrication Symposium","event-place":"Austin, TX","note":"00017","author":[{"family":"Aggarangsi","given":"Pruk"},{"family":"Beuth","given":"Jack L"},{"family":"Griffith","given":"Michelle L."}],"issued":{"date-parts":[["2003"]]}}},{"id":210,"uris":["http://zotero.org/groups/235044/items/IBNMF6V5"],"uri":["http://zotero.org/groups/235044/items/IBNMF6V5"],"itemData":{"id":210,"type":"paper-conference","title":"Transient changes in melt pool size in laser additive manufacturing processes","container-title":"Solid Freeform Fabrication Proceedings","publisher":"Proc. 2004 Solid Freeform Fabrication Symposium, Austin","publisher-place":"Austin, TX","page":"163-1747","event":"Solid Freeform Fabrication Symposium","event-place":"Austin, TX","note":"00009","author":[{"family":"Aggarangsi","given":"Pruk"},{"family":"Beuth","given":"Jack L."},{"family":"Gill","given":"David D."}],"issued":{"date-parts":[["2004"]]}}},{"id":106,"uris":["http://zotero.org/groups/235044/items/9ZKJRIFS"],"uri":["http://zotero.org/groups/235044/items/9ZKJRIFS"],"itemData":{"id":106,"type":"paper-conference","title":"Process scaling and transient melt pool size control in laser-based additive manufacturing processes","container-title":"Solid Freeform Fabrication Proceedings","publisher-place":"Austin, TX","page":"328-339","event":"Solid Freeform Fabrication Symposium","event-place":"Austin, TX","note":"00011","author":[{"family":"Birnbaum","given":"Andrew"},{"family":"Aggarangsi","given":"Pruk"},{"family":"Beuth","given":"Jack L."}],"issued":{"date-parts":[["2003"]]}}},{"id":104,"uris":["http://zotero.org/groups/235044/items/9R2NZ7NK"],"uri":["http://zotero.org/groups/235044/items/9R2NZ7NK"],"itemData":{"id":104,"type":"paper-conference","title":"Scaling effects in laser-based additive manufacturing processes","container-title":"Solid Freeform Fabrication Proceedings","publisher":"Proc. 2004 Solid Freeform Fabrication Symposium, Austin","publisher-place":"Austin, TX","page":"151-162","event":"Solid Freeform Fabrication Proceedings","event-place":"Austin, TX","note":"00009","author":[{"family":"Birnbaum","given":"A"},{"family":"Beuth","given":"Jack L."},{"family":"Sears","given":"James W"}],"issued":{"date-parts":[["2004"]]}}}],"schema":"https://github.com/citation-style-language/schema/raw/master/csl-citation.json"}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szCs w:val="24"/>
        </w:rPr>
        <w:t>[15]–[18]</w:t>
      </w:r>
      <w:r w:rsidRPr="008953A5">
        <w:rPr>
          <w:rFonts w:ascii="Times New Roman" w:hAnsi="Times New Roman" w:cs="Times New Roman"/>
        </w:rPr>
        <w:fldChar w:fldCharType="end"/>
      </w:r>
      <w:r w:rsidRPr="00D00411">
        <w:rPr>
          <w:rFonts w:ascii="Times New Roman" w:hAnsi="Times New Roman" w:cs="Times New Roman"/>
        </w:rPr>
        <w:t xml:space="preserve">. Numerically determined </w:t>
      </w:r>
      <w:r w:rsidR="003552F7" w:rsidRPr="00D00411">
        <w:rPr>
          <w:rFonts w:ascii="Times New Roman" w:hAnsi="Times New Roman" w:cs="Times New Roman"/>
        </w:rPr>
        <w:t>melt-pool</w:t>
      </w:r>
      <w:r w:rsidRPr="00D00411">
        <w:rPr>
          <w:rFonts w:ascii="Times New Roman" w:hAnsi="Times New Roman" w:cs="Times New Roman"/>
        </w:rPr>
        <w:t xml:space="preserve"> </w:t>
      </w:r>
      <w:r w:rsidR="003110C0" w:rsidRPr="00D00411">
        <w:rPr>
          <w:rFonts w:ascii="Times New Roman" w:hAnsi="Times New Roman" w:cs="Times New Roman"/>
        </w:rPr>
        <w:t>temperature</w:t>
      </w:r>
      <w:r w:rsidR="005E3198" w:rsidRPr="00D00411">
        <w:rPr>
          <w:rFonts w:ascii="Times New Roman" w:hAnsi="Times New Roman" w:cs="Times New Roman"/>
        </w:rPr>
        <w:t xml:space="preserve"> </w:t>
      </w:r>
      <w:r w:rsidRPr="00D00411">
        <w:rPr>
          <w:rFonts w:ascii="Times New Roman" w:hAnsi="Times New Roman" w:cs="Times New Roman"/>
        </w:rPr>
        <w:t xml:space="preserve">response times were used to establish a lower bound on the response times for thermal feedback control systems.  </w:t>
      </w:r>
      <w:r w:rsidR="005F521B" w:rsidRPr="00D00411">
        <w:rPr>
          <w:rFonts w:ascii="Times New Roman" w:hAnsi="Times New Roman" w:cs="Times New Roman"/>
        </w:rPr>
        <w:t xml:space="preserve">Similar works have been reported </w:t>
      </w:r>
      <w:r w:rsidR="004C41DC" w:rsidRPr="00D00411">
        <w:rPr>
          <w:rFonts w:ascii="Times New Roman" w:hAnsi="Times New Roman" w:cs="Times New Roman"/>
        </w:rPr>
        <w:t xml:space="preserve">in </w:t>
      </w:r>
      <w:r w:rsidR="007E08AE"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obv3jfg8l","properties":{"formattedCitation":"[19]","plainCitation":"[19]"},"citationItems":[{"id":167,"uris":["http://zotero.org/groups/235044/items/E8EDTP8J"],"uri":["http://zotero.org/groups/235044/items/E8EDTP8J"],"itemData":{"id":167,"type":"paper-conference","title":"Control of laser cladding for rapid prototyping—Areview","container-title":"Solid Freeform Fabrication Proceedings","publisher-place":"Austin, TX","page":"6-8","event":"Solid Freeform Fabrication Symposium","event-place":"Austin, TX","note":"00015","author":[{"family":"Boddu","given":"Mallikharjuna R"},{"family":"Landers","given":"Robert G"},{"family":"Liou","given":"Frank W"}],"issued":{"date-parts":[["2001"]]}}}],"schema":"https://github.com/citation-style-language/schema/raw/master/csl-citation.json"} </w:instrText>
      </w:r>
      <w:r w:rsidR="007E08AE" w:rsidRPr="008953A5">
        <w:rPr>
          <w:rFonts w:ascii="Times New Roman" w:hAnsi="Times New Roman" w:cs="Times New Roman"/>
        </w:rPr>
        <w:fldChar w:fldCharType="separate"/>
      </w:r>
      <w:r w:rsidR="00AD409E" w:rsidRPr="008953A5">
        <w:rPr>
          <w:rFonts w:ascii="Times New Roman" w:hAnsi="Times New Roman" w:cs="Times New Roman"/>
        </w:rPr>
        <w:t>[19]</w:t>
      </w:r>
      <w:r w:rsidR="007E08AE" w:rsidRPr="008953A5">
        <w:rPr>
          <w:rFonts w:ascii="Times New Roman" w:hAnsi="Times New Roman" w:cs="Times New Roman"/>
        </w:rPr>
        <w:fldChar w:fldCharType="end"/>
      </w:r>
      <w:r w:rsidR="007E08AE" w:rsidRPr="00D00411">
        <w:rPr>
          <w:rFonts w:ascii="Times New Roman" w:hAnsi="Times New Roman" w:cs="Times New Roman"/>
        </w:rPr>
        <w:t>.</w:t>
      </w:r>
      <w:r w:rsidR="001862BE" w:rsidRPr="00D00411">
        <w:rPr>
          <w:rFonts w:ascii="Times New Roman" w:hAnsi="Times New Roman" w:cs="Times New Roman"/>
          <w:b/>
        </w:rPr>
        <w:t xml:space="preserve"> </w:t>
      </w:r>
      <w:r w:rsidR="005F521B" w:rsidRPr="00D00411">
        <w:rPr>
          <w:rFonts w:ascii="Times New Roman" w:hAnsi="Times New Roman" w:cs="Times New Roman"/>
          <w:b/>
        </w:rPr>
        <w:t xml:space="preserve"> </w:t>
      </w:r>
    </w:p>
    <w:p w14:paraId="4BF05BAC" w14:textId="156C32A0" w:rsidR="000D03F0" w:rsidRPr="00D00411" w:rsidRDefault="00677C62" w:rsidP="00412647">
      <w:pPr>
        <w:rPr>
          <w:rFonts w:ascii="Times New Roman" w:hAnsi="Times New Roman" w:cs="Times New Roman"/>
        </w:rPr>
      </w:pPr>
      <w:r w:rsidRPr="00D00411">
        <w:rPr>
          <w:rFonts w:ascii="Times New Roman" w:hAnsi="Times New Roman" w:cs="Times New Roman"/>
        </w:rPr>
        <w:t>Cohen</w:t>
      </w:r>
      <w:r w:rsidR="003A0C13" w:rsidRPr="00D00411">
        <w:rPr>
          <w:rFonts w:ascii="Times New Roman" w:hAnsi="Times New Roman" w:cs="Times New Roman"/>
        </w:rPr>
        <w:t xml:space="preserve"> developed a control system for droplet</w:t>
      </w:r>
      <w:r w:rsidR="008A5E9C" w:rsidRPr="00D00411">
        <w:rPr>
          <w:rFonts w:ascii="Times New Roman" w:hAnsi="Times New Roman" w:cs="Times New Roman"/>
        </w:rPr>
        <w:t>-</w:t>
      </w:r>
      <w:r w:rsidR="003A0C13" w:rsidRPr="00D00411">
        <w:rPr>
          <w:rFonts w:ascii="Times New Roman" w:hAnsi="Times New Roman" w:cs="Times New Roman"/>
        </w:rPr>
        <w:t xml:space="preserve">based </w:t>
      </w:r>
      <w:r w:rsidR="008A5E9C" w:rsidRPr="00D00411">
        <w:rPr>
          <w:rFonts w:ascii="Times New Roman" w:hAnsi="Times New Roman" w:cs="Times New Roman"/>
        </w:rPr>
        <w:t xml:space="preserve">DED </w:t>
      </w:r>
      <w:r w:rsidR="003A0C13" w:rsidRPr="00D00411">
        <w:rPr>
          <w:rFonts w:ascii="Times New Roman" w:hAnsi="Times New Roman" w:cs="Times New Roman"/>
        </w:rPr>
        <w:t>processes</w:t>
      </w:r>
      <w:r w:rsidR="0097798D" w:rsidRPr="00D00411">
        <w:rPr>
          <w:rFonts w:ascii="Times New Roman" w:hAnsi="Times New Roman" w:cs="Times New Roman"/>
        </w:rPr>
        <w:t xml:space="preserve"> using</w:t>
      </w:r>
      <w:r w:rsidR="003A0C13" w:rsidRPr="00D00411">
        <w:rPr>
          <w:rFonts w:ascii="Times New Roman" w:hAnsi="Times New Roman" w:cs="Times New Roman"/>
        </w:rPr>
        <w:t xml:space="preserve"> the part geometry to determine the loca</w:t>
      </w:r>
      <w:r w:rsidR="007762BE" w:rsidRPr="00D00411">
        <w:rPr>
          <w:rFonts w:ascii="Times New Roman" w:hAnsi="Times New Roman" w:cs="Times New Roman"/>
        </w:rPr>
        <w:t xml:space="preserve">tions of subsequent droplets to </w:t>
      </w:r>
      <w:r w:rsidR="003A0C13" w:rsidRPr="00D00411">
        <w:rPr>
          <w:rFonts w:ascii="Times New Roman" w:hAnsi="Times New Roman" w:cs="Times New Roman"/>
        </w:rPr>
        <w:t>compensate for geometric inaccuracies</w:t>
      </w:r>
      <w:r w:rsidR="00785852" w:rsidRPr="00D00411">
        <w:rPr>
          <w:rFonts w:ascii="Times New Roman" w:hAnsi="Times New Roman" w:cs="Times New Roman"/>
        </w:rPr>
        <w:t xml:space="preserve"> </w:t>
      </w:r>
      <w:r w:rsidR="00785852"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o0d0eqtkj","properties":{"formattedCitation":"[20]","plainCitation":"[20]"},"citationItems":[{"id":84,"uris":["http://zotero.org/groups/235044/items/823AW935"],"uri":["http://zotero.org/groups/235044/items/823AW935"],"itemData":{"id":84,"type":"thesis","title":"Additive Manufacturing of Functional Constructs Under Process Uncertainty","publisher":"Cornell University","publisher-place":"Ithaca, NY","number-of-pages":"192","genre":"Ph.D. Dissertation","event-place":"Ithaca, NY","note":"00000","author":[{"family":"Cohen","given":"Daniel Lawrence"}],"issued":{"date-parts":[["2010",5]]}}}],"schema":"https://github.com/citation-style-language/schema/raw/master/csl-citation.json"} </w:instrText>
      </w:r>
      <w:r w:rsidR="00785852" w:rsidRPr="008953A5">
        <w:rPr>
          <w:rFonts w:ascii="Times New Roman" w:hAnsi="Times New Roman" w:cs="Times New Roman"/>
        </w:rPr>
        <w:fldChar w:fldCharType="separate"/>
      </w:r>
      <w:r w:rsidR="00AD409E" w:rsidRPr="008953A5">
        <w:rPr>
          <w:rFonts w:ascii="Times New Roman" w:hAnsi="Times New Roman" w:cs="Times New Roman"/>
        </w:rPr>
        <w:t>[20]</w:t>
      </w:r>
      <w:r w:rsidR="00785852" w:rsidRPr="008953A5">
        <w:rPr>
          <w:rFonts w:ascii="Times New Roman" w:hAnsi="Times New Roman" w:cs="Times New Roman"/>
        </w:rPr>
        <w:fldChar w:fldCharType="end"/>
      </w:r>
      <w:r w:rsidR="003A0C13" w:rsidRPr="00D00411">
        <w:rPr>
          <w:rFonts w:ascii="Times New Roman" w:hAnsi="Times New Roman" w:cs="Times New Roman"/>
        </w:rPr>
        <w:t xml:space="preserve">.  </w:t>
      </w:r>
      <w:r w:rsidR="00247DB9" w:rsidRPr="00D00411">
        <w:rPr>
          <w:rFonts w:ascii="Times New Roman" w:hAnsi="Times New Roman" w:cs="Times New Roman"/>
        </w:rPr>
        <w:t>Using</w:t>
      </w:r>
      <w:r w:rsidR="003A0C13" w:rsidRPr="00D00411">
        <w:rPr>
          <w:rFonts w:ascii="Times New Roman" w:hAnsi="Times New Roman" w:cs="Times New Roman"/>
        </w:rPr>
        <w:t xml:space="preserve"> geometric</w:t>
      </w:r>
      <w:r w:rsidR="007762BE" w:rsidRPr="00D00411">
        <w:rPr>
          <w:rFonts w:ascii="Times New Roman" w:hAnsi="Times New Roman" w:cs="Times New Roman"/>
        </w:rPr>
        <w:t xml:space="preserve"> </w:t>
      </w:r>
      <w:r w:rsidR="003A0C13" w:rsidRPr="00D00411">
        <w:rPr>
          <w:rFonts w:ascii="Times New Roman" w:hAnsi="Times New Roman" w:cs="Times New Roman"/>
        </w:rPr>
        <w:t>measurements and a model of the target object, the system chooses appropriate</w:t>
      </w:r>
      <w:r w:rsidR="007762BE" w:rsidRPr="00D00411">
        <w:rPr>
          <w:rFonts w:ascii="Times New Roman" w:hAnsi="Times New Roman" w:cs="Times New Roman"/>
        </w:rPr>
        <w:t xml:space="preserve"> </w:t>
      </w:r>
      <w:r w:rsidR="003A0C13" w:rsidRPr="00D00411">
        <w:rPr>
          <w:rFonts w:ascii="Times New Roman" w:hAnsi="Times New Roman" w:cs="Times New Roman"/>
        </w:rPr>
        <w:t>locations for subsequent droplets such that the fabricated part ultimately matches the</w:t>
      </w:r>
      <w:r w:rsidR="007762BE" w:rsidRPr="00D00411">
        <w:rPr>
          <w:rFonts w:ascii="Times New Roman" w:hAnsi="Times New Roman" w:cs="Times New Roman"/>
        </w:rPr>
        <w:t xml:space="preserve"> </w:t>
      </w:r>
      <w:r w:rsidR="003A0C13" w:rsidRPr="00D00411">
        <w:rPr>
          <w:rFonts w:ascii="Times New Roman" w:hAnsi="Times New Roman" w:cs="Times New Roman"/>
        </w:rPr>
        <w:t xml:space="preserve">target geometry. </w:t>
      </w:r>
      <w:r w:rsidR="00414B9B" w:rsidRPr="00D00411">
        <w:rPr>
          <w:rFonts w:ascii="Times New Roman" w:hAnsi="Times New Roman" w:cs="Times New Roman"/>
        </w:rPr>
        <w:t xml:space="preserve"> </w:t>
      </w:r>
      <w:r w:rsidR="003A0C13" w:rsidRPr="00D00411">
        <w:rPr>
          <w:rFonts w:ascii="Times New Roman" w:hAnsi="Times New Roman" w:cs="Times New Roman"/>
        </w:rPr>
        <w:t>The system cho</w:t>
      </w:r>
      <w:r w:rsidR="007762BE" w:rsidRPr="00D00411">
        <w:rPr>
          <w:rFonts w:ascii="Times New Roman" w:hAnsi="Times New Roman" w:cs="Times New Roman"/>
        </w:rPr>
        <w:t xml:space="preserve">oses these </w:t>
      </w:r>
      <w:r w:rsidR="003A0C13" w:rsidRPr="00D00411">
        <w:rPr>
          <w:rFonts w:ascii="Times New Roman" w:hAnsi="Times New Roman" w:cs="Times New Roman"/>
        </w:rPr>
        <w:t>deposition locations from a set of</w:t>
      </w:r>
      <w:r w:rsidR="007762BE" w:rsidRPr="00D00411">
        <w:rPr>
          <w:rFonts w:ascii="Times New Roman" w:hAnsi="Times New Roman" w:cs="Times New Roman"/>
        </w:rPr>
        <w:t xml:space="preserve"> </w:t>
      </w:r>
      <w:r w:rsidR="003A0C13" w:rsidRPr="00D00411">
        <w:rPr>
          <w:rFonts w:ascii="Times New Roman" w:hAnsi="Times New Roman" w:cs="Times New Roman"/>
        </w:rPr>
        <w:t>candidate locations by selecting 'best' candidates with the highest scores, as defined by</w:t>
      </w:r>
      <w:r w:rsidR="007762BE" w:rsidRPr="00D00411">
        <w:rPr>
          <w:rFonts w:ascii="Times New Roman" w:hAnsi="Times New Roman" w:cs="Times New Roman"/>
        </w:rPr>
        <w:t xml:space="preserve"> </w:t>
      </w:r>
      <w:r w:rsidR="003A0C13" w:rsidRPr="00D00411">
        <w:rPr>
          <w:rFonts w:ascii="Times New Roman" w:hAnsi="Times New Roman" w:cs="Times New Roman"/>
        </w:rPr>
        <w:t xml:space="preserve">a user-selected </w:t>
      </w:r>
      <w:r w:rsidR="00E92EE4" w:rsidRPr="00D00411">
        <w:rPr>
          <w:rFonts w:ascii="Times New Roman" w:hAnsi="Times New Roman" w:cs="Times New Roman"/>
        </w:rPr>
        <w:t>scoring algorithm</w:t>
      </w:r>
      <w:r w:rsidR="003A0C13" w:rsidRPr="00D00411">
        <w:rPr>
          <w:rFonts w:ascii="Times New Roman" w:hAnsi="Times New Roman" w:cs="Times New Roman"/>
        </w:rPr>
        <w:t xml:space="preserve">. </w:t>
      </w:r>
    </w:p>
    <w:p w14:paraId="26120A22" w14:textId="0DDBDC4A" w:rsidR="00E858BD" w:rsidRPr="00D00411" w:rsidRDefault="00E858BD" w:rsidP="004E45F3">
      <w:pPr>
        <w:rPr>
          <w:rFonts w:ascii="Times New Roman" w:hAnsi="Times New Roman" w:cs="Times New Roman"/>
        </w:rPr>
      </w:pPr>
      <w:r w:rsidRPr="00D00411">
        <w:rPr>
          <w:rFonts w:ascii="Times New Roman" w:hAnsi="Times New Roman" w:cs="Times New Roman"/>
        </w:rPr>
        <w:t xml:space="preserve">Bi et al. investigated a closed-loop control of a DED process, based on the IR-temperature signal, for deposition of thin walls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mqjn3j312","properties":{"formattedCitation":"[21]","plainCitation":"[21]"},"citationItems":[{"id":162,"uris":["http://zotero.org/groups/235044/items/E44UP3DF"],"uri":["http://zotero.org/groups/235044/items/E44UP3DF"],"itemData":{"id":162,"type":"article-journal","title":"Characterization of the process control for the direct laser metallic powder deposition","container-title":"Surface and Coatings Technology","page":"2676-2683","volume":"201","issue":"6","ISSN":"0257-8972","note":"00031","journalAbbreviation":"Surface and Coatings Technology","author":[{"family":"Bi","given":"Guijun"},{"family":"Gasser","given":"Andres"},{"family":"Wissenbach","given":"Konrad"},{"family":"Drenker","given":"Alexander"},{"family":"Poprawe","given":"Reinhart"}],"issued":{"date-parts":[["2006",4,12]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[21]</w:t>
      </w:r>
      <w:r w:rsidRPr="008953A5">
        <w:rPr>
          <w:rFonts w:ascii="Times New Roman" w:hAnsi="Times New Roman" w:cs="Times New Roman"/>
        </w:rPr>
        <w:fldChar w:fldCharType="end"/>
      </w:r>
      <w:r w:rsidRPr="00D00411">
        <w:rPr>
          <w:rFonts w:ascii="Times New Roman" w:hAnsi="Times New Roman" w:cs="Times New Roman"/>
        </w:rPr>
        <w:t>. A PID controller was built between a photodiode and laser in the control system. The IR-</w:t>
      </w:r>
      <w:r w:rsidR="00877329" w:rsidRPr="00D00411">
        <w:rPr>
          <w:rFonts w:ascii="Times New Roman" w:hAnsi="Times New Roman" w:cs="Times New Roman"/>
        </w:rPr>
        <w:t>radiation</w:t>
      </w:r>
      <w:r w:rsidRPr="00D00411">
        <w:rPr>
          <w:rFonts w:ascii="Times New Roman" w:hAnsi="Times New Roman" w:cs="Times New Roman"/>
        </w:rPr>
        <w:t xml:space="preserve"> from the </w:t>
      </w:r>
      <w:r w:rsidR="003552F7" w:rsidRPr="00D00411">
        <w:rPr>
          <w:rFonts w:ascii="Times New Roman" w:hAnsi="Times New Roman" w:cs="Times New Roman"/>
        </w:rPr>
        <w:t>melt-pool</w:t>
      </w:r>
      <w:r w:rsidRPr="00D00411">
        <w:rPr>
          <w:rFonts w:ascii="Times New Roman" w:hAnsi="Times New Roman" w:cs="Times New Roman"/>
        </w:rPr>
        <w:t xml:space="preserve"> was detected by the photodiode and converted to a temperature signal. The actual value of the temperature signal was compared with a set-value. The PID-controller created a control variable out of the deviation to regulate the laser power, so that the </w:t>
      </w:r>
      <w:r w:rsidR="003552F7" w:rsidRPr="00D00411">
        <w:rPr>
          <w:rFonts w:ascii="Times New Roman" w:hAnsi="Times New Roman" w:cs="Times New Roman"/>
        </w:rPr>
        <w:t>melt-pool</w:t>
      </w:r>
      <w:r w:rsidRPr="00D00411">
        <w:rPr>
          <w:rFonts w:ascii="Times New Roman" w:hAnsi="Times New Roman" w:cs="Times New Roman"/>
        </w:rPr>
        <w:t xml:space="preserve"> temperature was controlled. The results showed that the process control with a path-dependent set-value could notably improve the homogeneity of the microstructure and hardness as well as the dimensional accuracy of the deposited samples. </w:t>
      </w:r>
    </w:p>
    <w:p w14:paraId="43400827" w14:textId="3EA6F9A6" w:rsidR="00D6504E" w:rsidRPr="00D00411" w:rsidRDefault="00D6504E" w:rsidP="00D6504E">
      <w:pPr>
        <w:rPr>
          <w:rFonts w:ascii="Times New Roman" w:hAnsi="Times New Roman" w:cs="Times New Roman"/>
        </w:rPr>
      </w:pPr>
      <w:r w:rsidRPr="00D00411">
        <w:rPr>
          <w:rFonts w:ascii="Times New Roman" w:hAnsi="Times New Roman" w:cs="Times New Roman"/>
        </w:rPr>
        <w:t xml:space="preserve">Hu and </w:t>
      </w:r>
      <w:proofErr w:type="spellStart"/>
      <w:r w:rsidRPr="00D00411">
        <w:rPr>
          <w:rFonts w:ascii="Times New Roman" w:hAnsi="Times New Roman" w:cs="Times New Roman"/>
        </w:rPr>
        <w:t>Kovacevic</w:t>
      </w:r>
      <w:proofErr w:type="spellEnd"/>
      <w:r w:rsidRPr="00D00411">
        <w:rPr>
          <w:rFonts w:ascii="Times New Roman" w:hAnsi="Times New Roman" w:cs="Times New Roman"/>
          <w:b/>
        </w:rPr>
        <w:t xml:space="preserve"> </w:t>
      </w:r>
      <w:r w:rsidRPr="00D00411">
        <w:rPr>
          <w:rFonts w:ascii="Times New Roman" w:hAnsi="Times New Roman" w:cs="Times New Roman"/>
        </w:rPr>
        <w:t xml:space="preserve">studied real-time sensing and control to achieve a controllable powder delivery for </w:t>
      </w:r>
      <w:r w:rsidR="008A5E9C" w:rsidRPr="00D00411">
        <w:rPr>
          <w:rFonts w:ascii="Times New Roman" w:hAnsi="Times New Roman" w:cs="Times New Roman"/>
        </w:rPr>
        <w:t xml:space="preserve">the </w:t>
      </w:r>
      <w:r w:rsidRPr="00D00411">
        <w:rPr>
          <w:rFonts w:ascii="Times New Roman" w:hAnsi="Times New Roman" w:cs="Times New Roman"/>
        </w:rPr>
        <w:t>fabrication of functionally</w:t>
      </w:r>
      <w:r w:rsidR="008A5E9C" w:rsidRPr="00D00411">
        <w:rPr>
          <w:rFonts w:ascii="Times New Roman" w:hAnsi="Times New Roman" w:cs="Times New Roman"/>
        </w:rPr>
        <w:t>-</w:t>
      </w:r>
      <w:r w:rsidRPr="00D00411">
        <w:rPr>
          <w:rFonts w:ascii="Times New Roman" w:hAnsi="Times New Roman" w:cs="Times New Roman"/>
        </w:rPr>
        <w:t xml:space="preserve">graded material </w:t>
      </w:r>
      <w:r w:rsidR="00850092" w:rsidRPr="00D00411">
        <w:rPr>
          <w:rFonts w:ascii="Times New Roman" w:hAnsi="Times New Roman" w:cs="Times New Roman"/>
        </w:rPr>
        <w:t>using D</w:t>
      </w:r>
      <w:r w:rsidR="00D47501" w:rsidRPr="00D00411">
        <w:rPr>
          <w:rFonts w:ascii="Times New Roman" w:hAnsi="Times New Roman" w:cs="Times New Roman"/>
        </w:rPr>
        <w:t>E</w:t>
      </w:r>
      <w:r w:rsidR="00850092" w:rsidRPr="00D00411">
        <w:rPr>
          <w:rFonts w:ascii="Times New Roman" w:hAnsi="Times New Roman" w:cs="Times New Roman"/>
        </w:rPr>
        <w:t>D processes</w:t>
      </w:r>
      <w:r w:rsidR="00E56263" w:rsidRPr="00D00411">
        <w:rPr>
          <w:rFonts w:ascii="Times New Roman" w:hAnsi="Times New Roman" w:cs="Times New Roman"/>
        </w:rPr>
        <w:t xml:space="preserv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207fq5n4ba","properties":{"formattedCitation":"[22]","plainCitation":"[22]"},"citationItems":[{"id":249,"uris":["http://zotero.org/groups/235044/items/KU3CRBJK"],"uri":["http://zotero.org/groups/235044/items/KU3CRBJK"],"itemData":{"id":249,"type":"article-journal","title":"Sensing, modeling and control for laser-based additive manufacturing","container-title":"International Journal of Machine Tools and Manufacture","page":"51-60","volume":"43","issue":"1","abstract":"Laser-Based Additive Manufacturing (LBAM) is a promising manufacturing technology. A large number of parameters govern the LBAM process. These parameters are sensitive to the environmental variations, and they also influence each other. This paper introduces the research work in RCAM on improving the performance of the LBAM process. Metal powder delivery real-time sensing and control is studied to achieve a controllable powder delivery for fabrication of functionally graded material. A closed-loop control system based on infrared image sensing is built for control of the heat input and size of the molten pool in the LBAM process. The closed-loop control results show a great improvement in the geometrical accuracy of the built features. A three-dimensional finite element model is also established to explore the thermal behavior of the molten pool in the closed-loop controlled LBAM process.","DOI":"10.1016/S0890-6955(02)00163-3","ISSN":"0890-6955","note":"00084","journalAbbreviation":"International Journal of Machine Tools and Manufacture","author":[{"family":"Hu","given":"Dongming"},{"family":"Kovacevic","given":"Radovan"}],"issued":{"date-parts":[["2003",1]]}}}],"schema":"https://github.com/citation-style-language/schema/raw/master/csl-citation.json"}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[22]</w:t>
      </w:r>
      <w:r w:rsidRPr="008953A5">
        <w:rPr>
          <w:rFonts w:ascii="Times New Roman" w:hAnsi="Times New Roman" w:cs="Times New Roman"/>
        </w:rPr>
        <w:fldChar w:fldCharType="end"/>
      </w:r>
      <w:r w:rsidRPr="00D00411">
        <w:rPr>
          <w:rFonts w:ascii="Times New Roman" w:hAnsi="Times New Roman" w:cs="Times New Roman"/>
        </w:rPr>
        <w:t>. An optoelectronic sensor was developed for sensing t</w:t>
      </w:r>
      <w:r w:rsidR="00E06C2A" w:rsidRPr="00D00411">
        <w:rPr>
          <w:rFonts w:ascii="Times New Roman" w:hAnsi="Times New Roman" w:cs="Times New Roman"/>
        </w:rPr>
        <w:t>he powder delivery rate in real-</w:t>
      </w:r>
      <w:r w:rsidRPr="00D00411">
        <w:rPr>
          <w:rFonts w:ascii="Times New Roman" w:hAnsi="Times New Roman" w:cs="Times New Roman"/>
        </w:rPr>
        <w:t xml:space="preserve">time at a high sampling frequency. </w:t>
      </w:r>
      <w:r w:rsidR="00A813D6" w:rsidRPr="00D00411">
        <w:rPr>
          <w:rFonts w:ascii="Times New Roman" w:hAnsi="Times New Roman" w:cs="Times New Roman"/>
        </w:rPr>
        <w:t>To</w:t>
      </w:r>
      <w:r w:rsidR="00DC5ADF" w:rsidRPr="00D00411">
        <w:rPr>
          <w:rFonts w:ascii="Times New Roman" w:hAnsi="Times New Roman" w:cs="Times New Roman"/>
        </w:rPr>
        <w:t xml:space="preserve"> achieve consistent processing quality, </w:t>
      </w:r>
      <w:r w:rsidR="005600DD" w:rsidRPr="00D00411">
        <w:rPr>
          <w:rFonts w:ascii="Times New Roman" w:hAnsi="Times New Roman" w:cs="Times New Roman"/>
        </w:rPr>
        <w:t>a</w:t>
      </w:r>
      <w:r w:rsidRPr="00D00411">
        <w:rPr>
          <w:rFonts w:ascii="Times New Roman" w:hAnsi="Times New Roman" w:cs="Times New Roman"/>
        </w:rPr>
        <w:t xml:space="preserve"> closed-loop control system was developed for heat input control in </w:t>
      </w:r>
      <w:r w:rsidR="00E56263" w:rsidRPr="00D00411">
        <w:rPr>
          <w:rFonts w:ascii="Times New Roman" w:hAnsi="Times New Roman" w:cs="Times New Roman"/>
        </w:rPr>
        <w:t xml:space="preserve">the </w:t>
      </w:r>
      <w:r w:rsidR="00E56263" w:rsidRPr="00D00411">
        <w:rPr>
          <w:rFonts w:ascii="Times New Roman" w:hAnsi="Times New Roman" w:cs="Times New Roman"/>
        </w:rPr>
        <w:lastRenderedPageBreak/>
        <w:t>DED process</w:t>
      </w:r>
      <w:r w:rsidRPr="00D00411">
        <w:rPr>
          <w:rFonts w:ascii="Times New Roman" w:hAnsi="Times New Roman" w:cs="Times New Roman"/>
        </w:rPr>
        <w:t xml:space="preserve"> based on the </w:t>
      </w:r>
      <w:r w:rsidR="00627E32" w:rsidRPr="00D00411">
        <w:rPr>
          <w:rFonts w:ascii="Times New Roman" w:hAnsi="Times New Roman" w:cs="Times New Roman"/>
        </w:rPr>
        <w:t xml:space="preserve">observed </w:t>
      </w:r>
      <w:r w:rsidR="006852D3" w:rsidRPr="00D00411">
        <w:rPr>
          <w:rFonts w:ascii="Times New Roman" w:hAnsi="Times New Roman" w:cs="Times New Roman"/>
        </w:rPr>
        <w:t xml:space="preserve">IR </w:t>
      </w:r>
      <w:r w:rsidRPr="00D00411">
        <w:rPr>
          <w:rFonts w:ascii="Times New Roman" w:hAnsi="Times New Roman" w:cs="Times New Roman"/>
        </w:rPr>
        <w:t xml:space="preserve">image </w:t>
      </w:r>
      <w:r w:rsidR="000C6FBE" w:rsidRPr="00D00411">
        <w:rPr>
          <w:rFonts w:ascii="Times New Roman" w:hAnsi="Times New Roman" w:cs="Times New Roman"/>
        </w:rPr>
        <w:t xml:space="preserve">of the </w:t>
      </w:r>
      <w:r w:rsidR="00655E9F" w:rsidRPr="00D00411">
        <w:rPr>
          <w:rFonts w:ascii="Times New Roman" w:hAnsi="Times New Roman" w:cs="Times New Roman"/>
        </w:rPr>
        <w:t>HAZ</w:t>
      </w:r>
      <w:r w:rsidRPr="00D00411">
        <w:rPr>
          <w:rFonts w:ascii="Times New Roman" w:hAnsi="Times New Roman" w:cs="Times New Roman"/>
        </w:rPr>
        <w:t xml:space="preserve">. The experimental results of closed-loop controlled </w:t>
      </w:r>
      <w:r w:rsidR="005600DD" w:rsidRPr="00D00411">
        <w:rPr>
          <w:rFonts w:ascii="Times New Roman" w:hAnsi="Times New Roman" w:cs="Times New Roman"/>
        </w:rPr>
        <w:t>DED</w:t>
      </w:r>
      <w:r w:rsidRPr="00D00411">
        <w:rPr>
          <w:rFonts w:ascii="Times New Roman" w:hAnsi="Times New Roman" w:cs="Times New Roman"/>
        </w:rPr>
        <w:t xml:space="preserve"> </w:t>
      </w:r>
      <w:r w:rsidR="00B55D91" w:rsidRPr="00D00411">
        <w:rPr>
          <w:rFonts w:ascii="Times New Roman" w:hAnsi="Times New Roman" w:cs="Times New Roman"/>
        </w:rPr>
        <w:t xml:space="preserve">showed </w:t>
      </w:r>
      <w:r w:rsidRPr="00D00411">
        <w:rPr>
          <w:rFonts w:ascii="Times New Roman" w:hAnsi="Times New Roman" w:cs="Times New Roman"/>
        </w:rPr>
        <w:t xml:space="preserve">improvement in the geometrical accuracy of the part being built. A three-dimensional finite element model was developed to explore the thermal behavior of the </w:t>
      </w:r>
      <w:r w:rsidR="003552F7" w:rsidRPr="00D00411">
        <w:rPr>
          <w:rFonts w:ascii="Times New Roman" w:hAnsi="Times New Roman" w:cs="Times New Roman"/>
        </w:rPr>
        <w:t>melt-pool</w:t>
      </w:r>
      <w:r w:rsidRPr="00D00411">
        <w:rPr>
          <w:rFonts w:ascii="Times New Roman" w:hAnsi="Times New Roman" w:cs="Times New Roman"/>
        </w:rPr>
        <w:t>. The results from the finite element thermal analysis were intended to provide guidance for the process parameter selection and an information base for further residual stress analysis</w:t>
      </w:r>
      <w:r w:rsidR="00855E3D" w:rsidRPr="00D00411">
        <w:rPr>
          <w:rFonts w:ascii="Times New Roman" w:hAnsi="Times New Roman" w:cs="Times New Roman"/>
        </w:rPr>
        <w:t xml:space="preserve"> </w:t>
      </w:r>
      <w:r w:rsidR="00855E3D"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Ej1OXECm","properties":{"formattedCitation":"[22]","plainCitation":"[22]"},"citationItems":[{"id":249,"uris":["http://zotero.org/groups/235044/items/KU3CRBJK"],"uri":["http://zotero.org/groups/235044/items/KU3CRBJK"],"itemData":{"id":249,"type":"article-journal","title":"Sensing, modeling and control for laser-based additive manufacturing","container-title":"International Journal of Machine Tools and Manufacture","page":"51-60","volume":"43","issue":"1","abstract":"Laser-Based Additive Manufacturing (LBAM) is a promising manufacturing technology. A large number of parameters govern the LBAM process. These parameters are sensitive to the environmental variations, and they also influence each other. This paper introduces the research work in RCAM on improving the performance of the LBAM process. Metal powder delivery real-time sensing and control is studied to achieve a controllable powder delivery for fabrication of functionally graded material. A closed-loop control system based on infrared image sensing is built for control of the heat input and size of the molten pool in the LBAM process. The closed-loop control results show a great improvement in the geometrical accuracy of the built features. A three-dimensional finite element model is also established to explore the thermal behavior of the molten pool in the closed-loop controlled LBAM process.","DOI":"10.1016/S0890-6955(02)00163-3","ISSN":"0890-6955","note":"00084","journalAbbreviation":"International Journal of Machine Tools and Manufacture","author":[{"family":"Hu","given":"Dongming"},{"family":"Kovacevic","given":"Radovan"}],"issued":{"date-parts":[["2003",1]]}}}],"schema":"https://github.com/citation-style-language/schema/raw/master/csl-citation.json"} </w:instrText>
      </w:r>
      <w:r w:rsidR="00855E3D" w:rsidRPr="008953A5">
        <w:rPr>
          <w:rFonts w:ascii="Times New Roman" w:hAnsi="Times New Roman" w:cs="Times New Roman"/>
        </w:rPr>
        <w:fldChar w:fldCharType="separate"/>
      </w:r>
      <w:r w:rsidR="00AD409E" w:rsidRPr="008953A5">
        <w:rPr>
          <w:rFonts w:ascii="Times New Roman" w:hAnsi="Times New Roman" w:cs="Times New Roman"/>
        </w:rPr>
        <w:t>[22]</w:t>
      </w:r>
      <w:r w:rsidR="00855E3D" w:rsidRPr="008953A5">
        <w:rPr>
          <w:rFonts w:ascii="Times New Roman" w:hAnsi="Times New Roman" w:cs="Times New Roman"/>
        </w:rPr>
        <w:fldChar w:fldCharType="end"/>
      </w:r>
      <w:r w:rsidR="00855E3D"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dh34e8t29","properties":{"formattedCitation":"[23]","plainCitation":"[23]"},"citationItems":[{"id":297,"uris":["http://zotero.org/groups/235044/items/QCNSB3QC"],"uri":["http://zotero.org/groups/235044/items/QCNSB3QC"],"itemData":{"id":297,"type":"article-journal","title":"Improving Solid Freeform Fabrication Bylaser-Based Additive Manufacturing","container-title":"Proceedings of The Institution of Mechanical Engineers Part B: Journal of Engineering Manufacture","page":"1253-1264","volume":"216","note":"00000","author":[{"family":"Hu","given":"Dongming"},{"family":"Mei","given":"H"},{"family":"Kovacevic","given":"Radovan"}],"issued":{"date-parts":[["2002"]]}}}],"schema":"https://github.com/citation-style-language/schema/raw/master/csl-citation.json"} </w:instrText>
      </w:r>
      <w:r w:rsidR="00855E3D" w:rsidRPr="008953A5">
        <w:rPr>
          <w:rFonts w:ascii="Times New Roman" w:hAnsi="Times New Roman" w:cs="Times New Roman"/>
        </w:rPr>
        <w:fldChar w:fldCharType="separate"/>
      </w:r>
      <w:r w:rsidR="00AD409E" w:rsidRPr="008953A5">
        <w:rPr>
          <w:rFonts w:ascii="Times New Roman" w:hAnsi="Times New Roman" w:cs="Times New Roman"/>
        </w:rPr>
        <w:t>[23]</w:t>
      </w:r>
      <w:r w:rsidR="00855E3D" w:rsidRPr="008953A5">
        <w:rPr>
          <w:rFonts w:ascii="Times New Roman" w:hAnsi="Times New Roman" w:cs="Times New Roman"/>
        </w:rPr>
        <w:fldChar w:fldCharType="end"/>
      </w:r>
      <w:r w:rsidR="00855E3D" w:rsidRPr="00D00411">
        <w:rPr>
          <w:rFonts w:ascii="Times New Roman" w:hAnsi="Times New Roman" w:cs="Times New Roman"/>
        </w:rPr>
        <w:t xml:space="preserve">. </w:t>
      </w:r>
    </w:p>
    <w:p w14:paraId="6D8D4A14" w14:textId="2D9B45AF" w:rsidR="00073DF5" w:rsidRPr="00D00411" w:rsidRDefault="00327569" w:rsidP="00073DF5">
      <w:pPr>
        <w:rPr>
          <w:rFonts w:ascii="Times New Roman" w:hAnsi="Times New Roman" w:cs="Times New Roman"/>
        </w:rPr>
      </w:pPr>
      <w:r w:rsidRPr="00D00411">
        <w:rPr>
          <w:rFonts w:ascii="Times New Roman" w:hAnsi="Times New Roman" w:cs="Times New Roman"/>
        </w:rPr>
        <w:t xml:space="preserve">Process </w:t>
      </w:r>
      <w:r w:rsidR="00073DF5" w:rsidRPr="00D00411">
        <w:rPr>
          <w:rFonts w:ascii="Times New Roman" w:hAnsi="Times New Roman" w:cs="Times New Roman"/>
        </w:rPr>
        <w:t xml:space="preserve">maps have often been used as a method to </w:t>
      </w:r>
      <w:r w:rsidR="00855E3D" w:rsidRPr="00D00411">
        <w:rPr>
          <w:rFonts w:ascii="Times New Roman" w:hAnsi="Times New Roman" w:cs="Times New Roman"/>
        </w:rPr>
        <w:t>optimize</w:t>
      </w:r>
      <w:r w:rsidR="00766E35" w:rsidRPr="00D00411">
        <w:rPr>
          <w:rFonts w:ascii="Times New Roman" w:hAnsi="Times New Roman" w:cs="Times New Roman"/>
        </w:rPr>
        <w:t xml:space="preserve"> </w:t>
      </w:r>
      <w:r w:rsidR="00073DF5" w:rsidRPr="00D00411">
        <w:rPr>
          <w:rFonts w:ascii="Times New Roman" w:hAnsi="Times New Roman" w:cs="Times New Roman"/>
        </w:rPr>
        <w:t xml:space="preserve">AM processes.  </w:t>
      </w:r>
      <w:r w:rsidR="002E79B0" w:rsidRPr="00D00411">
        <w:rPr>
          <w:rFonts w:ascii="Times New Roman" w:hAnsi="Times New Roman" w:cs="Times New Roman"/>
        </w:rPr>
        <w:t xml:space="preserve">For the DED processes, </w:t>
      </w:r>
      <w:r w:rsidR="00073DF5" w:rsidRPr="00D00411">
        <w:rPr>
          <w:rFonts w:ascii="Times New Roman" w:hAnsi="Times New Roman" w:cs="Times New Roman"/>
        </w:rPr>
        <w:t xml:space="preserve">Birnbaum et al. considered the transient behavior of </w:t>
      </w:r>
      <w:r w:rsidR="003552F7" w:rsidRPr="00D00411">
        <w:rPr>
          <w:rFonts w:ascii="Times New Roman" w:hAnsi="Times New Roman" w:cs="Times New Roman"/>
        </w:rPr>
        <w:t>melt-pool</w:t>
      </w:r>
      <w:r w:rsidR="00073DF5" w:rsidRPr="00D00411">
        <w:rPr>
          <w:rFonts w:ascii="Times New Roman" w:hAnsi="Times New Roman" w:cs="Times New Roman"/>
        </w:rPr>
        <w:t xml:space="preserve"> size</w:t>
      </w:r>
      <w:r w:rsidR="008A5E9C" w:rsidRPr="00D00411">
        <w:rPr>
          <w:rFonts w:ascii="Times New Roman" w:hAnsi="Times New Roman" w:cs="Times New Roman"/>
        </w:rPr>
        <w:t>,</w:t>
      </w:r>
      <w:r w:rsidR="00073DF5" w:rsidRPr="00D00411">
        <w:rPr>
          <w:rFonts w:ascii="Times New Roman" w:hAnsi="Times New Roman" w:cs="Times New Roman"/>
        </w:rPr>
        <w:t xml:space="preserve"> due to a step change in laser power or velocity</w:t>
      </w:r>
      <w:r w:rsidR="008A5E9C" w:rsidRPr="00D00411">
        <w:rPr>
          <w:rFonts w:ascii="Times New Roman" w:hAnsi="Times New Roman" w:cs="Times New Roman"/>
        </w:rPr>
        <w:t xml:space="preserve">, </w:t>
      </w:r>
      <w:r w:rsidR="00073DF5" w:rsidRPr="00D00411">
        <w:rPr>
          <w:rFonts w:ascii="Times New Roman" w:hAnsi="Times New Roman" w:cs="Times New Roman"/>
        </w:rPr>
        <w:t xml:space="preserve">for dynamic feedback control of </w:t>
      </w:r>
      <w:r w:rsidR="003552F7" w:rsidRPr="00D00411">
        <w:rPr>
          <w:rFonts w:ascii="Times New Roman" w:hAnsi="Times New Roman" w:cs="Times New Roman"/>
        </w:rPr>
        <w:t>melt-pool</w:t>
      </w:r>
      <w:r w:rsidR="00073DF5" w:rsidRPr="00D00411">
        <w:rPr>
          <w:rFonts w:ascii="Times New Roman" w:hAnsi="Times New Roman" w:cs="Times New Roman"/>
        </w:rPr>
        <w:t xml:space="preserve"> size </w:t>
      </w:r>
      <w:r w:rsidR="00983BB0" w:rsidRPr="00D00411">
        <w:rPr>
          <w:rFonts w:ascii="Times New Roman" w:hAnsi="Times New Roman" w:cs="Times New Roman"/>
        </w:rPr>
        <w:t xml:space="preserve">using </w:t>
      </w:r>
      <w:r w:rsidR="00C46635" w:rsidRPr="00D00411">
        <w:rPr>
          <w:rFonts w:ascii="Times New Roman" w:hAnsi="Times New Roman" w:cs="Times New Roman"/>
        </w:rPr>
        <w:t xml:space="preserve">IR </w:t>
      </w:r>
      <w:r w:rsidR="00073DF5" w:rsidRPr="00D00411">
        <w:rPr>
          <w:rFonts w:ascii="Times New Roman" w:hAnsi="Times New Roman" w:cs="Times New Roman"/>
        </w:rPr>
        <w:t>imaging techniques</w:t>
      </w:r>
      <w:r w:rsidR="005E0E4F" w:rsidRPr="00D00411">
        <w:rPr>
          <w:rFonts w:ascii="Times New Roman" w:hAnsi="Times New Roman" w:cs="Times New Roman"/>
        </w:rPr>
        <w:t xml:space="preserve">.  They modeled the relationship between the </w:t>
      </w:r>
      <w:r w:rsidR="00E1224D" w:rsidRPr="00D00411">
        <w:rPr>
          <w:rFonts w:ascii="Times New Roman" w:hAnsi="Times New Roman" w:cs="Times New Roman"/>
        </w:rPr>
        <w:t>process variables (</w:t>
      </w:r>
      <w:r w:rsidR="005E0E4F" w:rsidRPr="00D00411">
        <w:rPr>
          <w:rFonts w:ascii="Times New Roman" w:hAnsi="Times New Roman" w:cs="Times New Roman"/>
        </w:rPr>
        <w:t>laser power and velocity</w:t>
      </w:r>
      <w:r w:rsidR="00E1224D" w:rsidRPr="00D00411">
        <w:rPr>
          <w:rFonts w:ascii="Times New Roman" w:hAnsi="Times New Roman" w:cs="Times New Roman"/>
        </w:rPr>
        <w:t>)</w:t>
      </w:r>
      <w:r w:rsidR="005E0E4F" w:rsidRPr="00D00411">
        <w:rPr>
          <w:rFonts w:ascii="Times New Roman" w:hAnsi="Times New Roman" w:cs="Times New Roman"/>
        </w:rPr>
        <w:t xml:space="preserve"> and the desired </w:t>
      </w:r>
      <w:r w:rsidR="003552F7" w:rsidRPr="00D00411">
        <w:rPr>
          <w:rFonts w:ascii="Times New Roman" w:hAnsi="Times New Roman" w:cs="Times New Roman"/>
        </w:rPr>
        <w:t>melt-pool</w:t>
      </w:r>
      <w:r w:rsidR="00C76C75" w:rsidRPr="00D00411">
        <w:rPr>
          <w:rFonts w:ascii="Times New Roman" w:hAnsi="Times New Roman" w:cs="Times New Roman"/>
        </w:rPr>
        <w:t xml:space="preserve"> si</w:t>
      </w:r>
      <w:r w:rsidR="005E0E4F" w:rsidRPr="00D00411">
        <w:rPr>
          <w:rFonts w:ascii="Times New Roman" w:hAnsi="Times New Roman" w:cs="Times New Roman"/>
        </w:rPr>
        <w:t>z</w:t>
      </w:r>
      <w:r w:rsidR="00C76C75" w:rsidRPr="00D00411">
        <w:rPr>
          <w:rFonts w:ascii="Times New Roman" w:hAnsi="Times New Roman" w:cs="Times New Roman"/>
        </w:rPr>
        <w:t>e</w:t>
      </w:r>
      <w:r w:rsidR="00073DF5" w:rsidRPr="00D00411">
        <w:rPr>
          <w:rFonts w:ascii="Times New Roman" w:hAnsi="Times New Roman" w:cs="Times New Roman"/>
        </w:rPr>
        <w:t xml:space="preserve"> </w:t>
      </w:r>
      <w:r w:rsidR="00073DF5"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p5pq2anu4","properties":{"formattedCitation":"[17]","plainCitation":"[17]"},"citationItems":[{"id":106,"uris":["http://zotero.org/groups/235044/items/9ZKJRIFS"],"uri":["http://zotero.org/groups/235044/items/9ZKJRIFS"],"itemData":{"id":106,"type":"paper-conference","title":"Process scaling and transient melt pool size control in laser-based additive manufacturing processes","container-title":"Solid Freeform Fabrication Proceedings","publisher-place":"Austin, TX","page":"328-339","event":"Solid Freeform Fabrication Symposium","event-place":"Austin, TX","note":"00011","author":[{"family":"Birnbaum","given":"Andrew"},{"family":"Aggarangsi","given":"Pruk"},{"family":"Beuth","given":"Jack L."}],"issued":{"date-parts":[["2003"]]}}}],"schema":"https://github.com/citation-style-language/schema/raw/master/csl-citation.json"} </w:instrText>
      </w:r>
      <w:r w:rsidR="00073DF5" w:rsidRPr="008953A5">
        <w:rPr>
          <w:rFonts w:ascii="Times New Roman" w:hAnsi="Times New Roman" w:cs="Times New Roman"/>
        </w:rPr>
        <w:fldChar w:fldCharType="separate"/>
      </w:r>
      <w:r w:rsidR="00AD409E" w:rsidRPr="008953A5">
        <w:rPr>
          <w:rFonts w:ascii="Times New Roman" w:hAnsi="Times New Roman" w:cs="Times New Roman"/>
        </w:rPr>
        <w:t>[17]</w:t>
      </w:r>
      <w:r w:rsidR="00073DF5" w:rsidRPr="008953A5">
        <w:rPr>
          <w:rFonts w:ascii="Times New Roman" w:hAnsi="Times New Roman" w:cs="Times New Roman"/>
        </w:rPr>
        <w:fldChar w:fldCharType="end"/>
      </w:r>
      <w:r w:rsidR="00073DF5" w:rsidRPr="00D00411">
        <w:rPr>
          <w:rFonts w:ascii="Times New Roman" w:hAnsi="Times New Roman" w:cs="Times New Roman"/>
        </w:rPr>
        <w:t>. They propose</w:t>
      </w:r>
      <w:r w:rsidR="00C76C75" w:rsidRPr="00D00411">
        <w:rPr>
          <w:rFonts w:ascii="Times New Roman" w:hAnsi="Times New Roman" w:cs="Times New Roman"/>
        </w:rPr>
        <w:t>d</w:t>
      </w:r>
      <w:r w:rsidR="00073DF5" w:rsidRPr="00D00411">
        <w:rPr>
          <w:rFonts w:ascii="Times New Roman" w:hAnsi="Times New Roman" w:cs="Times New Roman"/>
        </w:rPr>
        <w:t xml:space="preserve"> a process map approa</w:t>
      </w:r>
      <w:r w:rsidR="005D01AA" w:rsidRPr="00D00411">
        <w:rPr>
          <w:rFonts w:ascii="Times New Roman" w:hAnsi="Times New Roman" w:cs="Times New Roman"/>
        </w:rPr>
        <w:t xml:space="preserve">ch to </w:t>
      </w:r>
      <w:r w:rsidR="00870E4C" w:rsidRPr="00D00411">
        <w:rPr>
          <w:rFonts w:ascii="Times New Roman" w:hAnsi="Times New Roman" w:cs="Times New Roman"/>
        </w:rPr>
        <w:t>condense</w:t>
      </w:r>
      <w:r w:rsidR="00073DF5" w:rsidRPr="00D00411">
        <w:rPr>
          <w:rFonts w:ascii="Times New Roman" w:hAnsi="Times New Roman" w:cs="Times New Roman"/>
        </w:rPr>
        <w:t xml:space="preserve"> results from a large number of simulations over the full range of process variables into plots process engineers </w:t>
      </w:r>
      <w:r w:rsidR="00C76C75" w:rsidRPr="00D00411">
        <w:rPr>
          <w:rFonts w:ascii="Times New Roman" w:hAnsi="Times New Roman" w:cs="Times New Roman"/>
        </w:rPr>
        <w:t xml:space="preserve">could </w:t>
      </w:r>
      <w:r w:rsidR="00073DF5" w:rsidRPr="00D00411">
        <w:rPr>
          <w:rFonts w:ascii="Times New Roman" w:hAnsi="Times New Roman" w:cs="Times New Roman"/>
        </w:rPr>
        <w:t xml:space="preserve">readily use.  </w:t>
      </w:r>
      <w:proofErr w:type="spellStart"/>
      <w:r w:rsidR="00073DF5" w:rsidRPr="00D00411">
        <w:rPr>
          <w:rFonts w:ascii="Times New Roman" w:hAnsi="Times New Roman" w:cs="Times New Roman"/>
        </w:rPr>
        <w:t>Bontha</w:t>
      </w:r>
      <w:proofErr w:type="spellEnd"/>
      <w:r w:rsidR="00073DF5" w:rsidRPr="00D00411">
        <w:rPr>
          <w:rFonts w:ascii="Times New Roman" w:hAnsi="Times New Roman" w:cs="Times New Roman"/>
        </w:rPr>
        <w:t xml:space="preserve"> et al. addressed the ability of thermal process maps for predicting and controlling the microstructure in </w:t>
      </w:r>
      <w:r w:rsidR="002B0F13" w:rsidRPr="00D00411">
        <w:rPr>
          <w:rFonts w:ascii="Times New Roman" w:hAnsi="Times New Roman" w:cs="Times New Roman"/>
        </w:rPr>
        <w:t>DED</w:t>
      </w:r>
      <w:r w:rsidR="00073DF5" w:rsidRPr="00D00411">
        <w:rPr>
          <w:rFonts w:ascii="Times New Roman" w:hAnsi="Times New Roman" w:cs="Times New Roman"/>
        </w:rPr>
        <w:t xml:space="preserve"> materials </w:t>
      </w:r>
      <w:r w:rsidR="00073DF5"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p3eef50v9","properties":{"formattedCitation":"[24]","plainCitation":"[24]"},"citationItems":[{"id":542,"uris":["http://zotero.org/users/1706203/items/X43XHGKI"],"uri":["http://zotero.org/users/1706203/items/X43XHGKI"],"itemData":{"id":542,"type":"paper-conference","title":"Thermal process maps for controlling microstructure in laser-based solid freeform fabrication","publisher":"Proc. 2003 Solid Freeform Fabrication Symposium, Austin","page":"219-226","event":"Solid Freeform Fabrication Proceedings","note":"00018","author":[{"family":"Bontha","given":"S"},{"family":"Klingbeil","given":"NW"}],"issued":{"date-parts":[["2003"]]}}}],"schema":"https://github.com/citation-style-language/schema/raw/master/csl-citation.json"} </w:instrText>
      </w:r>
      <w:r w:rsidR="00073DF5" w:rsidRPr="008953A5">
        <w:rPr>
          <w:rFonts w:ascii="Times New Roman" w:hAnsi="Times New Roman" w:cs="Times New Roman"/>
        </w:rPr>
        <w:fldChar w:fldCharType="separate"/>
      </w:r>
      <w:r w:rsidR="00AD409E" w:rsidRPr="008953A5">
        <w:rPr>
          <w:rFonts w:ascii="Times New Roman" w:hAnsi="Times New Roman" w:cs="Times New Roman"/>
        </w:rPr>
        <w:t>[24]</w:t>
      </w:r>
      <w:r w:rsidR="00073DF5" w:rsidRPr="008953A5">
        <w:rPr>
          <w:rFonts w:ascii="Times New Roman" w:hAnsi="Times New Roman" w:cs="Times New Roman"/>
        </w:rPr>
        <w:fldChar w:fldCharType="end"/>
      </w:r>
      <w:r w:rsidR="00073DF5" w:rsidRPr="00D00411">
        <w:rPr>
          <w:rFonts w:ascii="Times New Roman" w:hAnsi="Times New Roman" w:cs="Times New Roman"/>
        </w:rPr>
        <w:t xml:space="preserve">. The focus of the work was the development of thermal process maps relating solidification cooling rate and thermal gradient (key parameters controlling microstructure) to </w:t>
      </w:r>
      <w:r w:rsidR="003031EC" w:rsidRPr="00D00411">
        <w:rPr>
          <w:rFonts w:ascii="Times New Roman" w:hAnsi="Times New Roman" w:cs="Times New Roman"/>
        </w:rPr>
        <w:t>DED</w:t>
      </w:r>
      <w:r w:rsidR="00073DF5" w:rsidRPr="00D00411">
        <w:rPr>
          <w:rFonts w:ascii="Times New Roman" w:hAnsi="Times New Roman" w:cs="Times New Roman"/>
        </w:rPr>
        <w:t xml:space="preserve"> process variables (laser power and velocity). </w:t>
      </w:r>
    </w:p>
    <w:p w14:paraId="6EF545C2" w14:textId="131A7154" w:rsidR="00E92EE4" w:rsidRPr="00D00411" w:rsidRDefault="00E92EE4" w:rsidP="00E92EE4">
      <w:pPr>
        <w:rPr>
          <w:rFonts w:ascii="Times New Roman" w:hAnsi="Times New Roman" w:cs="Times New Roman"/>
        </w:rPr>
      </w:pPr>
      <w:r w:rsidRPr="00D00411">
        <w:rPr>
          <w:rFonts w:ascii="Times New Roman" w:hAnsi="Times New Roman" w:cs="Times New Roman"/>
        </w:rPr>
        <w:t xml:space="preserve">A closed-loop DED system with image feedback control was patented in 2002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nb2ultnjp","properties":{"formattedCitation":"[25]","plainCitation":"[25]"},"citationItems":[{"id":314,"uris":["http://zotero.org/groups/235044/items/S3RK4VSX"],"uri":["http://zotero.org/groups/235044/items/S3RK4VSX"],"itemData":{"id":314,"type":"patent","title":"Direct laser additive fabrication system with image feedback control","publisher-place":"Albuquerque, NM","event-place":"Albuquerque, NM","abstract":"A closed-loop, feedback-controlled direct laser fabrication system is disclosed. The feedback refers to the actual growth conditions obtained by real-time analysis of thermal radiation images. The resulting system can fabricate components with severalfold improvement in dimensional tolerances and surface finish.","URL":"http://assignments.uspto.gov/assignments/q?db=pat&amp;pat=6459951","call-number":"09/394,184","note":"00021","number":"6,459,951","status":"Expired due to failure to pay maintenance fee","author":[{"family":"Griffith","given":"Michelle L."},{"family":"Hofmeister","given":"William H."},{"family":"Knorovsky","given":"Gerald A."},{"family":"MacCallum","given":"Danny O."},{"family":"Schlienger","given":"M. Eric"},{"family":"Smugeresky","given":"John E."}],"issued":{"date-parts":[["2002",10,1]]},"submitted":{"date-parts":[["1999",9,10]]}}}],"schema":"https://github.com/citation-style-language/schema/raw/master/csl-citation.json"}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[25]</w:t>
      </w:r>
      <w:r w:rsidRPr="008953A5">
        <w:rPr>
          <w:rFonts w:ascii="Times New Roman" w:hAnsi="Times New Roman" w:cs="Times New Roman"/>
        </w:rPr>
        <w:fldChar w:fldCharType="end"/>
      </w:r>
      <w:r w:rsidRPr="00D00411">
        <w:rPr>
          <w:rFonts w:ascii="Times New Roman" w:hAnsi="Times New Roman" w:cs="Times New Roman"/>
        </w:rPr>
        <w:t xml:space="preserve">. The feedback controls material deposition using real-time analysis of IR radiation images. From the imaging data intrinsic parameters such as temperature distribution, size and shape of the molten pool, maximum degree of pool superheating, the trailing thermal gradient, and thickness of the deposition are extracted. A feedback-based control system then compares the current intrinsic parameters with the target intrinsic parameters to generate new control values (laser power and traverse velocity) based on the feedback-driven adjustments and the predetermined operating schedule. The resulting system can fabricate components with a </w:t>
      </w:r>
      <w:r w:rsidR="00A813D6" w:rsidRPr="00D00411">
        <w:rPr>
          <w:rFonts w:ascii="Times New Roman" w:hAnsi="Times New Roman" w:cs="Times New Roman"/>
        </w:rPr>
        <w:t>several-</w:t>
      </w:r>
      <w:r w:rsidRPr="00D00411">
        <w:rPr>
          <w:rFonts w:ascii="Times New Roman" w:hAnsi="Times New Roman" w:cs="Times New Roman"/>
        </w:rPr>
        <w:t>fold improvement in dimensional tolerances and surface finish.</w:t>
      </w:r>
    </w:p>
    <w:p w14:paraId="1D72C86B" w14:textId="113DD54F" w:rsidR="00BE54C7" w:rsidRDefault="00EC025E" w:rsidP="00E40FC8">
      <w:pPr>
        <w:rPr>
          <w:rFonts w:ascii="Times New Roman" w:hAnsi="Times New Roman" w:cs="Times New Roman"/>
        </w:rPr>
      </w:pPr>
      <w:r w:rsidRPr="00D00411">
        <w:rPr>
          <w:rFonts w:ascii="Times New Roman" w:hAnsi="Times New Roman" w:cs="Times New Roman"/>
        </w:rPr>
        <w:t xml:space="preserve">The </w:t>
      </w:r>
      <w:r w:rsidR="007C66D1" w:rsidRPr="00D00411">
        <w:rPr>
          <w:rFonts w:ascii="Times New Roman" w:hAnsi="Times New Roman" w:cs="Times New Roman"/>
        </w:rPr>
        <w:t xml:space="preserve">issue of residual stress control for laser-based </w:t>
      </w:r>
      <w:r w:rsidR="00381218" w:rsidRPr="00D00411">
        <w:rPr>
          <w:rFonts w:ascii="Times New Roman" w:hAnsi="Times New Roman" w:cs="Times New Roman"/>
        </w:rPr>
        <w:t xml:space="preserve">AM processes </w:t>
      </w:r>
      <w:r w:rsidR="00875E07" w:rsidRPr="00D00411">
        <w:rPr>
          <w:rFonts w:ascii="Times New Roman" w:hAnsi="Times New Roman" w:cs="Times New Roman"/>
        </w:rPr>
        <w:t xml:space="preserve">has </w:t>
      </w:r>
      <w:r w:rsidR="007C66D1" w:rsidRPr="00D00411">
        <w:rPr>
          <w:rFonts w:ascii="Times New Roman" w:hAnsi="Times New Roman" w:cs="Times New Roman"/>
        </w:rPr>
        <w:t xml:space="preserve">also been addressed using </w:t>
      </w:r>
      <w:r w:rsidR="00381218" w:rsidRPr="00D00411">
        <w:rPr>
          <w:rFonts w:ascii="Times New Roman" w:hAnsi="Times New Roman" w:cs="Times New Roman"/>
        </w:rPr>
        <w:t>the</w:t>
      </w:r>
      <w:r w:rsidR="007C66D1" w:rsidRPr="00D00411">
        <w:rPr>
          <w:rFonts w:ascii="Times New Roman" w:hAnsi="Times New Roman" w:cs="Times New Roman"/>
        </w:rPr>
        <w:t xml:space="preserve"> process map approach</w:t>
      </w:r>
      <w:r w:rsidR="006A4204" w:rsidRPr="00D00411">
        <w:rPr>
          <w:rFonts w:ascii="Times New Roman" w:hAnsi="Times New Roman" w:cs="Times New Roman"/>
        </w:rPr>
        <w:t xml:space="preserve"> </w:t>
      </w:r>
      <w:r w:rsidR="006A4204"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{"citationID":"elf1sbq5c","properties":{"formattedCitation":"[26], [27]","plainCitation":"[26], [27]"},"citationItems":[{"id":225,"uris":["http://zotero.org/groups/235044/items/JFTJAQTA"],"uri":["http://zotero.org/groups/235044/items/JFTJAQTA"],"itemData":{"id":225,"type":"paper-conference","title":"Process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L."}],"issued":{"date-parts":[["2007",2]]},"accessed":{"date-parts":[["2014",2,25]]}}}],"schema":"https://github.com/citation-style-language/schema/raw/master/csl-citation.json"} </w:instrText>
      </w:r>
      <w:r w:rsidR="006A4204" w:rsidRPr="008953A5">
        <w:rPr>
          <w:rFonts w:ascii="Times New Roman" w:hAnsi="Times New Roman" w:cs="Times New Roman"/>
        </w:rPr>
        <w:fldChar w:fldCharType="separate"/>
      </w:r>
      <w:r w:rsidR="00AD409E" w:rsidRPr="008953A5">
        <w:rPr>
          <w:rFonts w:ascii="Times New Roman" w:hAnsi="Times New Roman" w:cs="Times New Roman"/>
        </w:rPr>
        <w:t>[26], [27]</w:t>
      </w:r>
      <w:r w:rsidR="006A4204" w:rsidRPr="008953A5">
        <w:rPr>
          <w:rFonts w:ascii="Times New Roman" w:hAnsi="Times New Roman" w:cs="Times New Roman"/>
        </w:rPr>
        <w:fldChar w:fldCharType="end"/>
      </w:r>
      <w:r w:rsidR="007C66D1" w:rsidRPr="00D00411">
        <w:rPr>
          <w:rFonts w:ascii="Times New Roman" w:hAnsi="Times New Roman" w:cs="Times New Roman"/>
        </w:rPr>
        <w:t xml:space="preserve">. </w:t>
      </w:r>
      <w:r w:rsidR="004B5BBA" w:rsidRPr="00D00411">
        <w:rPr>
          <w:rFonts w:ascii="Times New Roman" w:hAnsi="Times New Roman" w:cs="Times New Roman"/>
        </w:rPr>
        <w:t xml:space="preserve">The thermal gradient behind the </w:t>
      </w:r>
      <w:r w:rsidR="003552F7" w:rsidRPr="00D00411">
        <w:rPr>
          <w:rFonts w:ascii="Times New Roman" w:hAnsi="Times New Roman" w:cs="Times New Roman"/>
        </w:rPr>
        <w:t>melt-pool</w:t>
      </w:r>
      <w:r w:rsidR="004B5BBA" w:rsidRPr="00D00411">
        <w:rPr>
          <w:rFonts w:ascii="Times New Roman" w:hAnsi="Times New Roman" w:cs="Times New Roman"/>
        </w:rPr>
        <w:t xml:space="preserve"> </w:t>
      </w:r>
      <w:r w:rsidR="00215EF4" w:rsidRPr="00D00411">
        <w:rPr>
          <w:rFonts w:ascii="Times New Roman" w:hAnsi="Times New Roman" w:cs="Times New Roman"/>
        </w:rPr>
        <w:t xml:space="preserve">was used to predict </w:t>
      </w:r>
      <w:r w:rsidR="007C66D1" w:rsidRPr="00D00411">
        <w:rPr>
          <w:rFonts w:ascii="Times New Roman" w:hAnsi="Times New Roman" w:cs="Times New Roman"/>
        </w:rPr>
        <w:t xml:space="preserve">changes in residual stress based on </w:t>
      </w:r>
      <w:r w:rsidR="00E52DB8" w:rsidRPr="00D00411">
        <w:rPr>
          <w:rFonts w:ascii="Times New Roman" w:hAnsi="Times New Roman" w:cs="Times New Roman"/>
        </w:rPr>
        <w:t xml:space="preserve">thermal simulation results. </w:t>
      </w:r>
      <w:r w:rsidR="00E92EE4" w:rsidRPr="00D00411">
        <w:rPr>
          <w:rFonts w:ascii="Times New Roman" w:hAnsi="Times New Roman" w:cs="Times New Roman"/>
        </w:rPr>
        <w:t xml:space="preserve"> A method of stress reduction by localized part preheating via a dual-beam laser or electron beam system was also proposed </w:t>
      </w:r>
      <w:r w:rsidR="00E92EE4"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or4ddpsmd","properties":{"formattedCitation":"[28]","plainCitation":"[28]"},"citationItems":[{"id":300,"uris":["http://zotero.org/groups/235044/items/QT6T8J8I"],"uri":["http://zotero.org/groups/235044/items/QT6T8J8I"],"itemData":{"id":300,"type":"paper-conference","title":"Localized preheating approaches for reducing residual stress in additive manufacturing","container-title":"Solid Freeform Fabrication Proceedings","publisher-place":"Austin, TX","page":"709-720","event":"Solid Freeform Fabrication Symposium","event-place":"Austin, TX","note":"00003","author":[{"family":"Aggarangsi","given":"Pruk"},{"family":"Beuth","given":"Jack L"}],"issued":{"date-parts":[["2006"]]}}}],"schema":"https://github.com/citation-style-language/schema/raw/master/csl-citation.json"} </w:instrText>
      </w:r>
      <w:r w:rsidR="00E92EE4" w:rsidRPr="008953A5">
        <w:rPr>
          <w:rFonts w:ascii="Times New Roman" w:hAnsi="Times New Roman" w:cs="Times New Roman"/>
        </w:rPr>
        <w:fldChar w:fldCharType="separate"/>
      </w:r>
      <w:r w:rsidR="00AD409E" w:rsidRPr="008953A5">
        <w:rPr>
          <w:rFonts w:ascii="Times New Roman" w:hAnsi="Times New Roman" w:cs="Times New Roman"/>
        </w:rPr>
        <w:t>[28]</w:t>
      </w:r>
      <w:r w:rsidR="00E92EE4" w:rsidRPr="008953A5">
        <w:rPr>
          <w:rFonts w:ascii="Times New Roman" w:hAnsi="Times New Roman" w:cs="Times New Roman"/>
        </w:rPr>
        <w:fldChar w:fldCharType="end"/>
      </w:r>
      <w:r w:rsidR="00E92EE4" w:rsidRPr="00D00411">
        <w:rPr>
          <w:rFonts w:ascii="Times New Roman" w:hAnsi="Times New Roman" w:cs="Times New Roman"/>
        </w:rPr>
        <w:t>.</w:t>
      </w:r>
    </w:p>
    <w:p w14:paraId="32D6AEE0" w14:textId="77777777" w:rsidR="004F4CBE" w:rsidRDefault="004F4CBE" w:rsidP="004F4CBE">
      <w:pPr>
        <w:rPr>
          <w:rFonts w:ascii="Times New Roman" w:hAnsi="Times New Roman" w:cs="Times New Roman"/>
        </w:rPr>
      </w:pPr>
      <w:r>
        <w:rPr>
          <w:rFonts w:ascii="Times New Roman" w:hAnsi="Times New Roman" w:cs="Times New Roman"/>
        </w:rPr>
        <w:t xml:space="preserve">Table 1 in Appendix A summarizes the </w:t>
      </w:r>
      <w:r w:rsidRPr="00EA224E">
        <w:rPr>
          <w:rFonts w:ascii="Times New Roman" w:hAnsi="Times New Roman" w:cs="Times New Roman"/>
        </w:rPr>
        <w:t xml:space="preserve">research efforts </w:t>
      </w:r>
      <w:r>
        <w:rPr>
          <w:rFonts w:ascii="Times New Roman" w:hAnsi="Times New Roman" w:cs="Times New Roman"/>
        </w:rPr>
        <w:t>applicable to AM PBF control schemes.</w:t>
      </w:r>
    </w:p>
    <w:p w14:paraId="1FCDC4DA" w14:textId="090BE7BB" w:rsidR="00E85AA5" w:rsidRPr="008953A5" w:rsidRDefault="00FF09EC" w:rsidP="00375981">
      <w:pPr>
        <w:pStyle w:val="Heading2"/>
        <w:spacing w:line="360" w:lineRule="auto"/>
        <w:rPr>
          <w:rFonts w:ascii="Times New Roman" w:hAnsi="Times New Roman" w:cs="Times New Roman"/>
        </w:rPr>
      </w:pPr>
      <w:bookmarkStart w:id="21" w:name="_Toc408828386"/>
      <w:r w:rsidRPr="008953A5">
        <w:rPr>
          <w:rFonts w:ascii="Times New Roman" w:hAnsi="Times New Roman" w:cs="Times New Roman"/>
        </w:rPr>
        <w:t>Process Measurements</w:t>
      </w:r>
      <w:bookmarkEnd w:id="21"/>
    </w:p>
    <w:p w14:paraId="34878D50" w14:textId="0C2CFF56" w:rsidR="004C5A46" w:rsidRPr="00D00411" w:rsidRDefault="009F0F38" w:rsidP="004426EC">
      <w:pPr>
        <w:rPr>
          <w:rFonts w:ascii="Times New Roman" w:hAnsi="Times New Roman" w:cs="Times New Roman"/>
        </w:rPr>
      </w:pPr>
      <w:r w:rsidRPr="00D00411">
        <w:rPr>
          <w:rFonts w:ascii="Times New Roman" w:hAnsi="Times New Roman" w:cs="Times New Roman"/>
        </w:rPr>
        <w:t xml:space="preserve">As </w:t>
      </w:r>
      <w:r w:rsidR="006B3C42" w:rsidRPr="00D00411">
        <w:rPr>
          <w:rFonts w:ascii="Times New Roman" w:hAnsi="Times New Roman" w:cs="Times New Roman"/>
        </w:rPr>
        <w:t>mentioned previously</w:t>
      </w:r>
      <w:r w:rsidRPr="00D00411">
        <w:rPr>
          <w:rFonts w:ascii="Times New Roman" w:hAnsi="Times New Roman" w:cs="Times New Roman"/>
        </w:rPr>
        <w:t>, quality of the parts resulting from PBF processes</w:t>
      </w:r>
      <w:r w:rsidR="009C06A8" w:rsidRPr="00D00411">
        <w:rPr>
          <w:rFonts w:ascii="Times New Roman" w:hAnsi="Times New Roman" w:cs="Times New Roman"/>
        </w:rPr>
        <w:t xml:space="preserve"> </w:t>
      </w:r>
      <w:r w:rsidR="00875E07" w:rsidRPr="00D00411">
        <w:rPr>
          <w:rFonts w:ascii="Times New Roman" w:hAnsi="Times New Roman" w:cs="Times New Roman"/>
        </w:rPr>
        <w:t xml:space="preserve">varies </w:t>
      </w:r>
      <w:r w:rsidR="009C06A8" w:rsidRPr="00D00411">
        <w:rPr>
          <w:rFonts w:ascii="Times New Roman" w:hAnsi="Times New Roman" w:cs="Times New Roman"/>
        </w:rPr>
        <w:t>significantly and depend</w:t>
      </w:r>
      <w:r w:rsidR="00944E4E" w:rsidRPr="00D00411">
        <w:rPr>
          <w:rFonts w:ascii="Times New Roman" w:hAnsi="Times New Roman" w:cs="Times New Roman"/>
        </w:rPr>
        <w:t>s</w:t>
      </w:r>
      <w:r w:rsidR="009C06A8" w:rsidRPr="00D00411">
        <w:rPr>
          <w:rFonts w:ascii="Times New Roman" w:hAnsi="Times New Roman" w:cs="Times New Roman"/>
        </w:rPr>
        <w:t xml:space="preserve"> on many interrelated </w:t>
      </w:r>
      <w:r w:rsidR="006C2AF5" w:rsidRPr="00D00411">
        <w:rPr>
          <w:rFonts w:ascii="Times New Roman" w:hAnsi="Times New Roman" w:cs="Times New Roman"/>
        </w:rPr>
        <w:t xml:space="preserve">influencing factors such as </w:t>
      </w:r>
      <w:r w:rsidR="00AD77AF" w:rsidRPr="00D00411">
        <w:rPr>
          <w:rFonts w:ascii="Times New Roman" w:hAnsi="Times New Roman" w:cs="Times New Roman"/>
        </w:rPr>
        <w:t>powder</w:t>
      </w:r>
      <w:r w:rsidR="00540B66" w:rsidRPr="00D00411">
        <w:rPr>
          <w:rFonts w:ascii="Times New Roman" w:hAnsi="Times New Roman" w:cs="Times New Roman"/>
        </w:rPr>
        <w:t xml:space="preserve"> characteristics, </w:t>
      </w:r>
      <w:r w:rsidR="009C06A8" w:rsidRPr="00D00411">
        <w:rPr>
          <w:rFonts w:ascii="Times New Roman" w:hAnsi="Times New Roman" w:cs="Times New Roman"/>
        </w:rPr>
        <w:t>process parameters</w:t>
      </w:r>
      <w:r w:rsidR="006B3C42" w:rsidRPr="00D00411">
        <w:rPr>
          <w:rFonts w:ascii="Times New Roman" w:hAnsi="Times New Roman" w:cs="Times New Roman"/>
        </w:rPr>
        <w:t>,</w:t>
      </w:r>
      <w:r w:rsidR="00086B0A" w:rsidRPr="00D00411">
        <w:rPr>
          <w:rFonts w:ascii="Times New Roman" w:hAnsi="Times New Roman" w:cs="Times New Roman"/>
        </w:rPr>
        <w:t xml:space="preserve"> </w:t>
      </w:r>
      <w:r w:rsidR="00F81B0A" w:rsidRPr="00D00411">
        <w:rPr>
          <w:rFonts w:ascii="Times New Roman" w:hAnsi="Times New Roman" w:cs="Times New Roman"/>
        </w:rPr>
        <w:t>geometry</w:t>
      </w:r>
      <w:r w:rsidR="006B3C42" w:rsidRPr="00D00411">
        <w:rPr>
          <w:rFonts w:ascii="Times New Roman" w:hAnsi="Times New Roman" w:cs="Times New Roman"/>
        </w:rPr>
        <w:t>,</w:t>
      </w:r>
      <w:r w:rsidR="00944E4E" w:rsidRPr="00D00411">
        <w:rPr>
          <w:rFonts w:ascii="Times New Roman" w:hAnsi="Times New Roman" w:cs="Times New Roman"/>
        </w:rPr>
        <w:t xml:space="preserve"> and </w:t>
      </w:r>
      <w:r w:rsidR="006B3C42" w:rsidRPr="00D00411">
        <w:rPr>
          <w:rFonts w:ascii="Times New Roman" w:hAnsi="Times New Roman" w:cs="Times New Roman"/>
        </w:rPr>
        <w:t xml:space="preserve">other surrounding </w:t>
      </w:r>
      <w:r w:rsidR="00944E4E" w:rsidRPr="00D00411">
        <w:rPr>
          <w:rFonts w:ascii="Times New Roman" w:hAnsi="Times New Roman" w:cs="Times New Roman"/>
        </w:rPr>
        <w:t>conditions.</w:t>
      </w:r>
      <w:r w:rsidR="006B3C42" w:rsidRPr="00D00411">
        <w:rPr>
          <w:rFonts w:ascii="Times New Roman" w:hAnsi="Times New Roman" w:cs="Times New Roman"/>
        </w:rPr>
        <w:t xml:space="preserve">  To </w:t>
      </w:r>
      <w:r w:rsidR="00AD77AF" w:rsidRPr="00D00411">
        <w:rPr>
          <w:rFonts w:ascii="Times New Roman" w:hAnsi="Times New Roman" w:cs="Times New Roman"/>
        </w:rPr>
        <w:t xml:space="preserve">clarify these relationships, </w:t>
      </w:r>
      <w:r w:rsidR="0067775F" w:rsidRPr="00D00411">
        <w:rPr>
          <w:rFonts w:ascii="Times New Roman" w:hAnsi="Times New Roman" w:cs="Times New Roman"/>
        </w:rPr>
        <w:t>researchers use</w:t>
      </w:r>
      <w:r w:rsidR="008459A5" w:rsidRPr="00D00411">
        <w:rPr>
          <w:rFonts w:ascii="Times New Roman" w:hAnsi="Times New Roman" w:cs="Times New Roman"/>
        </w:rPr>
        <w:t xml:space="preserve"> a</w:t>
      </w:r>
      <w:r w:rsidR="0067775F" w:rsidRPr="00D00411">
        <w:rPr>
          <w:rFonts w:ascii="Times New Roman" w:hAnsi="Times New Roman" w:cs="Times New Roman"/>
        </w:rPr>
        <w:t xml:space="preserve"> va</w:t>
      </w:r>
      <w:r w:rsidR="00E20411" w:rsidRPr="00D00411">
        <w:rPr>
          <w:rFonts w:ascii="Times New Roman" w:hAnsi="Times New Roman" w:cs="Times New Roman"/>
        </w:rPr>
        <w:t>riety of measurement techniques.</w:t>
      </w:r>
      <w:r w:rsidR="00A322A3" w:rsidRPr="00D00411">
        <w:rPr>
          <w:rFonts w:ascii="Times New Roman" w:hAnsi="Times New Roman" w:cs="Times New Roman"/>
        </w:rPr>
        <w:t xml:space="preserve"> </w:t>
      </w:r>
      <w:r w:rsidR="00A85DB2" w:rsidRPr="00D00411">
        <w:rPr>
          <w:rFonts w:ascii="Times New Roman" w:hAnsi="Times New Roman" w:cs="Times New Roman"/>
        </w:rPr>
        <w:t>This</w:t>
      </w:r>
      <w:r w:rsidR="004426EC" w:rsidRPr="00D00411">
        <w:rPr>
          <w:rFonts w:ascii="Times New Roman" w:hAnsi="Times New Roman" w:cs="Times New Roman"/>
        </w:rPr>
        <w:t xml:space="preserve"> </w:t>
      </w:r>
      <w:r w:rsidR="002A5E08" w:rsidRPr="00D00411">
        <w:rPr>
          <w:rFonts w:ascii="Times New Roman" w:hAnsi="Times New Roman" w:cs="Times New Roman"/>
        </w:rPr>
        <w:t>section</w:t>
      </w:r>
      <w:r w:rsidR="004426EC" w:rsidRPr="00D00411">
        <w:rPr>
          <w:rFonts w:ascii="Times New Roman" w:hAnsi="Times New Roman" w:cs="Times New Roman"/>
        </w:rPr>
        <w:t xml:space="preserve"> focuses on the</w:t>
      </w:r>
      <w:r w:rsidR="00857D93" w:rsidRPr="00D00411">
        <w:rPr>
          <w:rFonts w:ascii="Times New Roman" w:hAnsi="Times New Roman" w:cs="Times New Roman"/>
        </w:rPr>
        <w:t xml:space="preserve"> </w:t>
      </w:r>
      <w:r w:rsidR="00D0197D" w:rsidRPr="00D00411">
        <w:rPr>
          <w:rFonts w:ascii="Times New Roman" w:hAnsi="Times New Roman" w:cs="Times New Roman"/>
        </w:rPr>
        <w:t>pre-process, in-process</w:t>
      </w:r>
      <w:r w:rsidR="00875E07" w:rsidRPr="00D00411">
        <w:rPr>
          <w:rFonts w:ascii="Times New Roman" w:hAnsi="Times New Roman" w:cs="Times New Roman"/>
        </w:rPr>
        <w:t>,</w:t>
      </w:r>
      <w:r w:rsidR="00DA3C86" w:rsidRPr="00D00411">
        <w:rPr>
          <w:rFonts w:ascii="Times New Roman" w:hAnsi="Times New Roman" w:cs="Times New Roman"/>
        </w:rPr>
        <w:t xml:space="preserve"> and </w:t>
      </w:r>
      <w:r w:rsidR="00844B33" w:rsidRPr="00D00411">
        <w:rPr>
          <w:rFonts w:ascii="Times New Roman" w:hAnsi="Times New Roman" w:cs="Times New Roman"/>
        </w:rPr>
        <w:t>post-</w:t>
      </w:r>
      <w:r w:rsidR="007F76AB" w:rsidRPr="00D00411">
        <w:rPr>
          <w:rFonts w:ascii="Times New Roman" w:hAnsi="Times New Roman" w:cs="Times New Roman"/>
        </w:rPr>
        <w:t>process measurements</w:t>
      </w:r>
      <w:r w:rsidR="00D5721A" w:rsidRPr="00D00411">
        <w:rPr>
          <w:rFonts w:ascii="Times New Roman" w:hAnsi="Times New Roman" w:cs="Times New Roman"/>
        </w:rPr>
        <w:t xml:space="preserve"> </w:t>
      </w:r>
      <w:r w:rsidR="00A322A3" w:rsidRPr="00D00411">
        <w:rPr>
          <w:rFonts w:ascii="Times New Roman" w:hAnsi="Times New Roman" w:cs="Times New Roman"/>
        </w:rPr>
        <w:t xml:space="preserve">described in literature </w:t>
      </w:r>
      <w:r w:rsidR="00120442" w:rsidRPr="00D00411">
        <w:rPr>
          <w:rFonts w:ascii="Times New Roman" w:hAnsi="Times New Roman" w:cs="Times New Roman"/>
        </w:rPr>
        <w:t>to identify correlations</w:t>
      </w:r>
      <w:r w:rsidR="004A0927" w:rsidRPr="00D00411">
        <w:rPr>
          <w:rFonts w:ascii="Times New Roman" w:hAnsi="Times New Roman" w:cs="Times New Roman"/>
        </w:rPr>
        <w:t xml:space="preserve"> (discussed in Section 4)</w:t>
      </w:r>
      <w:r w:rsidR="00120442" w:rsidRPr="00D00411">
        <w:rPr>
          <w:rFonts w:ascii="Times New Roman" w:hAnsi="Times New Roman" w:cs="Times New Roman"/>
        </w:rPr>
        <w:t xml:space="preserve"> between the</w:t>
      </w:r>
      <w:r w:rsidR="007F76AB" w:rsidRPr="00D00411">
        <w:rPr>
          <w:rFonts w:ascii="Times New Roman" w:hAnsi="Times New Roman" w:cs="Times New Roman"/>
        </w:rPr>
        <w:t xml:space="preserve"> </w:t>
      </w:r>
      <w:r w:rsidR="00DA3C86" w:rsidRPr="00D00411">
        <w:rPr>
          <w:rFonts w:ascii="Times New Roman" w:hAnsi="Times New Roman" w:cs="Times New Roman"/>
        </w:rPr>
        <w:t>key process parameters, process signatures</w:t>
      </w:r>
      <w:r w:rsidR="00875E07" w:rsidRPr="00D00411">
        <w:rPr>
          <w:rFonts w:ascii="Times New Roman" w:hAnsi="Times New Roman" w:cs="Times New Roman"/>
        </w:rPr>
        <w:t>,</w:t>
      </w:r>
      <w:r w:rsidR="00DA3C86" w:rsidRPr="00D00411">
        <w:rPr>
          <w:rFonts w:ascii="Times New Roman" w:hAnsi="Times New Roman" w:cs="Times New Roman"/>
        </w:rPr>
        <w:t xml:space="preserve"> and product qualities</w:t>
      </w:r>
      <w:r w:rsidR="00120442" w:rsidRPr="00D00411">
        <w:rPr>
          <w:rFonts w:ascii="Times New Roman" w:hAnsi="Times New Roman" w:cs="Times New Roman"/>
        </w:rPr>
        <w:t>.</w:t>
      </w:r>
    </w:p>
    <w:p w14:paraId="1FCDC4DB" w14:textId="77777777" w:rsidR="006F4E4F" w:rsidRPr="008953A5" w:rsidRDefault="006F4E4F" w:rsidP="000832D3">
      <w:pPr>
        <w:pStyle w:val="Heading3"/>
        <w:spacing w:line="360" w:lineRule="auto"/>
        <w:rPr>
          <w:rFonts w:ascii="Times New Roman" w:hAnsi="Times New Roman" w:cs="Times New Roman"/>
        </w:rPr>
      </w:pPr>
      <w:bookmarkStart w:id="22" w:name="_Toc252631696"/>
      <w:bookmarkStart w:id="23" w:name="_Toc252631746"/>
      <w:bookmarkStart w:id="24" w:name="_Toc256841562"/>
      <w:bookmarkStart w:id="25" w:name="_Toc408828387"/>
      <w:r w:rsidRPr="008953A5">
        <w:rPr>
          <w:rFonts w:ascii="Times New Roman" w:hAnsi="Times New Roman" w:cs="Times New Roman"/>
        </w:rPr>
        <w:t>Pre-process measurements</w:t>
      </w:r>
      <w:bookmarkEnd w:id="22"/>
      <w:bookmarkEnd w:id="23"/>
      <w:bookmarkEnd w:id="24"/>
      <w:bookmarkEnd w:id="25"/>
    </w:p>
    <w:p w14:paraId="068E4C33" w14:textId="5E17B8F0" w:rsidR="00BC7BFA" w:rsidRPr="00D00411" w:rsidRDefault="00BC7BFA" w:rsidP="00BC7BFA">
      <w:pPr>
        <w:rPr>
          <w:rFonts w:ascii="Times New Roman" w:hAnsi="Times New Roman" w:cs="Times New Roman"/>
        </w:rPr>
      </w:pPr>
      <w:r w:rsidRPr="00D00411">
        <w:rPr>
          <w:rFonts w:ascii="Times New Roman" w:hAnsi="Times New Roman" w:cs="Times New Roman"/>
        </w:rPr>
        <w:t xml:space="preserve">Pre-process measurements </w:t>
      </w:r>
      <w:r w:rsidR="006E6EB3" w:rsidRPr="00D00411">
        <w:rPr>
          <w:rFonts w:ascii="Times New Roman" w:hAnsi="Times New Roman" w:cs="Times New Roman"/>
        </w:rPr>
        <w:t xml:space="preserve">are </w:t>
      </w:r>
      <w:r w:rsidR="00026FEF" w:rsidRPr="00D00411">
        <w:rPr>
          <w:rFonts w:ascii="Times New Roman" w:hAnsi="Times New Roman" w:cs="Times New Roman"/>
        </w:rPr>
        <w:t>generally not</w:t>
      </w:r>
      <w:r w:rsidRPr="00D00411">
        <w:rPr>
          <w:rFonts w:ascii="Times New Roman" w:hAnsi="Times New Roman" w:cs="Times New Roman"/>
        </w:rPr>
        <w:t xml:space="preserve"> directly applicable to in-situ feedback control.  However, they </w:t>
      </w:r>
      <w:r w:rsidR="00C5477B" w:rsidRPr="00D00411">
        <w:rPr>
          <w:rFonts w:ascii="Times New Roman" w:hAnsi="Times New Roman" w:cs="Times New Roman"/>
        </w:rPr>
        <w:t xml:space="preserve">can </w:t>
      </w:r>
      <w:r w:rsidR="00F20986" w:rsidRPr="00D00411">
        <w:rPr>
          <w:rFonts w:ascii="Times New Roman" w:hAnsi="Times New Roman" w:cs="Times New Roman"/>
        </w:rPr>
        <w:t xml:space="preserve">potentially </w:t>
      </w:r>
      <w:r w:rsidR="00C5477B" w:rsidRPr="00D00411">
        <w:rPr>
          <w:rFonts w:ascii="Times New Roman" w:hAnsi="Times New Roman" w:cs="Times New Roman"/>
        </w:rPr>
        <w:t>be used to</w:t>
      </w:r>
      <w:r w:rsidRPr="00D00411">
        <w:rPr>
          <w:rFonts w:ascii="Times New Roman" w:hAnsi="Times New Roman" w:cs="Times New Roman"/>
        </w:rPr>
        <w:t xml:space="preserve"> define appropriate system input parameters, or supplement</w:t>
      </w:r>
      <w:r w:rsidR="008459A5" w:rsidRPr="00D00411">
        <w:rPr>
          <w:rFonts w:ascii="Times New Roman" w:hAnsi="Times New Roman" w:cs="Times New Roman"/>
        </w:rPr>
        <w:t xml:space="preserve"> a</w:t>
      </w:r>
      <w:r w:rsidRPr="00D00411">
        <w:rPr>
          <w:rFonts w:ascii="Times New Roman" w:hAnsi="Times New Roman" w:cs="Times New Roman"/>
        </w:rPr>
        <w:t xml:space="preserve"> process </w:t>
      </w:r>
      <w:r w:rsidR="00F20986" w:rsidRPr="00D00411">
        <w:rPr>
          <w:rFonts w:ascii="Times New Roman" w:hAnsi="Times New Roman" w:cs="Times New Roman"/>
        </w:rPr>
        <w:t>model</w:t>
      </w:r>
      <w:r w:rsidRPr="00D00411">
        <w:rPr>
          <w:rFonts w:ascii="Times New Roman" w:hAnsi="Times New Roman" w:cs="Times New Roman"/>
        </w:rPr>
        <w:t xml:space="preserve"> f</w:t>
      </w:r>
      <w:r w:rsidR="00F20986" w:rsidRPr="00D00411">
        <w:rPr>
          <w:rFonts w:ascii="Times New Roman" w:hAnsi="Times New Roman" w:cs="Times New Roman"/>
        </w:rPr>
        <w:t>or use in feed-forward control.</w:t>
      </w:r>
      <w:r w:rsidRPr="00D00411">
        <w:rPr>
          <w:rFonts w:ascii="Times New Roman" w:hAnsi="Times New Roman" w:cs="Times New Roman"/>
        </w:rPr>
        <w:t xml:space="preserve"> </w:t>
      </w:r>
      <w:r w:rsidR="00C2144D" w:rsidRPr="00D00411">
        <w:rPr>
          <w:rFonts w:ascii="Times New Roman" w:hAnsi="Times New Roman" w:cs="Times New Roman"/>
        </w:rPr>
        <w:t>They are also crucial to establish</w:t>
      </w:r>
      <w:r w:rsidR="008459A5" w:rsidRPr="00D00411">
        <w:rPr>
          <w:rFonts w:ascii="Times New Roman" w:hAnsi="Times New Roman" w:cs="Times New Roman"/>
        </w:rPr>
        <w:t>ing</w:t>
      </w:r>
      <w:r w:rsidR="00C2144D" w:rsidRPr="00D00411">
        <w:rPr>
          <w:rFonts w:ascii="Times New Roman" w:hAnsi="Times New Roman" w:cs="Times New Roman"/>
        </w:rPr>
        <w:t xml:space="preserve"> relationship</w:t>
      </w:r>
      <w:r w:rsidR="00314CE4" w:rsidRPr="00D00411">
        <w:rPr>
          <w:rFonts w:ascii="Times New Roman" w:hAnsi="Times New Roman" w:cs="Times New Roman"/>
        </w:rPr>
        <w:t>s</w:t>
      </w:r>
      <w:r w:rsidR="00C2144D" w:rsidRPr="00D00411">
        <w:rPr>
          <w:rFonts w:ascii="Times New Roman" w:hAnsi="Times New Roman" w:cs="Times New Roman"/>
        </w:rPr>
        <w:t xml:space="preserve"> between input </w:t>
      </w:r>
      <w:r w:rsidR="002804A8" w:rsidRPr="00D00411">
        <w:rPr>
          <w:rFonts w:ascii="Times New Roman" w:hAnsi="Times New Roman" w:cs="Times New Roman"/>
        </w:rPr>
        <w:lastRenderedPageBreak/>
        <w:t xml:space="preserve">process parameters and </w:t>
      </w:r>
      <w:r w:rsidR="00314CE4" w:rsidRPr="00D00411">
        <w:rPr>
          <w:rFonts w:ascii="Times New Roman" w:hAnsi="Times New Roman" w:cs="Times New Roman"/>
        </w:rPr>
        <w:t xml:space="preserve">process and part characteristics.  </w:t>
      </w:r>
      <w:r w:rsidR="007048B1" w:rsidRPr="00D00411">
        <w:rPr>
          <w:rFonts w:ascii="Times New Roman" w:hAnsi="Times New Roman" w:cs="Times New Roman"/>
        </w:rPr>
        <w:t>T</w:t>
      </w:r>
      <w:r w:rsidRPr="00D00411">
        <w:rPr>
          <w:rFonts w:ascii="Times New Roman" w:hAnsi="Times New Roman" w:cs="Times New Roman"/>
        </w:rPr>
        <w:t xml:space="preserve">hese measurements </w:t>
      </w:r>
      <w:r w:rsidR="008459A5" w:rsidRPr="00D00411">
        <w:rPr>
          <w:rFonts w:ascii="Times New Roman" w:hAnsi="Times New Roman" w:cs="Times New Roman"/>
        </w:rPr>
        <w:t xml:space="preserve">often relate to </w:t>
      </w:r>
      <w:r w:rsidRPr="00D00411">
        <w:rPr>
          <w:rFonts w:ascii="Times New Roman" w:hAnsi="Times New Roman" w:cs="Times New Roman"/>
        </w:rPr>
        <w:t xml:space="preserve">material properties (density, thermal conductivity, etc.) and intrinsic properties of the system (laser power, powder absorptivity, etc.).  </w:t>
      </w:r>
      <w:proofErr w:type="spellStart"/>
      <w:r w:rsidRPr="00D00411">
        <w:rPr>
          <w:rFonts w:ascii="Times New Roman" w:hAnsi="Times New Roman" w:cs="Times New Roman"/>
        </w:rPr>
        <w:t>Kruth</w:t>
      </w:r>
      <w:proofErr w:type="spellEnd"/>
      <w:r w:rsidRPr="00D00411">
        <w:rPr>
          <w:rFonts w:ascii="Times New Roman" w:hAnsi="Times New Roman" w:cs="Times New Roman"/>
        </w:rPr>
        <w:t xml:space="preserve"> et al. provided a list, based on </w:t>
      </w:r>
      <w:r w:rsidR="008459A5" w:rsidRPr="00D00411">
        <w:rPr>
          <w:rFonts w:ascii="Times New Roman" w:hAnsi="Times New Roman" w:cs="Times New Roman"/>
        </w:rPr>
        <w:t xml:space="preserve">a </w:t>
      </w:r>
      <w:r w:rsidRPr="00D00411">
        <w:rPr>
          <w:rFonts w:ascii="Times New Roman" w:hAnsi="Times New Roman" w:cs="Times New Roman"/>
        </w:rPr>
        <w:t xml:space="preserve">literature review, of </w:t>
      </w:r>
      <w:r w:rsidR="00AC6B58" w:rsidRPr="00D00411">
        <w:rPr>
          <w:rFonts w:ascii="Times New Roman" w:hAnsi="Times New Roman" w:cs="Times New Roman"/>
        </w:rPr>
        <w:t xml:space="preserve">additional material related </w:t>
      </w:r>
      <w:r w:rsidRPr="00D00411">
        <w:rPr>
          <w:rFonts w:ascii="Times New Roman" w:hAnsi="Times New Roman" w:cs="Times New Roman"/>
        </w:rPr>
        <w:t xml:space="preserve">properties </w:t>
      </w:r>
      <w:r w:rsidR="008459A5" w:rsidRPr="00D00411">
        <w:rPr>
          <w:rFonts w:ascii="Times New Roman" w:hAnsi="Times New Roman" w:cs="Times New Roman"/>
        </w:rPr>
        <w:t xml:space="preserve">that </w:t>
      </w:r>
      <w:r w:rsidR="00B85292" w:rsidRPr="00D00411">
        <w:rPr>
          <w:rFonts w:ascii="Times New Roman" w:hAnsi="Times New Roman" w:cs="Times New Roman"/>
        </w:rPr>
        <w:t>significantly</w:t>
      </w:r>
      <w:r w:rsidRPr="00D00411">
        <w:rPr>
          <w:rFonts w:ascii="Times New Roman" w:hAnsi="Times New Roman" w:cs="Times New Roman"/>
        </w:rPr>
        <w:t xml:space="preserve"> affect </w:t>
      </w:r>
      <w:r w:rsidR="003552F7" w:rsidRPr="00D00411">
        <w:rPr>
          <w:rFonts w:ascii="Times New Roman" w:hAnsi="Times New Roman" w:cs="Times New Roman"/>
        </w:rPr>
        <w:t>melt-pool</w:t>
      </w:r>
      <w:r w:rsidRPr="00D00411">
        <w:rPr>
          <w:rFonts w:ascii="Times New Roman" w:hAnsi="Times New Roman" w:cs="Times New Roman"/>
        </w:rPr>
        <w:t xml:space="preserve"> signatures: surface tension, viscosity, wetting, thermo</w:t>
      </w:r>
      <w:r w:rsidR="003E1AD1" w:rsidRPr="00D00411">
        <w:rPr>
          <w:rFonts w:ascii="Times New Roman" w:hAnsi="Times New Roman" w:cs="Times New Roman"/>
        </w:rPr>
        <w:t>-</w:t>
      </w:r>
      <w:r w:rsidRPr="00D00411">
        <w:rPr>
          <w:rFonts w:ascii="Times New Roman" w:hAnsi="Times New Roman" w:cs="Times New Roman"/>
        </w:rPr>
        <w:t xml:space="preserve">capillary effects, evaporation, and oxidation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272gkdc22r","properties":{"formattedCitation":"[29]","plainCitation":"[29]"},"citationItems":[{"id":103,"uris":["http://zotero.org/groups/235044/items/9NCDJFUB"],"uri":["http://zotero.org/groups/235044/items/9NCDJFUB"],"itemData":{"id":103,"type":"article-journal","title":"Consolidation phenomena in laser and powder-bed based layered manufacturing","container-title":"CIRP Annals - Manufacturing Technology","page":"730-759","volume":"56","issue":"2","source":"ScienceDirect","abstract":"Layered manufacturing (LM) is gaining ground for manufacturing prototypes (RP), tools (RT) and functional end products (RM). Laser and powder bed based manufacturing (i.e. selective laser sintering/melting or its variants) holds a special place within the variety of LM processes: no other LM techniques allow processing polymers, metals, ceramics as well as many types of composites. To do so, however, quite some different powder consolidation mechanisms are invoked: solid state sintering, liquid phase sintering, partial melting, full melting, chemical binding, etc. The paper describes which type of laser-induced consolidation can be applied to what type of material. It tries to understand the underlying physical mechanisms and the interaction with the material properties. The paper demonstrates that, although SLS/SLM can process polymers, metals, ceramics and composites, quite some limitations and problems cause the palette of applicable materials still to be limited. There is still a long way to go in tuning the processes and materials in order to enlarge the applicability of LM. This is not surprising if one compares it to the decades of R&amp;D work devoted to tuning processes and materials for hot or cold forming, metal cutting (e.g. development of free machining steels), casting and injection moulding (including powder injection moulding: MIM, CIM, etc.).","DOI":"10.1016/j.cirp.2007.10.004","ISSN":"0007-8506","note":"00235","journalAbbreviation":"CIRP Annals - Manufacturing Technology","author":[{"family":"Kruth","given":"J. -P."},{"family":"Levy","given":"G."},{"family":"Klocke","given":"F."},{"family":"Childs","given":"T. H. C."}],"issued":{"date-parts":[["2007"]]},"accessed":{"date-parts":[["2014",3,13]]}}}],"schema":"https://github.com/citation-style-language/schema/raw/master/csl-citation.json"}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[29]</w:t>
      </w:r>
      <w:r w:rsidRPr="008953A5">
        <w:rPr>
          <w:rFonts w:ascii="Times New Roman" w:hAnsi="Times New Roman" w:cs="Times New Roman"/>
        </w:rPr>
        <w:fldChar w:fldCharType="end"/>
      </w:r>
      <w:r w:rsidRPr="00D00411">
        <w:rPr>
          <w:rFonts w:ascii="Times New Roman" w:hAnsi="Times New Roman" w:cs="Times New Roman"/>
        </w:rPr>
        <w:t xml:space="preserve">. </w:t>
      </w:r>
    </w:p>
    <w:p w14:paraId="1C0DE8B1" w14:textId="5BDE6471" w:rsidR="00BC7BFA" w:rsidRPr="00D00411" w:rsidRDefault="00A23AC4" w:rsidP="00BC7BFA">
      <w:pPr>
        <w:rPr>
          <w:rFonts w:ascii="Times New Roman" w:hAnsi="Times New Roman" w:cs="Times New Roman"/>
        </w:rPr>
      </w:pPr>
      <w:r w:rsidRPr="00D00411">
        <w:rPr>
          <w:rFonts w:ascii="Times New Roman" w:hAnsi="Times New Roman" w:cs="Times New Roman"/>
        </w:rPr>
        <w:t xml:space="preserve">Researchers </w:t>
      </w:r>
      <w:r w:rsidR="00BC7BFA" w:rsidRPr="00D00411">
        <w:rPr>
          <w:rFonts w:ascii="Times New Roman" w:hAnsi="Times New Roman" w:cs="Times New Roman"/>
        </w:rPr>
        <w:t xml:space="preserve">at </w:t>
      </w:r>
      <w:r w:rsidR="00875E07" w:rsidRPr="00D00411">
        <w:rPr>
          <w:rFonts w:ascii="Times New Roman" w:hAnsi="Times New Roman" w:cs="Times New Roman"/>
        </w:rPr>
        <w:t>the National Institute of Standards and Technology (</w:t>
      </w:r>
      <w:r w:rsidR="00BC7BFA" w:rsidRPr="00D00411">
        <w:rPr>
          <w:rFonts w:ascii="Times New Roman" w:hAnsi="Times New Roman" w:cs="Times New Roman"/>
        </w:rPr>
        <w:t>NIST</w:t>
      </w:r>
      <w:r w:rsidR="00875E07" w:rsidRPr="00D00411">
        <w:rPr>
          <w:rFonts w:ascii="Times New Roman" w:hAnsi="Times New Roman" w:cs="Times New Roman"/>
        </w:rPr>
        <w:t>)</w:t>
      </w:r>
      <w:r w:rsidR="00BC7BFA" w:rsidRPr="00D00411">
        <w:rPr>
          <w:rFonts w:ascii="Times New Roman" w:hAnsi="Times New Roman" w:cs="Times New Roman"/>
        </w:rPr>
        <w:t xml:space="preserve"> </w:t>
      </w:r>
      <w:r w:rsidR="00704E1B" w:rsidRPr="00D00411">
        <w:rPr>
          <w:rFonts w:ascii="Times New Roman" w:hAnsi="Times New Roman" w:cs="Times New Roman"/>
        </w:rPr>
        <w:t xml:space="preserve">summarized </w:t>
      </w:r>
      <w:r w:rsidR="00BC7BFA" w:rsidRPr="00D00411">
        <w:rPr>
          <w:rFonts w:ascii="Times New Roman" w:hAnsi="Times New Roman" w:cs="Times New Roman"/>
        </w:rPr>
        <w:t xml:space="preserve">metal powder characterization methods, in particular those that measure and describe powder size and distribution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21udrvp9vh","properties":{"formattedCitation":"[30]","plainCitation":"[30]"},"citationItems":[{"id":344,"uris":["http://zotero.org/groups/235044/items/VFIDIMKT"],"uri":["http://zotero.org/groups/235044/items/VFIDIMKT"],"itemData":{"id":344,"type":"report","title":"Properties of metal powders for additive manufacturing: a review of the state of the art of metal powder property testing","publisher":"US Department of Commerce, National Institute of Standards and Technology","genre":"NISTIR","URL":"http://www.nist.gov/customcf/get_pdf.cfm?pub_id=911339","note":"00000","number":"7873","author":[{"family":"Cooke","given":"April"},{"family":"Slotwinski","given":"John A."}],"issued":{"date-parts":[["2012"]]}}}],"schema":"https://github.com/citation-style-language/schema/raw/master/csl-citation.json"}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[30]</w:t>
      </w:r>
      <w:r w:rsidR="00BC7BFA" w:rsidRPr="008953A5">
        <w:rPr>
          <w:rFonts w:ascii="Times New Roman" w:hAnsi="Times New Roman" w:cs="Times New Roman"/>
        </w:rPr>
        <w:fldChar w:fldCharType="end"/>
      </w:r>
      <w:r w:rsidR="00BC7BFA" w:rsidRPr="00D00411">
        <w:rPr>
          <w:rFonts w:ascii="Times New Roman" w:hAnsi="Times New Roman" w:cs="Times New Roman"/>
        </w:rPr>
        <w:t>.  Another NIST study measured size distribution, particle morphology, chemistry, and density</w:t>
      </w:r>
      <w:r w:rsidR="00A813D6" w:rsidRPr="00D00411">
        <w:rPr>
          <w:rFonts w:ascii="Times New Roman" w:hAnsi="Times New Roman" w:cs="Times New Roman"/>
        </w:rPr>
        <w:t xml:space="preserve"> of powders and compared sample-to-</w:t>
      </w:r>
      <w:r w:rsidR="00BC7BFA" w:rsidRPr="00D00411">
        <w:rPr>
          <w:rFonts w:ascii="Times New Roman" w:hAnsi="Times New Roman" w:cs="Times New Roman"/>
        </w:rPr>
        <w:t xml:space="preserve">sample consistency and variability from recycling </w:t>
      </w:r>
      <w:r w:rsidR="00875E07" w:rsidRPr="00D00411">
        <w:rPr>
          <w:rFonts w:ascii="Times New Roman" w:hAnsi="Times New Roman" w:cs="Times New Roman"/>
        </w:rPr>
        <w:t xml:space="preserve">of </w:t>
      </w:r>
      <w:r w:rsidR="00BC7BFA" w:rsidRPr="00D00411">
        <w:rPr>
          <w:rFonts w:ascii="Times New Roman" w:hAnsi="Times New Roman" w:cs="Times New Roman"/>
        </w:rPr>
        <w:t xml:space="preserve">used metal powders </w:t>
      </w:r>
      <w:r w:rsidR="00BC7BFA" w:rsidRPr="008953A5">
        <w:rPr>
          <w:rFonts w:ascii="Times New Roman" w:hAnsi="Times New Roman" w:cs="Times New Roman"/>
        </w:rPr>
        <w:fldChar w:fldCharType="begin"/>
      </w:r>
      <w:r w:rsidR="00464C1F" w:rsidRPr="00D00411">
        <w:rPr>
          <w:rFonts w:ascii="Times New Roman" w:hAnsi="Times New Roman" w:cs="Times New Roman"/>
        </w:rPr>
        <w:instrText xml:space="preserve"> ADDIN ZOTERO_ITEM CSL_CITATION {"citationID":"1dru7fgb17","properties":{"formattedCitation":"[31]","plainCitation":"[31]"},"citationItems":[{"id":357,"uris":["http://zotero.org/groups/235044/items/WFIFNB5X"],"uri":["http://zotero.org/groups/235044/items/WFIFNB5X"],"itemData":{"id":357,"type":"article-journal","title":"Characterization of metal powders used for additive manufacturing","container-title":"Journal of Research of the National Institute of Standards and Technology","volume":"19","note":"00000","author":[{"family":"Slotwinski","given":"John A."},{"family":"Garboczi","given":"Ed J."},{"family":"Stutzman","given":"Paul E."},{"family":"Ferraris","given":"Chiara F."},{"family":"Watson","given":"Stephanie S."},{"family":"Peltz","given":"Max A."}],"issued":{"date-parts":[["2014"]]}}}],"schema":"https://github.com/citation-style-language/schema/raw/master/csl-citation.json"}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[31]</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Amado et al. also reviewed and demonstrated multiple methods of </w:t>
      </w:r>
      <w:proofErr w:type="spellStart"/>
      <w:r w:rsidR="00BC7BFA" w:rsidRPr="00D00411">
        <w:rPr>
          <w:rFonts w:ascii="Times New Roman" w:hAnsi="Times New Roman" w:cs="Times New Roman"/>
        </w:rPr>
        <w:t>flowability</w:t>
      </w:r>
      <w:proofErr w:type="spellEnd"/>
      <w:r w:rsidR="00BC7BFA" w:rsidRPr="00D00411">
        <w:rPr>
          <w:rFonts w:ascii="Times New Roman" w:hAnsi="Times New Roman" w:cs="Times New Roman"/>
        </w:rPr>
        <w:t xml:space="preserve"> characterization for polymer </w:t>
      </w:r>
      <w:r w:rsidR="006852D3" w:rsidRPr="00D00411">
        <w:rPr>
          <w:rFonts w:ascii="Times New Roman" w:hAnsi="Times New Roman" w:cs="Times New Roman"/>
        </w:rPr>
        <w:t>PBF</w:t>
      </w:r>
      <w:r w:rsidR="00E01371" w:rsidRPr="00D00411">
        <w:rPr>
          <w:rFonts w:ascii="Times New Roman" w:hAnsi="Times New Roman" w:cs="Times New Roman"/>
        </w:rPr>
        <w:t xml:space="preserve"> </w:t>
      </w:r>
      <w:r w:rsidR="00BC7BFA" w:rsidRPr="00D00411">
        <w:rPr>
          <w:rFonts w:ascii="Times New Roman" w:hAnsi="Times New Roman" w:cs="Times New Roman"/>
        </w:rPr>
        <w:t xml:space="preserve">powders </w:t>
      </w:r>
      <w:r w:rsidR="00833C72" w:rsidRPr="00D00411">
        <w:rPr>
          <w:rFonts w:ascii="Times New Roman" w:hAnsi="Times New Roman" w:cs="Times New Roman"/>
        </w:rPr>
        <w:t xml:space="preserve">for SLS applications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282kqvbepn","properties":{"formattedCitation":"[32]","plainCitation":"[32]"},"citationItems":[{"id":368,"uris":["http://zotero.org/groups/235044/items/WVME9CCN"],"uri":["http://zotero.org/groups/235044/items/WVME9CCN"],"itemData":{"id":368,"type":"paper-conference","title":"Advances in SLS powder characterization","container-title":"Solid Freeform Fabrication Proceedings","publisher-place":"Austin, TX","page":"12","volume":"7","event":"Solid Freeform Fabrication Symposium","event-place":"Austin, TX","note":"00008","author":[{"family":"Amado","given":"A"},{"family":"Schmid","given":"M"},{"family":"Levy","given":"G"},{"family":"Wegener","given":"K"}],"issued":{"date-parts":[["2011"]]}}}],"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[32]</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While these works thoroughly described powder characterization techniques, they did not investigate the relationships between variations in these characteristics and resulting process signatures or final part quality. </w:t>
      </w:r>
    </w:p>
    <w:p w14:paraId="5CA48F90" w14:textId="79BB2E0F" w:rsidR="00BC7BFA" w:rsidRPr="00D00411" w:rsidRDefault="00BC7BFA" w:rsidP="00BC7BFA">
      <w:pPr>
        <w:rPr>
          <w:rFonts w:ascii="Times New Roman" w:hAnsi="Times New Roman" w:cs="Times New Roman"/>
        </w:rPr>
      </w:pPr>
      <w:r w:rsidRPr="00D00411">
        <w:rPr>
          <w:rFonts w:ascii="Times New Roman" w:hAnsi="Times New Roman" w:cs="Times New Roman"/>
        </w:rPr>
        <w:t>The role of powder size and size distribution in sintering kinetics is well understood</w:t>
      </w:r>
      <w:r w:rsidR="004673C4" w:rsidRPr="00D00411">
        <w:rPr>
          <w:rFonts w:ascii="Times New Roman" w:hAnsi="Times New Roman" w:cs="Times New Roman"/>
        </w:rPr>
        <w:t>, i.e.,</w:t>
      </w:r>
      <w:r w:rsidRPr="00D00411">
        <w:rPr>
          <w:rFonts w:ascii="Times New Roman" w:hAnsi="Times New Roman" w:cs="Times New Roman"/>
        </w:rPr>
        <w:t xml:space="preserve"> it affects the relative density of the powder, which in turn affects the activation energy required for heated particles to coalesce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{"citationID":"S9vOhh0y","properties":{"formattedCitation":"[33], [34]","plainCitation":"[33], [34]"},"citationItems":[{"id":253,"uris":["http://zotero.org/groups/235044/items/KZXFQN2U"],"uri":["http://zotero.org/groups/235044/items/KZXFQN2U"],"itemData":{"id":253,"type":"article-journal","title":"Some effects of particle size on the sintering of titanium and a master sintering curve model","container-title":"Metallurgical and Materials Transactions A","page":"1968-1979","volume":"40","issue":"8","ISSN":"1073-5623","note":"00016","journalAbbreviation":"Metallurgical and Materials Transactions A","author":[{"family":"Robertson","given":"IM"},{"family":"Schaffer","given":"GB"}],"issued":{"date-parts":[["2009"]]}}},{"id":212,"uris":["http://zotero.org/groups/235044/items/IGT2AINZ"],"uri":["http://zotero.org/groups/235044/items/IGT2AINZ"],"itemData":{"id":212,"type":"article-journal","title":"Master sintering curve: A practical approach to sintering","container-title":"Journal of the American Ceramic Society","page":"3211-3217","volume":"79","issue":"12","DOI":"10.1111/j.1151-2916.1996.tb08097.x","ISSN":"1551-2916","note":"00267","author":[{"family":"Su","given":"Hunghai"},{"family":"Johnson","given":"D. Lynn"}],"issued":{"date-parts":[["1996",12,1]]}}}],"schema":"https://github.com/citation-style-language/schema/raw/master/csl-citation.json"}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[33], [34]</w:t>
      </w:r>
      <w:r w:rsidRPr="008953A5">
        <w:rPr>
          <w:rFonts w:ascii="Times New Roman" w:hAnsi="Times New Roman" w:cs="Times New Roman"/>
        </w:rPr>
        <w:fldChar w:fldCharType="end"/>
      </w:r>
      <w:r w:rsidR="00FB661E" w:rsidRPr="00D00411">
        <w:rPr>
          <w:rFonts w:ascii="Times New Roman" w:hAnsi="Times New Roman" w:cs="Times New Roman"/>
        </w:rPr>
        <w:t>.  S</w:t>
      </w:r>
      <w:r w:rsidRPr="00D00411">
        <w:rPr>
          <w:rFonts w:ascii="Times New Roman" w:hAnsi="Times New Roman" w:cs="Times New Roman"/>
        </w:rPr>
        <w:t xml:space="preserve">maller powder sizes </w:t>
      </w:r>
      <w:r w:rsidR="00FB661E" w:rsidRPr="00D00411">
        <w:rPr>
          <w:rFonts w:ascii="Times New Roman" w:hAnsi="Times New Roman" w:cs="Times New Roman"/>
        </w:rPr>
        <w:t>with</w:t>
      </w:r>
      <w:r w:rsidRPr="00D00411">
        <w:rPr>
          <w:rFonts w:ascii="Times New Roman" w:hAnsi="Times New Roman" w:cs="Times New Roman"/>
        </w:rPr>
        <w:t xml:space="preserve"> higher relative </w:t>
      </w:r>
      <w:r w:rsidR="00383C5B" w:rsidRPr="00D00411">
        <w:rPr>
          <w:rFonts w:ascii="Times New Roman" w:hAnsi="Times New Roman" w:cs="Times New Roman"/>
        </w:rPr>
        <w:t xml:space="preserve">powder </w:t>
      </w:r>
      <w:r w:rsidRPr="00D00411">
        <w:rPr>
          <w:rFonts w:ascii="Times New Roman" w:hAnsi="Times New Roman" w:cs="Times New Roman"/>
        </w:rPr>
        <w:t>densities require less energy to sinter.  It is known that a wider distribution of particles sizes can allow for higher powder density</w:t>
      </w:r>
      <w:r w:rsidR="008459A5" w:rsidRPr="00D00411">
        <w:rPr>
          <w:rFonts w:ascii="Times New Roman" w:hAnsi="Times New Roman" w:cs="Times New Roman"/>
        </w:rPr>
        <w:t>,</w:t>
      </w:r>
      <w:r w:rsidRPr="00D00411">
        <w:rPr>
          <w:rFonts w:ascii="Times New Roman" w:hAnsi="Times New Roman" w:cs="Times New Roman"/>
        </w:rPr>
        <w:t xml:space="preserve"> since smaller particles can fit in the gaps between larger particles. </w:t>
      </w:r>
      <w:proofErr w:type="spellStart"/>
      <w:r w:rsidRPr="00D00411">
        <w:rPr>
          <w:rFonts w:ascii="Times New Roman" w:hAnsi="Times New Roman" w:cs="Times New Roman"/>
        </w:rPr>
        <w:t>McGeary</w:t>
      </w:r>
      <w:proofErr w:type="spellEnd"/>
      <w:r w:rsidRPr="00D00411">
        <w:rPr>
          <w:rFonts w:ascii="Times New Roman" w:hAnsi="Times New Roman" w:cs="Times New Roman"/>
        </w:rPr>
        <w:t xml:space="preserve"> demonstrated that specific ratios of bi-modally distributed powder sizes can achieve an optimal packing density of 84</w:t>
      </w:r>
      <w:r w:rsidR="00375B08">
        <w:rPr>
          <w:rFonts w:ascii="Times New Roman" w:hAnsi="Times New Roman" w:cs="Times New Roman"/>
        </w:rPr>
        <w:t xml:space="preserve"> </w:t>
      </w:r>
      <w:r w:rsidRPr="00D00411">
        <w:rPr>
          <w:rFonts w:ascii="Times New Roman" w:hAnsi="Times New Roman" w:cs="Times New Roman"/>
        </w:rPr>
        <w:t xml:space="preserve">% with a 1:7 size ratio and </w:t>
      </w:r>
      <w:r w:rsidR="008459A5" w:rsidRPr="00D00411">
        <w:rPr>
          <w:rFonts w:ascii="Times New Roman" w:hAnsi="Times New Roman" w:cs="Times New Roman"/>
        </w:rPr>
        <w:t xml:space="preserve">a </w:t>
      </w:r>
      <w:r w:rsidRPr="00D00411">
        <w:rPr>
          <w:rFonts w:ascii="Times New Roman" w:hAnsi="Times New Roman" w:cs="Times New Roman"/>
        </w:rPr>
        <w:t>30</w:t>
      </w:r>
      <w:r w:rsidR="00375B08">
        <w:rPr>
          <w:rFonts w:ascii="Times New Roman" w:hAnsi="Times New Roman" w:cs="Times New Roman"/>
        </w:rPr>
        <w:t xml:space="preserve"> </w:t>
      </w:r>
      <w:r w:rsidRPr="00D00411">
        <w:rPr>
          <w:rFonts w:ascii="Times New Roman" w:hAnsi="Times New Roman" w:cs="Times New Roman"/>
        </w:rPr>
        <w:t xml:space="preserve">% weight fraction consisting of the smaller size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etfcdv8pn","properties":{"formattedCitation":"[35]","plainCitation":"[35]"},"citationItems":[{"id":266,"uris":["http://zotero.org/groups/235044/items/MV6TRJPV"],"uri":["http://zotero.org/groups/235044/items/MV6TRJPV"],"itemData":{"id":266,"type":"article-journal","title":"Mechanical packing of spherical particles","container-title":"Journal of the American Ceramic Society","page":"513-522","volume":"44","issue":"10","DOI":"10.1111/j.1151-2916.1961.tb13716.x","ISSN":"1551-2916","note":"00645","author":[{"family":"McGeary","given":"R. K."}],"issued":{"date-parts":[["1961",10,1]]}}}],"schema":"https://github.com/citation-style-language/schema/raw/master/csl-citation.json"}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[35]</w:t>
      </w:r>
      <w:r w:rsidRPr="008953A5">
        <w:rPr>
          <w:rFonts w:ascii="Times New Roman" w:hAnsi="Times New Roman" w:cs="Times New Roman"/>
        </w:rPr>
        <w:fldChar w:fldCharType="end"/>
      </w:r>
      <w:r w:rsidRPr="00D00411">
        <w:rPr>
          <w:rFonts w:ascii="Times New Roman" w:hAnsi="Times New Roman" w:cs="Times New Roman"/>
        </w:rPr>
        <w:t xml:space="preserve">.  Multimodal distributions could achieve even higher densities.  </w:t>
      </w:r>
    </w:p>
    <w:p w14:paraId="3024692C" w14:textId="1B7D424A" w:rsidR="00BC7BFA" w:rsidRPr="008953A5" w:rsidRDefault="00A813D6" w:rsidP="002F2913">
      <w:pPr>
        <w:rPr>
          <w:rFonts w:ascii="Times New Roman" w:eastAsiaTheme="minorHAnsi" w:hAnsi="Times New Roman" w:cs="Times New Roman"/>
          <w:sz w:val="24"/>
          <w:szCs w:val="24"/>
        </w:rPr>
      </w:pPr>
      <w:r w:rsidRPr="00D00411">
        <w:rPr>
          <w:rFonts w:ascii="Times New Roman" w:hAnsi="Times New Roman" w:cs="Times New Roman"/>
        </w:rPr>
        <w:t>H</w:t>
      </w:r>
      <w:r w:rsidR="00BC7BFA" w:rsidRPr="00D00411">
        <w:rPr>
          <w:rFonts w:ascii="Times New Roman" w:hAnsi="Times New Roman" w:cs="Times New Roman"/>
        </w:rPr>
        <w:t xml:space="preserve">igher relative density </w:t>
      </w:r>
      <w:r w:rsidR="00AE4EAC" w:rsidRPr="00D00411">
        <w:rPr>
          <w:rFonts w:ascii="Times New Roman" w:hAnsi="Times New Roman" w:cs="Times New Roman"/>
        </w:rPr>
        <w:t xml:space="preserve">in </w:t>
      </w:r>
      <w:r w:rsidR="00BC7BFA" w:rsidRPr="00D00411">
        <w:rPr>
          <w:rFonts w:ascii="Times New Roman" w:hAnsi="Times New Roman" w:cs="Times New Roman"/>
        </w:rPr>
        <w:t xml:space="preserve">powders improves the process by reducing internal stresses, part distortion, and final part porosity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hm0qkckgn","properties":{"formattedCitation":"[29]","plainCitation":"[29]"},"citationItems":[{"id":103,"uris":["http://zotero.org/groups/235044/items/9NCDJFUB"],"uri":["http://zotero.org/groups/235044/items/9NCDJFUB"],"itemData":{"id":103,"type":"article-journal","title":"Consolidation phenomena in laser and powder-bed based layered manufacturing","container-title":"CIRP Annals - Manufacturing Technology","page":"730-759","volume":"56","issue":"2","source":"ScienceDirect","abstract":"Layered manufacturing (LM) is gaining ground for manufacturing prototypes (RP), tools (RT) and functional end products (RM). Laser and powder bed based manufacturing (i.e. selective laser sintering/melting or its variants) holds a special place within the variety of LM processes: no other LM techniques allow processing polymers, metals, ceramics as well as many types of composites. To do so, however, quite some different powder consolidation mechanisms are invoked: solid state sintering, liquid phase sintering, partial melting, full melting, chemical binding, etc. The paper describes which type of laser-induced consolidation can be applied to what type of material. It tries to understand the underlying physical mechanisms and the interaction with the material properties. The paper demonstrates that, although SLS/SLM can process polymers, metals, ceramics and composites, quite some limitations and problems cause the palette of applicable materials still to be limited. There is still a long way to go in tuning the processes and materials in order to enlarge the applicability of LM. This is not surprising if one compares it to the decades of R&amp;D work devoted to tuning processes and materials for hot or cold forming, metal cutting (e.g. development of free machining steels), casting and injection moulding (including powder injection moulding: MIM, CIM, etc.).","DOI":"10.1016/j.cirp.2007.10.004","ISSN":"0007-8506","note":"00235","journalAbbreviation":"CIRP Annals - Manufacturing Technology","author":[{"family":"Kruth","given":"J. -P."},{"family":"Levy","given":"G."},{"family":"Klocke","given":"F."},{"family":"Childs","given":"T. H. C."}],"issued":{"date-parts":[["2007"]]},"accessed":{"date-parts":[["2014",3,13]]}}}],"schema":"https://github.com/citation-style-language/schema/raw/master/csl-citation.json"}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[29]</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w:t>
      </w:r>
      <w:r w:rsidR="00AE4EAC" w:rsidRPr="00D00411">
        <w:rPr>
          <w:rFonts w:ascii="Times New Roman" w:hAnsi="Times New Roman" w:cs="Times New Roman"/>
        </w:rPr>
        <w:t>High</w:t>
      </w:r>
      <w:r w:rsidR="00BC7BFA" w:rsidRPr="00D00411">
        <w:rPr>
          <w:rFonts w:ascii="Times New Roman" w:hAnsi="Times New Roman" w:cs="Times New Roman"/>
        </w:rPr>
        <w:t xml:space="preserve"> relative densit</w:t>
      </w:r>
      <w:r w:rsidR="00AE4EAC" w:rsidRPr="00D00411">
        <w:rPr>
          <w:rFonts w:ascii="Times New Roman" w:hAnsi="Times New Roman" w:cs="Times New Roman"/>
        </w:rPr>
        <w:t>ies</w:t>
      </w:r>
      <w:r w:rsidR="00BC7BFA" w:rsidRPr="00D00411">
        <w:rPr>
          <w:rFonts w:ascii="Times New Roman" w:hAnsi="Times New Roman" w:cs="Times New Roman"/>
        </w:rPr>
        <w:t xml:space="preserve"> increase the relative thermal conductivity of the powder bed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{"citationID":"ATbiX3tc","properties":{"formattedCitation":"[36], [37]","plainCitation":"[36], [37]"},"citationItems":[{"id":264,"uris":["http://zotero.org/groups/235044/items/MTGQCGQ7"],"uri":["http://zotero.org/groups/235044/items/MTGQCGQ7"],"itemData":{"id":264,"type":"article-journal","title":"Numerical prediction of temperature and density distributions in selective laser sintering processes","container-title":"Rapid Prototyping Journal","page":"21-26","volume":"5","archive_location":"WOS:000203406400003","abstract":"A finite element model has been developed for the 3D simulation of the sintering of a single track during a selective laser sintering process (SLS). The model takes into account both the thermal and the sintering phenomena involved in the process. Owing to the continuous movement of the laser beam the model takes also into account the transient nature of the problem. This is transformed into a pseudo-static one through a transformation of the coordinates system of the equations. Nevertheless, this transformation introduces a convective term into the heat equations that produces instabilities in the solution. These instabilities have been solved by using a stream upwind Petrov Galerkin (SUPG) strategy together with a shock capturing scheme. Finally, a fixed point strategy is used for the solution of the analysis. The model has been tested through the solution of some examples.","ISSN":"1355-2546","note":"00078","shortTitle":"Numerical prediction of temperature and density distributions in selective laser sintering processes","journalAbbreviation":"Rapid Prototyping J","language":"English","author":[{"family":"Cervera","given":"Gabriel Bugeda Miguel"},{"family":"Lombera","given":"Guillermo"}],"issued":{"date-parts":[["1999"]]}}},{"id":157,"uris":["http://zotero.org/groups/235044/items/DMDRKG5W"],"uri":["http://zotero.org/groups/235044/items/DMDRKG5W"],"itemData":{"id":157,"type":"article-journal","title":"Contact thermal conductivity of a powder bed in selective laser sintering","container-title":"International Journal of Heat and Mass Transfer","page":"1103 - 1109","volume":"46","note":"00000","author":[{"family":"Gusarov","given":"A. V."},{"family":"Laoui","given":"T."},{"family":"Froyen","given":"L."},{"family":"Titov","given":"V."}],"issued":{"date-parts":[["2003"]]}}}],"schema":"https://github.com/citation-style-language/schema/raw/master/csl-citation.json"}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[36], [37]</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(which is further discussed in Section 3.3).  However, </w:t>
      </w:r>
      <w:r w:rsidR="000F5E69" w:rsidRPr="00D00411">
        <w:rPr>
          <w:rFonts w:ascii="Times New Roman" w:hAnsi="Times New Roman" w:cs="Times New Roman"/>
        </w:rPr>
        <w:t>this</w:t>
      </w:r>
      <w:r w:rsidR="00BC7BFA" w:rsidRPr="00D00411">
        <w:rPr>
          <w:rFonts w:ascii="Times New Roman" w:hAnsi="Times New Roman" w:cs="Times New Roman"/>
        </w:rPr>
        <w:t xml:space="preserve"> decreases the absorptivity of the laser energy in AM systems, counteracting the benefits of a lowered energy barrier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dsvfccnr1","properties":{"formattedCitation":"[38]","plainCitation":"[38]"},"citationItems":[{"id":150,"uris":["http://zotero.org/groups/235044/items/D4QB7DQU"],"uri":["http://zotero.org/groups/235044/items/D4QB7DQU"],"itemData":{"id":150,"type":"article-journal","title":"Modelling of radiation transfer in metallic powders at laser treatment","container-title":"International Journal of Heat and Mass Transfer","page":"3423 – 3434","volume":"48","note":"00000","author":[{"family":"Gusarov","given":"A. V."},{"family":"Kruth","given":"Jean-Pierre"}],"issued":{"date-parts":[["2005"]]}}}],"schema":"https://github.com/citation-style-language/schema/raw/master/csl-citation.json"}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[38]</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In some instances, these effects may negate each other.  For example, </w:t>
      </w:r>
      <w:proofErr w:type="spellStart"/>
      <w:r w:rsidR="00BC7BFA" w:rsidRPr="00D00411">
        <w:rPr>
          <w:rFonts w:ascii="Times New Roman" w:hAnsi="Times New Roman" w:cs="Times New Roman"/>
        </w:rPr>
        <w:t>Karlsson</w:t>
      </w:r>
      <w:proofErr w:type="spellEnd"/>
      <w:r w:rsidR="00BC7BFA" w:rsidRPr="00D00411">
        <w:rPr>
          <w:rFonts w:ascii="Times New Roman" w:hAnsi="Times New Roman" w:cs="Times New Roman"/>
        </w:rPr>
        <w:t xml:space="preserve"> et al. measured little difference in hardness, elastic modulus, surface roughness, and macro and micro-structure in </w:t>
      </w:r>
      <w:r w:rsidR="009E313F" w:rsidRPr="00D00411">
        <w:rPr>
          <w:rFonts w:ascii="Times New Roman" w:hAnsi="Times New Roman" w:cs="Times New Roman"/>
        </w:rPr>
        <w:t>laser beam melting of</w:t>
      </w:r>
      <w:r w:rsidR="00BC7BFA" w:rsidRPr="00D00411">
        <w:rPr>
          <w:rFonts w:ascii="Times New Roman" w:hAnsi="Times New Roman" w:cs="Times New Roman"/>
        </w:rPr>
        <w:t xml:space="preserve"> Ti-6Al-4V builds when comparing two powder size distributions of 25</w:t>
      </w:r>
      <w:r w:rsidR="007C3D3A" w:rsidRPr="00D00411">
        <w:rPr>
          <w:rFonts w:ascii="Times New Roman" w:hAnsi="Times New Roman" w:cs="Times New Roman"/>
        </w:rPr>
        <w:t xml:space="preserve"> </w:t>
      </w:r>
      <w:proofErr w:type="spellStart"/>
      <w:r w:rsidR="007C3D3A" w:rsidRPr="00D00411">
        <w:rPr>
          <w:rFonts w:ascii="Times New Roman" w:hAnsi="Times New Roman" w:cs="Times New Roman"/>
        </w:rPr>
        <w:t>μm</w:t>
      </w:r>
      <w:proofErr w:type="spellEnd"/>
      <w:r w:rsidR="007C3D3A" w:rsidRPr="00D00411">
        <w:rPr>
          <w:rFonts w:ascii="Times New Roman" w:hAnsi="Times New Roman" w:cs="Times New Roman"/>
        </w:rPr>
        <w:t xml:space="preserve"> to </w:t>
      </w:r>
      <w:r w:rsidR="00BC7BFA" w:rsidRPr="00D00411">
        <w:rPr>
          <w:rFonts w:ascii="Times New Roman" w:hAnsi="Times New Roman" w:cs="Times New Roman"/>
        </w:rPr>
        <w:t xml:space="preserve">45 </w:t>
      </w:r>
      <w:proofErr w:type="spellStart"/>
      <w:r w:rsidR="00BC7BFA" w:rsidRPr="00D00411">
        <w:rPr>
          <w:rFonts w:ascii="Times New Roman" w:hAnsi="Times New Roman" w:cs="Times New Roman"/>
        </w:rPr>
        <w:t>μm</w:t>
      </w:r>
      <w:proofErr w:type="spellEnd"/>
      <w:r w:rsidR="00BC7BFA" w:rsidRPr="00D00411">
        <w:rPr>
          <w:rFonts w:ascii="Times New Roman" w:hAnsi="Times New Roman" w:cs="Times New Roman"/>
        </w:rPr>
        <w:t xml:space="preserve"> and 45</w:t>
      </w:r>
      <w:r w:rsidR="007C3D3A" w:rsidRPr="00D00411">
        <w:rPr>
          <w:rFonts w:ascii="Times New Roman" w:hAnsi="Times New Roman" w:cs="Times New Roman"/>
        </w:rPr>
        <w:t xml:space="preserve"> </w:t>
      </w:r>
      <w:proofErr w:type="spellStart"/>
      <w:r w:rsidR="007C3D3A" w:rsidRPr="00D00411">
        <w:rPr>
          <w:rFonts w:ascii="Times New Roman" w:hAnsi="Times New Roman" w:cs="Times New Roman"/>
        </w:rPr>
        <w:t>μm</w:t>
      </w:r>
      <w:proofErr w:type="spellEnd"/>
      <w:r w:rsidR="00B8372C" w:rsidRPr="00D00411">
        <w:rPr>
          <w:rFonts w:ascii="Times New Roman" w:hAnsi="Times New Roman" w:cs="Times New Roman"/>
        </w:rPr>
        <w:t xml:space="preserve"> </w:t>
      </w:r>
      <w:r w:rsidR="007C3D3A" w:rsidRPr="00D00411">
        <w:rPr>
          <w:rFonts w:ascii="Times New Roman" w:hAnsi="Times New Roman" w:cs="Times New Roman"/>
        </w:rPr>
        <w:t xml:space="preserve">to </w:t>
      </w:r>
      <w:r w:rsidR="00BC7BFA" w:rsidRPr="00D00411">
        <w:rPr>
          <w:rFonts w:ascii="Times New Roman" w:hAnsi="Times New Roman" w:cs="Times New Roman"/>
        </w:rPr>
        <w:t xml:space="preserve">100 </w:t>
      </w:r>
      <w:proofErr w:type="spellStart"/>
      <w:r w:rsidR="00BC7BFA" w:rsidRPr="00D00411">
        <w:rPr>
          <w:rFonts w:ascii="Times New Roman" w:hAnsi="Times New Roman" w:cs="Times New Roman"/>
        </w:rPr>
        <w:t>μm</w:t>
      </w:r>
      <w:proofErr w:type="spellEnd"/>
      <w:r w:rsidR="00866D19" w:rsidRPr="00D00411">
        <w:rPr>
          <w:rFonts w:ascii="Times New Roman" w:hAnsi="Times New Roman" w:cs="Times New Roman"/>
        </w:rPr>
        <w:t xml:space="preserve">, </w:t>
      </w:r>
      <w:r w:rsidR="003B6B5C"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23hf50j63o","properties":{"formattedCitation":"[39]","plainCitation":"[39]"},"citationItems":[{"id":151,"uris":["http://zotero.org/groups/235044/items/DEGEGB5C"],"uri":["http://zotero.org/groups/235044/items/DEGEGB5C"],"itemData":{"id":151,"type":"article-journal","title":"Characterization and comparison of materials produced by Electron Beam Melting (EBM) of two different Ti–6Al–4V powder fractions","container-title":"Journal of Materials Processing Technology","page":"2109-2118","volume":"213","issue":"12","source":"ScienceDirect","abstract":"Abstract\nElectron Beam Melting (EBM) has been recognized as a revolutionary technique to produce mass-customized parts to near-net-shape from various metallic materials. The technique produces parts with unique geometries from a powder stock material and uses an electron beam to melt the powder layer-by-layer to fully solid structures. In this study we have investigated the use of two different Ti–6Al–4V powders of different size fractions in the EBM process; a larger 45–100 μm powder, and a smaller 25–45 μm powder. We have also investigated the effects of two build layer thicknesses, 70 μm and 50 μm, respectively. We hypothesize that the smaller powder has the potential to improve surface resolution of parts produced in the EBM process. The EBM as-built parts were investigated regarding surface and bulk chemistry, surface oxide thickness, macro- and microstructure, surface appearance and mechanical properties. We conclude from the results that both powders and both build layer thicknesses are feasible to use in the EBM process. The investigated material properties were not significantly affected by powder size or layer thickness within the studied range of process parameters. However, the surface appearance was found to be different for the samples made with the different powder sizes.","DOI":"10.1016/j.jmatprotec.2013.06.010","ISSN":"0924-0136","note":"00001","journalAbbreviation":"Journal of Materials Processing Technology","author":[{"family":"Karlsson","given":"Joakim"},{"family":"Snis","given":"Anders"},{"family":"Engqvist","given":"Håkan"},{"family":"Lausmaa","given":"Jukka"}],"issued":{"date-parts":[["2013",12]]},"accessed":{"date-parts":[["2013",12,5]]}}}],"schema":"https://github.com/citation-style-language/schema/raw/master/csl-citation.json"} </w:instrText>
      </w:r>
      <w:r w:rsidR="003B6B5C" w:rsidRPr="008953A5">
        <w:rPr>
          <w:rFonts w:ascii="Times New Roman" w:hAnsi="Times New Roman" w:cs="Times New Roman"/>
        </w:rPr>
        <w:fldChar w:fldCharType="separate"/>
      </w:r>
      <w:r w:rsidR="00AD409E" w:rsidRPr="008953A5">
        <w:rPr>
          <w:rFonts w:ascii="Times New Roman" w:hAnsi="Times New Roman" w:cs="Times New Roman"/>
        </w:rPr>
        <w:t>[39]</w:t>
      </w:r>
      <w:r w:rsidR="003B6B5C" w:rsidRPr="008953A5">
        <w:rPr>
          <w:rFonts w:ascii="Times New Roman" w:hAnsi="Times New Roman" w:cs="Times New Roman"/>
        </w:rPr>
        <w:fldChar w:fldCharType="end"/>
      </w:r>
      <w:r w:rsidR="00BC7BFA" w:rsidRPr="00D00411">
        <w:rPr>
          <w:rFonts w:ascii="Times New Roman" w:hAnsi="Times New Roman" w:cs="Times New Roman"/>
        </w:rPr>
        <w:t xml:space="preserve">.  Liu et al. also tested two powder distributions (narrow and wide with similar mean values) </w:t>
      </w:r>
      <w:proofErr w:type="gramStart"/>
      <w:r w:rsidR="00BC7BFA" w:rsidRPr="00D00411">
        <w:rPr>
          <w:rFonts w:ascii="Times New Roman" w:hAnsi="Times New Roman" w:cs="Times New Roman"/>
        </w:rPr>
        <w:t xml:space="preserve">in </w:t>
      </w:r>
      <w:r w:rsidR="00AE4EAC" w:rsidRPr="00D00411">
        <w:rPr>
          <w:rFonts w:ascii="Times New Roman" w:hAnsi="Times New Roman" w:cs="Times New Roman"/>
        </w:rPr>
        <w:t xml:space="preserve"> the</w:t>
      </w:r>
      <w:proofErr w:type="gramEnd"/>
      <w:r w:rsidR="00875E07" w:rsidRPr="00D00411">
        <w:rPr>
          <w:rFonts w:ascii="Times New Roman" w:hAnsi="Times New Roman" w:cs="Times New Roman"/>
        </w:rPr>
        <w:t xml:space="preserve"> </w:t>
      </w:r>
      <w:r w:rsidR="006852D3" w:rsidRPr="00D00411">
        <w:rPr>
          <w:rFonts w:ascii="Times New Roman" w:hAnsi="Times New Roman" w:cs="Times New Roman"/>
        </w:rPr>
        <w:t>PBF</w:t>
      </w:r>
      <w:r w:rsidR="00BC7BFA" w:rsidRPr="00D00411">
        <w:rPr>
          <w:rFonts w:ascii="Times New Roman" w:hAnsi="Times New Roman" w:cs="Times New Roman"/>
        </w:rPr>
        <w:t xml:space="preserve"> process under varying scan speeds and laser power levels</w:t>
      </w:r>
      <w:r w:rsidR="000F5E69" w:rsidRPr="00D00411">
        <w:rPr>
          <w:rFonts w:ascii="Times New Roman" w:hAnsi="Times New Roman" w:cs="Times New Roman"/>
        </w:rPr>
        <w:t>.</w:t>
      </w:r>
      <w:r w:rsidR="00BC7BFA" w:rsidRPr="00D00411">
        <w:rPr>
          <w:rFonts w:ascii="Times New Roman" w:hAnsi="Times New Roman" w:cs="Times New Roman"/>
        </w:rPr>
        <w:t xml:space="preserve"> </w:t>
      </w:r>
      <w:r w:rsidR="000F5E69" w:rsidRPr="00D00411">
        <w:rPr>
          <w:rFonts w:ascii="Times New Roman" w:hAnsi="Times New Roman" w:cs="Times New Roman"/>
        </w:rPr>
        <w:t xml:space="preserve">They </w:t>
      </w:r>
      <w:r w:rsidR="00BC7BFA" w:rsidRPr="00D00411">
        <w:rPr>
          <w:rFonts w:ascii="Times New Roman" w:hAnsi="Times New Roman" w:cs="Times New Roman"/>
        </w:rPr>
        <w:t>found that the wider particle size distribution</w:t>
      </w:r>
      <w:r w:rsidR="00875E07" w:rsidRPr="00D00411">
        <w:rPr>
          <w:rFonts w:ascii="Times New Roman" w:hAnsi="Times New Roman" w:cs="Times New Roman"/>
        </w:rPr>
        <w:t>,</w:t>
      </w:r>
      <w:r w:rsidR="000F5E69" w:rsidRPr="00D00411">
        <w:rPr>
          <w:rFonts w:ascii="Times New Roman" w:hAnsi="Times New Roman" w:cs="Times New Roman"/>
        </w:rPr>
        <w:t xml:space="preserve"> i.e.</w:t>
      </w:r>
      <w:r w:rsidR="00875E07" w:rsidRPr="00D00411">
        <w:rPr>
          <w:rFonts w:ascii="Times New Roman" w:hAnsi="Times New Roman" w:cs="Times New Roman"/>
        </w:rPr>
        <w:t>,</w:t>
      </w:r>
      <w:r w:rsidR="000F5E69" w:rsidRPr="00D00411">
        <w:rPr>
          <w:rFonts w:ascii="Times New Roman" w:hAnsi="Times New Roman" w:cs="Times New Roman"/>
        </w:rPr>
        <w:t xml:space="preserve"> with a</w:t>
      </w:r>
      <w:r w:rsidR="00BC7BFA" w:rsidRPr="00D00411">
        <w:rPr>
          <w:rFonts w:ascii="Times New Roman" w:hAnsi="Times New Roman" w:cs="Times New Roman"/>
        </w:rPr>
        <w:t xml:space="preserve"> higher relative powder density, resulted in higher part density </w:t>
      </w:r>
      <w:r w:rsidR="000F5E69" w:rsidRPr="00D00411">
        <w:rPr>
          <w:rFonts w:ascii="Times New Roman" w:hAnsi="Times New Roman" w:cs="Times New Roman"/>
        </w:rPr>
        <w:t>requiring less</w:t>
      </w:r>
      <w:r w:rsidR="00BC7BFA" w:rsidRPr="00D00411">
        <w:rPr>
          <w:rFonts w:ascii="Times New Roman" w:hAnsi="Times New Roman" w:cs="Times New Roman"/>
        </w:rPr>
        <w:t xml:space="preserve"> laser energy intensity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a052knvta","properties":{"formattedCitation":"[40]","plainCitation":"[40]"},"citationItems":[{"id":53,"uris":["http://zotero.org/groups/235044/items/56ASKGKF"],"uri":["http://zotero.org/groups/235044/items/56ASKGKF"],"itemData":{"id":53,"type":"paper-conference","title":"Investigation the effect of particle size distribution on processing parameters optimisation in Selective Laser Melting process","container-title":"Solid Freeform Fabrication Proceedings","publisher-place":"Austin, TX","event":"Solid Freeform Fabrication Symposium","event-place":"Austin, TX","note":"00002","author":[{"family":"Liu","given":"Bochuan"},{"family":"Wildman","given":"Ricky"},{"family":"Tuck","given":"Christopher"},{"family":"Ashcroft","given":"Ian"},{"family":"Hague","given":"Richard"}],"issued":{"date-parts":[["2011"]]}}}],"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[40]</w:t>
      </w:r>
      <w:r w:rsidR="00BC7BFA" w:rsidRPr="008953A5">
        <w:rPr>
          <w:rFonts w:ascii="Times New Roman" w:hAnsi="Times New Roman" w:cs="Times New Roman"/>
        </w:rPr>
        <w:fldChar w:fldCharType="end"/>
      </w:r>
      <w:r w:rsidR="00BC7BFA" w:rsidRPr="00D00411">
        <w:rPr>
          <w:rFonts w:ascii="Times New Roman" w:hAnsi="Times New Roman" w:cs="Times New Roman"/>
        </w:rPr>
        <w:t xml:space="preserve">. </w:t>
      </w:r>
      <w:proofErr w:type="spellStart"/>
      <w:r w:rsidR="00BC7BFA" w:rsidRPr="00D00411">
        <w:rPr>
          <w:rFonts w:ascii="Times New Roman" w:hAnsi="Times New Roman" w:cs="Times New Roman"/>
        </w:rPr>
        <w:t>Spierings</w:t>
      </w:r>
      <w:proofErr w:type="spellEnd"/>
      <w:r w:rsidR="00BC7BFA" w:rsidRPr="00D00411">
        <w:rPr>
          <w:rFonts w:ascii="Times New Roman" w:hAnsi="Times New Roman" w:cs="Times New Roman"/>
        </w:rPr>
        <w:t xml:space="preserve"> et al. showed that unless a certain relative powder density is achieved, a lower scan speed (e.g.</w:t>
      </w:r>
      <w:r w:rsidR="00FB661E" w:rsidRPr="00D00411">
        <w:rPr>
          <w:rFonts w:ascii="Times New Roman" w:hAnsi="Times New Roman" w:cs="Times New Roman"/>
        </w:rPr>
        <w:t>,</w:t>
      </w:r>
      <w:r w:rsidR="00BC7BFA" w:rsidRPr="00D00411">
        <w:rPr>
          <w:rFonts w:ascii="Times New Roman" w:hAnsi="Times New Roman" w:cs="Times New Roman"/>
        </w:rPr>
        <w:t xml:space="preserve"> higher energy density) is required to produce fully dense parts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{"citationID":"ZCA7Zb6s","properties":{"formattedCitation":"[41], [42]","plainCitation":"[41], [42]"},"citationItems":[{"id":20,"uris":["http://zotero.org/groups/235044/items/2XENU72P"],"uri":["http://zotero.org/groups/235044/items/2XENU72P"],"itemData":{"id":20,"type":"paper-conference","title":"Comparison of density of stainless steel 316L parts produced with selective laser melting using different powder grades","container-title":"Solid Freeform Fabrication Proceedings","publisher-place":"Austin, TX","page":"342–353","source":"Google Scholar","event":"Solid Freeform Fabrication Symposium","event-place":"Austin, TX","URL":"http://utwired.engr.utexas.edu/lff/symposium/proceedingsArchive/2009%20SFF%20Papers/2009-30-Spierings.pdf","note":"00010","author":[{"family":"Spierings","given":"A. B."},{"family":"Levy","given":"G."}],"issued":{"date-parts":[["2009"]]},"accessed":{"date-parts":[["2013",12,27]]}}},{"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[41], [42]</w:t>
      </w:r>
      <w:r w:rsidR="00BC7BFA" w:rsidRPr="008953A5">
        <w:rPr>
          <w:rFonts w:ascii="Times New Roman" w:hAnsi="Times New Roman" w:cs="Times New Roman"/>
        </w:rPr>
        <w:fldChar w:fldCharType="end"/>
      </w:r>
      <w:r w:rsidR="00BC7BFA" w:rsidRPr="00D00411">
        <w:rPr>
          <w:rFonts w:ascii="Times New Roman" w:hAnsi="Times New Roman" w:cs="Times New Roman"/>
        </w:rPr>
        <w:t>.</w:t>
      </w:r>
      <w:r w:rsidR="00D836E0" w:rsidRPr="00D00411">
        <w:rPr>
          <w:rFonts w:ascii="Times New Roman" w:eastAsiaTheme="minorHAnsi" w:hAnsi="Times New Roman" w:cs="Times New Roman"/>
          <w:sz w:val="32"/>
          <w:szCs w:val="32"/>
        </w:rPr>
        <w:t xml:space="preserve"> </w:t>
      </w:r>
      <w:r w:rsidR="00AE4EAC" w:rsidRPr="00D00411">
        <w:rPr>
          <w:rFonts w:ascii="Times New Roman" w:hAnsi="Times New Roman" w:cs="Times New Roman"/>
        </w:rPr>
        <w:t>D</w:t>
      </w:r>
      <w:r w:rsidR="00D836E0" w:rsidRPr="00D00411">
        <w:rPr>
          <w:rFonts w:ascii="Times New Roman" w:hAnsi="Times New Roman" w:cs="Times New Roman"/>
        </w:rPr>
        <w:t>ifferences in the relation of the powders to the densities, the layer thicknesses</w:t>
      </w:r>
      <w:r w:rsidR="00875E07" w:rsidRPr="00D00411">
        <w:rPr>
          <w:rFonts w:ascii="Times New Roman" w:hAnsi="Times New Roman" w:cs="Times New Roman"/>
        </w:rPr>
        <w:t>,</w:t>
      </w:r>
      <w:r w:rsidR="00D836E0" w:rsidRPr="00D00411">
        <w:rPr>
          <w:rFonts w:ascii="Times New Roman" w:hAnsi="Times New Roman" w:cs="Times New Roman"/>
        </w:rPr>
        <w:t xml:space="preserve"> and laser scan speeds indicate </w:t>
      </w:r>
      <w:r w:rsidRPr="00D00411">
        <w:rPr>
          <w:rFonts w:ascii="Times New Roman" w:hAnsi="Times New Roman" w:cs="Times New Roman"/>
        </w:rPr>
        <w:t>that powder</w:t>
      </w:r>
      <w:r w:rsidR="00D836E0" w:rsidRPr="00D00411">
        <w:rPr>
          <w:rFonts w:ascii="Times New Roman" w:hAnsi="Times New Roman" w:cs="Times New Roman"/>
        </w:rPr>
        <w:t xml:space="preserve"> grain size distribution should be taken into account for optimal results. </w:t>
      </w:r>
    </w:p>
    <w:p w14:paraId="7FE37900" w14:textId="3315F939" w:rsidR="00BC7BFA" w:rsidRPr="00D00411" w:rsidRDefault="00FB661E" w:rsidP="00BC7BFA">
      <w:pPr>
        <w:rPr>
          <w:rFonts w:ascii="Times New Roman" w:hAnsi="Times New Roman" w:cs="Times New Roman"/>
        </w:rPr>
      </w:pPr>
      <w:r w:rsidRPr="00D00411">
        <w:rPr>
          <w:rFonts w:ascii="Times New Roman" w:hAnsi="Times New Roman" w:cs="Times New Roman"/>
        </w:rPr>
        <w:t>Further,</w:t>
      </w:r>
      <w:r w:rsidR="00BC7BFA" w:rsidRPr="00D00411">
        <w:rPr>
          <w:rFonts w:ascii="Times New Roman" w:hAnsi="Times New Roman" w:cs="Times New Roman"/>
        </w:rPr>
        <w:t xml:space="preserve"> local thermal conductivity has an effect on </w:t>
      </w:r>
      <w:r w:rsidR="003552F7" w:rsidRPr="00D00411">
        <w:rPr>
          <w:rFonts w:ascii="Times New Roman" w:hAnsi="Times New Roman" w:cs="Times New Roman"/>
        </w:rPr>
        <w:t>melt-pool</w:t>
      </w:r>
      <w:r w:rsidR="00BC7BFA" w:rsidRPr="00D00411">
        <w:rPr>
          <w:rFonts w:ascii="Times New Roman" w:hAnsi="Times New Roman" w:cs="Times New Roman"/>
        </w:rPr>
        <w:t xml:space="preserve"> signatures and thus part quality (see Section 3.3).  </w:t>
      </w:r>
      <w:r w:rsidR="00B6032B" w:rsidRPr="00D00411">
        <w:rPr>
          <w:rFonts w:ascii="Times New Roman" w:hAnsi="Times New Roman" w:cs="Times New Roman"/>
        </w:rPr>
        <w:t>Although m</w:t>
      </w:r>
      <w:r w:rsidR="00BC7BFA" w:rsidRPr="00D00411">
        <w:rPr>
          <w:rFonts w:ascii="Times New Roman" w:hAnsi="Times New Roman" w:cs="Times New Roman"/>
        </w:rPr>
        <w:t>etal powder thermal conductivity has been</w:t>
      </w:r>
      <w:r w:rsidR="00831D68" w:rsidRPr="00D00411">
        <w:rPr>
          <w:rFonts w:ascii="Times New Roman" w:hAnsi="Times New Roman" w:cs="Times New Roman"/>
        </w:rPr>
        <w:t xml:space="preserve"> measured in multiple instances</w:t>
      </w:r>
      <w:r w:rsidR="00383C5B" w:rsidRPr="00D00411">
        <w:rPr>
          <w:rFonts w:ascii="Times New Roman" w:hAnsi="Times New Roman" w:cs="Times New Roman"/>
        </w:rPr>
        <w:t xml:space="preserve">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bggt7tuvu","properties":{"formattedCitation":"[43]","plainCitation":"[43]"},"citationItems":[{"id":683,"uris":["http://zotero.org/users/1706203/items/HZDIF8RZ"],"uri":["http://zotero.org/users/1706203/items/HZDIF8RZ"],"itemData":{"id":683,"type":"article-journal","title":"Thermal conductivity of packed beds: A review","container-title":"Chemical Engineering and Processing: Process Intensification","page":"19-37","volume":"22","issue":"1","DOI":"10.1016/0255-2701(87)80025-9","ISSN":"0255-2701","note":"00156","journalAbbreviation":"Chemical Engineering and Processing: Process Intensification","author":[{"family":"Tsotsas","given":"E"},{"family":"Martin","given":"H"}],"issued":{"date-parts":[["1987",7]]}}}],"schema":"https://github.com/citation-style-language/schema/raw/master/csl-citation.json"}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[43]</w:t>
      </w:r>
      <w:r w:rsidR="00BC7BFA" w:rsidRPr="008953A5">
        <w:rPr>
          <w:rFonts w:ascii="Times New Roman" w:hAnsi="Times New Roman" w:cs="Times New Roman"/>
        </w:rPr>
        <w:fldChar w:fldCharType="end"/>
      </w:r>
      <w:r w:rsidR="00BC7BFA" w:rsidRPr="00D00411">
        <w:rPr>
          <w:rFonts w:ascii="Times New Roman" w:hAnsi="Times New Roman" w:cs="Times New Roman"/>
        </w:rPr>
        <w:t>, conductivity of the fully dense material is generally better known and easier to measure</w:t>
      </w:r>
      <w:r w:rsidR="00E57B4B" w:rsidRPr="00D00411">
        <w:rPr>
          <w:rFonts w:ascii="Times New Roman" w:hAnsi="Times New Roman" w:cs="Times New Roman"/>
        </w:rPr>
        <w:t xml:space="preserve">. This measurement can </w:t>
      </w:r>
      <w:r w:rsidR="00BC7BFA" w:rsidRPr="00D00411">
        <w:rPr>
          <w:rFonts w:ascii="Times New Roman" w:hAnsi="Times New Roman" w:cs="Times New Roman"/>
        </w:rPr>
        <w:t xml:space="preserve">be supplemented to models to derive the effective powder conductivity.  </w:t>
      </w:r>
      <w:proofErr w:type="spellStart"/>
      <w:r w:rsidR="00BC7BFA" w:rsidRPr="00D00411">
        <w:rPr>
          <w:rFonts w:ascii="Times New Roman" w:hAnsi="Times New Roman" w:cs="Times New Roman"/>
        </w:rPr>
        <w:t>Gusarov</w:t>
      </w:r>
      <w:proofErr w:type="spellEnd"/>
      <w:r w:rsidR="00BC7BFA" w:rsidRPr="00D00411">
        <w:rPr>
          <w:rFonts w:ascii="Times New Roman" w:hAnsi="Times New Roman" w:cs="Times New Roman"/>
        </w:rPr>
        <w:t xml:space="preserve"> et al. demonstrated a method to calculate effective thermal conductivity of powders in which the relative </w:t>
      </w:r>
      <w:r w:rsidR="00BC7BFA" w:rsidRPr="00D00411">
        <w:rPr>
          <w:rFonts w:ascii="Times New Roman" w:hAnsi="Times New Roman" w:cs="Times New Roman"/>
        </w:rPr>
        <w:lastRenderedPageBreak/>
        <w:t xml:space="preserve">density, the </w:t>
      </w:r>
      <w:r w:rsidR="007C3D3A" w:rsidRPr="00D00411">
        <w:rPr>
          <w:rFonts w:ascii="Times New Roman" w:hAnsi="Times New Roman" w:cs="Times New Roman"/>
        </w:rPr>
        <w:t xml:space="preserve">sphere packing </w:t>
      </w:r>
      <w:r w:rsidR="00BC7BFA" w:rsidRPr="00D00411">
        <w:rPr>
          <w:rFonts w:ascii="Times New Roman" w:hAnsi="Times New Roman" w:cs="Times New Roman"/>
        </w:rPr>
        <w:t>coordination number</w:t>
      </w:r>
      <w:r w:rsidR="00194695" w:rsidRPr="00D00411">
        <w:rPr>
          <w:rFonts w:ascii="Times New Roman" w:hAnsi="Times New Roman" w:cs="Times New Roman"/>
        </w:rPr>
        <w:t xml:space="preserve"> (i.e., the mean number of the nearest neighbors to each particle)</w:t>
      </w:r>
      <w:r w:rsidR="00BC7BFA" w:rsidRPr="00D00411">
        <w:rPr>
          <w:rFonts w:ascii="Times New Roman" w:hAnsi="Times New Roman" w:cs="Times New Roman"/>
        </w:rPr>
        <w:t xml:space="preserve">, and the </w:t>
      </w:r>
      <w:r w:rsidR="007C3D3A" w:rsidRPr="00D00411">
        <w:rPr>
          <w:rFonts w:ascii="Times New Roman" w:hAnsi="Times New Roman" w:cs="Times New Roman"/>
        </w:rPr>
        <w:t xml:space="preserve">inter-particle </w:t>
      </w:r>
      <w:r w:rsidR="00BC7BFA" w:rsidRPr="00D00411">
        <w:rPr>
          <w:rFonts w:ascii="Times New Roman" w:hAnsi="Times New Roman" w:cs="Times New Roman"/>
        </w:rPr>
        <w:t xml:space="preserve">contact size were shown to have the greatest effect </w:t>
      </w:r>
      <w:r w:rsidR="00BC7BFA"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okHAUffG","properties":{"formattedCitation":"[37]","plainCitation":"[37]"},"citationItems":[{"id":157,"uris":["http://zotero.org/groups/235044/items/DMDRKG5W"],"uri":["http://zotero.org/groups/235044/items/DMDRKG5W"],"itemData":{"id":157,"type":"article-journal","title":"Contact thermal conductivity of a powder bed in selective laser sintering","container-title":"International Journal of Heat and Mass Transfer","page":"1103 - 1109","volume":"46","note":"00000","author":[{"family":"Gusarov","given":"A. V."},{"family":"Laoui","given":"T."},{"family":"Froyen","given":"L."},{"family":"Titov","given":"V."}],"issued":{"date-parts":[["2003"]]}}}],"schema":"https://github.com/citation-style-language/schema/raw/master/csl-citation.json"} </w:instrText>
      </w:r>
      <w:r w:rsidR="00BC7BFA" w:rsidRPr="008953A5">
        <w:rPr>
          <w:rFonts w:ascii="Times New Roman" w:hAnsi="Times New Roman" w:cs="Times New Roman"/>
        </w:rPr>
        <w:fldChar w:fldCharType="separate"/>
      </w:r>
      <w:r w:rsidR="00AD409E" w:rsidRPr="008953A5">
        <w:rPr>
          <w:rFonts w:ascii="Times New Roman" w:hAnsi="Times New Roman" w:cs="Times New Roman"/>
        </w:rPr>
        <w:t>[37]</w:t>
      </w:r>
      <w:r w:rsidR="00BC7BFA" w:rsidRPr="008953A5">
        <w:rPr>
          <w:rFonts w:ascii="Times New Roman" w:hAnsi="Times New Roman" w:cs="Times New Roman"/>
        </w:rPr>
        <w:fldChar w:fldCharType="end"/>
      </w:r>
      <w:r w:rsidR="00BC7BFA" w:rsidRPr="00D00411">
        <w:rPr>
          <w:rFonts w:ascii="Times New Roman" w:hAnsi="Times New Roman" w:cs="Times New Roman"/>
        </w:rPr>
        <w:t>.</w:t>
      </w:r>
    </w:p>
    <w:p w14:paraId="2ECAD54C" w14:textId="691A2AEE" w:rsidR="00293C08" w:rsidRPr="00D00411" w:rsidRDefault="00BC7BFA" w:rsidP="00BC7BFA">
      <w:pPr>
        <w:rPr>
          <w:rFonts w:ascii="Times New Roman" w:hAnsi="Times New Roman" w:cs="Times New Roman"/>
        </w:rPr>
      </w:pPr>
      <w:r w:rsidRPr="00D00411">
        <w:rPr>
          <w:rFonts w:ascii="Times New Roman" w:hAnsi="Times New Roman" w:cs="Times New Roman"/>
        </w:rPr>
        <w:t xml:space="preserve">Finally, </w:t>
      </w:r>
      <w:r w:rsidR="00B6032B" w:rsidRPr="00D00411">
        <w:rPr>
          <w:rFonts w:ascii="Times New Roman" w:hAnsi="Times New Roman" w:cs="Times New Roman"/>
        </w:rPr>
        <w:t xml:space="preserve">there </w:t>
      </w:r>
      <w:r w:rsidR="00875E07" w:rsidRPr="00D00411">
        <w:rPr>
          <w:rFonts w:ascii="Times New Roman" w:hAnsi="Times New Roman" w:cs="Times New Roman"/>
        </w:rPr>
        <w:t xml:space="preserve">are </w:t>
      </w:r>
      <w:r w:rsidRPr="00D00411">
        <w:rPr>
          <w:rFonts w:ascii="Times New Roman" w:hAnsi="Times New Roman" w:cs="Times New Roman"/>
        </w:rPr>
        <w:t>certain pre-process measurements not involving input materials</w:t>
      </w:r>
      <w:r w:rsidR="00B6032B" w:rsidRPr="00D00411">
        <w:rPr>
          <w:rFonts w:ascii="Times New Roman" w:hAnsi="Times New Roman" w:cs="Times New Roman"/>
        </w:rPr>
        <w:t>.</w:t>
      </w:r>
      <w:r w:rsidRPr="00D00411">
        <w:rPr>
          <w:rFonts w:ascii="Times New Roman" w:hAnsi="Times New Roman" w:cs="Times New Roman"/>
        </w:rPr>
        <w:t xml:space="preserve">  For example, some part quality issues may stem from machine errors.  These may include motion and positioning errors (with </w:t>
      </w:r>
      <w:r w:rsidR="004673C4" w:rsidRPr="00D00411">
        <w:rPr>
          <w:rFonts w:ascii="Times New Roman" w:hAnsi="Times New Roman" w:cs="Times New Roman"/>
        </w:rPr>
        <w:t>well-established</w:t>
      </w:r>
      <w:r w:rsidRPr="00D00411">
        <w:rPr>
          <w:rFonts w:ascii="Times New Roman" w:hAnsi="Times New Roman" w:cs="Times New Roman"/>
        </w:rPr>
        <w:t xml:space="preserve"> </w:t>
      </w:r>
      <w:r w:rsidR="00AF581F" w:rsidRPr="00D00411">
        <w:rPr>
          <w:rFonts w:ascii="Times New Roman" w:hAnsi="Times New Roman" w:cs="Times New Roman"/>
        </w:rPr>
        <w:t xml:space="preserve">measurement </w:t>
      </w:r>
      <w:r w:rsidRPr="00D00411">
        <w:rPr>
          <w:rFonts w:ascii="Times New Roman" w:hAnsi="Times New Roman" w:cs="Times New Roman"/>
        </w:rPr>
        <w:t>guidelines that may be taken from machin</w:t>
      </w:r>
      <w:r w:rsidR="00B53791" w:rsidRPr="00D00411">
        <w:rPr>
          <w:rFonts w:ascii="Times New Roman" w:hAnsi="Times New Roman" w:cs="Times New Roman"/>
        </w:rPr>
        <w:t>e tool</w:t>
      </w:r>
      <w:r w:rsidRPr="00D00411">
        <w:rPr>
          <w:rFonts w:ascii="Times New Roman" w:hAnsi="Times New Roman" w:cs="Times New Roman"/>
        </w:rPr>
        <w:t xml:space="preserve"> standards, e.g.</w:t>
      </w:r>
      <w:r w:rsidR="006852D3" w:rsidRPr="00D00411">
        <w:rPr>
          <w:rFonts w:ascii="Times New Roman" w:hAnsi="Times New Roman" w:cs="Times New Roman"/>
        </w:rPr>
        <w:t>,</w:t>
      </w:r>
      <w:r w:rsidRPr="00D00411">
        <w:rPr>
          <w:rFonts w:ascii="Times New Roman" w:hAnsi="Times New Roman" w:cs="Times New Roman"/>
        </w:rPr>
        <w:t xml:space="preserve"> ISO 230-1), or errors in the laser optics and scanning system.  These error sources and solutions for increased precision through better design or feedback control are not unique to </w:t>
      </w:r>
      <w:r w:rsidR="0007105D" w:rsidRPr="00D00411">
        <w:rPr>
          <w:rFonts w:ascii="Times New Roman" w:hAnsi="Times New Roman" w:cs="Times New Roman"/>
        </w:rPr>
        <w:t>AM</w:t>
      </w:r>
      <w:r w:rsidRPr="00D00411">
        <w:rPr>
          <w:rFonts w:ascii="Times New Roman" w:hAnsi="Times New Roman" w:cs="Times New Roman"/>
        </w:rPr>
        <w:t xml:space="preserve">, </w:t>
      </w:r>
      <w:r w:rsidR="00FB661E" w:rsidRPr="00D00411">
        <w:rPr>
          <w:rFonts w:ascii="Times New Roman" w:hAnsi="Times New Roman" w:cs="Times New Roman"/>
        </w:rPr>
        <w:t xml:space="preserve">but </w:t>
      </w:r>
      <w:r w:rsidR="00597C94" w:rsidRPr="00D00411">
        <w:rPr>
          <w:rFonts w:ascii="Times New Roman" w:hAnsi="Times New Roman" w:cs="Times New Roman"/>
        </w:rPr>
        <w:t>relevant</w:t>
      </w:r>
      <w:r w:rsidR="00FB661E" w:rsidRPr="00D00411">
        <w:rPr>
          <w:rFonts w:ascii="Times New Roman" w:hAnsi="Times New Roman" w:cs="Times New Roman"/>
        </w:rPr>
        <w:t xml:space="preserve"> </w:t>
      </w:r>
      <w:r w:rsidR="00875E07" w:rsidRPr="00D00411">
        <w:rPr>
          <w:rFonts w:ascii="Times New Roman" w:hAnsi="Times New Roman" w:cs="Times New Roman"/>
        </w:rPr>
        <w:t xml:space="preserve">also </w:t>
      </w:r>
      <w:r w:rsidR="00FB661E" w:rsidRPr="00D00411">
        <w:rPr>
          <w:rFonts w:ascii="Times New Roman" w:hAnsi="Times New Roman" w:cs="Times New Roman"/>
        </w:rPr>
        <w:t>to other manufacturing processes</w:t>
      </w:r>
      <w:r w:rsidRPr="00D00411">
        <w:rPr>
          <w:rFonts w:ascii="Times New Roman" w:hAnsi="Times New Roman" w:cs="Times New Roman"/>
        </w:rPr>
        <w:t xml:space="preserve">. </w:t>
      </w:r>
    </w:p>
    <w:p w14:paraId="1FCDC4DD" w14:textId="75D84D6C" w:rsidR="006F4E4F" w:rsidRPr="008953A5" w:rsidRDefault="006F4E4F" w:rsidP="000832D3">
      <w:pPr>
        <w:pStyle w:val="Heading3"/>
        <w:spacing w:line="360" w:lineRule="auto"/>
        <w:rPr>
          <w:rFonts w:ascii="Times New Roman" w:hAnsi="Times New Roman" w:cs="Times New Roman"/>
        </w:rPr>
      </w:pPr>
      <w:bookmarkStart w:id="26" w:name="_Toc252631699"/>
      <w:bookmarkStart w:id="27" w:name="_Toc252631749"/>
      <w:bookmarkStart w:id="28" w:name="_Toc256841563"/>
      <w:bookmarkStart w:id="29" w:name="_Toc408828388"/>
      <w:r w:rsidRPr="008953A5">
        <w:rPr>
          <w:rFonts w:ascii="Times New Roman" w:hAnsi="Times New Roman" w:cs="Times New Roman"/>
        </w:rPr>
        <w:t>In-process measurement</w:t>
      </w:r>
      <w:r w:rsidR="00E91D6B" w:rsidRPr="008953A5">
        <w:rPr>
          <w:rFonts w:ascii="Times New Roman" w:hAnsi="Times New Roman" w:cs="Times New Roman"/>
        </w:rPr>
        <w:t>s</w:t>
      </w:r>
      <w:bookmarkEnd w:id="26"/>
      <w:bookmarkEnd w:id="27"/>
      <w:bookmarkEnd w:id="28"/>
      <w:bookmarkEnd w:id="29"/>
    </w:p>
    <w:p w14:paraId="5016669F" w14:textId="2BEDCF5E" w:rsidR="00844B33" w:rsidRPr="00D00411" w:rsidRDefault="00D212C7" w:rsidP="00844B33">
      <w:pPr>
        <w:rPr>
          <w:rFonts w:ascii="Times New Roman" w:hAnsi="Times New Roman" w:cs="Times New Roman"/>
        </w:rPr>
      </w:pPr>
      <w:bookmarkStart w:id="30" w:name="_Toc252631703"/>
      <w:bookmarkStart w:id="31" w:name="_Toc252631753"/>
      <w:r w:rsidRPr="00D00411">
        <w:rPr>
          <w:rFonts w:ascii="Times New Roman" w:hAnsi="Times New Roman" w:cs="Times New Roman"/>
        </w:rPr>
        <w:t>The</w:t>
      </w:r>
      <w:r w:rsidR="00CF6CA4" w:rsidRPr="00D00411">
        <w:rPr>
          <w:rFonts w:ascii="Times New Roman" w:hAnsi="Times New Roman" w:cs="Times New Roman"/>
        </w:rPr>
        <w:t xml:space="preserve"> primary focus of research in in-</w:t>
      </w:r>
      <w:r w:rsidR="00E57556" w:rsidRPr="00D00411">
        <w:rPr>
          <w:rFonts w:ascii="Times New Roman" w:hAnsi="Times New Roman" w:cs="Times New Roman"/>
        </w:rPr>
        <w:t xml:space="preserve">process monitoring has been associated with determining the geometry and the temperature profile of the </w:t>
      </w:r>
      <w:r w:rsidR="00465DC3" w:rsidRPr="00D00411">
        <w:rPr>
          <w:rFonts w:ascii="Times New Roman" w:hAnsi="Times New Roman" w:cs="Times New Roman"/>
        </w:rPr>
        <w:t>HAZ</w:t>
      </w:r>
      <w:r w:rsidR="00E57556" w:rsidRPr="00D00411">
        <w:rPr>
          <w:rFonts w:ascii="Times New Roman" w:hAnsi="Times New Roman" w:cs="Times New Roman"/>
        </w:rPr>
        <w:t>.</w:t>
      </w:r>
      <w:r w:rsidR="004972BE" w:rsidRPr="00D00411">
        <w:rPr>
          <w:rFonts w:ascii="Times New Roman" w:hAnsi="Times New Roman" w:cs="Times New Roman"/>
        </w:rPr>
        <w:t xml:space="preserve"> </w:t>
      </w:r>
      <w:r w:rsidR="002A76FE" w:rsidRPr="00D00411">
        <w:rPr>
          <w:rFonts w:ascii="Times New Roman" w:hAnsi="Times New Roman" w:cs="Times New Roman"/>
        </w:rPr>
        <w:t xml:space="preserve">IR thermography and </w:t>
      </w:r>
      <w:proofErr w:type="spellStart"/>
      <w:r w:rsidR="002A76FE" w:rsidRPr="00D00411">
        <w:rPr>
          <w:rFonts w:ascii="Times New Roman" w:hAnsi="Times New Roman" w:cs="Times New Roman"/>
        </w:rPr>
        <w:t>pyrometry</w:t>
      </w:r>
      <w:proofErr w:type="spellEnd"/>
      <w:r w:rsidR="002A76FE" w:rsidRPr="00D00411">
        <w:rPr>
          <w:rFonts w:ascii="Times New Roman" w:hAnsi="Times New Roman" w:cs="Times New Roman"/>
        </w:rPr>
        <w:t xml:space="preserve"> are two well-developed </w:t>
      </w:r>
      <w:r w:rsidR="00646B5B" w:rsidRPr="00D00411">
        <w:rPr>
          <w:rFonts w:ascii="Times New Roman" w:hAnsi="Times New Roman" w:cs="Times New Roman"/>
        </w:rPr>
        <w:t>non</w:t>
      </w:r>
      <w:r w:rsidR="002A76FE" w:rsidRPr="00D00411">
        <w:rPr>
          <w:rFonts w:ascii="Times New Roman" w:hAnsi="Times New Roman" w:cs="Times New Roman"/>
        </w:rPr>
        <w:t>-intrusive techniques for the measurement of surface temperature</w:t>
      </w:r>
      <w:r w:rsidR="00975571" w:rsidRPr="00D00411">
        <w:rPr>
          <w:rFonts w:ascii="Times New Roman" w:hAnsi="Times New Roman" w:cs="Times New Roman"/>
        </w:rPr>
        <w:t>s</w:t>
      </w:r>
      <w:r w:rsidR="002A76FE" w:rsidRPr="00D00411">
        <w:rPr>
          <w:rFonts w:ascii="Times New Roman" w:hAnsi="Times New Roman" w:cs="Times New Roman"/>
        </w:rPr>
        <w:t>. There is also some reported work on the in-process monitoring of the dimensional accuracy</w:t>
      </w:r>
      <w:r w:rsidR="00A00CCA" w:rsidRPr="00D00411">
        <w:rPr>
          <w:rFonts w:ascii="Times New Roman" w:hAnsi="Times New Roman" w:cs="Times New Roman"/>
        </w:rPr>
        <w:t>,</w:t>
      </w:r>
      <w:r w:rsidR="002A76FE" w:rsidRPr="00D00411">
        <w:rPr>
          <w:rFonts w:ascii="Times New Roman" w:hAnsi="Times New Roman" w:cs="Times New Roman"/>
        </w:rPr>
        <w:t xml:space="preserve"> errors</w:t>
      </w:r>
      <w:r w:rsidR="00875E07" w:rsidRPr="00D00411">
        <w:rPr>
          <w:rFonts w:ascii="Times New Roman" w:hAnsi="Times New Roman" w:cs="Times New Roman"/>
        </w:rPr>
        <w:t>,</w:t>
      </w:r>
      <w:r w:rsidR="002A76FE" w:rsidRPr="00D00411">
        <w:rPr>
          <w:rFonts w:ascii="Times New Roman" w:hAnsi="Times New Roman" w:cs="Times New Roman"/>
        </w:rPr>
        <w:t xml:space="preserve"> and defects during the build process. </w:t>
      </w:r>
      <w:r w:rsidR="005535A5" w:rsidRPr="00D00411">
        <w:rPr>
          <w:rFonts w:ascii="Times New Roman" w:hAnsi="Times New Roman" w:cs="Times New Roman"/>
        </w:rPr>
        <w:t>A few reports also discuss the in-process measurement of st</w:t>
      </w:r>
      <w:r w:rsidR="00494D3C" w:rsidRPr="00D00411">
        <w:rPr>
          <w:rFonts w:ascii="Times New Roman" w:hAnsi="Times New Roman" w:cs="Times New Roman"/>
        </w:rPr>
        <w:t>r</w:t>
      </w:r>
      <w:r w:rsidR="005535A5" w:rsidRPr="00D00411">
        <w:rPr>
          <w:rFonts w:ascii="Times New Roman" w:hAnsi="Times New Roman" w:cs="Times New Roman"/>
        </w:rPr>
        <w:t>ain-stress.</w:t>
      </w:r>
    </w:p>
    <w:p w14:paraId="3AA985DF" w14:textId="77777777" w:rsidR="005A7A38" w:rsidRPr="00D00411" w:rsidRDefault="006250B7" w:rsidP="004244CE">
      <w:pPr>
        <w:rPr>
          <w:rFonts w:ascii="Times New Roman" w:hAnsi="Times New Roman" w:cs="Times New Roman"/>
          <w:b/>
        </w:rPr>
      </w:pPr>
      <w:r w:rsidRPr="00D00411">
        <w:rPr>
          <w:rFonts w:ascii="Times New Roman" w:hAnsi="Times New Roman" w:cs="Times New Roman"/>
          <w:b/>
        </w:rPr>
        <w:t>Surface Temperature</w:t>
      </w:r>
      <w:r w:rsidR="00A25843" w:rsidRPr="00D00411">
        <w:rPr>
          <w:rFonts w:ascii="Times New Roman" w:hAnsi="Times New Roman" w:cs="Times New Roman"/>
          <w:b/>
        </w:rPr>
        <w:t xml:space="preserve"> measurement</w:t>
      </w:r>
    </w:p>
    <w:p w14:paraId="669D8C60" w14:textId="3E81AED0" w:rsidR="004244CE" w:rsidRPr="00D00411" w:rsidRDefault="004244CE" w:rsidP="004244CE">
      <w:pPr>
        <w:rPr>
          <w:rFonts w:ascii="Times New Roman" w:hAnsi="Times New Roman" w:cs="Times New Roman"/>
        </w:rPr>
      </w:pPr>
      <w:proofErr w:type="spellStart"/>
      <w:r w:rsidRPr="00D00411">
        <w:rPr>
          <w:rFonts w:ascii="Times New Roman" w:hAnsi="Times New Roman" w:cs="Times New Roman"/>
        </w:rPr>
        <w:t>Thermographic</w:t>
      </w:r>
      <w:proofErr w:type="spellEnd"/>
      <w:r w:rsidRPr="00D00411">
        <w:rPr>
          <w:rFonts w:ascii="Times New Roman" w:hAnsi="Times New Roman" w:cs="Times New Roman"/>
        </w:rPr>
        <w:t xml:space="preserve"> imaging of AM processes can be grouped based on the </w:t>
      </w:r>
      <w:r w:rsidR="00975571" w:rsidRPr="00D00411">
        <w:rPr>
          <w:rFonts w:ascii="Times New Roman" w:hAnsi="Times New Roman" w:cs="Times New Roman"/>
        </w:rPr>
        <w:t>optical path</w:t>
      </w:r>
      <w:r w:rsidR="002F0E12" w:rsidRPr="00D00411">
        <w:rPr>
          <w:rFonts w:ascii="Times New Roman" w:hAnsi="Times New Roman" w:cs="Times New Roman"/>
        </w:rPr>
        <w:t xml:space="preserve"> used by the imaging system</w:t>
      </w:r>
      <w:r w:rsidRPr="00D00411">
        <w:rPr>
          <w:rFonts w:ascii="Times New Roman" w:hAnsi="Times New Roman" w:cs="Times New Roman"/>
        </w:rPr>
        <w:t xml:space="preserve">.  In co-axial systems,  the imager </w:t>
      </w:r>
      <w:r w:rsidR="00233AA8" w:rsidRPr="00D00411">
        <w:rPr>
          <w:rFonts w:ascii="Times New Roman" w:hAnsi="Times New Roman" w:cs="Times New Roman"/>
        </w:rPr>
        <w:t xml:space="preserve"> </w:t>
      </w:r>
      <w:r w:rsidRPr="00D00411">
        <w:rPr>
          <w:rFonts w:ascii="Times New Roman" w:hAnsi="Times New Roman" w:cs="Times New Roman"/>
        </w:rPr>
        <w:t xml:space="preserve">field of view aligns with the laser beam through the </w:t>
      </w:r>
      <w:r w:rsidR="00DC12A1" w:rsidRPr="00D00411">
        <w:rPr>
          <w:rFonts w:ascii="Times New Roman" w:hAnsi="Times New Roman" w:cs="Times New Roman"/>
        </w:rPr>
        <w:t>beam scanning optics</w:t>
      </w:r>
      <w:r w:rsidRPr="00D00411">
        <w:rPr>
          <w:rFonts w:ascii="Times New Roman" w:hAnsi="Times New Roman" w:cs="Times New Roman"/>
        </w:rPr>
        <w:t xml:space="preserv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{"citationID":"wsAOHbUk","properties":{"formattedCitation":"{\\rtf [8], [44]\\uc0\\u8211{}[48]}","plainCitation":"[8], [44]–[48]"},"citationItems":[{"id":125,"uris":["http://zotero.org/users/1706203/items/IVZIR8IU"],"uri":["http://zotero.org/users/1706203/items/IVZIR8IU"],"itemData":{"id":125,"type":"article-journal","title":"Quality control of laser- and powder bed-based Additive Manufacturing (AM) technologies","container-title":"Physics Procedia","page":"617-622","volume":"5, Part B","source":"ScienceDirect","abstract":"The quality of metal components manufactured by laser- and powder bed-based additive manufacturing technologies has continuously been improved over the last years. However, to establish this production technology in industries with very high quality standards the accessibility of prevalent quality management methods to all steps of the process chain needs still to be enhanced. This publication describes which tools are and will be available to fulfil those requirements from the perspective of a laser machine manufacturer. Generally five aspects of the part building process are covered by separate Quality Management (QM) modules: the powder quality, the temperature management, the process gas atmosphere, the melt pool behaviour and the documentation module. This paper sets the focus on melt pool analysis and control.","DOI":"10.1016/j.phpro.2010.08.089","ISSN":"1875-3892","note":"00007","journalAbbreviation":"Physics Procedia","author":[{"family":"Berumen","given":"Sebastian"},{"family":"Bechmann","given":"Florian"},{"family":"Lindner","given":"Stefan"},{"family":"Kruth","given":"Jean-Pierre"},{"family":"Craeghs","given":"Tom"}],"issued":{"date-parts":[["2010"]]},"accessed":{"date-parts":[["2013",12,5]]}}},{"id":2328,"uris":["http://zotero.org/users/1706203/items/NVDASU2G"],"uri":["http://zotero.org/users/1706203/items/NVDASU2G"],"itemData":{"id":2328,"type":"article-journal","title":"On-line temperature monitoring in selective laser sintering/melting","container-title":"Physics Procedia","page":"515-521","volume":"5","ISSN":"1875-3892","note":"00008","shortTitle":"On-line temperature monitoring in selective laser sintering/melting","author":[{"family":"Chivel","given":"Yu"},{"family":"Smurov","given":"I"}],"issued":{"date-parts":[["2010"]]}}},{"id":2350,"uris":["http://zotero.org/users/1706203/items/EPTH3CJJ"],"uri":["http://zotero.org/users/1706203/items/EPTH3CJJ"],"itemData":{"id":2350,"type":"article-journal","title":"Feedback control of Layerwise Laser Melting using optical sensors","container-title":"Physics Procedia","page":"505-514","volume":"5","ISSN":"1875-3892","note":"00010","shortTitle":"Feedback control of Layerwise Laser Melting using optical sensors","author":[{"family":"Craeghs","given":"Tom"},{"family":"Bechmann","given":"Florian"},{"family":"Berumen","given":"Sebastian"},{"family":"Kruth","given":"Jean-Pierre"}],"issued":{"date-parts":[["2010"]]}}},{"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id":355,"uris":["http://zotero.org/groups/235044/items/VX89F3KN"],"uri":["http://zotero.org/groups/235044/items/VX89F3KN"],"itemData":{"id":355,"type":"article-journal","title":"Design of an optical system for the in situ process monitoring of Selective Laser Melting (SLM)","container-title":"Physics Procedia","page":"683-690","volume":"12, Part A","source":"ScienceDirect","abstract":"Selective Laser Melting (SLM) is an Additive Manufacturing technology that enables the production of complex shaped individual parts with series identical mechanical properties. Areas of improvement are up to now quality and reproducibility of parts made by SLM due to different kinds of errors. Therefore the integration of a monitoring and control module into a SLM-machine is aspired. The design of such an optical system capable of monitoring high scanning velocities and melt pool dynamics is introduced as a first step.","DOI":"10.1016/j.phpro.2011.03.085","ISSN":"1875-3892","note":"00009","journalAbbreviation":"Physics Procedia","author":[{"family":"Lott","given":"Philipp"},{"family":"Schleifenbaum","given":"Henrich"},{"family":"Meiners","given":"Wilhelm"},{"family":"Wissenbach","given":"Konrad"},{"family":"Hinke","given":"Christian"},{"family":"Bültmann","given":"Jan"}],"issued":{"date-parts":[["2011"]]},"accessed":{"date-parts":[["2013",12,5]]}}},{"id":767,"uris":["http://zotero.org/users/1706203/items/EVWI9CI7"],"uri":["http://zotero.org/users/1706203/items/EVWI9CI7"],"itemData":{"id":767,"type":"article-journal","title":"Selective laser melting of Ti6Al4V alloy for biomedical applications: Temperature monitoring and microstructural evolution","container-title":"Journal of Alloys and Compounds","page":"404-409","volume":"583","source":"ScienceDirect","abstract":"Selective laser melting (SLM) is a kind of additive manufacturing where parts are made directly from 3D CAD data layer-by-layer from powder material. SLM products are used in various industries including aerospace, automotive, electronic, chemical, biomedical and other high-tech areas. The properties of the parts produced by SLM depend strongly on the material nature, characteristics of each single track and each single layer, as well as the strength of the connections between them. Studying the temperature distribution during SLM is important because temperature gradient and heat transfer determine the microstructure and finally mechanical properties of the SLM part. In this study a CCD camera was applied for determination of the surface temperature distribution and the molten pool size of Ti6Al4V alloy. The investigation of the microstructure evolution after different heat treatments was carried out to determine the microstructure in terms of applicability for the biomedical industry.","DOI":"10.1016/j.jallcom.2013.08.183","ISSN":"0925-8388","note":"00000","shortTitle":"Selective laser melting of Ti6Al4V alloy for biomedical applications","journalAbbreviation":"Journal of Alloys and Compounds","author":[{"family":"Yadroitsev","given":"I."},{"family":"Krakhmalev","given":"P."},{"family":"Yadroitsava","given":"I."}],"issued":{"date-parts":[["2014",1,15]]},"accessed":{"date-parts":[["2014",4,14]]}}}],"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szCs w:val="24"/>
        </w:rPr>
        <w:t>[8], [44]–[48]</w:t>
      </w:r>
      <w:r w:rsidRPr="008953A5">
        <w:rPr>
          <w:rFonts w:ascii="Times New Roman" w:hAnsi="Times New Roman" w:cs="Times New Roman"/>
        </w:rPr>
        <w:fldChar w:fldCharType="end"/>
      </w:r>
      <w:r w:rsidRPr="00D00411">
        <w:rPr>
          <w:rFonts w:ascii="Times New Roman" w:hAnsi="Times New Roman" w:cs="Times New Roman"/>
        </w:rPr>
        <w:t xml:space="preserve">. In these systems, the field of view follows the </w:t>
      </w:r>
      <w:r w:rsidR="003552F7" w:rsidRPr="00D00411">
        <w:rPr>
          <w:rFonts w:ascii="Times New Roman" w:hAnsi="Times New Roman" w:cs="Times New Roman"/>
        </w:rPr>
        <w:t>melt-pool</w:t>
      </w:r>
      <w:r w:rsidRPr="00D00411">
        <w:rPr>
          <w:rFonts w:ascii="Times New Roman" w:hAnsi="Times New Roman" w:cs="Times New Roman"/>
        </w:rPr>
        <w:t xml:space="preserve"> throughout its scan trajectory.  Alternatively, the imager may be set externally to the build chamber </w:t>
      </w:r>
      <w:r w:rsidR="00F045E2" w:rsidRPr="00D00411">
        <w:rPr>
          <w:rFonts w:ascii="Times New Roman" w:hAnsi="Times New Roman" w:cs="Times New Roman"/>
        </w:rPr>
        <w:t>to view</w:t>
      </w:r>
      <w:r w:rsidRPr="00D00411">
        <w:rPr>
          <w:rFonts w:ascii="Times New Roman" w:hAnsi="Times New Roman" w:cs="Times New Roman"/>
        </w:rPr>
        <w:t xml:space="preserve"> the build through a window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{"citationID":"WLFvulkx","properties":{"formattedCitation":"{\\rtf [49]\\uc0\\u8211{}[53]}","plainCitation":"[49]–[53]"},"citationItems":[{"id":2346,"uris":["http://zotero.org/users/1706203/items/2BAXGDN6"],"uri":["http://zotero.org/users/1706203/items/2BAXGDN6"],"itemData":{"id":2346,"type":"paper-conference","title":"Thermographic in-situ process monitoring of the electron-beam melting technology used in additive manufacturing","container-title":"Proceedings of the SPIE","page":"87050K-87050K-9","volume":"8705","event":"Thermosense: Thermal Infrared Applications XXXV","abstract":"Oak Ridge National Laboratory (ORNL) has been utilizing the ARCAM electron beam melting technology to additively manufacture complex geometric structures directly from powder. Although the technology has demonstrated the ability to decrease costs, decrease manufacturing lead-time and fabricate complex structures that are impossible to fabricate through conventional processing techniques, certification of the component quality can be challenging. Because the process involves the continuous deposition of successive layers of material, each layer can be examined without destructively testing the component. However, in-situ process monitoring is difficult due to metallization on inside surfaces caused by evaporation and condensation of metal from the melt pool. This work describes a solution to one of the challenges to continuously imaging inside of the chamber during the EBM process. Here, the utilization of a continuously moving Mylar film canister is described. Results will be presented related to in-situ process monitoring and how this technique results in improved mechanical properties and reliability of the process.","URL":"http://dx.doi.org/10.1117/12.2018412","note":"00000","shortTitle":"Thermographic in-situ process monitoring of the electron-beam melting technology used in additive manufacturing","author":[{"family":"Dinwiddie","given":"Ralph B."},{"family":"Dehoff","given":"Ryan R."},{"family":"Lloyd","given":"Peter D."},{"family":"Lowe","given":"Larry E."},{"family":"Ulrich","given":"Joe B."}],"issued":{"date-parts":[["2013",5,21]]}}},{"id":796,"uris":["http://zotero.org/users/1706203/items/MU8EI2S8"],"uri":["http://zotero.org/users/1706203/items/MU8EI2S8"],"itemData":{"id":796,"type":"paper-conference","title":"Experimental temperature analysis of powder-based electron beam additive manufacturing","container-title":"Proceedings of the 24th Solid Freeform Fabrication Symposium","publisher-place":"Austin","page":"162-173","event":"Solid Freeform Fabrication Symposium","event-place":"Austin","abstract":"A near infrared thermal imager has been employed for temperature measurements (build \npart surfaces) in the powder-based electron beam additive manufacturing (EBAM) process. A \nmethodology has also been developed to analyze temperature distributions and history around \nthe melting scan area. The temperature profiles along the beam scanning clearly show the \nmoving source of heat phenomenon, with the peak temperature reaching over 2000 °C (for Ti-\n6Al-4V) followed by extremely rapid cooling opposite to the beam scanning direction, except a \nslow-cooling portion corresponding to the liquidus-solidus range. The build surface temperatures \nand the melt pool sizes, in the localized electron beam scanning area, were studied at various \nconfigurations, e.g., different build heights, also with or without an overhang.","note":"00000","author":[{"family":"Price","given":"Steven"},{"family":"Lydon","given":"James"},{"family":"Cooper","given":"Ken"},{"family":"Chou","given":"Kevin"}],"issued":{"date-parts":[["2013",8,13]]}}},{"id":799,"uris":["http://zotero.org/users/1706203/items/K6EHANNK"],"uri":["http://zotero.org/users/1706203/items/K6EHANNK"],"itemData":{"id":799,"type":"paper-conference","title":"Temperature Measurements in Powder-Bed Electron Beam Additive Manufacturing","container-title":"Proceedings of the ASME 2014 International Mechanical Engineering Congress &amp; Exposition","publisher-place":"Montreal, Canada","event-place":"Montreal, Canada","note":"00000","author":[{"family":"Price","given":"Steven"},{"family":"Lydon","given":"James"},{"family":"Cooper","given":"Ken"},{"family":"Chou","given":"Kevin"}],"issued":{"date-parts":[["2014",11,14]]}}},{"id":793,"uris":["http://zotero.org/users/1706203/items/GGRASQWT"],"uri":["http://zotero.org/users/1706203/items/GGRASQWT"],"itemData":{"id":793,"type":"article-journal","title":"Integration of a Thermal Imaging Feedback Control System in Electron Beam Melting","container-title":"WM Keck Center for 3D Innovation, University of Texas at El Paso","note":"00004","journalAbbreviation":"WM Keck Center for 3D Innovation, University of Texas at El Paso","author":[{"family":"Rodriguez","given":"Emmanuel"},{"family":"Medina","given":"Francisco"},{"family":"Espalin","given":"David"},{"family":"Terrazas","given":"Cesar"},{"family":"Muse","given":"Dan"},{"family":"Henry","given":"Chad"},{"family":"Wicker","given":"RB"}],"issued":{"date-parts":[["2012"]]}}},{"id":2338,"uris":["http://zotero.org/users/1706203/items/CWT4S3XZ"],"uri":["http://zotero.org/users/1706203/items/CWT4S3XZ"],"itemData":{"id":2338,"type":"paper-conference","title":"Process monitoring in laser sintering using thermal imaging","page":"8-10","event":"SFF Symposium, Austin, Texas, USA","note":"00006","shortTitle":"Process monitoring in laser sintering using thermal imaging","author":[{"family":"Wegner","given":"A"},{"family":"Witt","given":"G"}],"issued":{"date-parts":[["2011"]]}}}],"schema":"https://github.com/citation-style-language/schema/raw/master/csl-citation.json"}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szCs w:val="24"/>
        </w:rPr>
        <w:t>[49]–[53]</w:t>
      </w:r>
      <w:r w:rsidRPr="008953A5">
        <w:rPr>
          <w:rFonts w:ascii="Times New Roman" w:hAnsi="Times New Roman" w:cs="Times New Roman"/>
        </w:rPr>
        <w:fldChar w:fldCharType="end"/>
      </w:r>
      <w:r w:rsidRPr="00D00411">
        <w:rPr>
          <w:rFonts w:ascii="Times New Roman" w:hAnsi="Times New Roman" w:cs="Times New Roman"/>
        </w:rPr>
        <w:t xml:space="preserve">.   </w:t>
      </w:r>
      <w:r w:rsidR="00233AA8" w:rsidRPr="00D00411">
        <w:rPr>
          <w:rFonts w:ascii="Times New Roman" w:hAnsi="Times New Roman" w:cs="Times New Roman"/>
        </w:rPr>
        <w:t>An improvised</w:t>
      </w:r>
      <w:r w:rsidRPr="00D00411">
        <w:rPr>
          <w:rFonts w:ascii="Times New Roman" w:hAnsi="Times New Roman" w:cs="Times New Roman"/>
        </w:rPr>
        <w:t xml:space="preserve"> method was developed by </w:t>
      </w:r>
      <w:proofErr w:type="spellStart"/>
      <w:r w:rsidRPr="00D00411">
        <w:rPr>
          <w:rFonts w:ascii="Times New Roman" w:hAnsi="Times New Roman" w:cs="Times New Roman"/>
        </w:rPr>
        <w:t>Craeghs</w:t>
      </w:r>
      <w:proofErr w:type="spellEnd"/>
      <w:r w:rsidRPr="00D00411">
        <w:rPr>
          <w:rFonts w:ascii="Times New Roman" w:hAnsi="Times New Roman" w:cs="Times New Roman"/>
        </w:rPr>
        <w:t xml:space="preserve"> et al. </w:t>
      </w:r>
      <w:r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1mm2k32psa","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Pr="008953A5">
        <w:rPr>
          <w:rFonts w:ascii="Times New Roman" w:hAnsi="Times New Roman" w:cs="Times New Roman"/>
        </w:rPr>
        <w:fldChar w:fldCharType="separate"/>
      </w:r>
      <w:r w:rsidR="00BE5304" w:rsidRPr="00D00411">
        <w:rPr>
          <w:rFonts w:ascii="Times New Roman" w:hAnsi="Times New Roman" w:cs="Times New Roman"/>
        </w:rPr>
        <w:t>[8]</w:t>
      </w:r>
      <w:r w:rsidRPr="008953A5">
        <w:rPr>
          <w:rFonts w:ascii="Times New Roman" w:hAnsi="Times New Roman" w:cs="Times New Roman"/>
        </w:rPr>
        <w:fldChar w:fldCharType="end"/>
      </w:r>
      <w:r w:rsidRPr="00D00411">
        <w:rPr>
          <w:rFonts w:ascii="Times New Roman" w:hAnsi="Times New Roman" w:cs="Times New Roman"/>
        </w:rPr>
        <w:t xml:space="preserve">.  </w:t>
      </w:r>
      <w:r w:rsidR="00233AA8" w:rsidRPr="00D00411">
        <w:rPr>
          <w:rFonts w:ascii="Times New Roman" w:hAnsi="Times New Roman" w:cs="Times New Roman"/>
        </w:rPr>
        <w:t>Using the</w:t>
      </w:r>
      <w:r w:rsidRPr="00D00411">
        <w:rPr>
          <w:rFonts w:ascii="Times New Roman" w:hAnsi="Times New Roman" w:cs="Times New Roman"/>
        </w:rPr>
        <w:t xml:space="preserve"> co-axial system, they mapped the </w:t>
      </w:r>
      <w:r w:rsidR="00875E07" w:rsidRPr="00D00411">
        <w:rPr>
          <w:rFonts w:ascii="Times New Roman" w:hAnsi="Times New Roman" w:cs="Times New Roman"/>
        </w:rPr>
        <w:t>charge-coupled device (</w:t>
      </w:r>
      <w:r w:rsidRPr="00D00411">
        <w:rPr>
          <w:rFonts w:ascii="Times New Roman" w:hAnsi="Times New Roman" w:cs="Times New Roman"/>
        </w:rPr>
        <w:t>CCD</w:t>
      </w:r>
      <w:r w:rsidR="00875E07" w:rsidRPr="00D00411">
        <w:rPr>
          <w:rFonts w:ascii="Times New Roman" w:hAnsi="Times New Roman" w:cs="Times New Roman"/>
        </w:rPr>
        <w:t>)</w:t>
      </w:r>
      <w:r w:rsidRPr="00D00411">
        <w:rPr>
          <w:rFonts w:ascii="Times New Roman" w:hAnsi="Times New Roman" w:cs="Times New Roman"/>
        </w:rPr>
        <w:t xml:space="preserve"> camera and </w:t>
      </w:r>
      <w:r w:rsidR="00233AA8" w:rsidRPr="00D00411">
        <w:rPr>
          <w:rFonts w:ascii="Times New Roman" w:hAnsi="Times New Roman" w:cs="Times New Roman"/>
        </w:rPr>
        <w:t>photo detector</w:t>
      </w:r>
      <w:r w:rsidRPr="00D00411">
        <w:rPr>
          <w:rFonts w:ascii="Times New Roman" w:hAnsi="Times New Roman" w:cs="Times New Roman"/>
        </w:rPr>
        <w:t xml:space="preserve"> </w:t>
      </w:r>
      <w:proofErr w:type="gramStart"/>
      <w:r w:rsidRPr="00D00411">
        <w:rPr>
          <w:rFonts w:ascii="Times New Roman" w:hAnsi="Times New Roman" w:cs="Times New Roman"/>
        </w:rPr>
        <w:t xml:space="preserve">signals stemming from the </w:t>
      </w:r>
      <w:r w:rsidR="003552F7" w:rsidRPr="00D00411">
        <w:rPr>
          <w:rFonts w:ascii="Times New Roman" w:hAnsi="Times New Roman" w:cs="Times New Roman"/>
        </w:rPr>
        <w:t>melt-pool</w:t>
      </w:r>
      <w:r w:rsidRPr="00D00411">
        <w:rPr>
          <w:rFonts w:ascii="Times New Roman" w:hAnsi="Times New Roman" w:cs="Times New Roman"/>
        </w:rPr>
        <w:t xml:space="preserve"> </w:t>
      </w:r>
      <w:r w:rsidR="001F3AE7" w:rsidRPr="00D00411">
        <w:rPr>
          <w:rFonts w:ascii="Times New Roman" w:hAnsi="Times New Roman" w:cs="Times New Roman"/>
        </w:rPr>
        <w:t xml:space="preserve">in the build plane </w:t>
      </w:r>
      <w:r w:rsidRPr="00D00411">
        <w:rPr>
          <w:rFonts w:ascii="Times New Roman" w:hAnsi="Times New Roman" w:cs="Times New Roman"/>
        </w:rPr>
        <w:t>using the XY laser scan coordinates</w:t>
      </w:r>
      <w:proofErr w:type="gramEnd"/>
      <w:r w:rsidRPr="00D00411">
        <w:rPr>
          <w:rFonts w:ascii="Times New Roman" w:hAnsi="Times New Roman" w:cs="Times New Roman"/>
        </w:rPr>
        <w:t xml:space="preserve">. This created mapped images of the entire build area, with more local and detailed signatures of the </w:t>
      </w:r>
      <w:r w:rsidR="003552F7" w:rsidRPr="00D00411">
        <w:rPr>
          <w:rFonts w:ascii="Times New Roman" w:hAnsi="Times New Roman" w:cs="Times New Roman"/>
        </w:rPr>
        <w:t>melt-pool</w:t>
      </w:r>
      <w:r w:rsidRPr="00D00411">
        <w:rPr>
          <w:rFonts w:ascii="Times New Roman" w:hAnsi="Times New Roman" w:cs="Times New Roman"/>
        </w:rPr>
        <w:t xml:space="preserve">. Through this method, they could detect part deformation and overheating near overhanging structures through measured changes in the </w:t>
      </w:r>
      <w:proofErr w:type="spellStart"/>
      <w:r w:rsidRPr="00D00411">
        <w:rPr>
          <w:rFonts w:ascii="Times New Roman" w:hAnsi="Times New Roman" w:cs="Times New Roman"/>
        </w:rPr>
        <w:t>photodetector</w:t>
      </w:r>
      <w:proofErr w:type="spellEnd"/>
      <w:r w:rsidRPr="00D00411">
        <w:rPr>
          <w:rFonts w:ascii="Times New Roman" w:hAnsi="Times New Roman" w:cs="Times New Roman"/>
        </w:rPr>
        <w:t xml:space="preserve"> signal.  A lower signal resulted from the laser defocusing on distorted surfaces.  A higher signal resulted on overhang surfaces that had less heat sinking support structure, and thereby poorer surface quality.</w:t>
      </w:r>
    </w:p>
    <w:p w14:paraId="451F2334" w14:textId="2D1F7B6C" w:rsidR="004244CE" w:rsidRPr="00D00411" w:rsidRDefault="004244CE" w:rsidP="004244CE">
      <w:pPr>
        <w:rPr>
          <w:rFonts w:ascii="Times New Roman" w:hAnsi="Times New Roman" w:cs="Times New Roman"/>
        </w:rPr>
      </w:pPr>
      <w:r w:rsidRPr="00D00411">
        <w:rPr>
          <w:rFonts w:ascii="Times New Roman" w:hAnsi="Times New Roman" w:cs="Times New Roman"/>
        </w:rPr>
        <w:t>There are several known difficulties with thermography</w:t>
      </w:r>
      <w:r w:rsidR="00233AA8" w:rsidRPr="00D00411">
        <w:rPr>
          <w:rFonts w:ascii="Times New Roman" w:hAnsi="Times New Roman" w:cs="Times New Roman"/>
        </w:rPr>
        <w:t xml:space="preserve"> of additive processes.  First </w:t>
      </w:r>
      <w:r w:rsidRPr="00D00411">
        <w:rPr>
          <w:rFonts w:ascii="Times New Roman" w:hAnsi="Times New Roman" w:cs="Times New Roman"/>
        </w:rPr>
        <w:t xml:space="preserve">and </w:t>
      </w:r>
      <w:r w:rsidR="00233AA8" w:rsidRPr="00D00411">
        <w:rPr>
          <w:rFonts w:ascii="Times New Roman" w:hAnsi="Times New Roman" w:cs="Times New Roman"/>
        </w:rPr>
        <w:t>foremost</w:t>
      </w:r>
      <w:r w:rsidRPr="00D00411">
        <w:rPr>
          <w:rFonts w:ascii="Times New Roman" w:hAnsi="Times New Roman" w:cs="Times New Roman"/>
        </w:rPr>
        <w:t>, the imaged object’s emissivity must be known in order to determine a true thermodynamic temperature fro</w:t>
      </w:r>
      <w:r w:rsidR="00B03D4A" w:rsidRPr="00D00411">
        <w:rPr>
          <w:rFonts w:ascii="Times New Roman" w:hAnsi="Times New Roman" w:cs="Times New Roman"/>
        </w:rPr>
        <w:t xml:space="preserve">m radiation-based measurements. </w:t>
      </w:r>
      <w:r w:rsidRPr="00D00411">
        <w:rPr>
          <w:rFonts w:ascii="Times New Roman" w:hAnsi="Times New Roman" w:cs="Times New Roman"/>
        </w:rPr>
        <w:t xml:space="preserve">Emissivity is likely different for the </w:t>
      </w:r>
      <w:r w:rsidR="003552F7" w:rsidRPr="00D00411">
        <w:rPr>
          <w:rFonts w:ascii="Times New Roman" w:hAnsi="Times New Roman" w:cs="Times New Roman"/>
        </w:rPr>
        <w:t>melt-pool</w:t>
      </w:r>
      <w:r w:rsidRPr="00D00411">
        <w:rPr>
          <w:rFonts w:ascii="Times New Roman" w:hAnsi="Times New Roman" w:cs="Times New Roman"/>
        </w:rPr>
        <w:t xml:space="preserve">, unconsolidated powder, and solidified surface, so </w:t>
      </w:r>
      <w:r w:rsidR="00233AA8" w:rsidRPr="00D00411">
        <w:rPr>
          <w:rFonts w:ascii="Times New Roman" w:hAnsi="Times New Roman" w:cs="Times New Roman"/>
        </w:rPr>
        <w:t>a</w:t>
      </w:r>
      <w:r w:rsidRPr="00D00411">
        <w:rPr>
          <w:rFonts w:ascii="Times New Roman" w:hAnsi="Times New Roman" w:cs="Times New Roman"/>
        </w:rPr>
        <w:t xml:space="preserve"> thermal image composed of all three components could give deceptive temperature predictions.  For example,  Rodriguez et al. noted that the powder areas surrounding the solidified part surfaces glowed brighter than the part in thermal images </w:t>
      </w:r>
      <w:r w:rsidR="00494D3C" w:rsidRPr="00D00411">
        <w:rPr>
          <w:rFonts w:ascii="Times New Roman" w:hAnsi="Times New Roman" w:cs="Times New Roman"/>
        </w:rPr>
        <w:t xml:space="preserve">even </w:t>
      </w:r>
      <w:r w:rsidRPr="00D00411">
        <w:rPr>
          <w:rFonts w:ascii="Times New Roman" w:hAnsi="Times New Roman" w:cs="Times New Roman"/>
        </w:rPr>
        <w:t xml:space="preserve">though the powder was likely lower temperature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22doe2mtt3","properties":{"formattedCitation":"[52]","plainCitation":"[52]"},"citationItems":[{"id":793,"uris":["http://zotero.org/users/1706203/items/GGRASQWT"],"uri":["http://zotero.org/users/1706203/items/GGRASQWT"],"itemData":{"id":793,"type":"article-journal","title":"Integration of a Thermal Imaging Feedback Control System in Electron Beam Melting","container-title":"WM Keck Center for 3D Innovation, University of Texas at El Paso","note":"00004","journalAbbreviation":"WM Keck Center for 3D Innovation, University of Texas at El Paso","author":[{"family":"Rodriguez","given":"Emmanuel"},{"family":"Medina","given":"Francisco"},{"family":"Espalin","given":"David"},{"family":"Terrazas","given":"Cesar"},{"family":"Muse","given":"Dan"},{"family":"Henry","given":"Chad"},{"family":"Wicker","given":"RB"}],"issued":{"date-parts":[["2012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[52]</w:t>
      </w:r>
      <w:r w:rsidRPr="008953A5">
        <w:rPr>
          <w:rFonts w:ascii="Times New Roman" w:hAnsi="Times New Roman" w:cs="Times New Roman"/>
        </w:rPr>
        <w:fldChar w:fldCharType="end"/>
      </w:r>
      <w:r w:rsidR="00B03D4A" w:rsidRPr="00D00411">
        <w:rPr>
          <w:rFonts w:ascii="Times New Roman" w:hAnsi="Times New Roman" w:cs="Times New Roman"/>
        </w:rPr>
        <w:t xml:space="preserve">. </w:t>
      </w:r>
      <w:r w:rsidRPr="00D00411">
        <w:rPr>
          <w:rFonts w:ascii="Times New Roman" w:hAnsi="Times New Roman" w:cs="Times New Roman"/>
        </w:rPr>
        <w:t xml:space="preserve">This was attributed to the lower emissivity of the part surface, which reduced the imaged radiant intensity in these areas.  Several techniques have been used to determine emissivity of different build components in AM systems: 1) assume a certain imaged area is at the </w:t>
      </w:r>
      <w:proofErr w:type="spellStart"/>
      <w:r w:rsidRPr="00D00411">
        <w:rPr>
          <w:rFonts w:ascii="Times New Roman" w:hAnsi="Times New Roman" w:cs="Times New Roman"/>
        </w:rPr>
        <w:t>liquidus</w:t>
      </w:r>
      <w:proofErr w:type="spellEnd"/>
      <w:r w:rsidRPr="00D00411">
        <w:rPr>
          <w:rFonts w:ascii="Times New Roman" w:hAnsi="Times New Roman" w:cs="Times New Roman"/>
        </w:rPr>
        <w:t xml:space="preserve"> or solidus temperature of the melt and use this as a reference emissivity </w:t>
      </w:r>
      <w:r w:rsidRPr="00367486">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{"citationID":"Ds662xGZ","properties":{"formattedCitation":"[50], [51], [54]","plainCitation":"[50], [51], [54]"},"citationItems":[{"id":570,"uris":["http://zotero.org/users/1706203/items/5X9MC7G2"],"uri":["http://zotero.org/users/1706203/items/5X9MC7G2"],"itemData":{"id":570,"type":"article-journal","title":"Solidification in direct metal deposition by LENS processing","container-title":"JOM","page":"30-34","volume":"53","issue":"9","source":"link.springer.com","abstract":"Thermal imaging and metallographic analysis were used to study Laser Engineered Net Shaping (LENS™) processing of 316 stainless steel and H13 tool steel. The cooling rates at the solid-liquid interface were measured over a range of conduction conditions. The length scale of the molten zone controls cooling rates during solidification in direct metal deposition. In LENS processing, the molten zone ranges from 0.5 mm in length to 1.5 mm, resulting in cooling rates at the solid-liquid interface ranging from 200–6,000 Ks−1.","DOI":"10.1007/s11837-001-0066-z","ISSN":"1047-4838, 1543-1851","note":"00145","journalAbbreviation":"JOM","language":"en","author":[{"family":"Hofmeister","given":"William"},{"family":"Griffith","given":"Michelle"}],"issued":{"date-parts":[["2001",9,1]]},"accessed":{"date-parts":[["2014",2,25]]}}},{"id":796,"uris":["http://zotero.org/users/1706203/items/MU8EI2S8"],"uri":["http://zotero.org/users/1706203/items/MU8EI2S8"],"itemData":{"id":796,"type":"paper-conference","title":"Experimental temperature analysis of powder-based electron beam additive manufacturing","container-title":"Proceedings of the 24th Solid Freeform Fabrication Symposium","publisher-place":"Austin","page":"162-173","event":"Solid Freeform Fabrication Symposium","event-place":"Austin","abstract":"A near infrared thermal imager has been employed for temperature measurements (build \npart surfaces) in the powder-based electron beam additive manufacturing (EBAM) process. A \nmethodology has also been developed to analyze temperature distributions and history around \nthe melting scan area. The temperature profiles along the beam scanning clearly show the \nmoving source of heat phenomenon, with the peak temperature reaching over 2000 °C (for Ti-\n6Al-4V) followed by extremely rapid cooling opposite to the beam scanning direction, except a \nslow-cooling portion corresponding to the liquidus-solidus range. The build surface temperatures \nand the melt pool sizes, in the localized electron beam scanning area, were studied at various \nconfigurations, e.g., different build heights, also with or without an overhang.","note":"00000","author":[{"family":"Price","given":"Steven"},{"family":"Lydon","given":"James"},{"family":"Cooper","given":"Ken"},{"family":"Chou","given":"Kevin"}],"issued":{"date-parts":[["2013",8,13]]}}},{"id":799,"uris":["http://zotero.org/users/1706203/items/K6EHANNK"],"uri":["http://zotero.org/users/1706203/items/K6EHANNK"],"itemData":{"id":799,"type":"paper-conference","title":"Temperature Measurements in Powder-Bed Electron Beam Additive Manufacturing","container-title":"Proceedings of the ASME 2014 International Mechanical Engineering Congress &amp; Exposition","publisher-place":"Montreal, Canada","event-place":"Montreal, Canada","note":"00000","author":[{"family":"Price","given":"Steven"},{"family":"Lydon","given":"James"},{"family":"Cooper","given":"Ken"},{"family":"Chou","given":"Kevin"}],"issued":{"date-parts":[["2014",11,14]]}}}],"schema":"https://github.com/citation-style-language/schema/raw/master/csl-citation.json"} </w:instrText>
      </w:r>
      <w:r w:rsidRPr="00367486">
        <w:rPr>
          <w:rFonts w:ascii="Times New Roman" w:hAnsi="Times New Roman" w:cs="Times New Roman"/>
        </w:rPr>
        <w:fldChar w:fldCharType="separate"/>
      </w:r>
      <w:r w:rsidR="00AD409E" w:rsidRPr="008953A5">
        <w:rPr>
          <w:rFonts w:ascii="Times New Roman" w:hAnsi="Times New Roman" w:cs="Times New Roman"/>
        </w:rPr>
        <w:t>[50], [51], [54]</w:t>
      </w:r>
      <w:r w:rsidRPr="00367486">
        <w:rPr>
          <w:rFonts w:ascii="Times New Roman" w:hAnsi="Times New Roman" w:cs="Times New Roman"/>
        </w:rPr>
        <w:fldChar w:fldCharType="end"/>
      </w:r>
      <w:r w:rsidRPr="00D00411">
        <w:rPr>
          <w:rFonts w:ascii="Times New Roman" w:hAnsi="Times New Roman" w:cs="Times New Roman"/>
        </w:rPr>
        <w:t xml:space="preserve">, 2) create an emissivity reference by building and imaging a blackbody cavity </w:t>
      </w:r>
      <w:r w:rsidRPr="008953A5">
        <w:rPr>
          <w:rFonts w:ascii="Times New Roman" w:hAnsi="Times New Roman" w:cs="Times New Roman"/>
        </w:rPr>
        <w:fldChar w:fldCharType="begin"/>
      </w:r>
      <w:r w:rsidR="00B06261" w:rsidRPr="00D00411">
        <w:rPr>
          <w:rFonts w:ascii="Times New Roman" w:hAnsi="Times New Roman" w:cs="Times New Roman"/>
        </w:rPr>
        <w:instrText xml:space="preserve"> ADDIN ZOTERO_ITEM CSL_CITATION {"citationID":"G8HwfDY7","properties":{"unsorted":true,"formattedCitation":"[52], [55]","plainCitation":"[52], [55]"},"citationItems":[{"id":793,"uris":["http://zotero.org/users/1706203/items/GGRASQWT"],"uri":["http://zotero.org/users/1706203/items/GGRASQWT"],"itemData":{"id":793,"type":"article-journal","title":"Integration of a Thermal Imaging Feedback Control System in Electron Beam Melting","container-title":"WM Keck Center for 3D Innovation, University of Texas at El Paso","note":"00004","journalAbbreviation":"WM Keck Center for 3D Innovation, University of Texas at El Paso","author":[{"family":"Rodriguez","given":"Emmanuel"},{"family":"Medina","given":"Francisco"},{"family":"Espalin","given":"David"},{"family":"Terrazas","given":"Cesar"},{"family":"Muse","given":"Dan"},{"family":"Henry","given":"Chad"},{"family":"Wicker","given":"RB"}],"issued":{"date-parts":[["2012"]]}}},{"id":8468,"uris":["http://zotero.org/groups/235044/items/56BG8P8A"],"uri":["http://zotero.org/groups/235044/items/56BG8P8A"],"itemData":{"id":8468,"type":"paper-conference","title":"Infrared imaging of the polymer 3D-printing process","publisher":"International Society for Optics and Photonics","page":"910502-910502","event":"SPIE Sensing Technology+ Applications","author":[{"family":"Dinwiddie","given":"Ralph B"},{"family":"Kunc","given":"Vlastimil"},{"family":"Lindal","given":"John M"},{"family":"Post","given":"Brian"},{"family":"Smith","given":"Rachel J"},{"family":"Love","given":"Lonnie"},{"family":"Duty","given":"Chad E"}],"issued":{"date-parts":[["2014"]]}}}],"schema":"https://github.com/citation-style-language/schema/raw/master/csl-citation.json"} </w:instrText>
      </w:r>
      <w:r w:rsidRPr="008953A5">
        <w:rPr>
          <w:rFonts w:ascii="Times New Roman" w:hAnsi="Times New Roman" w:cs="Times New Roman"/>
        </w:rPr>
        <w:fldChar w:fldCharType="separate"/>
      </w:r>
      <w:r w:rsidR="00B06261" w:rsidRPr="008953A5">
        <w:rPr>
          <w:rFonts w:ascii="Times New Roman" w:hAnsi="Times New Roman" w:cs="Times New Roman"/>
        </w:rPr>
        <w:t>[52], [55]</w:t>
      </w:r>
      <w:r w:rsidRPr="008953A5">
        <w:rPr>
          <w:rFonts w:ascii="Times New Roman" w:hAnsi="Times New Roman" w:cs="Times New Roman"/>
        </w:rPr>
        <w:fldChar w:fldCharType="end"/>
      </w:r>
      <w:r w:rsidRPr="00D00411">
        <w:rPr>
          <w:rFonts w:ascii="Times New Roman" w:hAnsi="Times New Roman" w:cs="Times New Roman"/>
        </w:rPr>
        <w:t>, or 3) only provide temperature without correction for emissivity (e.g.</w:t>
      </w:r>
      <w:r w:rsidR="00875E07" w:rsidRPr="00D00411">
        <w:rPr>
          <w:rFonts w:ascii="Times New Roman" w:hAnsi="Times New Roman" w:cs="Times New Roman"/>
        </w:rPr>
        <w:t>,</w:t>
      </w:r>
      <w:r w:rsidRPr="00D00411">
        <w:rPr>
          <w:rFonts w:ascii="Times New Roman" w:hAnsi="Times New Roman" w:cs="Times New Roman"/>
        </w:rPr>
        <w:t xml:space="preserve"> apparent or brightness temperature) or provide raw sensor signal values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on89qutvs","properties":{"formattedCitation":"[56]","plainCitation":"[56]"},"citationItems":[{"id":655,"uris":["http://zotero.org/users/1706203/items/6KFA8KQX"],"uri":["http://zotero.org/users/1706203/items/6KFA8KQX"],"itemData":{"id":655,"type":"paper-conference","title":"Thermography for monitoring the selective laser melting process","container-title":"Proceedings of the 23rd Annual International Solid Freeform Fabrication Symposium","publisher-place":"Austin, TX","page":"999-1014","event-place":"Austin, TX","note":"00002","author":[{"family":"Krauss","given":"H"},{"family":"Eschey","given":"C"},{"family":"Zaeh","given":"MF"}],"issued":{"date-parts":[["2012"]]}}}],"schema":"https://github.com/citation-style-language/schema/raw/master/csl-citation.json"}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[56]</w:t>
      </w:r>
      <w:r w:rsidRPr="008953A5">
        <w:rPr>
          <w:rFonts w:ascii="Times New Roman" w:hAnsi="Times New Roman" w:cs="Times New Roman"/>
        </w:rPr>
        <w:fldChar w:fldCharType="end"/>
      </w:r>
      <w:r w:rsidR="00B03D4A" w:rsidRPr="00D00411">
        <w:rPr>
          <w:rFonts w:ascii="Times New Roman" w:hAnsi="Times New Roman" w:cs="Times New Roman"/>
        </w:rPr>
        <w:t xml:space="preserve">. </w:t>
      </w:r>
      <w:r w:rsidRPr="00D00411">
        <w:rPr>
          <w:rFonts w:ascii="Times New Roman" w:hAnsi="Times New Roman" w:cs="Times New Roman"/>
        </w:rPr>
        <w:t xml:space="preserve">Another challenge, in particular with co-axial systems, is that f-theta lenses </w:t>
      </w:r>
      <w:r w:rsidRPr="00D00411">
        <w:rPr>
          <w:rFonts w:ascii="Times New Roman" w:hAnsi="Times New Roman" w:cs="Times New Roman"/>
        </w:rPr>
        <w:lastRenderedPageBreak/>
        <w:t xml:space="preserve">used in scanning systems induce chromatic or spectral aberrations.  This requires that only radiation sensor systems with narrow bandwidth near that designed for the f-theta lens may be used accurately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{"citationID":"wQMDr7ri","properties":{"formattedCitation":"[8], [45], [57]","plainCitation":"[8], [45], [57]"},"citationItems":[{"id":2328,"uris":["http://zotero.org/users/1706203/items/NVDASU2G"],"uri":["http://zotero.org/users/1706203/items/NVDASU2G"],"itemData":{"id":2328,"type":"article-journal","title":"On-line temperature monitoring in selective laser sintering/melting","container-title":"Physics Procedia","page":"515-521","volume":"5","ISSN":"1875-3892","note":"00008","shortTitle":"On-line temperature monitoring in selective laser sintering/melting","author":[{"family":"Chivel","given":"Yu"},{"family":"Smurov","given":"I"}],"issued":{"date-parts":[["2010"]]}}},{"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id":277,"uris":["http://zotero.org/groups/235044/items/NQRRTPD4"],"uri":["http://zotero.org/groups/235044/items/NQRRTPD4"],"itemData":{"id":277,"type":"paper-conference","title":"On-line monitoring and process control in selective laser melting and laser cutting","container-title":"Proceedings of the Laser Assisted Net Shape Engineering 5 (LANE)","page":"23-37","volume":"1","note":"00006","author":[{"family":"Kruth","given":"Jean-Pierre"},{"family":"Duflou","given":"Joost"},{"family":"Mercelis","given":"Peter"},{"family":"Van Vaerenbergh","given":"Jonas"},{"family":"Craeghs","given":"Tom"},{"family":"De Keuster","given":"Johan"}],"issued":{"date-parts":[["2007"]]}}}],"schema":"https://github.com/citation-style-language/schema/raw/master/csl-citation.json"}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[8], [45], [57]</w:t>
      </w:r>
      <w:r w:rsidRPr="008953A5">
        <w:rPr>
          <w:rFonts w:ascii="Times New Roman" w:hAnsi="Times New Roman" w:cs="Times New Roman"/>
        </w:rPr>
        <w:fldChar w:fldCharType="end"/>
      </w:r>
      <w:r w:rsidRPr="00D00411">
        <w:rPr>
          <w:rFonts w:ascii="Times New Roman" w:hAnsi="Times New Roman" w:cs="Times New Roman"/>
        </w:rPr>
        <w:t>.  Finally, metallic debris from the HAZ can coat</w:t>
      </w:r>
      <w:r w:rsidR="00233AA8" w:rsidRPr="00D00411">
        <w:rPr>
          <w:rFonts w:ascii="Times New Roman" w:hAnsi="Times New Roman" w:cs="Times New Roman"/>
        </w:rPr>
        <w:t xml:space="preserve"> a window or viewport used in a</w:t>
      </w:r>
      <w:r w:rsidR="00875E07" w:rsidRPr="00D00411">
        <w:rPr>
          <w:rFonts w:ascii="Times New Roman" w:hAnsi="Times New Roman" w:cs="Times New Roman"/>
        </w:rPr>
        <w:t>n</w:t>
      </w:r>
      <w:r w:rsidRPr="00D00411">
        <w:rPr>
          <w:rFonts w:ascii="Times New Roman" w:hAnsi="Times New Roman" w:cs="Times New Roman"/>
        </w:rPr>
        <w:t xml:space="preserve"> AM imaging system, and disturb temperature measurements by changing the radiation transmission through the window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{"citationID":"9eOJ7wG5","properties":{"formattedCitation":"[49], [51], [58]","plainCitation":"[49], [51], [58]"},"citationItems":[{"id":749,"uris":["http://zotero.org/users/1706203/items/467K6IZS"],"uri":["http://zotero.org/users/1706203/items/467K6IZS"],"itemData":{"id":749,"type":"article-journal","title":"Development and qualification of a novel laser-cladding head with integrated sensors","container-title":"International Journal of Machine Tools and Manufacture","page":"555-561","volume":"47","issue":"3","ISSN":"0890-6955","note":"00024","journalAbbreviation":"International Journal of Machine Tools and Manufacture","author":[{"family":"Bi","given":"Guijun"},{"family":"Schürmann","given":"Bert"},{"family":"Gasser","given":"Andres"},{"family":"Wissenbach","given":"Konrad"},{"family":"Poprawe","given":"Reinhart"}],"issued":{"date-parts":[["2007"]]}}},{"id":2346,"uris":["http://zotero.org/users/1706203/items/2BAXGDN6"],"uri":["http://zotero.org/users/1706203/items/2BAXGDN6"],"itemData":{"id":2346,"type":"paper-conference","title":"Thermographic in-situ process monitoring of the electron-beam melting technology used in additive manufacturing","container-title":"Proceedings of the SPIE","page":"87050K-87050K-9","volume":"8705","event":"Thermosense: Thermal Infrared Applications XXXV","abstract":"Oak Ridge National Laboratory (ORNL) has been utilizing the ARCAM electron beam melting technology to additively manufacture complex geometric structures directly from powder. Although the technology has demonstrated the ability to decrease costs, decrease manufacturing lead-time and fabricate complex structures that are impossible to fabricate through conventional processing techniques, certification of the component quality can be challenging. Because the process involves the continuous deposition of successive layers of material, each layer can be examined without destructively testing the component. However, in-situ process monitoring is difficult due to metallization on inside surfaces caused by evaporation and condensation of metal from the melt pool. This work describes a solution to one of the challenges to continuously imaging inside of the chamber during the EBM process. Here, the utilization of a continuously moving Mylar film canister is described. Results will be presented related to in-situ process monitoring and how this technique results in improved mechanical properties and reliability of the process.","URL":"http://dx.doi.org/10.1117/12.2018412","note":"00000","shortTitle":"Thermographic in-situ process monitoring of the electron-beam melting technology used in additive manufacturing","author":[{"family":"Dinwiddie","given":"Ralph B."},{"family":"Dehoff","given":"Ryan R."},{"family":"Lloyd","given":"Peter D."},{"family":"Lowe","given":"Larry E."},{"family":"Ulrich","given":"Joe B."}],"issued":{"date-parts":[["2013",5,21]]}}},{"id":799,"uris":["http://zotero.org/users/1706203/items/K6EHANNK"],"uri":["http://zotero.org/users/1706203/items/K6EHANNK"],"itemData":{"id":799,"type":"paper-conference","title":"Temperature Measurements in Powder-Bed Electron Beam Additive Manufacturing","container-title":"Proceedings of the ASME 2014 International Mechanical Engineering Congress &amp; Exposition","publisher-place":"Montreal, Canada","event-place":"Montreal, Canada","note":"00000","author":[{"family":"Price","given":"Steven"},{"family":"Lydon","given":"James"},{"family":"Cooper","given":"Ken"},{"family":"Chou","given":"Kevin"}],"issued":{"date-parts":[["2014",11,14]]}}}],"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[49], [51], [58]</w:t>
      </w:r>
      <w:r w:rsidRPr="008953A5">
        <w:rPr>
          <w:rFonts w:ascii="Times New Roman" w:hAnsi="Times New Roman" w:cs="Times New Roman"/>
        </w:rPr>
        <w:fldChar w:fldCharType="end"/>
      </w:r>
      <w:r w:rsidRPr="00D00411">
        <w:rPr>
          <w:rFonts w:ascii="Times New Roman" w:hAnsi="Times New Roman" w:cs="Times New Roman"/>
        </w:rPr>
        <w:t xml:space="preserve">.  This is particularly troublesome in </w:t>
      </w:r>
      <w:r w:rsidR="00875E07" w:rsidRPr="00D00411">
        <w:rPr>
          <w:rFonts w:ascii="Times New Roman" w:hAnsi="Times New Roman" w:cs="Times New Roman"/>
        </w:rPr>
        <w:t>electron-beam melting (</w:t>
      </w:r>
      <w:r w:rsidRPr="00D00411">
        <w:rPr>
          <w:rFonts w:ascii="Times New Roman" w:hAnsi="Times New Roman" w:cs="Times New Roman"/>
        </w:rPr>
        <w:t>EBM</w:t>
      </w:r>
      <w:r w:rsidR="00875E07" w:rsidRPr="00D00411">
        <w:rPr>
          <w:rFonts w:ascii="Times New Roman" w:hAnsi="Times New Roman" w:cs="Times New Roman"/>
        </w:rPr>
        <w:t>)</w:t>
      </w:r>
      <w:r w:rsidRPr="00D00411">
        <w:rPr>
          <w:rFonts w:ascii="Times New Roman" w:hAnsi="Times New Roman" w:cs="Times New Roman"/>
        </w:rPr>
        <w:t xml:space="preserve"> systems, and prompted Dinwiddie et al. to create </w:t>
      </w:r>
      <w:r w:rsidR="00494D3C" w:rsidRPr="00D00411">
        <w:rPr>
          <w:rFonts w:ascii="Times New Roman" w:hAnsi="Times New Roman" w:cs="Times New Roman"/>
        </w:rPr>
        <w:t xml:space="preserve">a </w:t>
      </w:r>
      <w:r w:rsidRPr="00D00411">
        <w:rPr>
          <w:rFonts w:ascii="Times New Roman" w:hAnsi="Times New Roman" w:cs="Times New Roman"/>
        </w:rPr>
        <w:t xml:space="preserve">system to continuously roll new </w:t>
      </w:r>
      <w:proofErr w:type="spellStart"/>
      <w:r w:rsidRPr="00D00411">
        <w:rPr>
          <w:rFonts w:ascii="Times New Roman" w:hAnsi="Times New Roman" w:cs="Times New Roman"/>
        </w:rPr>
        <w:t>kapton</w:t>
      </w:r>
      <w:proofErr w:type="spellEnd"/>
      <w:r w:rsidRPr="00D00411">
        <w:rPr>
          <w:rFonts w:ascii="Times New Roman" w:hAnsi="Times New Roman" w:cs="Times New Roman"/>
        </w:rPr>
        <w:t xml:space="preserve"> film over the viewport in order to provide new, unsullied transmission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nelnsbeq7","properties":{"formattedCitation":"[49]","plainCitation":"[49]"},"citationItems":[{"id":2346,"uris":["http://zotero.org/users/1706203/items/2BAXGDN6"],"uri":["http://zotero.org/users/1706203/items/2BAXGDN6"],"itemData":{"id":2346,"type":"paper-conference","title":"Thermographic in-situ process monitoring of the electron-beam melting technology used in additive manufacturing","container-title":"Proceedings of the SPIE","page":"87050K-87050K-9","volume":"8705","event":"Thermosense: Thermal Infrared Applications XXXV","abstract":"Oak Ridge National Laboratory (ORNL) has been utilizing the ARCAM electron beam melting technology to additively manufacture complex geometric structures directly from powder. Although the technology has demonstrated the ability to decrease costs, decrease manufacturing lead-time and fabricate complex structures that are impossible to fabricate through conventional processing techniques, certification of the component quality can be challenging. Because the process involves the continuous deposition of successive layers of material, each layer can be examined without destructively testing the component. However, in-situ process monitoring is difficult due to metallization on inside surfaces caused by evaporation and condensation of metal from the melt pool. This work describes a solution to one of the challenges to continuously imaging inside of the chamber during the EBM process. Here, the utilization of a continuously moving Mylar film canister is described. Results will be presented related to in-situ process monitoring and how this technique results in improved mechanical properties and reliability of the process.","URL":"http://dx.doi.org/10.1117/12.2018412","note":"00000","shortTitle":"Thermographic in-situ process monitoring of the electron-beam melting technology used in additive manufacturing","author":[{"family":"Dinwiddie","given":"Ralph B."},{"family":"Dehoff","given":"Ryan R."},{"family":"Lloyd","given":"Peter D."},{"family":"Lowe","given":"Larry E."},{"family":"Ulrich","given":"Joe B."}],"issued":{"date-parts":[["2013",5,21]]}}}],"schema":"https://github.com/citation-style-language/schema/raw/master/csl-citation.json"}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[49]</w:t>
      </w:r>
      <w:r w:rsidRPr="008953A5">
        <w:rPr>
          <w:rFonts w:ascii="Times New Roman" w:hAnsi="Times New Roman" w:cs="Times New Roman"/>
        </w:rPr>
        <w:fldChar w:fldCharType="end"/>
      </w:r>
      <w:r w:rsidRPr="00D00411">
        <w:rPr>
          <w:rFonts w:ascii="Times New Roman" w:hAnsi="Times New Roman" w:cs="Times New Roman"/>
        </w:rPr>
        <w:t>.</w:t>
      </w:r>
    </w:p>
    <w:p w14:paraId="5696640C" w14:textId="6F15F0F0" w:rsidR="004244CE" w:rsidRPr="00D00411" w:rsidRDefault="004244CE" w:rsidP="004244CE">
      <w:pPr>
        <w:rPr>
          <w:rFonts w:ascii="Times New Roman" w:hAnsi="Times New Roman" w:cs="Times New Roman"/>
        </w:rPr>
      </w:pPr>
      <w:r w:rsidRPr="00D00411">
        <w:rPr>
          <w:rFonts w:ascii="Times New Roman" w:hAnsi="Times New Roman" w:cs="Times New Roman"/>
        </w:rPr>
        <w:t xml:space="preserve">Several </w:t>
      </w:r>
      <w:r w:rsidR="00AD57D7" w:rsidRPr="00D00411">
        <w:rPr>
          <w:rFonts w:ascii="Times New Roman" w:hAnsi="Times New Roman" w:cs="Times New Roman"/>
        </w:rPr>
        <w:t xml:space="preserve">studies using thermography </w:t>
      </w:r>
      <w:r w:rsidRPr="00D00411">
        <w:rPr>
          <w:rFonts w:ascii="Times New Roman" w:hAnsi="Times New Roman" w:cs="Times New Roman"/>
        </w:rPr>
        <w:t xml:space="preserve">are of particular interest in relating process signatures to either input parameters or product qualities.  Krauss </w:t>
      </w:r>
      <w:proofErr w:type="gramStart"/>
      <w:r w:rsidRPr="00D00411">
        <w:rPr>
          <w:rFonts w:ascii="Times New Roman" w:hAnsi="Times New Roman" w:cs="Times New Roman"/>
        </w:rPr>
        <w:t>et</w:t>
      </w:r>
      <w:proofErr w:type="gramEnd"/>
      <w:r w:rsidRPr="00D00411">
        <w:rPr>
          <w:rFonts w:ascii="Times New Roman" w:hAnsi="Times New Roman" w:cs="Times New Roman"/>
        </w:rPr>
        <w:t xml:space="preserve">. al described the radiance (not temperature) images of the </w:t>
      </w:r>
      <w:r w:rsidR="00465DC3" w:rsidRPr="00D00411">
        <w:rPr>
          <w:rFonts w:ascii="Times New Roman" w:hAnsi="Times New Roman" w:cs="Times New Roman"/>
        </w:rPr>
        <w:t>HAZ</w:t>
      </w:r>
      <w:r w:rsidR="00C070CA" w:rsidRPr="00D00411">
        <w:rPr>
          <w:rFonts w:ascii="Times New Roman" w:hAnsi="Times New Roman" w:cs="Times New Roman"/>
        </w:rPr>
        <w:t>,</w:t>
      </w:r>
      <w:r w:rsidR="006F6352" w:rsidRPr="00D00411">
        <w:rPr>
          <w:rFonts w:ascii="Times New Roman" w:hAnsi="Times New Roman" w:cs="Times New Roman"/>
        </w:rPr>
        <w:t xml:space="preserve"> captured by </w:t>
      </w:r>
      <w:r w:rsidR="00C070CA" w:rsidRPr="00D00411">
        <w:rPr>
          <w:rFonts w:ascii="Times New Roman" w:hAnsi="Times New Roman" w:cs="Times New Roman"/>
        </w:rPr>
        <w:t xml:space="preserve">a </w:t>
      </w:r>
      <w:r w:rsidR="006F6352" w:rsidRPr="00D00411">
        <w:rPr>
          <w:rFonts w:ascii="Times New Roman" w:hAnsi="Times New Roman" w:cs="Times New Roman"/>
        </w:rPr>
        <w:t>micro-bolometer</w:t>
      </w:r>
      <w:r w:rsidR="00C070CA" w:rsidRPr="00D00411">
        <w:rPr>
          <w:rFonts w:ascii="Times New Roman" w:hAnsi="Times New Roman" w:cs="Times New Roman"/>
        </w:rPr>
        <w:t>,</w:t>
      </w:r>
      <w:r w:rsidRPr="00D00411">
        <w:rPr>
          <w:rFonts w:ascii="Times New Roman" w:hAnsi="Times New Roman" w:cs="Times New Roman"/>
        </w:rPr>
        <w:t xml:space="preserve"> in terms of area, circularity, and aspect ratio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fjf38mqoq","properties":{"formattedCitation":"[56]","plainCitation":"[56]"},"citationItems":[{"id":655,"uris":["http://zotero.org/users/1706203/items/6KFA8KQX"],"uri":["http://zotero.org/users/1706203/items/6KFA8KQX"],"itemData":{"id":655,"type":"paper-conference","title":"Thermography for monitoring the selective laser melting process","container-title":"Proceedings of the 23rd Annual International Solid Freeform Fabrication Symposium","publisher-place":"Austin, TX","page":"999-1014","event-place":"Austin, TX","note":"00002","author":[{"family":"Krauss","given":"H"},{"family":"Eschey","given":"C"},{"family":"Zaeh","given":"MF"}],"issued":{"date-parts":[["2012"]]}}}],"schema":"https://github.com/citation-style-language/schema/raw/master/csl-citation.json"}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[56]</w:t>
      </w:r>
      <w:r w:rsidRPr="008953A5">
        <w:rPr>
          <w:rFonts w:ascii="Times New Roman" w:hAnsi="Times New Roman" w:cs="Times New Roman"/>
        </w:rPr>
        <w:fldChar w:fldCharType="end"/>
      </w:r>
      <w:r w:rsidRPr="00D00411">
        <w:rPr>
          <w:rFonts w:ascii="Times New Roman" w:hAnsi="Times New Roman" w:cs="Times New Roman"/>
        </w:rPr>
        <w:t xml:space="preserve">.  They compared these </w:t>
      </w:r>
      <w:proofErr w:type="spellStart"/>
      <w:r w:rsidRPr="00D00411">
        <w:rPr>
          <w:rFonts w:ascii="Times New Roman" w:hAnsi="Times New Roman" w:cs="Times New Roman"/>
        </w:rPr>
        <w:t>measurands</w:t>
      </w:r>
      <w:proofErr w:type="spellEnd"/>
      <w:r w:rsidRPr="00D00411">
        <w:rPr>
          <w:rFonts w:ascii="Times New Roman" w:hAnsi="Times New Roman" w:cs="Times New Roman"/>
        </w:rPr>
        <w:t xml:space="preserve"> versus scan speed, laser power, hatch distance, scan vector length, layer thickness, and changes when the </w:t>
      </w:r>
      <w:r w:rsidR="003552F7" w:rsidRPr="00D00411">
        <w:rPr>
          <w:rFonts w:ascii="Times New Roman" w:hAnsi="Times New Roman" w:cs="Times New Roman"/>
        </w:rPr>
        <w:t>melt-pool</w:t>
      </w:r>
      <w:r w:rsidRPr="00D00411">
        <w:rPr>
          <w:rFonts w:ascii="Times New Roman" w:hAnsi="Times New Roman" w:cs="Times New Roman"/>
        </w:rPr>
        <w:t xml:space="preserve"> passes over an artificial flaw.  Despite the relatively slow exposure time and limited resolution, they showed </w:t>
      </w:r>
      <w:r w:rsidR="00DD4F8E" w:rsidRPr="00D00411">
        <w:rPr>
          <w:rFonts w:ascii="Times New Roman" w:hAnsi="Times New Roman" w:cs="Times New Roman"/>
        </w:rPr>
        <w:t xml:space="preserve">that size of the </w:t>
      </w:r>
      <w:r w:rsidRPr="00D00411">
        <w:rPr>
          <w:rFonts w:ascii="Times New Roman" w:hAnsi="Times New Roman" w:cs="Times New Roman"/>
        </w:rPr>
        <w:t xml:space="preserve">HAZ area was the most suitable </w:t>
      </w:r>
      <w:proofErr w:type="spellStart"/>
      <w:r w:rsidRPr="00D00411">
        <w:rPr>
          <w:rFonts w:ascii="Times New Roman" w:hAnsi="Times New Roman" w:cs="Times New Roman"/>
        </w:rPr>
        <w:t>measurand</w:t>
      </w:r>
      <w:proofErr w:type="spellEnd"/>
      <w:r w:rsidRPr="00D00411">
        <w:rPr>
          <w:rFonts w:ascii="Times New Roman" w:hAnsi="Times New Roman" w:cs="Times New Roman"/>
        </w:rPr>
        <w:t xml:space="preserve"> to detect </w:t>
      </w:r>
      <w:r w:rsidR="002A0DD1" w:rsidRPr="00D00411">
        <w:rPr>
          <w:rFonts w:ascii="Times New Roman" w:hAnsi="Times New Roman" w:cs="Times New Roman"/>
        </w:rPr>
        <w:t xml:space="preserve">deviations in </w:t>
      </w:r>
      <w:r w:rsidRPr="00D00411">
        <w:rPr>
          <w:rFonts w:ascii="Times New Roman" w:hAnsi="Times New Roman" w:cs="Times New Roman"/>
        </w:rPr>
        <w:t xml:space="preserve">scan velocity or laser power.  </w:t>
      </w:r>
    </w:p>
    <w:p w14:paraId="6288F840" w14:textId="016D04B0" w:rsidR="004244CE" w:rsidRPr="00D00411" w:rsidRDefault="004244CE" w:rsidP="004244CE">
      <w:pPr>
        <w:rPr>
          <w:rFonts w:ascii="Times New Roman" w:hAnsi="Times New Roman" w:cs="Times New Roman"/>
        </w:rPr>
      </w:pPr>
      <w:proofErr w:type="spellStart"/>
      <w:r w:rsidRPr="00D00411">
        <w:rPr>
          <w:rFonts w:ascii="Times New Roman" w:hAnsi="Times New Roman" w:cs="Times New Roman"/>
        </w:rPr>
        <w:t>Yadroitsev</w:t>
      </w:r>
      <w:proofErr w:type="spellEnd"/>
      <w:r w:rsidRPr="00D00411">
        <w:rPr>
          <w:rFonts w:ascii="Times New Roman" w:hAnsi="Times New Roman" w:cs="Times New Roman"/>
        </w:rPr>
        <w:t xml:space="preserve"> et al. noted how </w:t>
      </w:r>
      <w:r w:rsidR="003552F7" w:rsidRPr="00D00411">
        <w:rPr>
          <w:rFonts w:ascii="Times New Roman" w:hAnsi="Times New Roman" w:cs="Times New Roman"/>
        </w:rPr>
        <w:t>melt-pool</w:t>
      </w:r>
      <w:r w:rsidRPr="00D00411">
        <w:rPr>
          <w:rFonts w:ascii="Times New Roman" w:hAnsi="Times New Roman" w:cs="Times New Roman"/>
        </w:rPr>
        <w:t xml:space="preserve"> temperature, width</w:t>
      </w:r>
      <w:r w:rsidR="00875E07" w:rsidRPr="00D00411">
        <w:rPr>
          <w:rFonts w:ascii="Times New Roman" w:hAnsi="Times New Roman" w:cs="Times New Roman"/>
        </w:rPr>
        <w:t>,</w:t>
      </w:r>
      <w:r w:rsidRPr="00D00411">
        <w:rPr>
          <w:rFonts w:ascii="Times New Roman" w:hAnsi="Times New Roman" w:cs="Times New Roman"/>
        </w:rPr>
        <w:t xml:space="preserve"> and depth in single track scans in </w:t>
      </w:r>
      <w:r w:rsidR="00D06B94" w:rsidRPr="00D00411">
        <w:rPr>
          <w:rFonts w:ascii="Times New Roman" w:hAnsi="Times New Roman" w:cs="Times New Roman"/>
        </w:rPr>
        <w:t>selective laser melting (</w:t>
      </w:r>
      <w:r w:rsidRPr="00D00411">
        <w:rPr>
          <w:rFonts w:ascii="Times New Roman" w:hAnsi="Times New Roman" w:cs="Times New Roman"/>
        </w:rPr>
        <w:t>SLM</w:t>
      </w:r>
      <w:r w:rsidR="00D06B94" w:rsidRPr="00D00411">
        <w:rPr>
          <w:rFonts w:ascii="Times New Roman" w:hAnsi="Times New Roman" w:cs="Times New Roman"/>
        </w:rPr>
        <w:t>)</w:t>
      </w:r>
      <w:r w:rsidRPr="00D00411">
        <w:rPr>
          <w:rFonts w:ascii="Times New Roman" w:hAnsi="Times New Roman" w:cs="Times New Roman"/>
        </w:rPr>
        <w:t xml:space="preserve"> of </w:t>
      </w:r>
      <w:r w:rsidR="00DD4F8E" w:rsidRPr="00D00411">
        <w:rPr>
          <w:rFonts w:ascii="Times New Roman" w:hAnsi="Times New Roman" w:cs="Times New Roman"/>
        </w:rPr>
        <w:t>Ti</w:t>
      </w:r>
      <w:r w:rsidRPr="00D00411">
        <w:rPr>
          <w:rFonts w:ascii="Times New Roman" w:hAnsi="Times New Roman" w:cs="Times New Roman"/>
        </w:rPr>
        <w:t xml:space="preserve">-6Al-4V increased with laser power and ‘irradiance time’, defined as the ratio of laser spot diameter to scanning speed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ffopd4pit","properties":{"formattedCitation":"[48]","plainCitation":"[48]"},"citationItems":[{"id":767,"uris":["http://zotero.org/users/1706203/items/EVWI9CI7"],"uri":["http://zotero.org/users/1706203/items/EVWI9CI7"],"itemData":{"id":767,"type":"article-journal","title":"Selective laser melting of Ti6Al4V alloy for biomedical applications: Temperature monitoring and microstructural evolution","container-title":"Journal of Alloys and Compounds","page":"404-409","volume":"583","source":"ScienceDirect","abstract":"Selective laser melting (SLM) is a kind of additive manufacturing where parts are made directly from 3D CAD data layer-by-layer from powder material. SLM products are used in various industries including aerospace, automotive, electronic, chemical, biomedical and other high-tech areas. The properties of the parts produced by SLM depend strongly on the material nature, characteristics of each single track and each single layer, as well as the strength of the connections between them. Studying the temperature distribution during SLM is important because temperature gradient and heat transfer determine the microstructure and finally mechanical properties of the SLM part. In this study a CCD camera was applied for determination of the surface temperature distribution and the molten pool size of Ti6Al4V alloy. The investigation of the microstructure evolution after different heat treatments was carried out to determine the microstructure in terms of applicability for the biomedical industry.","DOI":"10.1016/j.jallcom.2013.08.183","ISSN":"0925-8388","note":"00000","shortTitle":"Selective laser melting of Ti6Al4V alloy for biomedical applications","journalAbbreviation":"Journal of Alloys and Compounds","author":[{"family":"Yadroitsev","given":"I."},{"family":"Krakhmalev","given":"P."},{"family":"Yadroitsava","given":"I."}],"issued":{"date-parts":[["2014",1,15]]},"accessed":{"date-parts":[["2014",4,14]]}}}],"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[48]</w:t>
      </w:r>
      <w:r w:rsidRPr="008953A5">
        <w:rPr>
          <w:rFonts w:ascii="Times New Roman" w:hAnsi="Times New Roman" w:cs="Times New Roman"/>
        </w:rPr>
        <w:fldChar w:fldCharType="end"/>
      </w:r>
      <w:r w:rsidRPr="00D00411">
        <w:rPr>
          <w:rFonts w:ascii="Times New Roman" w:hAnsi="Times New Roman" w:cs="Times New Roman"/>
        </w:rPr>
        <w:t xml:space="preserve">.  Peak melt temperature increased with both power and irradiance time, but was more sensitive to power over the ranges measured.  </w:t>
      </w:r>
      <w:r w:rsidR="003552F7" w:rsidRPr="00D00411">
        <w:rPr>
          <w:rFonts w:ascii="Times New Roman" w:hAnsi="Times New Roman" w:cs="Times New Roman"/>
        </w:rPr>
        <w:t>Melt-pool</w:t>
      </w:r>
      <w:r w:rsidRPr="00D00411">
        <w:rPr>
          <w:rFonts w:ascii="Times New Roman" w:hAnsi="Times New Roman" w:cs="Times New Roman"/>
        </w:rPr>
        <w:t xml:space="preserve"> width and depth were measured from cross-sections cut from the melted tracks. They thoroughly characterized the microstructure of the SLM material for two scan strategies, and multiple post-build heat treatments</w:t>
      </w:r>
      <w:r w:rsidR="001B3AC7" w:rsidRPr="00D00411">
        <w:rPr>
          <w:rFonts w:ascii="Times New Roman" w:hAnsi="Times New Roman" w:cs="Times New Roman"/>
        </w:rPr>
        <w:t xml:space="preserve">. </w:t>
      </w:r>
      <w:r w:rsidR="005A7A38" w:rsidRPr="00D00411">
        <w:rPr>
          <w:rFonts w:ascii="Times New Roman" w:hAnsi="Times New Roman" w:cs="Times New Roman"/>
        </w:rPr>
        <w:t>However, n</w:t>
      </w:r>
      <w:r w:rsidR="001B3AC7" w:rsidRPr="00D00411">
        <w:rPr>
          <w:rFonts w:ascii="Times New Roman" w:hAnsi="Times New Roman" w:cs="Times New Roman"/>
        </w:rPr>
        <w:t xml:space="preserve">o </w:t>
      </w:r>
      <w:r w:rsidRPr="00D00411">
        <w:rPr>
          <w:rFonts w:ascii="Times New Roman" w:hAnsi="Times New Roman" w:cs="Times New Roman"/>
        </w:rPr>
        <w:t xml:space="preserve">definitive comparison of microstructure to the SLM process parameters or the thermal measurements </w:t>
      </w:r>
      <w:r w:rsidR="00875E07" w:rsidRPr="00D00411">
        <w:rPr>
          <w:rFonts w:ascii="Times New Roman" w:hAnsi="Times New Roman" w:cs="Times New Roman"/>
        </w:rPr>
        <w:t xml:space="preserve">was </w:t>
      </w:r>
      <w:r w:rsidRPr="00D00411">
        <w:rPr>
          <w:rFonts w:ascii="Times New Roman" w:hAnsi="Times New Roman" w:cs="Times New Roman"/>
        </w:rPr>
        <w:t>highlighted.</w:t>
      </w:r>
    </w:p>
    <w:p w14:paraId="1ECC540B" w14:textId="026A0D24" w:rsidR="0018042F" w:rsidRPr="00D00411" w:rsidRDefault="004244CE" w:rsidP="00C96CF9">
      <w:pPr>
        <w:rPr>
          <w:rFonts w:ascii="Times New Roman" w:hAnsi="Times New Roman" w:cs="Times New Roman"/>
        </w:rPr>
      </w:pPr>
      <w:proofErr w:type="spellStart"/>
      <w:r w:rsidRPr="00D00411">
        <w:rPr>
          <w:rFonts w:ascii="Times New Roman" w:hAnsi="Times New Roman" w:cs="Times New Roman"/>
        </w:rPr>
        <w:t>Hofmeister</w:t>
      </w:r>
      <w:proofErr w:type="spellEnd"/>
      <w:r w:rsidRPr="00D00411">
        <w:rPr>
          <w:rFonts w:ascii="Times New Roman" w:hAnsi="Times New Roman" w:cs="Times New Roman"/>
        </w:rPr>
        <w:t xml:space="preserve"> et al. </w:t>
      </w:r>
      <w:r w:rsidR="004C69ED" w:rsidRPr="00D00411">
        <w:rPr>
          <w:rFonts w:ascii="Times New Roman" w:hAnsi="Times New Roman" w:cs="Times New Roman"/>
        </w:rPr>
        <w:t>empirically cor</w:t>
      </w:r>
      <w:r w:rsidRPr="00D00411">
        <w:rPr>
          <w:rFonts w:ascii="Times New Roman" w:hAnsi="Times New Roman" w:cs="Times New Roman"/>
        </w:rPr>
        <w:t xml:space="preserve">related cooling rate behind the </w:t>
      </w:r>
      <w:r w:rsidR="003552F7" w:rsidRPr="00D00411">
        <w:rPr>
          <w:rFonts w:ascii="Times New Roman" w:hAnsi="Times New Roman" w:cs="Times New Roman"/>
        </w:rPr>
        <w:t>melt-pool</w:t>
      </w:r>
      <w:r w:rsidRPr="00D00411">
        <w:rPr>
          <w:rFonts w:ascii="Times New Roman" w:hAnsi="Times New Roman" w:cs="Times New Roman"/>
        </w:rPr>
        <w:t xml:space="preserve"> to the </w:t>
      </w:r>
      <w:r w:rsidR="003552F7" w:rsidRPr="00D00411">
        <w:rPr>
          <w:rFonts w:ascii="Times New Roman" w:hAnsi="Times New Roman" w:cs="Times New Roman"/>
        </w:rPr>
        <w:t>melt-pool</w:t>
      </w:r>
      <w:r w:rsidRPr="00D00411">
        <w:rPr>
          <w:rFonts w:ascii="Times New Roman" w:hAnsi="Times New Roman" w:cs="Times New Roman"/>
        </w:rPr>
        <w:t xml:space="preserve"> size and noted how these changed depending on proximity to the build substrate and thus local average thermal conductivity in a LENS process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a4u2jbljh","properties":{"formattedCitation":"[54]","plainCitation":"[54]"},"citationItems":[{"id":570,"uris":["http://zotero.org/users/1706203/items/5X9MC7G2"],"uri":["http://zotero.org/users/1706203/items/5X9MC7G2"],"itemData":{"id":570,"type":"article-journal","title":"Solidification in direct metal deposition by LENS processing","container-title":"JOM","page":"30-34","volume":"53","issue":"9","source":"link.springer.com","abstract":"Thermal imaging and metallographic analysis were used to study Laser Engineered Net Shaping (LENS™) processing of 316 stainless steel and H13 tool steel. The cooling rates at the solid-liquid interface were measured over a range of conduction conditions. The length scale of the molten zone controls cooling rates during solidification in direct metal deposition. In LENS processing, the molten zone ranges from 0.5 mm in length to 1.5 mm, resulting in cooling rates at the solid-liquid interface ranging from 200–6,000 Ks−1.","DOI":"10.1007/s11837-001-0066-z","ISSN":"1047-4838, 1543-1851","note":"00145","journalAbbreviation":"JOM","language":"en","author":[{"family":"Hofmeister","given":"William"},{"family":"Griffith","given":"Michelle"}],"issued":{"date-parts":[["2001",9,1]]},"accessed":{"date-parts":[["2014",2,25]]}}}],"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[54]</w:t>
      </w:r>
      <w:r w:rsidRPr="008953A5">
        <w:rPr>
          <w:rFonts w:ascii="Times New Roman" w:hAnsi="Times New Roman" w:cs="Times New Roman"/>
        </w:rPr>
        <w:fldChar w:fldCharType="end"/>
      </w:r>
      <w:r w:rsidRPr="00D00411">
        <w:rPr>
          <w:rFonts w:ascii="Times New Roman" w:hAnsi="Times New Roman" w:cs="Times New Roman"/>
        </w:rPr>
        <w:t xml:space="preserve">.  They also noted calculating cooling rate is more difficult in a real-time monitoring system, and measuring </w:t>
      </w:r>
      <w:r w:rsidR="003552F7" w:rsidRPr="00D00411">
        <w:rPr>
          <w:rFonts w:ascii="Times New Roman" w:hAnsi="Times New Roman" w:cs="Times New Roman"/>
        </w:rPr>
        <w:t>melt-pool</w:t>
      </w:r>
      <w:r w:rsidRPr="00D00411">
        <w:rPr>
          <w:rFonts w:ascii="Times New Roman" w:hAnsi="Times New Roman" w:cs="Times New Roman"/>
        </w:rPr>
        <w:t xml:space="preserve"> length as a corollary signature is more feasible. Similar to </w:t>
      </w:r>
      <w:proofErr w:type="spellStart"/>
      <w:r w:rsidRPr="00D00411">
        <w:rPr>
          <w:rFonts w:ascii="Times New Roman" w:hAnsi="Times New Roman" w:cs="Times New Roman"/>
        </w:rPr>
        <w:t>Yadroitsev</w:t>
      </w:r>
      <w:proofErr w:type="spellEnd"/>
      <w:r w:rsidRPr="00D00411">
        <w:rPr>
          <w:rFonts w:ascii="Times New Roman" w:hAnsi="Times New Roman" w:cs="Times New Roman"/>
        </w:rPr>
        <w:t xml:space="preserve"> et al. however, distinct correlations between </w:t>
      </w:r>
      <w:proofErr w:type="spellStart"/>
      <w:r w:rsidRPr="00D00411">
        <w:rPr>
          <w:rFonts w:ascii="Times New Roman" w:hAnsi="Times New Roman" w:cs="Times New Roman"/>
        </w:rPr>
        <w:t>thermographic</w:t>
      </w:r>
      <w:proofErr w:type="spellEnd"/>
      <w:r w:rsidRPr="00D00411">
        <w:rPr>
          <w:rFonts w:ascii="Times New Roman" w:hAnsi="Times New Roman" w:cs="Times New Roman"/>
        </w:rPr>
        <w:t xml:space="preserve"> process signatures to micro-structure were not exemplified.</w:t>
      </w:r>
    </w:p>
    <w:p w14:paraId="4A0DA24D" w14:textId="1949BC69" w:rsidR="0018042F" w:rsidRPr="00D00411" w:rsidRDefault="0018042F" w:rsidP="0018042F">
      <w:pPr>
        <w:rPr>
          <w:rFonts w:ascii="Times New Roman" w:hAnsi="Times New Roman" w:cs="Times New Roman"/>
        </w:rPr>
      </w:pPr>
      <w:proofErr w:type="spellStart"/>
      <w:r w:rsidRPr="00D00411">
        <w:rPr>
          <w:rFonts w:ascii="Times New Roman" w:hAnsi="Times New Roman" w:cs="Times New Roman"/>
        </w:rPr>
        <w:t>Santosprito</w:t>
      </w:r>
      <w:proofErr w:type="spellEnd"/>
      <w:r w:rsidRPr="00D00411">
        <w:rPr>
          <w:rFonts w:ascii="Times New Roman" w:hAnsi="Times New Roman" w:cs="Times New Roman"/>
        </w:rPr>
        <w:t xml:space="preserve"> et al</w:t>
      </w:r>
      <w:r w:rsidRPr="00D00411">
        <w:rPr>
          <w:rFonts w:ascii="Times New Roman" w:hAnsi="Times New Roman" w:cs="Times New Roman"/>
          <w:b/>
        </w:rPr>
        <w:t xml:space="preserve">. </w:t>
      </w:r>
      <w:r w:rsidRPr="00D00411">
        <w:rPr>
          <w:rFonts w:ascii="Times New Roman" w:hAnsi="Times New Roman" w:cs="Times New Roman"/>
        </w:rPr>
        <w:t>describe a</w:t>
      </w:r>
      <w:r w:rsidRPr="00D00411">
        <w:rPr>
          <w:rFonts w:ascii="Times New Roman" w:hAnsi="Times New Roman" w:cs="Times New Roman"/>
          <w:color w:val="FF0000"/>
        </w:rPr>
        <w:t xml:space="preserve"> </w:t>
      </w:r>
      <w:r w:rsidRPr="00D00411">
        <w:rPr>
          <w:rFonts w:ascii="Times New Roman" w:hAnsi="Times New Roman" w:cs="Times New Roman"/>
        </w:rPr>
        <w:t xml:space="preserve">thermography based system to record the movement of heat </w:t>
      </w:r>
      <w:r w:rsidR="00504DC9" w:rsidRPr="00D00411">
        <w:rPr>
          <w:rFonts w:ascii="Times New Roman" w:hAnsi="Times New Roman" w:cs="Times New Roman"/>
        </w:rPr>
        <w:t>movement</w:t>
      </w:r>
      <w:r w:rsidRPr="00D00411">
        <w:rPr>
          <w:rFonts w:ascii="Times New Roman" w:hAnsi="Times New Roman" w:cs="Times New Roman"/>
        </w:rPr>
        <w:t xml:space="preserve"> through the laser track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185dcnfjj2","properties":{"formattedCitation":"[59]","plainCitation":"[59]"},"citationItems":[{"id":335,"uris":["http://zotero.org/groups/235044/items/U6WQ55U5"],"uri":["http://zotero.org/groups/235044/items/U6WQ55U5"],"itemData":{"id":335,"type":"paper-conference","title":"Detection of defects in laser powder deposition (LPD) components by pulsed laser transient thermography","page":"87050X-87050X-11","volume":"8705","source":"Silverchair","abstract":"Detection of defects in Laser Powder Deposition (LPD) produced components has been achieved by laser thermography. An automatic in-process NDT defect detection software system has been developed for the analysis of laser thermography to automatically detect, reliably measure and then sentence defects in individual beads of LPD components. A deposition path profile definition has been introduced so all laser powder deposition beads can be modeled, and the inspection system has been developed to automatically generate an optimized inspection plan in which sampling images follow the deposition track, and automatically control and communicate with robot-arms, the source laser and cameras to implement image acquisition. Algorithms were developed so that the defect sizes can be correctly evaluated and these have been confirmed using test samples. Individual inspection images can also be stitched together for a single bead, a layer of beads or multiple layers of beads so that defects can be mapped through the additive process. A mathematical model was built up to analyze and evaluate the movement of heat throughout the inspection bead. Inspection processes were developed and positional and temporal gradient algorithms have been used to measure the flaw sizes. Defect analysis is then performed to determine if the defect(s) can be further classified (crack, lack of fusion, porosity) and the sentencing engine then compares the most significant defect or group of defects against the acceptance criteria – independent of human decisions. Testing on manufactured defects from the EC funded INTRAPID project has successful detected and correctly sentenced all samples.","URL":"http://dx.doi.org/10.1117/12.2016139","DOI":"10.1117/12.2016139","note":"00000","author":[{"family":"Santospirito","given":"S. P."},{"family":"Słyk","given":"Kamil"},{"family":"Luo","given":"Bin"},{"family":"Łopatka","given":"Rafał"},{"family":"Gilmour","given":"Oliver"},{"family":"Rudlin","given":"John"}],"issued":{"date-parts":[["2013"]]},"accessed":{"date-parts":[["2013",12,5]]}}}],"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[59]</w:t>
      </w:r>
      <w:r w:rsidRPr="008953A5">
        <w:rPr>
          <w:rFonts w:ascii="Times New Roman" w:hAnsi="Times New Roman" w:cs="Times New Roman"/>
        </w:rPr>
        <w:fldChar w:fldCharType="end"/>
      </w:r>
      <w:r w:rsidRPr="00D00411">
        <w:rPr>
          <w:rFonts w:ascii="Times New Roman" w:hAnsi="Times New Roman" w:cs="Times New Roman"/>
        </w:rPr>
        <w:t>.  Since defects (cracks, porosity, etc.) create lower conductivity regions and affect heat flow, they can be detected using thermography.  However, since the changes due to these defect</w:t>
      </w:r>
      <w:r w:rsidR="00367FED" w:rsidRPr="00D00411">
        <w:rPr>
          <w:rFonts w:ascii="Times New Roman" w:hAnsi="Times New Roman" w:cs="Times New Roman"/>
        </w:rPr>
        <w:t>s</w:t>
      </w:r>
      <w:r w:rsidRPr="00D00411">
        <w:rPr>
          <w:rFonts w:ascii="Times New Roman" w:hAnsi="Times New Roman" w:cs="Times New Roman"/>
        </w:rPr>
        <w:t xml:space="preserve"> are small, they created new algorithms such as asymmetrical spatial derivative analysis, asymmetrical time derivative analysis, and asymmetrical line profile analysis (using multiple image frames and image subtraction)</w:t>
      </w:r>
      <w:r w:rsidR="00073CC7" w:rsidRPr="00D00411">
        <w:rPr>
          <w:rFonts w:ascii="Times New Roman" w:hAnsi="Times New Roman" w:cs="Times New Roman"/>
        </w:rPr>
        <w:t> to</w:t>
      </w:r>
      <w:r w:rsidRPr="00D00411">
        <w:rPr>
          <w:rFonts w:ascii="Times New Roman" w:hAnsi="Times New Roman" w:cs="Times New Roman"/>
        </w:rPr>
        <w:t xml:space="preserve"> improve the effectiveness of the defect detection.  It was reported that </w:t>
      </w:r>
      <w:r w:rsidR="001B3AC7" w:rsidRPr="00D00411">
        <w:rPr>
          <w:rFonts w:ascii="Times New Roman" w:hAnsi="Times New Roman" w:cs="Times New Roman"/>
        </w:rPr>
        <w:t xml:space="preserve">a </w:t>
      </w:r>
      <w:r w:rsidRPr="00D00411">
        <w:rPr>
          <w:rFonts w:ascii="Times New Roman" w:hAnsi="Times New Roman" w:cs="Times New Roman"/>
        </w:rPr>
        <w:t xml:space="preserve">minimum defect size around 400 </w:t>
      </w:r>
      <w:proofErr w:type="spellStart"/>
      <w:r w:rsidRPr="00D00411">
        <w:rPr>
          <w:rFonts w:ascii="Times New Roman" w:hAnsi="Times New Roman" w:cs="Times New Roman"/>
        </w:rPr>
        <w:t>μm</w:t>
      </w:r>
      <w:proofErr w:type="spellEnd"/>
      <w:r w:rsidRPr="00D00411">
        <w:rPr>
          <w:rFonts w:ascii="Times New Roman" w:hAnsi="Times New Roman" w:cs="Times New Roman"/>
        </w:rPr>
        <w:t xml:space="preserve"> is detectable with this system.  </w:t>
      </w:r>
    </w:p>
    <w:p w14:paraId="08185292" w14:textId="69FD8FE9" w:rsidR="0018042F" w:rsidRPr="00D00411" w:rsidRDefault="0018042F" w:rsidP="0018042F">
      <w:pPr>
        <w:rPr>
          <w:rFonts w:ascii="Times New Roman" w:hAnsi="Times New Roman" w:cs="Times New Roman"/>
        </w:rPr>
      </w:pPr>
      <w:r w:rsidRPr="00D00411">
        <w:rPr>
          <w:rFonts w:ascii="Times New Roman" w:hAnsi="Times New Roman" w:cs="Times New Roman"/>
        </w:rPr>
        <w:t xml:space="preserve">Dinwiddie et al.  developed a high speed IR </w:t>
      </w:r>
      <w:proofErr w:type="spellStart"/>
      <w:r w:rsidRPr="00D00411">
        <w:rPr>
          <w:rFonts w:ascii="Times New Roman" w:hAnsi="Times New Roman" w:cs="Times New Roman"/>
        </w:rPr>
        <w:t>thermographic</w:t>
      </w:r>
      <w:proofErr w:type="spellEnd"/>
      <w:r w:rsidRPr="00D00411">
        <w:rPr>
          <w:rFonts w:ascii="Times New Roman" w:hAnsi="Times New Roman" w:cs="Times New Roman"/>
        </w:rPr>
        <w:t xml:space="preserve"> imaging system with an integration time of 1.0 </w:t>
      </w:r>
      <w:proofErr w:type="spellStart"/>
      <w:r w:rsidRPr="00D00411">
        <w:rPr>
          <w:rFonts w:ascii="Times New Roman" w:hAnsi="Times New Roman" w:cs="Times New Roman"/>
        </w:rPr>
        <w:t>ms</w:t>
      </w:r>
      <w:proofErr w:type="spellEnd"/>
      <w:r w:rsidRPr="00D00411">
        <w:rPr>
          <w:rFonts w:ascii="Times New Roman" w:hAnsi="Times New Roman" w:cs="Times New Roman"/>
        </w:rPr>
        <w:t xml:space="preserve">, retrofitted to a commercial electron beam machine, to monitor beam-powder interaction, quantify beam focus size, and detect porosity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87kk5o8pt","properties":{"formattedCitation":"[60]","plainCitation":"[60]"},"citationItems":[{"id":331,"uris":["http://zotero.org/groups/235044/items/TWQHIIC2"],"uri":["http://zotero.org/groups/235044/items/TWQHIIC2"],"itemData":{"id":331,"type":"paper-conference","title":"Thermographic in-situ process monitoring of the electron-beam melting technology used in additive manufacturing","container-title":"Proceedings of the SPIE","page":"87050K-87050K-9","volume":"8705","source":"Silverchair","abstract":"Oak Ridge National Laboratory (ORNL) has been utilizing the ARCAM electron beam melting technology to additively manufacture complex geometric structures directly from powder. Although the technology has demonstrated the ability to decrease costs, decrease manufacturing lead-time and fabricate complex structures that are impossible to fabricate through conventional processing techniques, certification of the component quality can be challenging. Because the process involves the continuous deposition of successive layers of material, each layer can be examined without destructively testing the component. However, in-situ process monitoring is difficult due to metallization on inside surfaces caused by evaporation and condensation of metal from the melt pool. This work describes a solution to one of the challenges to continuously imaging inside of the chamber during the EBM process. Here, the utilization of a continuously moving Mylar film canister is described. Results will be presented related to in-situ process monitoring and how this technique results in improved mechanical properties and reliability of the process.","URL":"http://dx.doi.org/10.1117/12.2018412","DOI":"10.1117/12.2018412","note":"00000","author":[{"family":"Dinwiddie","given":"Ralph B."},{"family":"Dehoff","given":"Ryan R."},{"family":"Lloyd","given":"Peter D."},{"family":"Lowe","given":"Larry E."},{"family":"Ulrich","given":"Joe B."}],"issued":{"date-parts":[["2013"]]},"accessed":{"date-parts":[["2013",12,5]]}}}],"schema":"https://github.com/citation-style-language/schema/raw/master/csl-citation.json"}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[60]</w:t>
      </w:r>
      <w:r w:rsidRPr="008953A5">
        <w:rPr>
          <w:rFonts w:ascii="Times New Roman" w:hAnsi="Times New Roman" w:cs="Times New Roman"/>
        </w:rPr>
        <w:fldChar w:fldCharType="end"/>
      </w:r>
      <w:r w:rsidRPr="00D00411">
        <w:rPr>
          <w:rFonts w:ascii="Times New Roman" w:hAnsi="Times New Roman" w:cs="Times New Roman"/>
        </w:rPr>
        <w:t>.</w:t>
      </w:r>
      <w:r w:rsidR="00367FED" w:rsidRPr="00D00411">
        <w:rPr>
          <w:rFonts w:ascii="Times New Roman" w:hAnsi="Times New Roman" w:cs="Times New Roman"/>
        </w:rPr>
        <w:t xml:space="preserve"> </w:t>
      </w:r>
      <w:r w:rsidRPr="00D00411">
        <w:rPr>
          <w:rFonts w:ascii="Times New Roman" w:hAnsi="Times New Roman" w:cs="Times New Roman"/>
        </w:rPr>
        <w:t xml:space="preserve">To overcome the contamination of the optics due to free metal ions released during the process, they designed a </w:t>
      </w:r>
      <w:proofErr w:type="spellStart"/>
      <w:r w:rsidRPr="00D00411">
        <w:rPr>
          <w:rFonts w:ascii="Times New Roman" w:hAnsi="Times New Roman" w:cs="Times New Roman"/>
        </w:rPr>
        <w:t>shutterless</w:t>
      </w:r>
      <w:proofErr w:type="spellEnd"/>
      <w:r w:rsidRPr="00D00411">
        <w:rPr>
          <w:rFonts w:ascii="Times New Roman" w:hAnsi="Times New Roman" w:cs="Times New Roman"/>
        </w:rPr>
        <w:t xml:space="preserve"> viewing system allowing continuous IR imaging of the beam-powder interaction.  The paper describes the design of the system as well as examples </w:t>
      </w:r>
      <w:r w:rsidR="001B3AC7" w:rsidRPr="00D00411">
        <w:rPr>
          <w:rFonts w:ascii="Times New Roman" w:hAnsi="Times New Roman" w:cs="Times New Roman"/>
        </w:rPr>
        <w:t xml:space="preserve">of how to use this </w:t>
      </w:r>
      <w:r w:rsidRPr="00D00411">
        <w:rPr>
          <w:rFonts w:ascii="Times New Roman" w:hAnsi="Times New Roman" w:cs="Times New Roman"/>
        </w:rPr>
        <w:t xml:space="preserve">system in e-beam focus measurement (which requires spatial calibration), </w:t>
      </w:r>
      <w:r w:rsidRPr="00D00411">
        <w:rPr>
          <w:rFonts w:ascii="Times New Roman" w:hAnsi="Times New Roman" w:cs="Times New Roman"/>
        </w:rPr>
        <w:lastRenderedPageBreak/>
        <w:t>detection of over</w:t>
      </w:r>
      <w:r w:rsidR="00597C94" w:rsidRPr="00D00411">
        <w:rPr>
          <w:rFonts w:ascii="Times New Roman" w:hAnsi="Times New Roman" w:cs="Times New Roman"/>
        </w:rPr>
        <w:t>-</w:t>
      </w:r>
      <w:r w:rsidRPr="00D00411">
        <w:rPr>
          <w:rFonts w:ascii="Times New Roman" w:hAnsi="Times New Roman" w:cs="Times New Roman"/>
        </w:rPr>
        <w:t xml:space="preserve">melting during preheat, and porosity detection.  However, since there was no temperature calibration, the images could not be converted to true temperatures.  In another study, Dinwiddie et al  integrated an extended range IR camera into a Fused Deposition Modeling (FDM) machine for imaging of the parts through the front window of the machine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q4e00v030","properties":{"formattedCitation":"[61]","plainCitation":"[61]"},"citationItems":[{"id":370,"uris":["http://zotero.org/groups/235044/items/X3SGIQR8"],"uri":["http://zotero.org/groups/235044/items/X3SGIQR8"],"itemData":{"id":370,"type":"paper-conference","title":"Real-time process monitoring and temperature mapping of a 3D polymer printing process","container-title":"Proceedings of the SPIE","volume":"8705","abstract":"An extended-range IR camera was used to make temperature measurements of samples as they are being manufactured. The objective is to quantify the temperature variation of the parts as they are being fabricated. The IR camera was also used to map the temperature within the build volume of the oven. The development of the temperature map of the oven provides insight into the global temperature variation within the oven that may lead to understanding variations in the properties of parts as a function of build location within the oven. The observation of the temperature variation of a part during construction provides insight into how the deposition process itself creates temperature distributions, which can lead to failure.","URL":"http://dx.doi.org/10.1117/12.1518454","note":"00000","shortTitle":"Real-time process monitoring and temperature mapping of a 3D polymer printing process","author":[{"family":"Dinwiddie","given":"Ralph B."},{"family":"Love","given":"Lonnie J."},{"family":"Rowe","given":"John C."}],"issued":{"date-parts":[["2013"]]}}}],"schema":"https://github.com/citation-style-language/schema/raw/master/csl-citation.json"}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[61]</w:t>
      </w:r>
      <w:r w:rsidRPr="008953A5">
        <w:rPr>
          <w:rFonts w:ascii="Times New Roman" w:hAnsi="Times New Roman" w:cs="Times New Roman"/>
        </w:rPr>
        <w:fldChar w:fldCharType="end"/>
      </w:r>
      <w:r w:rsidRPr="00D00411">
        <w:rPr>
          <w:rFonts w:ascii="Times New Roman" w:hAnsi="Times New Roman" w:cs="Times New Roman"/>
        </w:rPr>
        <w:t xml:space="preserve">.  Another IR camera was integrated to the liquefier head to obtain higher resolution images of the extrusion process.  </w:t>
      </w:r>
    </w:p>
    <w:p w14:paraId="6EF68B2A" w14:textId="470E71C3" w:rsidR="0018042F" w:rsidRPr="00D00411" w:rsidRDefault="0018042F" w:rsidP="0018042F">
      <w:pPr>
        <w:rPr>
          <w:rFonts w:ascii="Times New Roman" w:hAnsi="Times New Roman" w:cs="Times New Roman"/>
          <w:color w:val="FF0000"/>
        </w:rPr>
      </w:pPr>
      <w:r w:rsidRPr="00D00411">
        <w:rPr>
          <w:rFonts w:ascii="Times New Roman" w:hAnsi="Times New Roman" w:cs="Times New Roman"/>
        </w:rPr>
        <w:t>Price et al. described another implementation of near-IR (</w:t>
      </w:r>
      <w:r w:rsidR="00411316" w:rsidRPr="00D00411">
        <w:rPr>
          <w:rFonts w:ascii="Times New Roman" w:hAnsi="Times New Roman" w:cs="Times New Roman"/>
        </w:rPr>
        <w:t xml:space="preserve">wavelengths in the range of </w:t>
      </w:r>
      <w:r w:rsidRPr="00D00411">
        <w:rPr>
          <w:rFonts w:ascii="Times New Roman" w:hAnsi="Times New Roman" w:cs="Times New Roman"/>
        </w:rPr>
        <w:t xml:space="preserve">780 nm </w:t>
      </w:r>
      <w:r w:rsidR="00375B08">
        <w:rPr>
          <w:rFonts w:ascii="Times New Roman" w:hAnsi="Times New Roman" w:cs="Times New Roman"/>
        </w:rPr>
        <w:t>to</w:t>
      </w:r>
      <w:r w:rsidRPr="00D00411">
        <w:rPr>
          <w:rFonts w:ascii="Times New Roman" w:hAnsi="Times New Roman" w:cs="Times New Roman"/>
        </w:rPr>
        <w:t xml:space="preserve"> 1080 nm) thermography (with 60 Hz frame rate) for an EBM process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5m0OSRpI","properties":{"formattedCitation":"[62]","plainCitation":"[62]"},"citationItems":[{"id":68,"uris":["http://zotero.org/groups/235044/items/63PDANIK"],"uri":["http://zotero.org/groups/235044/items/63PDANIK"],"itemData":{"id":68,"type":"paper-conference","title":"Evaluations of temperature measurements by near-infrared thermography in powder-based electron-beam additive manufacturing","container-title":"Solid Freeform Fabrication Symposium","page":"761-773","note":"00000","shortTitle":"EVALUATIONS OF TEMPERATURE MEASUREMENTS BY NEAR-INFRARED THERMOGRAPHY IN POWDER-BASED ELECTRON-BEAM ADDITIVE MANUFACTURING","author":[{"family":"Price","given":"Steven"},{"family":"Cooper","given":"Ken"},{"family":"Chou","given":"Kevin"}],"issued":{"date-parts":[["2012"]]}}}],"schema":"https://github.com/citation-style-language/schema/raw/master/csl-citation.json"}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[62]</w:t>
      </w:r>
      <w:r w:rsidRPr="008953A5">
        <w:rPr>
          <w:rFonts w:ascii="Times New Roman" w:hAnsi="Times New Roman" w:cs="Times New Roman"/>
        </w:rPr>
        <w:fldChar w:fldCharType="end"/>
      </w:r>
      <w:r w:rsidRPr="00D00411">
        <w:rPr>
          <w:rFonts w:ascii="Times New Roman" w:hAnsi="Times New Roman" w:cs="Times New Roman"/>
        </w:rPr>
        <w:t xml:space="preserve">.  They mounted the IR camera in front of the observation window of the machine and monitored the process as it goes through various stages, such as platform heating, </w:t>
      </w:r>
      <w:r w:rsidR="00411316" w:rsidRPr="00D00411">
        <w:rPr>
          <w:rFonts w:ascii="Times New Roman" w:hAnsi="Times New Roman" w:cs="Times New Roman"/>
        </w:rPr>
        <w:t xml:space="preserve">powder </w:t>
      </w:r>
      <w:r w:rsidRPr="00D00411">
        <w:rPr>
          <w:rFonts w:ascii="Times New Roman" w:hAnsi="Times New Roman" w:cs="Times New Roman"/>
        </w:rPr>
        <w:t xml:space="preserve">preheating, contour melting, and hatch melting.  They were able to measure the </w:t>
      </w:r>
      <w:r w:rsidR="003552F7" w:rsidRPr="00D00411">
        <w:rPr>
          <w:rFonts w:ascii="Times New Roman" w:hAnsi="Times New Roman" w:cs="Times New Roman"/>
        </w:rPr>
        <w:t>melt-pool</w:t>
      </w:r>
      <w:r w:rsidRPr="00D00411">
        <w:rPr>
          <w:rFonts w:ascii="Times New Roman" w:hAnsi="Times New Roman" w:cs="Times New Roman"/>
        </w:rPr>
        <w:t xml:space="preserve"> size as well as the temperature profile across the </w:t>
      </w:r>
      <w:r w:rsidR="003552F7" w:rsidRPr="00D00411">
        <w:rPr>
          <w:rFonts w:ascii="Times New Roman" w:hAnsi="Times New Roman" w:cs="Times New Roman"/>
        </w:rPr>
        <w:t>melt-pool</w:t>
      </w:r>
      <w:r w:rsidRPr="00D00411">
        <w:rPr>
          <w:rFonts w:ascii="Times New Roman" w:hAnsi="Times New Roman" w:cs="Times New Roman"/>
        </w:rPr>
        <w:t xml:space="preserve">.  However, they stated that the assumptions about the emissivity values are sources of uncertainty.  The spatial resolution of the imaging system was reported as 12 </w:t>
      </w:r>
      <w:r w:rsidRPr="00D00411">
        <w:rPr>
          <w:rFonts w:ascii="Times New Roman" w:eastAsiaTheme="minorHAnsi" w:hAnsi="Times New Roman" w:cs="Times New Roman"/>
          <w:color w:val="424242"/>
        </w:rPr>
        <w:t>µ</w:t>
      </w:r>
      <w:r w:rsidRPr="00D00411">
        <w:rPr>
          <w:rFonts w:ascii="Times New Roman" w:hAnsi="Times New Roman" w:cs="Times New Roman"/>
        </w:rPr>
        <w:t>m when using a close-up lens.</w:t>
      </w:r>
      <w:r w:rsidRPr="00D00411">
        <w:rPr>
          <w:rFonts w:ascii="Times New Roman" w:hAnsi="Times New Roman" w:cs="Times New Roman"/>
          <w:color w:val="FF0000"/>
        </w:rPr>
        <w:t xml:space="preserve"> </w:t>
      </w:r>
    </w:p>
    <w:p w14:paraId="193C9012" w14:textId="46521A35" w:rsidR="006D0389" w:rsidRPr="00D00411" w:rsidRDefault="0018042F" w:rsidP="0018042F">
      <w:pPr>
        <w:rPr>
          <w:rFonts w:ascii="Times New Roman" w:hAnsi="Times New Roman" w:cs="Times New Roman"/>
        </w:rPr>
      </w:pPr>
      <w:r w:rsidRPr="00D00411">
        <w:rPr>
          <w:rFonts w:ascii="Times New Roman" w:hAnsi="Times New Roman" w:cs="Times New Roman"/>
        </w:rPr>
        <w:t>Pavlov et al. des</w:t>
      </w:r>
      <w:r w:rsidR="00367FED" w:rsidRPr="00D00411">
        <w:rPr>
          <w:rFonts w:ascii="Times New Roman" w:hAnsi="Times New Roman" w:cs="Times New Roman"/>
        </w:rPr>
        <w:t xml:space="preserve">cribed </w:t>
      </w:r>
      <w:proofErr w:type="spellStart"/>
      <w:r w:rsidR="00367FED" w:rsidRPr="00D00411">
        <w:rPr>
          <w:rFonts w:ascii="Times New Roman" w:hAnsi="Times New Roman" w:cs="Times New Roman"/>
        </w:rPr>
        <w:t>pyrometric</w:t>
      </w:r>
      <w:proofErr w:type="spellEnd"/>
      <w:r w:rsidR="00367FED" w:rsidRPr="00D00411">
        <w:rPr>
          <w:rFonts w:ascii="Times New Roman" w:hAnsi="Times New Roman" w:cs="Times New Roman"/>
        </w:rPr>
        <w:t xml:space="preserve"> measurements </w:t>
      </w:r>
      <w:r w:rsidR="0093770C" w:rsidRPr="00D00411">
        <w:rPr>
          <w:rFonts w:ascii="Times New Roman" w:hAnsi="Times New Roman" w:cs="Times New Roman"/>
        </w:rPr>
        <w:t xml:space="preserve">taken </w:t>
      </w:r>
      <w:r w:rsidR="00367FED" w:rsidRPr="00D00411">
        <w:rPr>
          <w:rFonts w:ascii="Times New Roman" w:hAnsi="Times New Roman" w:cs="Times New Roman"/>
        </w:rPr>
        <w:t>co-axial with the laser</w:t>
      </w:r>
      <w:r w:rsidRPr="00D00411">
        <w:rPr>
          <w:rFonts w:ascii="Times New Roman" w:hAnsi="Times New Roman" w:cs="Times New Roman"/>
        </w:rPr>
        <w:t xml:space="preserve"> to monitor the temperature of the laser impact zone to detect deviations of process signatures that </w:t>
      </w:r>
      <w:r w:rsidR="00655E9F" w:rsidRPr="00D00411">
        <w:rPr>
          <w:rFonts w:ascii="Times New Roman" w:hAnsi="Times New Roman" w:cs="Times New Roman"/>
        </w:rPr>
        <w:t xml:space="preserve">correlate </w:t>
      </w:r>
      <w:r w:rsidRPr="00D00411">
        <w:rPr>
          <w:rFonts w:ascii="Times New Roman" w:hAnsi="Times New Roman" w:cs="Times New Roman"/>
        </w:rPr>
        <w:t xml:space="preserve">to deviations of process parameters from their set values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8p54t1tpl","properties":{"formattedCitation":"[63]","plainCitation":"[63]"},"citationItems":[{"id":234,"uris":["http://zotero.org/groups/235044/items/K92IFJ5Q"],"uri":["http://zotero.org/groups/235044/items/K92IFJ5Q"],"itemData":{"id":234,"type":"article-journal","title":"Pyrometric analysis of thermal processes in SLM technology","container-title":"Physics Procedia","page":"523–531","volume":"5","note":"00003","shortTitle":"Pyrometric analysis of thermal processes in SLM technology","author":[{"family":"Pavlov","given":"M."},{"family":"Doubenskaia","given":"M."},{"family":"Smurov","given":"I."}],"issued":{"date-parts":[["2010"]]}}}],"schema":"https://github.com/citation-style-language/schema/raw/master/csl-citation.json"}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[63]</w:t>
      </w:r>
      <w:r w:rsidRPr="008953A5">
        <w:rPr>
          <w:rFonts w:ascii="Times New Roman" w:hAnsi="Times New Roman" w:cs="Times New Roman"/>
        </w:rPr>
        <w:fldChar w:fldCharType="end"/>
      </w:r>
      <w:r w:rsidRPr="00D00411">
        <w:rPr>
          <w:rFonts w:ascii="Times New Roman" w:hAnsi="Times New Roman" w:cs="Times New Roman"/>
        </w:rPr>
        <w:t>.  This approach relies on the sensitivity of</w:t>
      </w:r>
      <w:r w:rsidR="00B81D44" w:rsidRPr="00D00411">
        <w:rPr>
          <w:rFonts w:ascii="Times New Roman" w:hAnsi="Times New Roman" w:cs="Times New Roman"/>
        </w:rPr>
        <w:t xml:space="preserve"> the</w:t>
      </w:r>
      <w:r w:rsidRPr="00D00411">
        <w:rPr>
          <w:rFonts w:ascii="Times New Roman" w:hAnsi="Times New Roman" w:cs="Times New Roman"/>
        </w:rPr>
        <w:t xml:space="preserve"> temperature of </w:t>
      </w:r>
      <w:r w:rsidR="00655E9F" w:rsidRPr="00D00411">
        <w:rPr>
          <w:rFonts w:ascii="Times New Roman" w:hAnsi="Times New Roman" w:cs="Times New Roman"/>
        </w:rPr>
        <w:t>HAZ</w:t>
      </w:r>
      <w:r w:rsidRPr="00D00411">
        <w:rPr>
          <w:rFonts w:ascii="Times New Roman" w:hAnsi="Times New Roman" w:cs="Times New Roman"/>
        </w:rPr>
        <w:t xml:space="preserve"> with respect to process parameters.  </w:t>
      </w:r>
      <w:r w:rsidR="00B81D44" w:rsidRPr="00D00411">
        <w:rPr>
          <w:rFonts w:ascii="Times New Roman" w:hAnsi="Times New Roman" w:cs="Times New Roman"/>
        </w:rPr>
        <w:t>The l</w:t>
      </w:r>
      <w:r w:rsidRPr="00D00411">
        <w:rPr>
          <w:rFonts w:ascii="Times New Roman" w:hAnsi="Times New Roman" w:cs="Times New Roman"/>
        </w:rPr>
        <w:t xml:space="preserve">aser impact zone surface temperature was measured using a bi-color pyrometer (1.26 </w:t>
      </w:r>
      <w:r w:rsidRPr="00D00411">
        <w:rPr>
          <w:rFonts w:ascii="Times New Roman" w:eastAsiaTheme="minorHAnsi" w:hAnsi="Times New Roman" w:cs="Times New Roman"/>
          <w:color w:val="424242"/>
        </w:rPr>
        <w:t>µ</w:t>
      </w:r>
      <w:r w:rsidRPr="00D00411">
        <w:rPr>
          <w:rFonts w:ascii="Times New Roman" w:hAnsi="Times New Roman" w:cs="Times New Roman"/>
        </w:rPr>
        <w:t xml:space="preserve">m and 1.4 </w:t>
      </w:r>
      <w:r w:rsidRPr="00D00411">
        <w:rPr>
          <w:rFonts w:ascii="Times New Roman" w:eastAsiaTheme="minorHAnsi" w:hAnsi="Times New Roman" w:cs="Times New Roman"/>
          <w:color w:val="424242"/>
        </w:rPr>
        <w:t>µ</w:t>
      </w:r>
      <w:r w:rsidRPr="00D00411">
        <w:rPr>
          <w:rFonts w:ascii="Times New Roman" w:hAnsi="Times New Roman" w:cs="Times New Roman"/>
        </w:rPr>
        <w:t xml:space="preserve">m wavelengths with 100 nm bandwidth) covering a circular area of 560 </w:t>
      </w:r>
      <w:r w:rsidRPr="00D00411">
        <w:rPr>
          <w:rFonts w:ascii="Times New Roman" w:eastAsiaTheme="minorHAnsi" w:hAnsi="Times New Roman" w:cs="Times New Roman"/>
          <w:color w:val="424242"/>
        </w:rPr>
        <w:t>µ</w:t>
      </w:r>
      <w:r w:rsidRPr="00D00411">
        <w:rPr>
          <w:rFonts w:ascii="Times New Roman" w:hAnsi="Times New Roman" w:cs="Times New Roman"/>
        </w:rPr>
        <w:t xml:space="preserve">m diameter with 50 </w:t>
      </w:r>
      <w:proofErr w:type="spellStart"/>
      <w:r w:rsidRPr="00D00411">
        <w:rPr>
          <w:rFonts w:ascii="Times New Roman" w:hAnsi="Times New Roman" w:cs="Times New Roman"/>
        </w:rPr>
        <w:t>ms</w:t>
      </w:r>
      <w:proofErr w:type="spellEnd"/>
      <w:r w:rsidRPr="00D00411">
        <w:rPr>
          <w:rFonts w:ascii="Times New Roman" w:hAnsi="Times New Roman" w:cs="Times New Roman"/>
        </w:rPr>
        <w:t xml:space="preserve"> sampling time.  </w:t>
      </w:r>
      <w:r w:rsidR="00B81D44" w:rsidRPr="00D00411">
        <w:rPr>
          <w:rFonts w:ascii="Times New Roman" w:hAnsi="Times New Roman" w:cs="Times New Roman"/>
        </w:rPr>
        <w:t>A l</w:t>
      </w:r>
      <w:r w:rsidRPr="00D00411">
        <w:rPr>
          <w:rFonts w:ascii="Times New Roman" w:hAnsi="Times New Roman" w:cs="Times New Roman"/>
        </w:rPr>
        <w:t>aser spot size of 70 </w:t>
      </w:r>
      <w:r w:rsidRPr="00D00411">
        <w:rPr>
          <w:rFonts w:ascii="Times New Roman" w:eastAsiaTheme="minorHAnsi" w:hAnsi="Times New Roman" w:cs="Times New Roman"/>
          <w:color w:val="424242"/>
        </w:rPr>
        <w:t>µ</w:t>
      </w:r>
      <w:r w:rsidRPr="00D00411">
        <w:rPr>
          <w:rFonts w:ascii="Times New Roman" w:hAnsi="Times New Roman" w:cs="Times New Roman"/>
        </w:rPr>
        <w:t xml:space="preserve">m diameter results in about a 100 </w:t>
      </w:r>
      <w:r w:rsidRPr="00D00411">
        <w:rPr>
          <w:rFonts w:ascii="Times New Roman" w:eastAsiaTheme="minorHAnsi" w:hAnsi="Times New Roman" w:cs="Times New Roman"/>
          <w:color w:val="424242"/>
        </w:rPr>
        <w:t>µ</w:t>
      </w:r>
      <w:r w:rsidRPr="00D00411">
        <w:rPr>
          <w:rFonts w:ascii="Times New Roman" w:hAnsi="Times New Roman" w:cs="Times New Roman"/>
        </w:rPr>
        <w:t xml:space="preserve">m re-melted powder track. A 400 </w:t>
      </w:r>
      <w:r w:rsidRPr="00D00411">
        <w:rPr>
          <w:rFonts w:ascii="Times New Roman" w:eastAsiaTheme="minorHAnsi" w:hAnsi="Times New Roman" w:cs="Times New Roman"/>
          <w:color w:val="424242"/>
        </w:rPr>
        <w:t>µ</w:t>
      </w:r>
      <w:r w:rsidRPr="00D00411">
        <w:rPr>
          <w:rFonts w:ascii="Times New Roman" w:hAnsi="Times New Roman" w:cs="Times New Roman"/>
        </w:rPr>
        <w:t>m diameter optical fiber was used to collect temperature information.  Temperature was represented as digital signal levels. Using this system, they investigated three strategies</w:t>
      </w:r>
      <w:r w:rsidR="00875E07" w:rsidRPr="00D00411">
        <w:rPr>
          <w:rFonts w:ascii="Times New Roman" w:hAnsi="Times New Roman" w:cs="Times New Roman"/>
        </w:rPr>
        <w:t>,</w:t>
      </w:r>
      <w:r w:rsidRPr="00D00411">
        <w:rPr>
          <w:rFonts w:ascii="Times New Roman" w:hAnsi="Times New Roman" w:cs="Times New Roman"/>
        </w:rPr>
        <w:t xml:space="preserve"> namely: time variance of pyrometer signal during laser scanning of multiple tracks, changes in pyrometer signal as a function of hatch spacing (with thin and thick powder layers), and pyrometer signal changes as a f</w:t>
      </w:r>
      <w:r w:rsidR="007C5F13" w:rsidRPr="00D00411">
        <w:rPr>
          <w:rFonts w:ascii="Times New Roman" w:hAnsi="Times New Roman" w:cs="Times New Roman"/>
        </w:rPr>
        <w:t xml:space="preserve">unction of layer thickness. </w:t>
      </w:r>
      <w:r w:rsidRPr="00D00411">
        <w:rPr>
          <w:rFonts w:ascii="Times New Roman" w:hAnsi="Times New Roman" w:cs="Times New Roman"/>
        </w:rPr>
        <w:t xml:space="preserve"> The authors used this measurement method to differentiate the three process strategies proposed.  They found that the pyrometer signal from the laser impact zone is </w:t>
      </w:r>
      <w:r w:rsidR="00504DC9" w:rsidRPr="00D00411">
        <w:rPr>
          <w:rFonts w:ascii="Times New Roman" w:hAnsi="Times New Roman" w:cs="Times New Roman"/>
        </w:rPr>
        <w:t>sensitive</w:t>
      </w:r>
      <w:r w:rsidRPr="00D00411">
        <w:rPr>
          <w:rFonts w:ascii="Times New Roman" w:hAnsi="Times New Roman" w:cs="Times New Roman"/>
        </w:rPr>
        <w:t xml:space="preserve"> </w:t>
      </w:r>
      <w:r w:rsidR="00504DC9" w:rsidRPr="00D00411">
        <w:rPr>
          <w:rFonts w:ascii="Times New Roman" w:hAnsi="Times New Roman" w:cs="Times New Roman"/>
        </w:rPr>
        <w:t>to the</w:t>
      </w:r>
      <w:r w:rsidRPr="00D00411">
        <w:rPr>
          <w:rFonts w:ascii="Times New Roman" w:hAnsi="Times New Roman" w:cs="Times New Roman"/>
        </w:rPr>
        <w:t xml:space="preserve"> variation of the main operational parameters (powder layer thickness, hatch distance between consecutive laser beam passes, scanning velocity, etc.), and could be used for on-line control of manufacturing quality </w:t>
      </w:r>
      <w:r w:rsidR="00AD409E"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cmhlhn0o3","properties":{"formattedCitation":"[63]","plainCitation":"[63]"},"citationItems":[{"id":234,"uris":["http://zotero.org/groups/235044/items/K92IFJ5Q"],"uri":["http://zotero.org/groups/235044/items/K92IFJ5Q"],"itemData":{"id":234,"type":"article-journal","title":"Pyrometric analysis of thermal processes in SLM technology","container-title":"Physics Procedia","page":"523–531","volume":"5","note":"00003","shortTitle":"Pyrometric analysis of thermal processes in SLM technology","author":[{"family":"Pavlov","given":"M."},{"family":"Doubenskaia","given":"M."},{"family":"Smurov","given":"I."}],"issued":{"date-parts":[["2010"]]}}}],"schema":"https://github.com/citation-style-language/schema/raw/master/csl-citation.json"} </w:instrText>
      </w:r>
      <w:r w:rsidR="00AD409E" w:rsidRPr="008953A5">
        <w:rPr>
          <w:rFonts w:ascii="Times New Roman" w:hAnsi="Times New Roman" w:cs="Times New Roman"/>
        </w:rPr>
        <w:fldChar w:fldCharType="separate"/>
      </w:r>
      <w:r w:rsidR="00AD409E" w:rsidRPr="008953A5">
        <w:rPr>
          <w:rFonts w:ascii="Times New Roman" w:hAnsi="Times New Roman" w:cs="Times New Roman"/>
        </w:rPr>
        <w:t>[63]</w:t>
      </w:r>
      <w:r w:rsidR="00AD409E" w:rsidRPr="008953A5">
        <w:rPr>
          <w:rFonts w:ascii="Times New Roman" w:hAnsi="Times New Roman" w:cs="Times New Roman"/>
        </w:rPr>
        <w:fldChar w:fldCharType="end"/>
      </w:r>
      <w:r w:rsidRPr="00D00411">
        <w:rPr>
          <w:rFonts w:ascii="Times New Roman" w:hAnsi="Times New Roman" w:cs="Times New Roman"/>
        </w:rPr>
        <w:t>.</w:t>
      </w:r>
      <w:r w:rsidR="00086E22" w:rsidRPr="00D00411">
        <w:rPr>
          <w:rFonts w:ascii="Times New Roman" w:hAnsi="Times New Roman" w:cs="Times New Roman"/>
        </w:rPr>
        <w:t xml:space="preserve"> </w:t>
      </w:r>
      <w:r w:rsidR="00C12304">
        <w:rPr>
          <w:rFonts w:ascii="Times New Roman" w:hAnsi="Times New Roman" w:cs="Times New Roman"/>
        </w:rPr>
        <w:t xml:space="preserve">Similar work was reported in </w:t>
      </w:r>
      <w:r w:rsidR="00C12304">
        <w:rPr>
          <w:rFonts w:ascii="Times New Roman" w:hAnsi="Times New Roman" w:cs="Times New Roman"/>
        </w:rPr>
        <w:fldChar w:fldCharType="begin"/>
      </w:r>
      <w:r w:rsidR="00C12304">
        <w:rPr>
          <w:rFonts w:ascii="Times New Roman" w:hAnsi="Times New Roman" w:cs="Times New Roman"/>
        </w:rPr>
        <w:instrText xml:space="preserve"> ADDIN ZOTERO_ITEM CSL_CITATION {"citationID":"1edv1lf8jq","properties":{"formattedCitation":"[45]","plainCitation":"[45]"},"citationItems":[{"id":"lxG8KVuc/CEQTnRhV","uris":["http://zotero.org/users/1706203/items/NVDASU2G"],"uri":["http://zotero.org/users/1706203/items/NVDASU2G"],"itemData":{"id":"lxG8KVuc/CEQTnRhV","type":"article-journal","title":"On-line temperature monitoring in selective laser sintering/melting","container-title":"Physics Procedia","page":"515-521","volume":"5","ISSN":"1875-3892","note":"00008","shortTitle":"On-line temperature monitoring in selective laser sintering/melting","author":[{"family":"Chivel","given":"Yu"},{"family":"Smurov","given":"I"}],"issued":{"year":2010},"page-first":"515","title-short":"On-line temperature monitoring in selective laser sintering/melting"}}],"schema":"https://github.com/citation-style-language/schema/raw/master/csl-citation.json"} </w:instrText>
      </w:r>
      <w:r w:rsidR="00C12304">
        <w:rPr>
          <w:rFonts w:ascii="Times New Roman" w:hAnsi="Times New Roman" w:cs="Times New Roman"/>
        </w:rPr>
        <w:fldChar w:fldCharType="separate"/>
      </w:r>
      <w:r w:rsidR="00C12304" w:rsidRPr="00C12304">
        <w:rPr>
          <w:rFonts w:ascii="Times New Roman" w:hAnsi="Times New Roman" w:cs="Times New Roman"/>
        </w:rPr>
        <w:t>[45]</w:t>
      </w:r>
      <w:r w:rsidR="00C12304">
        <w:rPr>
          <w:rFonts w:ascii="Times New Roman" w:hAnsi="Times New Roman" w:cs="Times New Roman"/>
        </w:rPr>
        <w:fldChar w:fldCharType="end"/>
      </w:r>
      <w:r w:rsidR="00C12304">
        <w:rPr>
          <w:rFonts w:ascii="Times New Roman" w:hAnsi="Times New Roman" w:cs="Times New Roman"/>
        </w:rPr>
        <w:t>.</w:t>
      </w:r>
    </w:p>
    <w:p w14:paraId="418C179E" w14:textId="436FB44B" w:rsidR="006250B7" w:rsidRPr="00D00411" w:rsidRDefault="006250B7" w:rsidP="0018042F">
      <w:pPr>
        <w:rPr>
          <w:rFonts w:ascii="Times New Roman" w:hAnsi="Times New Roman" w:cs="Times New Roman"/>
          <w:b/>
        </w:rPr>
      </w:pPr>
      <w:r w:rsidRPr="00D00411">
        <w:rPr>
          <w:rFonts w:ascii="Times New Roman" w:hAnsi="Times New Roman" w:cs="Times New Roman"/>
          <w:b/>
        </w:rPr>
        <w:t>Residual Stress</w:t>
      </w:r>
    </w:p>
    <w:p w14:paraId="392FBACE" w14:textId="3434640C" w:rsidR="00460F0E" w:rsidRPr="00D00411" w:rsidRDefault="00FE3ED7" w:rsidP="00460F0E">
      <w:pPr>
        <w:rPr>
          <w:rFonts w:ascii="Times New Roman" w:hAnsi="Times New Roman" w:cs="Times New Roman"/>
        </w:rPr>
      </w:pPr>
      <w:r w:rsidRPr="00D00411">
        <w:rPr>
          <w:rFonts w:ascii="Times New Roman" w:hAnsi="Times New Roman" w:cs="Times New Roman"/>
        </w:rPr>
        <w:t>There are a number of techniques to measure strains and residu</w:t>
      </w:r>
      <w:r w:rsidR="00184219" w:rsidRPr="00D00411">
        <w:rPr>
          <w:rFonts w:ascii="Times New Roman" w:hAnsi="Times New Roman" w:cs="Times New Roman"/>
        </w:rPr>
        <w:t>al stresses in metal components</w:t>
      </w:r>
      <w:r w:rsidRPr="00D00411">
        <w:rPr>
          <w:rFonts w:ascii="Times New Roman" w:hAnsi="Times New Roman" w:cs="Times New Roman"/>
        </w:rPr>
        <w:t>. However, the</w:t>
      </w:r>
      <w:r w:rsidR="00BC6179" w:rsidRPr="00D00411">
        <w:rPr>
          <w:rFonts w:ascii="Times New Roman" w:hAnsi="Times New Roman" w:cs="Times New Roman"/>
        </w:rPr>
        <w:t xml:space="preserve"> relative part sizes and other physical attributes asso</w:t>
      </w:r>
      <w:r w:rsidRPr="00D00411">
        <w:rPr>
          <w:rFonts w:ascii="Times New Roman" w:hAnsi="Times New Roman" w:cs="Times New Roman"/>
        </w:rPr>
        <w:t xml:space="preserve">ciated with the scanned region </w:t>
      </w:r>
      <w:r w:rsidR="00BC6179" w:rsidRPr="00D00411">
        <w:rPr>
          <w:rFonts w:ascii="Times New Roman" w:hAnsi="Times New Roman" w:cs="Times New Roman"/>
        </w:rPr>
        <w:t>make it extr</w:t>
      </w:r>
      <w:r w:rsidR="00184219" w:rsidRPr="00D00411">
        <w:rPr>
          <w:rFonts w:ascii="Times New Roman" w:hAnsi="Times New Roman" w:cs="Times New Roman"/>
        </w:rPr>
        <w:t xml:space="preserve">emely difficult to apply direct </w:t>
      </w:r>
      <w:r w:rsidR="00BC6179" w:rsidRPr="00D00411">
        <w:rPr>
          <w:rFonts w:ascii="Times New Roman" w:hAnsi="Times New Roman" w:cs="Times New Roman"/>
        </w:rPr>
        <w:t xml:space="preserve">methods of measurement. </w:t>
      </w:r>
      <w:r w:rsidR="00460F0E" w:rsidRPr="00D00411">
        <w:rPr>
          <w:rFonts w:ascii="Times New Roman" w:hAnsi="Times New Roman" w:cs="Times New Roman"/>
        </w:rPr>
        <w:t xml:space="preserve">There are a number of reported indirect measurement techniques applicable. </w:t>
      </w:r>
      <w:r w:rsidR="00EF1C0C" w:rsidRPr="00D00411">
        <w:rPr>
          <w:rFonts w:ascii="Times New Roman" w:hAnsi="Times New Roman" w:cs="Times New Roman"/>
        </w:rPr>
        <w:t xml:space="preserve">These </w:t>
      </w:r>
      <w:r w:rsidR="00460F0E" w:rsidRPr="00D00411">
        <w:rPr>
          <w:rFonts w:ascii="Times New Roman" w:hAnsi="Times New Roman" w:cs="Times New Roman"/>
        </w:rPr>
        <w:t>indirect method</w:t>
      </w:r>
      <w:r w:rsidR="00EF1C0C" w:rsidRPr="00D00411">
        <w:rPr>
          <w:rFonts w:ascii="Times New Roman" w:hAnsi="Times New Roman" w:cs="Times New Roman"/>
        </w:rPr>
        <w:t>s</w:t>
      </w:r>
      <w:r w:rsidR="00460F0E" w:rsidRPr="00D00411">
        <w:rPr>
          <w:rFonts w:ascii="Times New Roman" w:hAnsi="Times New Roman" w:cs="Times New Roman"/>
        </w:rPr>
        <w:t xml:space="preserve"> monitor physical attributes which are representative of the strains and residual stresses. </w:t>
      </w:r>
      <w:r w:rsidR="00B81D44" w:rsidRPr="00D00411">
        <w:rPr>
          <w:rFonts w:ascii="Times New Roman" w:hAnsi="Times New Roman" w:cs="Times New Roman"/>
        </w:rPr>
        <w:t>I</w:t>
      </w:r>
      <w:r w:rsidR="00460F0E" w:rsidRPr="00D00411">
        <w:rPr>
          <w:rFonts w:ascii="Times New Roman" w:hAnsi="Times New Roman" w:cs="Times New Roman"/>
        </w:rPr>
        <w:t xml:space="preserve">ndirect techniques </w:t>
      </w:r>
      <w:r w:rsidR="00B81D44" w:rsidRPr="00D00411">
        <w:rPr>
          <w:rFonts w:ascii="Times New Roman" w:hAnsi="Times New Roman" w:cs="Times New Roman"/>
        </w:rPr>
        <w:t>are</w:t>
      </w:r>
      <w:r w:rsidR="00460F0E" w:rsidRPr="00D00411">
        <w:rPr>
          <w:rFonts w:ascii="Times New Roman" w:hAnsi="Times New Roman" w:cs="Times New Roman"/>
        </w:rPr>
        <w:t xml:space="preserve"> based on strain or displacement measurement relating to the rebalancing of internal stresses </w:t>
      </w:r>
      <w:r w:rsidR="00B81D44" w:rsidRPr="00D00411">
        <w:rPr>
          <w:rFonts w:ascii="Times New Roman" w:hAnsi="Times New Roman" w:cs="Times New Roman"/>
        </w:rPr>
        <w:t xml:space="preserve">that </w:t>
      </w:r>
      <w:r w:rsidR="00460F0E" w:rsidRPr="00D00411">
        <w:rPr>
          <w:rFonts w:ascii="Times New Roman" w:hAnsi="Times New Roman" w:cs="Times New Roman"/>
        </w:rPr>
        <w:t>are released when material is removed or allowed to deform</w:t>
      </w:r>
      <w:r w:rsidR="00F7185F" w:rsidRPr="00D00411">
        <w:rPr>
          <w:rFonts w:ascii="Times New Roman" w:hAnsi="Times New Roman" w:cs="Times New Roman"/>
        </w:rPr>
        <w:t xml:space="preserve"> </w:t>
      </w:r>
      <w:r w:rsidR="00F7185F" w:rsidRPr="008953A5">
        <w:rPr>
          <w:rFonts w:ascii="Times New Roman" w:hAnsi="Times New Roman" w:cs="Times New Roman"/>
        </w:rPr>
        <w:fldChar w:fldCharType="begin"/>
      </w:r>
      <w:r w:rsidR="00564858" w:rsidRPr="00D00411">
        <w:rPr>
          <w:rFonts w:ascii="Times New Roman" w:hAnsi="Times New Roman" w:cs="Times New Roman"/>
        </w:rPr>
        <w:instrText xml:space="preserve"> ADDIN ZOTERO_ITEM CSL_CITATION {"citationID":"N9Ojrmoj","properties":{"unsorted":true,"formattedCitation":"[64], [65]","plainCitation":"[64], [65]"},"citationItems":[{"id":870,"uris":["http://zotero.org/users/1709092/items/M65JR3W7"],"uri":["http://zotero.org/users/1709092/items/M65JR3W7"],"itemData":{"id":870,"type":"book","title":"Analysis of welded structures: Residual stresses, distortion, and their consequences","publisher":"Pergamon Press, New York","ISBN":"0080261299","author":[{"family":"Masubuchi","given":"Koichi"}],"issued":{"date-parts":[["1980"]]}}},{"id":871,"uris":["http://zotero.org/users/1709092/items/F56VWWTB"],"uri":["http://zotero.org/users/1709092/items/F56VWWTB"],"itemData":{"id":871,"type":"article-journal","title":"Residual stress measurement with layer removal method","container-title":"MEASUREMENT TECHNIQUES","page":"3","volume":"1","journalAbbreviation":"MEASUREMENT TECHNIQUES","author":[{"family":"Ekmekçi","given":"B"},{"family":"Ekmekçi","given":"N"},{"family":"Tekkaya","given":"AE"},{"family":"Erden","given":"A"}],"issued":{"date-parts":[["2004"]]}}}],"schema":"https://github.com/citation-style-language/schema/raw/master/csl-citation.json"} </w:instrText>
      </w:r>
      <w:r w:rsidR="00F7185F" w:rsidRPr="008953A5">
        <w:rPr>
          <w:rFonts w:ascii="Times New Roman" w:hAnsi="Times New Roman" w:cs="Times New Roman"/>
        </w:rPr>
        <w:fldChar w:fldCharType="separate"/>
      </w:r>
      <w:r w:rsidR="00BE5304" w:rsidRPr="00D00411">
        <w:rPr>
          <w:rFonts w:ascii="Times New Roman" w:hAnsi="Times New Roman" w:cs="Times New Roman"/>
        </w:rPr>
        <w:t>[64], [65]</w:t>
      </w:r>
      <w:r w:rsidR="00F7185F" w:rsidRPr="008953A5">
        <w:rPr>
          <w:rFonts w:ascii="Times New Roman" w:hAnsi="Times New Roman" w:cs="Times New Roman"/>
        </w:rPr>
        <w:fldChar w:fldCharType="end"/>
      </w:r>
      <w:r w:rsidR="00F7185F" w:rsidRPr="00D00411">
        <w:rPr>
          <w:rFonts w:ascii="Times New Roman" w:hAnsi="Times New Roman" w:cs="Times New Roman"/>
        </w:rPr>
        <w:t>.</w:t>
      </w:r>
    </w:p>
    <w:p w14:paraId="7D0595BC" w14:textId="58EEF268" w:rsidR="0018042F" w:rsidRPr="00D00411" w:rsidRDefault="00460F0E" w:rsidP="00B20AF4">
      <w:pPr>
        <w:rPr>
          <w:rFonts w:ascii="Times New Roman" w:hAnsi="Times New Roman" w:cs="Times New Roman"/>
        </w:rPr>
      </w:pPr>
      <w:r w:rsidRPr="00D00411">
        <w:rPr>
          <w:rFonts w:ascii="Times New Roman" w:hAnsi="Times New Roman" w:cs="Times New Roman"/>
        </w:rPr>
        <w:t>Several researchers have reported on</w:t>
      </w:r>
      <w:r w:rsidR="00184219" w:rsidRPr="00D00411">
        <w:rPr>
          <w:rFonts w:ascii="Times New Roman" w:hAnsi="Times New Roman" w:cs="Times New Roman"/>
        </w:rPr>
        <w:t xml:space="preserve"> surface </w:t>
      </w:r>
      <w:r w:rsidRPr="00D00411">
        <w:rPr>
          <w:rFonts w:ascii="Times New Roman" w:hAnsi="Times New Roman" w:cs="Times New Roman"/>
        </w:rPr>
        <w:t>distortion</w:t>
      </w:r>
      <w:r w:rsidR="00184219" w:rsidRPr="00D00411">
        <w:rPr>
          <w:rFonts w:ascii="Times New Roman" w:hAnsi="Times New Roman" w:cs="Times New Roman"/>
        </w:rPr>
        <w:t xml:space="preserve"> </w:t>
      </w:r>
      <w:r w:rsidRPr="00D00411">
        <w:rPr>
          <w:rFonts w:ascii="Times New Roman" w:hAnsi="Times New Roman" w:cs="Times New Roman"/>
        </w:rPr>
        <w:t>measurement method</w:t>
      </w:r>
      <w:r w:rsidR="00B81D44" w:rsidRPr="00D00411">
        <w:rPr>
          <w:rFonts w:ascii="Times New Roman" w:hAnsi="Times New Roman" w:cs="Times New Roman"/>
        </w:rPr>
        <w:t>s</w:t>
      </w:r>
      <w:r w:rsidRPr="00D00411">
        <w:rPr>
          <w:rFonts w:ascii="Times New Roman" w:hAnsi="Times New Roman" w:cs="Times New Roman"/>
        </w:rPr>
        <w:t xml:space="preserve"> while investigating residual stresses</w:t>
      </w:r>
      <w:r w:rsidR="00722369" w:rsidRPr="00D00411">
        <w:rPr>
          <w:rFonts w:ascii="Times New Roman" w:hAnsi="Times New Roman" w:cs="Times New Roman"/>
        </w:rPr>
        <w:t xml:space="preserve"> </w:t>
      </w:r>
      <w:r w:rsidR="00722369"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{"citationID":"rflbD4Bo","properties":{"unsorted":true,"formattedCitation":"{\\rtf [66]\\uc0\\u8211{}[68]}","plainCitation":"[66]–[68]"},"citationItems":[{"id":874,"uris":["http://zotero.org/groups/235044/items/DN8DEKX4"],"uri":["http://zotero.org/groups/235044/items/DN8DEKX4"],"itemData":{"id":874,"type":"article-journal","title":"Residual stress-induced warping in direct metal solid freeform fabrication","container-title":"International Journal of Mechanical Sciences","page":"57-77","volume":"44","issue":"1","ISSN":"0020-7403","note":"00057","journalAbbreviation":"International Journal of Mechanical Sciences","author":[{"family":"Klingbeil","given":"Nathan W."},{"family":"Beuth","given":"Jack L."},{"family":"Chin","given":"R.K."},{"family":"Amon","given":"C.H."}],"issued":{"date-parts":[["2002"]]}}},{"id":876,"uris":["http://zotero.org/groups/235044/items/D24936DU"],"uri":["http://zotero.org/groups/235044/items/D24936DU"],"itemData":{"id":876,"type":"article-journal","title":"Deposition-induced residual stresses in plasma-sprayed coatings","container-title":"Surface and Coatings Technology","page":"307-319","volume":"187","issue":"2","ISSN":"0257-8972","note":"00028","journalAbbreviation":"Surface and Coatings Technology","author":[{"family":"Gan","given":"Zhenghao"},{"family":"Ng","given":"Heong Wah"},{"family":"Devasenapathi","given":"Appuswamy"}],"issued":{"date-parts":[["2004"]]}}},{"id":877,"uris":["http://zotero.org/users/1709092/items/9QXEQTGT"],"uri":["http://zotero.org/users/1709092/items/9QXEQTGT"],"itemData":{"id":877,"type":"paper-conference","title":"Coupled-Field Simulation in Additive Layer Manufacturing","page":"184-193","event":"Proceedings of the 3rd International Conference on Polymers and Moulds Innovations","author":[{"family":"Branner","given":"G"},{"family":"Zaeh","given":"MF"},{"family":"Groth","given":"C"}],"issued":{"date-parts":[["2008"]]}}}],"schema":"https://github.com/citation-style-language/schema/raw/master/csl-citation.json"} </w:instrText>
      </w:r>
      <w:r w:rsidR="00722369" w:rsidRPr="008953A5">
        <w:rPr>
          <w:rFonts w:ascii="Times New Roman" w:hAnsi="Times New Roman" w:cs="Times New Roman"/>
        </w:rPr>
        <w:fldChar w:fldCharType="separate"/>
      </w:r>
      <w:r w:rsidR="00BE5304" w:rsidRPr="00D00411">
        <w:rPr>
          <w:rFonts w:ascii="Times New Roman" w:hAnsi="Times New Roman" w:cs="Times New Roman"/>
          <w:szCs w:val="24"/>
        </w:rPr>
        <w:t>[66]–[68]</w:t>
      </w:r>
      <w:r w:rsidR="00722369" w:rsidRPr="008953A5">
        <w:rPr>
          <w:rFonts w:ascii="Times New Roman" w:hAnsi="Times New Roman" w:cs="Times New Roman"/>
        </w:rPr>
        <w:fldChar w:fldCharType="end"/>
      </w:r>
      <w:r w:rsidR="00722369" w:rsidRPr="00D00411">
        <w:rPr>
          <w:rFonts w:ascii="Times New Roman" w:hAnsi="Times New Roman" w:cs="Times New Roman"/>
        </w:rPr>
        <w:t xml:space="preserve">. </w:t>
      </w:r>
      <w:r w:rsidRPr="00D00411">
        <w:rPr>
          <w:rFonts w:ascii="Times New Roman" w:hAnsi="Times New Roman" w:cs="Times New Roman"/>
        </w:rPr>
        <w:t xml:space="preserve">Robert </w:t>
      </w:r>
      <w:r w:rsidR="00F5501C" w:rsidRPr="00D00411">
        <w:rPr>
          <w:rFonts w:ascii="Times New Roman" w:hAnsi="Times New Roman" w:cs="Times New Roman"/>
        </w:rPr>
        <w:t xml:space="preserve">described </w:t>
      </w:r>
      <w:r w:rsidRPr="00D00411">
        <w:rPr>
          <w:rFonts w:ascii="Times New Roman" w:hAnsi="Times New Roman" w:cs="Times New Roman"/>
        </w:rPr>
        <w:t xml:space="preserve">a </w:t>
      </w:r>
      <w:r w:rsidR="00B20AF4" w:rsidRPr="00D00411">
        <w:rPr>
          <w:rFonts w:ascii="Times New Roman" w:hAnsi="Times New Roman" w:cs="Times New Roman"/>
        </w:rPr>
        <w:t xml:space="preserve">method that involves </w:t>
      </w:r>
      <w:r w:rsidR="00BC6179" w:rsidRPr="00D00411">
        <w:rPr>
          <w:rFonts w:ascii="Times New Roman" w:hAnsi="Times New Roman" w:cs="Times New Roman"/>
        </w:rPr>
        <w:t>capturing the topo</w:t>
      </w:r>
      <w:r w:rsidRPr="00D00411">
        <w:rPr>
          <w:rFonts w:ascii="Times New Roman" w:hAnsi="Times New Roman" w:cs="Times New Roman"/>
        </w:rPr>
        <w:t>graphy of the upper surface</w:t>
      </w:r>
      <w:r w:rsidR="00504DC9" w:rsidRPr="008953A5">
        <w:rPr>
          <w:rFonts w:ascii="Times New Roman" w:hAnsi="Times New Roman" w:cs="Times New Roman"/>
        </w:rPr>
        <w:t xml:space="preserve"> laser using a scanning confocal microscopy</w:t>
      </w:r>
      <w:r w:rsidRPr="00D00411">
        <w:rPr>
          <w:rFonts w:ascii="Times New Roman" w:hAnsi="Times New Roman" w:cs="Times New Roman"/>
        </w:rPr>
        <w:t xml:space="preserve"> and</w:t>
      </w:r>
      <w:r w:rsidR="00B20AF4" w:rsidRPr="00D00411">
        <w:rPr>
          <w:rFonts w:ascii="Times New Roman" w:hAnsi="Times New Roman" w:cs="Times New Roman"/>
        </w:rPr>
        <w:t xml:space="preserve"> </w:t>
      </w:r>
      <w:r w:rsidR="00BC6179" w:rsidRPr="00D00411">
        <w:rPr>
          <w:rFonts w:ascii="Times New Roman" w:hAnsi="Times New Roman" w:cs="Times New Roman"/>
        </w:rPr>
        <w:t>deriving the platform’s surface displacement by mappi</w:t>
      </w:r>
      <w:r w:rsidR="00B20AF4" w:rsidRPr="00D00411">
        <w:rPr>
          <w:rFonts w:ascii="Times New Roman" w:hAnsi="Times New Roman" w:cs="Times New Roman"/>
        </w:rPr>
        <w:t xml:space="preserve">ng the surface positions before </w:t>
      </w:r>
      <w:r w:rsidR="00BC6179" w:rsidRPr="00D00411">
        <w:rPr>
          <w:rFonts w:ascii="Times New Roman" w:hAnsi="Times New Roman" w:cs="Times New Roman"/>
        </w:rPr>
        <w:t xml:space="preserve">and after the </w:t>
      </w:r>
      <w:r w:rsidR="00D06B94" w:rsidRPr="00D00411">
        <w:rPr>
          <w:rFonts w:ascii="Times New Roman" w:hAnsi="Times New Roman" w:cs="Times New Roman"/>
        </w:rPr>
        <w:t xml:space="preserve">direct laser melting </w:t>
      </w:r>
      <w:r w:rsidR="00B20AF4" w:rsidRPr="00D00411">
        <w:rPr>
          <w:rFonts w:ascii="Times New Roman" w:hAnsi="Times New Roman" w:cs="Times New Roman"/>
        </w:rPr>
        <w:t>process</w:t>
      </w:r>
      <w:r w:rsidR="00B71C94" w:rsidRPr="00D00411">
        <w:rPr>
          <w:rFonts w:ascii="Times New Roman" w:hAnsi="Times New Roman" w:cs="Times New Roman"/>
        </w:rPr>
        <w:t xml:space="preserve"> </w:t>
      </w:r>
      <w:r w:rsidR="00B71C94"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jj7odt6mb","properties":{"formattedCitation":"[69]","plainCitation":"[69]"},"citationItems":[{"id":869,"uris":["http://zotero.org/users/1709092/items/NDTAZZ3E"],"uri":["http://zotero.org/users/1709092/items/NDTAZZ3E"],"itemData":{"id":869,"type":"article-journal","title":"Investigation of residual stresses in the laser melting of metal powders in additive layer manufacturing","author":[{"family":"Roberts","given":"Ibiye Aseibichin"}],"issued":{"date-parts":[["2012"]]}}}],"schema":"https://github.com/citation-style-language/schema/raw/master/csl-citation.json"} </w:instrText>
      </w:r>
      <w:r w:rsidR="00B71C94" w:rsidRPr="008953A5">
        <w:rPr>
          <w:rFonts w:ascii="Times New Roman" w:hAnsi="Times New Roman" w:cs="Times New Roman"/>
        </w:rPr>
        <w:fldChar w:fldCharType="separate"/>
      </w:r>
      <w:r w:rsidR="00BE5304" w:rsidRPr="00D00411">
        <w:rPr>
          <w:rFonts w:ascii="Times New Roman" w:hAnsi="Times New Roman" w:cs="Times New Roman"/>
        </w:rPr>
        <w:t>[69]</w:t>
      </w:r>
      <w:r w:rsidR="00B71C94" w:rsidRPr="008953A5">
        <w:rPr>
          <w:rFonts w:ascii="Times New Roman" w:hAnsi="Times New Roman" w:cs="Times New Roman"/>
        </w:rPr>
        <w:fldChar w:fldCharType="end"/>
      </w:r>
      <w:r w:rsidR="00BC6179" w:rsidRPr="00D00411">
        <w:rPr>
          <w:rFonts w:ascii="Times New Roman" w:hAnsi="Times New Roman" w:cs="Times New Roman"/>
        </w:rPr>
        <w:t xml:space="preserve">. </w:t>
      </w:r>
      <w:proofErr w:type="spellStart"/>
      <w:r w:rsidR="0018042F" w:rsidRPr="00D00411">
        <w:rPr>
          <w:rFonts w:ascii="Times New Roman" w:hAnsi="Times New Roman" w:cs="Times New Roman"/>
        </w:rPr>
        <w:t>Shiomi</w:t>
      </w:r>
      <w:proofErr w:type="spellEnd"/>
      <w:r w:rsidR="0018042F" w:rsidRPr="00D00411">
        <w:rPr>
          <w:rFonts w:ascii="Times New Roman" w:hAnsi="Times New Roman" w:cs="Times New Roman"/>
        </w:rPr>
        <w:t xml:space="preserve"> et al. discussed the use of strain gages mounted to the build platform to measure residual stress in-situ </w:t>
      </w:r>
      <w:r w:rsidR="0018042F"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tLx9uPUb","properties":{"formattedCitation":"[70]","plainCitation":"[70]"},"citationItems":[{"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198","volume":"53","note":"00043","author":[{"family":"Shiomi","given":"M."}],"issued":{"date-parts":[["2004"]]}}}],"schema":"https://github.com/citation-style-language/schema/raw/master/csl-citation.json"} </w:instrText>
      </w:r>
      <w:r w:rsidR="0018042F" w:rsidRPr="008953A5">
        <w:rPr>
          <w:rFonts w:ascii="Times New Roman" w:hAnsi="Times New Roman" w:cs="Times New Roman"/>
        </w:rPr>
        <w:fldChar w:fldCharType="separate"/>
      </w:r>
      <w:r w:rsidR="00BE5304" w:rsidRPr="00D00411">
        <w:rPr>
          <w:rFonts w:ascii="Times New Roman" w:hAnsi="Times New Roman" w:cs="Times New Roman"/>
        </w:rPr>
        <w:t>[70]</w:t>
      </w:r>
      <w:r w:rsidR="0018042F" w:rsidRPr="008953A5">
        <w:rPr>
          <w:rFonts w:ascii="Times New Roman" w:hAnsi="Times New Roman" w:cs="Times New Roman"/>
        </w:rPr>
        <w:fldChar w:fldCharType="end"/>
      </w:r>
      <w:r w:rsidR="0018042F" w:rsidRPr="00D00411">
        <w:rPr>
          <w:rFonts w:ascii="Times New Roman" w:hAnsi="Times New Roman" w:cs="Times New Roman"/>
        </w:rPr>
        <w:t xml:space="preserve">.  </w:t>
      </w:r>
      <w:r w:rsidR="00B20AF4" w:rsidRPr="00D00411">
        <w:rPr>
          <w:rFonts w:ascii="Times New Roman" w:hAnsi="Times New Roman" w:cs="Times New Roman"/>
        </w:rPr>
        <w:t xml:space="preserve">They were able to measure the strain changes in a build platform when </w:t>
      </w:r>
      <w:r w:rsidR="00C03DB7" w:rsidRPr="00D00411">
        <w:rPr>
          <w:rFonts w:ascii="Times New Roman" w:hAnsi="Times New Roman" w:cs="Times New Roman"/>
        </w:rPr>
        <w:t>SLS</w:t>
      </w:r>
      <w:r w:rsidR="00B81D44" w:rsidRPr="00D00411">
        <w:rPr>
          <w:rFonts w:ascii="Times New Roman" w:hAnsi="Times New Roman" w:cs="Times New Roman"/>
        </w:rPr>
        <w:t>-induced layers</w:t>
      </w:r>
      <w:r w:rsidR="00C03DB7" w:rsidRPr="00D00411">
        <w:rPr>
          <w:rFonts w:ascii="Times New Roman" w:hAnsi="Times New Roman" w:cs="Times New Roman"/>
        </w:rPr>
        <w:t xml:space="preserve"> </w:t>
      </w:r>
      <w:r w:rsidR="00B20AF4" w:rsidRPr="00D00411">
        <w:rPr>
          <w:rFonts w:ascii="Times New Roman" w:hAnsi="Times New Roman" w:cs="Times New Roman"/>
        </w:rPr>
        <w:t xml:space="preserve">were successively milled off. </w:t>
      </w:r>
      <w:r w:rsidR="00B20AF4" w:rsidRPr="00D00411">
        <w:rPr>
          <w:rFonts w:ascii="Times New Roman" w:hAnsi="Times New Roman" w:cs="Times New Roman"/>
        </w:rPr>
        <w:lastRenderedPageBreak/>
        <w:t>They found that the residual stresses decreased (i.e.</w:t>
      </w:r>
      <w:r w:rsidR="005B4147" w:rsidRPr="00D00411">
        <w:rPr>
          <w:rFonts w:ascii="Times New Roman" w:hAnsi="Times New Roman" w:cs="Times New Roman"/>
        </w:rPr>
        <w:t>,</w:t>
      </w:r>
      <w:r w:rsidR="00B20AF4" w:rsidRPr="00D00411">
        <w:rPr>
          <w:rFonts w:ascii="Times New Roman" w:hAnsi="Times New Roman" w:cs="Times New Roman"/>
        </w:rPr>
        <w:t xml:space="preserve"> stress relief) as more layers were removed from the built part.</w:t>
      </w:r>
    </w:p>
    <w:p w14:paraId="4A072ABD" w14:textId="77777777" w:rsidR="005A7A38" w:rsidRPr="00D00411" w:rsidRDefault="00B20AF4" w:rsidP="002C26C0">
      <w:pPr>
        <w:rPr>
          <w:rFonts w:ascii="Times New Roman" w:hAnsi="Times New Roman" w:cs="Times New Roman"/>
        </w:rPr>
      </w:pPr>
      <w:r w:rsidRPr="00D00411">
        <w:rPr>
          <w:rFonts w:ascii="Times New Roman" w:hAnsi="Times New Roman" w:cs="Times New Roman"/>
        </w:rPr>
        <w:t xml:space="preserve">More recently </w:t>
      </w:r>
      <w:r w:rsidR="0018042F" w:rsidRPr="00D00411">
        <w:rPr>
          <w:rFonts w:ascii="Times New Roman" w:hAnsi="Times New Roman" w:cs="Times New Roman"/>
        </w:rPr>
        <w:t>Van Belle et al. investigated residual stre</w:t>
      </w:r>
      <w:r w:rsidR="0018042F" w:rsidRPr="00080C5D">
        <w:rPr>
          <w:rFonts w:ascii="Times New Roman" w:hAnsi="Times New Roman" w:cs="Times New Roman"/>
        </w:rPr>
        <w:t>sses induced during a PBF process</w:t>
      </w:r>
      <w:r w:rsidR="006327E8" w:rsidRPr="00080C5D">
        <w:rPr>
          <w:rFonts w:ascii="Times New Roman" w:hAnsi="Times New Roman" w:cs="Times New Roman"/>
        </w:rPr>
        <w:t xml:space="preserve"> </w:t>
      </w:r>
      <w:r w:rsidR="0018042F" w:rsidRPr="00367486">
        <w:rPr>
          <w:rFonts w:ascii="Times New Roman" w:hAnsi="Times New Roman" w:cs="Times New Roman"/>
        </w:rPr>
        <w:fldChar w:fldCharType="begin"/>
      </w:r>
      <w:r w:rsidR="00BE5304" w:rsidRPr="00080C5D">
        <w:rPr>
          <w:rFonts w:ascii="Times New Roman" w:hAnsi="Times New Roman" w:cs="Times New Roman"/>
        </w:rPr>
        <w:instrText xml:space="preserve"> ADDIN ZOTERO_ITEM CSL_CITATION {"citationID":"1nmgo7b6vp","properties":{"formattedCitation":"[71]","plainCitation":"[71]"},"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Claude"}],"issued":{"date-parts":[["2013",6]]},"accessed":{"date-parts":[["2013",12,30]]}}}],"schema":"https://github.com/citation-style-language/schema/raw/master/csl-citation.json"} </w:instrText>
      </w:r>
      <w:r w:rsidR="0018042F" w:rsidRPr="00367486">
        <w:rPr>
          <w:rFonts w:ascii="Times New Roman" w:hAnsi="Times New Roman" w:cs="Times New Roman"/>
        </w:rPr>
        <w:fldChar w:fldCharType="separate"/>
      </w:r>
      <w:r w:rsidR="00BE5304" w:rsidRPr="00080C5D">
        <w:rPr>
          <w:rFonts w:ascii="Times New Roman" w:hAnsi="Times New Roman" w:cs="Times New Roman"/>
        </w:rPr>
        <w:t>[71]</w:t>
      </w:r>
      <w:r w:rsidR="0018042F" w:rsidRPr="00367486">
        <w:rPr>
          <w:rFonts w:ascii="Times New Roman" w:hAnsi="Times New Roman" w:cs="Times New Roman"/>
        </w:rPr>
        <w:fldChar w:fldCharType="end"/>
      </w:r>
      <w:r w:rsidR="0018042F" w:rsidRPr="00080C5D">
        <w:rPr>
          <w:rFonts w:ascii="Times New Roman" w:hAnsi="Times New Roman" w:cs="Times New Roman"/>
        </w:rPr>
        <w:t xml:space="preserve">.  A strain </w:t>
      </w:r>
      <w:r w:rsidR="0018042F" w:rsidRPr="00D00411">
        <w:rPr>
          <w:rFonts w:ascii="Times New Roman" w:hAnsi="Times New Roman" w:cs="Times New Roman"/>
        </w:rPr>
        <w:t xml:space="preserve">gauge rosette was mounted under a support platform.  </w:t>
      </w:r>
      <w:r w:rsidR="00F5501C" w:rsidRPr="00D00411">
        <w:rPr>
          <w:rFonts w:ascii="Times New Roman" w:hAnsi="Times New Roman" w:cs="Times New Roman"/>
        </w:rPr>
        <w:t>By m</w:t>
      </w:r>
      <w:r w:rsidR="0018042F" w:rsidRPr="00D00411">
        <w:rPr>
          <w:rFonts w:ascii="Times New Roman" w:hAnsi="Times New Roman" w:cs="Times New Roman"/>
        </w:rPr>
        <w:t>onitoring the variation of the strain gauge data, residual stress corresponding to elastic bending is calculated in the support and the part</w:t>
      </w:r>
      <w:r w:rsidR="00F5501C" w:rsidRPr="00D00411">
        <w:rPr>
          <w:rFonts w:ascii="Times New Roman" w:hAnsi="Times New Roman" w:cs="Times New Roman"/>
        </w:rPr>
        <w:t>,</w:t>
      </w:r>
      <w:r w:rsidR="0018042F" w:rsidRPr="00D00411">
        <w:rPr>
          <w:rFonts w:ascii="Times New Roman" w:hAnsi="Times New Roman" w:cs="Times New Roman"/>
        </w:rPr>
        <w:t xml:space="preserve"> using force balance principles.</w:t>
      </w:r>
    </w:p>
    <w:p w14:paraId="48F18680" w14:textId="0FFF6E81" w:rsidR="001855ED" w:rsidRPr="00D00411" w:rsidRDefault="0018042F" w:rsidP="002C26C0">
      <w:pPr>
        <w:rPr>
          <w:rFonts w:ascii="Times New Roman" w:hAnsi="Times New Roman" w:cs="Times New Roman"/>
          <w:b/>
        </w:rPr>
      </w:pPr>
      <w:r w:rsidRPr="00D00411">
        <w:rPr>
          <w:rFonts w:ascii="Times New Roman" w:hAnsi="Times New Roman" w:cs="Times New Roman"/>
        </w:rPr>
        <w:t> </w:t>
      </w:r>
      <w:r w:rsidR="001855ED" w:rsidRPr="00D00411">
        <w:rPr>
          <w:rFonts w:ascii="Times New Roman" w:hAnsi="Times New Roman" w:cs="Times New Roman"/>
          <w:b/>
        </w:rPr>
        <w:t>Geometric Measurements</w:t>
      </w:r>
    </w:p>
    <w:p w14:paraId="7AB73950" w14:textId="58A198F5" w:rsidR="00480051" w:rsidRPr="00D00411" w:rsidRDefault="0028079F" w:rsidP="002C26C0">
      <w:pPr>
        <w:rPr>
          <w:rFonts w:ascii="Times New Roman" w:eastAsiaTheme="minorHAnsi" w:hAnsi="Times New Roman" w:cs="Times New Roman"/>
        </w:rPr>
      </w:pPr>
      <w:r w:rsidRPr="00D00411">
        <w:rPr>
          <w:rFonts w:ascii="Times New Roman" w:hAnsi="Times New Roman" w:cs="Times New Roman"/>
        </w:rPr>
        <w:t xml:space="preserve">There is not much work that focuses on the in-process geometric measurements.  </w:t>
      </w:r>
      <w:r w:rsidR="002C26C0" w:rsidRPr="00D00411">
        <w:rPr>
          <w:rFonts w:ascii="Times New Roman" w:hAnsi="Times New Roman" w:cs="Times New Roman"/>
        </w:rPr>
        <w:t xml:space="preserve">Cooke and </w:t>
      </w:r>
      <w:r w:rsidR="00DB542B" w:rsidRPr="00D00411">
        <w:rPr>
          <w:rFonts w:ascii="Times New Roman" w:hAnsi="Times New Roman" w:cs="Times New Roman"/>
        </w:rPr>
        <w:t xml:space="preserve">Moylan </w:t>
      </w:r>
      <w:r w:rsidR="002C26C0" w:rsidRPr="00D00411">
        <w:rPr>
          <w:rFonts w:ascii="Times New Roman" w:hAnsi="Times New Roman" w:cs="Times New Roman"/>
        </w:rPr>
        <w:t>showed that p</w:t>
      </w:r>
      <w:r w:rsidR="00480051" w:rsidRPr="00D00411">
        <w:rPr>
          <w:rFonts w:ascii="Times New Roman" w:hAnsi="Times New Roman" w:cs="Times New Roman"/>
        </w:rPr>
        <w:t xml:space="preserve">rocess intermittent measurements </w:t>
      </w:r>
      <w:r w:rsidR="0048591F" w:rsidRPr="00D00411">
        <w:rPr>
          <w:rFonts w:ascii="Times New Roman" w:hAnsi="Times New Roman" w:cs="Times New Roman"/>
        </w:rPr>
        <w:t>can be viable for</w:t>
      </w:r>
      <w:r w:rsidR="00480051" w:rsidRPr="00D00411">
        <w:rPr>
          <w:rFonts w:ascii="Times New Roman" w:hAnsi="Times New Roman" w:cs="Times New Roman"/>
        </w:rPr>
        <w:t xml:space="preserve"> both process improvement and characterization of internal part geometries. Process intermittent measurements were comp</w:t>
      </w:r>
      <w:r w:rsidR="002C26C0" w:rsidRPr="00D00411">
        <w:rPr>
          <w:rFonts w:ascii="Times New Roman" w:hAnsi="Times New Roman" w:cs="Times New Roman"/>
        </w:rPr>
        <w:t xml:space="preserve">ared to contact and non-contact </w:t>
      </w:r>
      <w:r w:rsidR="00480051" w:rsidRPr="00D00411">
        <w:rPr>
          <w:rFonts w:ascii="Times New Roman" w:hAnsi="Times New Roman" w:cs="Times New Roman"/>
        </w:rPr>
        <w:t>measurements of the finished parts to characterize deviations</w:t>
      </w:r>
      <w:r w:rsidR="002C26C0" w:rsidRPr="00D00411">
        <w:rPr>
          <w:rFonts w:ascii="Times New Roman" w:hAnsi="Times New Roman" w:cs="Times New Roman"/>
        </w:rPr>
        <w:t xml:space="preserve"> in printed layer positions and </w:t>
      </w:r>
      <w:r w:rsidR="00480051" w:rsidRPr="00D00411">
        <w:rPr>
          <w:rFonts w:ascii="Times New Roman" w:hAnsi="Times New Roman" w:cs="Times New Roman"/>
        </w:rPr>
        <w:t xml:space="preserve">changes in part dimensions </w:t>
      </w:r>
      <w:r w:rsidR="00480051" w:rsidRPr="00D00411">
        <w:rPr>
          <w:rFonts w:ascii="Times New Roman" w:eastAsiaTheme="minorHAnsi" w:hAnsi="Times New Roman" w:cs="Times New Roman"/>
        </w:rPr>
        <w:t>resulting from post-process treatments</w:t>
      </w:r>
      <w:r w:rsidR="00722369" w:rsidRPr="00D00411">
        <w:rPr>
          <w:rFonts w:ascii="Times New Roman" w:eastAsiaTheme="minorHAnsi" w:hAnsi="Times New Roman" w:cs="Times New Roman"/>
        </w:rPr>
        <w:t xml:space="preserve"> </w:t>
      </w:r>
      <w:r w:rsidR="00722369" w:rsidRPr="008953A5">
        <w:rPr>
          <w:rFonts w:ascii="Times New Roman" w:eastAsiaTheme="minorHAnsi" w:hAnsi="Times New Roman" w:cs="Times New Roman"/>
        </w:rPr>
        <w:fldChar w:fldCharType="begin"/>
      </w:r>
      <w:r w:rsidR="00564858" w:rsidRPr="00D00411">
        <w:rPr>
          <w:rFonts w:ascii="Times New Roman" w:eastAsiaTheme="minorHAnsi" w:hAnsi="Times New Roman" w:cs="Times New Roman"/>
        </w:rPr>
        <w:instrText xml:space="preserve"> ADDIN ZOTERO_ITEM CSL_CITATION {"citationID":"1oglp7i93q","properties":{"formattedCitation":"[72]","plainCitation":"[72]"},"citationItems":[{"id":879,"uris":["http://zotero.org/users/1709092/items/N9WQ9REH"],"uri":["http://zotero.org/users/1709092/items/N9WQ9REH"],"itemData":{"id":879,"type":"article-journal","title":"Process Intermittent Measurement for Powder-Bed Based Additive Manufacturing","container-title":"22nd International SFF Symposium - An Additive Manufacturing Conference","author":[{"family":"Cooke","given":"April L"},{"family":"Moylan","given":"Shawn P"}],"issued":{"date-parts":[["2011",8,8]]}}}],"schema":"https://github.com/citation-style-language/schema/raw/master/csl-citation.json"} </w:instrText>
      </w:r>
      <w:r w:rsidR="00722369" w:rsidRPr="008953A5">
        <w:rPr>
          <w:rFonts w:ascii="Times New Roman" w:eastAsiaTheme="minorHAnsi" w:hAnsi="Times New Roman" w:cs="Times New Roman"/>
        </w:rPr>
        <w:fldChar w:fldCharType="separate"/>
      </w:r>
      <w:r w:rsidR="00BE5304" w:rsidRPr="00D00411">
        <w:rPr>
          <w:rFonts w:ascii="Times New Roman" w:hAnsi="Times New Roman" w:cs="Times New Roman"/>
        </w:rPr>
        <w:t>[72]</w:t>
      </w:r>
      <w:r w:rsidR="00722369" w:rsidRPr="008953A5">
        <w:rPr>
          <w:rFonts w:ascii="Times New Roman" w:eastAsiaTheme="minorHAnsi" w:hAnsi="Times New Roman" w:cs="Times New Roman"/>
        </w:rPr>
        <w:fldChar w:fldCharType="end"/>
      </w:r>
      <w:r w:rsidR="00831D68" w:rsidRPr="00D00411">
        <w:rPr>
          <w:rFonts w:ascii="Times New Roman" w:eastAsiaTheme="minorHAnsi" w:hAnsi="Times New Roman" w:cs="Times New Roman"/>
        </w:rPr>
        <w:t>.</w:t>
      </w:r>
    </w:p>
    <w:p w14:paraId="2C34BC8C" w14:textId="6C2DBF6F" w:rsidR="001855ED" w:rsidRPr="00D00411" w:rsidRDefault="001855ED" w:rsidP="001855ED">
      <w:pPr>
        <w:rPr>
          <w:rFonts w:ascii="Times New Roman" w:hAnsi="Times New Roman" w:cs="Times New Roman"/>
        </w:rPr>
      </w:pPr>
      <w:r w:rsidRPr="00D00411">
        <w:rPr>
          <w:rFonts w:ascii="Times New Roman" w:hAnsi="Times New Roman" w:cs="Times New Roman"/>
        </w:rPr>
        <w:t>Pedersen</w:t>
      </w:r>
      <w:r w:rsidR="00C179FA">
        <w:rPr>
          <w:rFonts w:ascii="Times New Roman" w:hAnsi="Times New Roman" w:cs="Times New Roman"/>
        </w:rPr>
        <w:t xml:space="preserve"> et al.</w:t>
      </w:r>
      <w:r w:rsidRPr="00D00411">
        <w:rPr>
          <w:rFonts w:ascii="Times New Roman" w:hAnsi="Times New Roman" w:cs="Times New Roman"/>
        </w:rPr>
        <w:t xml:space="preserv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10j6ueo990","properties":{"formattedCitation":"[73]","plainCitation":"[73]"},"citationItems":[{"id":1037,"uris":["http://zotero.org/groups/264653/items/I7GRE478"],"uri":["http://zotero.org/groups/264653/items/I7GRE478"],"itemData":{"id":1037,"type":"article-journal","title":"Additive Manufacturing: Multi Material Processing and Part Quality Control","note":"00002","author":[{"family":"Pedersen","given":"David Bue"},{"family":"De Chiffre","given":"Leonardo"},{"family":"Hansen","given":"Hans Nørgaard"}],"issued":{"date-parts":[["2013"]]}}}],"schema":"https://github.com/citation-style-language/schema/raw/master/csl-citation.json"}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[73]</w:t>
      </w:r>
      <w:r w:rsidRPr="008953A5">
        <w:rPr>
          <w:rFonts w:ascii="Times New Roman" w:hAnsi="Times New Roman" w:cs="Times New Roman"/>
        </w:rPr>
        <w:fldChar w:fldCharType="end"/>
      </w:r>
      <w:r w:rsidRPr="00D00411">
        <w:rPr>
          <w:rFonts w:ascii="Times New Roman" w:hAnsi="Times New Roman" w:cs="Times New Roman"/>
        </w:rPr>
        <w:t xml:space="preserve"> discussed a vision system for enhancing build-quality and as a means of geometrical verification. Given the very nature of layered manufacturing, a generic geometry reconstruction method was suggested, where each layer is inspected prior to addition of the successive layers. The hypothesis was that, although most AM processes have a tendency to accumulate stresses and suffer from elastic deformations, the non-deformed layers characterized by such system</w:t>
      </w:r>
      <w:r w:rsidR="00D06B94" w:rsidRPr="00D00411">
        <w:rPr>
          <w:rFonts w:ascii="Times New Roman" w:hAnsi="Times New Roman" w:cs="Times New Roman"/>
        </w:rPr>
        <w:t>s</w:t>
      </w:r>
      <w:r w:rsidRPr="00D00411">
        <w:rPr>
          <w:rFonts w:ascii="Times New Roman" w:hAnsi="Times New Roman" w:cs="Times New Roman"/>
        </w:rPr>
        <w:t xml:space="preserve"> will yield sufficient data to assess whether defects of internal geometries are present. This includes visually present defects from the inspected layers. </w:t>
      </w:r>
    </w:p>
    <w:p w14:paraId="7160DE15" w14:textId="719A57D1" w:rsidR="001855ED" w:rsidRDefault="001855ED" w:rsidP="002C26C0">
      <w:pPr>
        <w:rPr>
          <w:rFonts w:ascii="Times New Roman" w:hAnsi="Times New Roman" w:cs="Times New Roman"/>
        </w:rPr>
      </w:pPr>
      <w:proofErr w:type="spellStart"/>
      <w:r w:rsidRPr="00D00411">
        <w:rPr>
          <w:rFonts w:ascii="Times New Roman" w:hAnsi="Times New Roman" w:cs="Times New Roman"/>
        </w:rPr>
        <w:t>Kleszczynki</w:t>
      </w:r>
      <w:proofErr w:type="spellEnd"/>
      <w:r w:rsidRPr="00D00411">
        <w:rPr>
          <w:rFonts w:ascii="Times New Roman" w:hAnsi="Times New Roman" w:cs="Times New Roman"/>
        </w:rPr>
        <w:t xml:space="preserve"> et al.</w:t>
      </w:r>
      <w:r w:rsidRPr="00D00411">
        <w:rPr>
          <w:rFonts w:ascii="Times New Roman" w:hAnsi="Times New Roman" w:cs="Times New Roman"/>
          <w:b/>
        </w:rPr>
        <w:t xml:space="preserve"> </w:t>
      </w:r>
      <w:r w:rsidRPr="00D00411">
        <w:rPr>
          <w:rFonts w:ascii="Times New Roman" w:hAnsi="Times New Roman" w:cs="Times New Roman"/>
        </w:rPr>
        <w:t xml:space="preserve">used a high resolution CCD camera  with a tilt and shift lens to correct the image mounted on the observation window of a commercial PBF machine  </w:t>
      </w:r>
      <w:r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2k1d9061p3","properties":{"formattedCitation":"[74]","plainCitation":"[74]"},"citationItems":[{"id":385,"uris":["http://zotero.org/groups/235044/items/XVG5FK5H"],"uri":["http://zotero.org/groups/235044/items/XVG5FK5H"],"itemData":{"id":385,"type":"paper-conference","title":"Error detection in laser beam melting systems by high resolution imaging","publisher-place":"Austin, TX","event":"Solid Freeform Fabrication Symposium","event-place":"Austin, TX","note":"00005","author":[{"family":"Kleszczynski","given":"Stefan"},{"family":"zur Jacobsmühlen","given":"J"},{"family":"Sehrt","given":"JT"},{"family":"Witt","given":"G"}],"issued":{"date-parts":[["2012"]]}}}],"schema":"https://github.com/citation-style-language/schema/raw/master/csl-citation.json"} </w:instrText>
      </w:r>
      <w:r w:rsidRPr="008953A5">
        <w:rPr>
          <w:rFonts w:ascii="Times New Roman" w:hAnsi="Times New Roman" w:cs="Times New Roman"/>
        </w:rPr>
        <w:fldChar w:fldCharType="separate"/>
      </w:r>
      <w:r w:rsidR="00AD409E" w:rsidRPr="008953A5">
        <w:rPr>
          <w:rFonts w:ascii="Times New Roman" w:hAnsi="Times New Roman" w:cs="Times New Roman"/>
        </w:rPr>
        <w:t>[74]</w:t>
      </w:r>
      <w:r w:rsidRPr="008953A5">
        <w:rPr>
          <w:rFonts w:ascii="Times New Roman" w:hAnsi="Times New Roman" w:cs="Times New Roman"/>
        </w:rPr>
        <w:fldChar w:fldCharType="end"/>
      </w:r>
      <w:r w:rsidRPr="00D00411">
        <w:rPr>
          <w:rFonts w:ascii="Times New Roman" w:hAnsi="Times New Roman" w:cs="Times New Roman"/>
        </w:rPr>
        <w:t>.  The camera has a field of view of 130 mm x 114 mm with a pixel size of 5.5 µm x 5.5 µm. They categorized potential error sources during the build process and collected images representing these errors. </w:t>
      </w:r>
    </w:p>
    <w:p w14:paraId="1C97B038" w14:textId="292202E1" w:rsidR="00931420" w:rsidRPr="00D00411" w:rsidRDefault="00931420" w:rsidP="002C26C0">
      <w:pPr>
        <w:rPr>
          <w:rFonts w:ascii="Times New Roman" w:hAnsi="Times New Roman" w:cs="Times New Roman"/>
        </w:rPr>
      </w:pPr>
      <w:r>
        <w:rPr>
          <w:rFonts w:ascii="Times New Roman" w:hAnsi="Times New Roman" w:cs="Times New Roman"/>
        </w:rPr>
        <w:t xml:space="preserve">Table 2 in Appendix A summarizes the </w:t>
      </w:r>
      <w:r w:rsidRPr="00EA224E">
        <w:rPr>
          <w:rFonts w:ascii="Times New Roman" w:hAnsi="Times New Roman" w:cs="Times New Roman"/>
        </w:rPr>
        <w:t xml:space="preserve">research efforts </w:t>
      </w:r>
      <w:r>
        <w:rPr>
          <w:rFonts w:ascii="Times New Roman" w:hAnsi="Times New Roman" w:cs="Times New Roman"/>
        </w:rPr>
        <w:t>on in-process measurement.</w:t>
      </w:r>
    </w:p>
    <w:p w14:paraId="06D589B7" w14:textId="001F7EFD" w:rsidR="000832D3" w:rsidRPr="008953A5" w:rsidRDefault="006F4E4F" w:rsidP="000832D3">
      <w:pPr>
        <w:pStyle w:val="Heading3"/>
        <w:spacing w:line="360" w:lineRule="auto"/>
        <w:rPr>
          <w:rStyle w:val="SubtleReference"/>
          <w:rFonts w:ascii="Times New Roman" w:hAnsi="Times New Roman" w:cs="Times New Roman"/>
          <w:smallCaps w:val="0"/>
        </w:rPr>
      </w:pPr>
      <w:bookmarkStart w:id="32" w:name="_Toc406331222"/>
      <w:bookmarkStart w:id="33" w:name="_Toc406331266"/>
      <w:bookmarkStart w:id="34" w:name="_Toc256841564"/>
      <w:bookmarkStart w:id="35" w:name="_Toc408828389"/>
      <w:bookmarkEnd w:id="32"/>
      <w:bookmarkEnd w:id="33"/>
      <w:r w:rsidRPr="008953A5">
        <w:rPr>
          <w:rFonts w:ascii="Times New Roman" w:hAnsi="Times New Roman" w:cs="Times New Roman"/>
        </w:rPr>
        <w:t xml:space="preserve">Post-process </w:t>
      </w:r>
      <w:bookmarkStart w:id="36" w:name="_Toc252631704"/>
      <w:bookmarkStart w:id="37" w:name="_Toc252631754"/>
      <w:bookmarkEnd w:id="30"/>
      <w:bookmarkEnd w:id="31"/>
      <w:bookmarkEnd w:id="34"/>
      <w:r w:rsidR="002358FB" w:rsidRPr="008953A5">
        <w:rPr>
          <w:rFonts w:ascii="Times New Roman" w:hAnsi="Times New Roman" w:cs="Times New Roman"/>
        </w:rPr>
        <w:t>measurements</w:t>
      </w:r>
      <w:bookmarkEnd w:id="35"/>
    </w:p>
    <w:bookmarkEnd w:id="36"/>
    <w:bookmarkEnd w:id="37"/>
    <w:p w14:paraId="79E2069A" w14:textId="416B9DEE" w:rsidR="004953F8" w:rsidRPr="00D00411" w:rsidRDefault="004B7DD9" w:rsidP="004953F8">
      <w:pPr>
        <w:rPr>
          <w:rFonts w:ascii="Times New Roman" w:hAnsi="Times New Roman" w:cs="Times New Roman"/>
        </w:rPr>
      </w:pPr>
      <w:r w:rsidRPr="00D00411">
        <w:rPr>
          <w:rFonts w:ascii="Times New Roman" w:hAnsi="Times New Roman" w:cs="Times New Roman"/>
        </w:rPr>
        <w:t>T</w:t>
      </w:r>
      <w:r w:rsidR="001E15BD" w:rsidRPr="00D00411">
        <w:rPr>
          <w:rFonts w:ascii="Times New Roman" w:hAnsi="Times New Roman" w:cs="Times New Roman"/>
        </w:rPr>
        <w:t xml:space="preserve">he </w:t>
      </w:r>
      <w:r w:rsidR="002C39EC" w:rsidRPr="00D00411">
        <w:rPr>
          <w:rFonts w:ascii="Times New Roman" w:hAnsi="Times New Roman" w:cs="Times New Roman"/>
        </w:rPr>
        <w:t>post-</w:t>
      </w:r>
      <w:r w:rsidR="00B05497" w:rsidRPr="00D00411">
        <w:rPr>
          <w:rFonts w:ascii="Times New Roman" w:hAnsi="Times New Roman" w:cs="Times New Roman"/>
        </w:rPr>
        <w:t xml:space="preserve">process </w:t>
      </w:r>
      <w:r w:rsidR="00A1485C" w:rsidRPr="00D00411">
        <w:rPr>
          <w:rFonts w:ascii="Times New Roman" w:hAnsi="Times New Roman" w:cs="Times New Roman"/>
        </w:rPr>
        <w:t>measurements have</w:t>
      </w:r>
      <w:r w:rsidR="00B234CD" w:rsidRPr="00D00411">
        <w:rPr>
          <w:rFonts w:ascii="Times New Roman" w:hAnsi="Times New Roman" w:cs="Times New Roman"/>
        </w:rPr>
        <w:t xml:space="preserve"> in general </w:t>
      </w:r>
      <w:r w:rsidR="00A1485C" w:rsidRPr="00D00411">
        <w:rPr>
          <w:rFonts w:ascii="Times New Roman" w:hAnsi="Times New Roman" w:cs="Times New Roman"/>
        </w:rPr>
        <w:t>focused on the</w:t>
      </w:r>
      <w:r w:rsidR="008E563D" w:rsidRPr="00D00411">
        <w:rPr>
          <w:rFonts w:ascii="Times New Roman" w:hAnsi="Times New Roman" w:cs="Times New Roman"/>
        </w:rPr>
        <w:t xml:space="preserve"> part quality</w:t>
      </w:r>
      <w:r w:rsidR="00C85BBD" w:rsidRPr="00D00411">
        <w:rPr>
          <w:rFonts w:ascii="Times New Roman" w:hAnsi="Times New Roman" w:cs="Times New Roman"/>
        </w:rPr>
        <w:t xml:space="preserve"> </w:t>
      </w:r>
      <w:r w:rsidR="00E66201" w:rsidRPr="00D00411">
        <w:rPr>
          <w:rFonts w:ascii="Times New Roman" w:hAnsi="Times New Roman" w:cs="Times New Roman"/>
        </w:rPr>
        <w:t xml:space="preserve">and are </w:t>
      </w:r>
      <w:r w:rsidR="002C39EC" w:rsidRPr="00D00411">
        <w:rPr>
          <w:rFonts w:ascii="Times New Roman" w:hAnsi="Times New Roman" w:cs="Times New Roman"/>
        </w:rPr>
        <w:t>based on the following ca</w:t>
      </w:r>
      <w:r w:rsidR="000713EF" w:rsidRPr="00D00411">
        <w:rPr>
          <w:rFonts w:ascii="Times New Roman" w:hAnsi="Times New Roman" w:cs="Times New Roman"/>
        </w:rPr>
        <w:t>tegories:</w:t>
      </w:r>
      <w:r w:rsidR="00F074D0" w:rsidRPr="00D00411">
        <w:rPr>
          <w:rFonts w:ascii="Times New Roman" w:hAnsi="Times New Roman" w:cs="Times New Roman"/>
        </w:rPr>
        <w:t xml:space="preserve"> </w:t>
      </w:r>
      <w:r w:rsidR="004953F8" w:rsidRPr="00D00411">
        <w:rPr>
          <w:rFonts w:ascii="Times New Roman" w:hAnsi="Times New Roman" w:cs="Times New Roman"/>
        </w:rPr>
        <w:t xml:space="preserve"> dimensional</w:t>
      </w:r>
      <w:r w:rsidR="000713EF" w:rsidRPr="00D00411">
        <w:rPr>
          <w:rFonts w:ascii="Times New Roman" w:hAnsi="Times New Roman" w:cs="Times New Roman"/>
        </w:rPr>
        <w:t xml:space="preserve"> accuracy</w:t>
      </w:r>
      <w:r w:rsidR="004953F8" w:rsidRPr="00D00411">
        <w:rPr>
          <w:rFonts w:ascii="Times New Roman" w:hAnsi="Times New Roman" w:cs="Times New Roman"/>
        </w:rPr>
        <w:t xml:space="preserve">, surface </w:t>
      </w:r>
      <w:r w:rsidR="00A1485C" w:rsidRPr="00D00411">
        <w:rPr>
          <w:rFonts w:ascii="Times New Roman" w:hAnsi="Times New Roman" w:cs="Times New Roman"/>
        </w:rPr>
        <w:t>roughness</w:t>
      </w:r>
      <w:r w:rsidR="004953F8" w:rsidRPr="00D00411">
        <w:rPr>
          <w:rFonts w:ascii="Times New Roman" w:hAnsi="Times New Roman" w:cs="Times New Roman"/>
        </w:rPr>
        <w:t xml:space="preserve">, </w:t>
      </w:r>
      <w:r w:rsidR="00BD78A2" w:rsidRPr="00D00411">
        <w:rPr>
          <w:rFonts w:ascii="Times New Roman" w:hAnsi="Times New Roman" w:cs="Times New Roman"/>
        </w:rPr>
        <w:t xml:space="preserve">porosity, </w:t>
      </w:r>
      <w:r w:rsidR="004953F8" w:rsidRPr="00D00411">
        <w:rPr>
          <w:rFonts w:ascii="Times New Roman" w:hAnsi="Times New Roman" w:cs="Times New Roman"/>
        </w:rPr>
        <w:t>mechanical</w:t>
      </w:r>
      <w:r w:rsidR="00C97653" w:rsidRPr="00D00411">
        <w:rPr>
          <w:rFonts w:ascii="Times New Roman" w:hAnsi="Times New Roman" w:cs="Times New Roman"/>
        </w:rPr>
        <w:t xml:space="preserve"> properties</w:t>
      </w:r>
      <w:r w:rsidR="004953F8" w:rsidRPr="00D00411">
        <w:rPr>
          <w:rFonts w:ascii="Times New Roman" w:hAnsi="Times New Roman" w:cs="Times New Roman"/>
        </w:rPr>
        <w:t xml:space="preserve">, </w:t>
      </w:r>
      <w:r w:rsidR="00B077DD" w:rsidRPr="00D00411">
        <w:rPr>
          <w:rFonts w:ascii="Times New Roman" w:hAnsi="Times New Roman" w:cs="Times New Roman"/>
        </w:rPr>
        <w:t>residual stress,</w:t>
      </w:r>
      <w:r w:rsidR="00B66174" w:rsidRPr="00D00411">
        <w:rPr>
          <w:rFonts w:ascii="Times New Roman" w:hAnsi="Times New Roman" w:cs="Times New Roman"/>
        </w:rPr>
        <w:t xml:space="preserve"> </w:t>
      </w:r>
      <w:r w:rsidR="00BD78A2" w:rsidRPr="00D00411">
        <w:rPr>
          <w:rFonts w:ascii="Times New Roman" w:hAnsi="Times New Roman" w:cs="Times New Roman"/>
        </w:rPr>
        <w:t xml:space="preserve">and </w:t>
      </w:r>
      <w:r w:rsidR="00B66174" w:rsidRPr="00D00411">
        <w:rPr>
          <w:rFonts w:ascii="Times New Roman" w:hAnsi="Times New Roman" w:cs="Times New Roman"/>
        </w:rPr>
        <w:t>fatigue</w:t>
      </w:r>
      <w:r w:rsidR="004953F8" w:rsidRPr="00D00411">
        <w:rPr>
          <w:rFonts w:ascii="Times New Roman" w:hAnsi="Times New Roman" w:cs="Times New Roman"/>
        </w:rPr>
        <w:t>.</w:t>
      </w:r>
      <w:r w:rsidR="007C04B2" w:rsidRPr="00D00411">
        <w:rPr>
          <w:rFonts w:ascii="Times New Roman" w:hAnsi="Times New Roman" w:cs="Times New Roman"/>
        </w:rPr>
        <w:t xml:space="preserve"> Parts, in the context of this review, consist of standard material testing specimens, process/design</w:t>
      </w:r>
      <w:r w:rsidR="005B4147" w:rsidRPr="00D00411">
        <w:rPr>
          <w:rFonts w:ascii="Times New Roman" w:hAnsi="Times New Roman" w:cs="Times New Roman"/>
        </w:rPr>
        <w:t>-</w:t>
      </w:r>
      <w:r w:rsidR="007C04B2" w:rsidRPr="00D00411">
        <w:rPr>
          <w:rFonts w:ascii="Times New Roman" w:hAnsi="Times New Roman" w:cs="Times New Roman"/>
        </w:rPr>
        <w:t xml:space="preserve">specific specimens, and functional parts.  </w:t>
      </w:r>
      <w:r w:rsidR="00FE10D1" w:rsidRPr="00D00411">
        <w:rPr>
          <w:rFonts w:ascii="Times New Roman" w:hAnsi="Times New Roman" w:cs="Times New Roman"/>
        </w:rPr>
        <w:t>This section captures relevant findings</w:t>
      </w:r>
      <w:r w:rsidR="008B24D8" w:rsidRPr="00D00411">
        <w:rPr>
          <w:rFonts w:ascii="Times New Roman" w:hAnsi="Times New Roman" w:cs="Times New Roman"/>
        </w:rPr>
        <w:t xml:space="preserve"> and </w:t>
      </w:r>
      <w:r w:rsidR="00FE10D1" w:rsidRPr="00D00411">
        <w:rPr>
          <w:rFonts w:ascii="Times New Roman" w:hAnsi="Times New Roman" w:cs="Times New Roman"/>
        </w:rPr>
        <w:t xml:space="preserve">correlations that have come </w:t>
      </w:r>
      <w:r w:rsidR="00D06B94" w:rsidRPr="00D00411">
        <w:rPr>
          <w:rFonts w:ascii="Times New Roman" w:hAnsi="Times New Roman" w:cs="Times New Roman"/>
        </w:rPr>
        <w:t>from</w:t>
      </w:r>
      <w:r w:rsidR="00FE10D1" w:rsidRPr="00D00411">
        <w:rPr>
          <w:rFonts w:ascii="Times New Roman" w:hAnsi="Times New Roman" w:cs="Times New Roman"/>
        </w:rPr>
        <w:t xml:space="preserve"> the </w:t>
      </w:r>
      <w:r w:rsidR="008B24D8" w:rsidRPr="00D00411">
        <w:rPr>
          <w:rFonts w:ascii="Times New Roman" w:hAnsi="Times New Roman" w:cs="Times New Roman"/>
        </w:rPr>
        <w:t>post-</w:t>
      </w:r>
      <w:r w:rsidR="00FE10D1" w:rsidRPr="00D00411">
        <w:rPr>
          <w:rFonts w:ascii="Times New Roman" w:hAnsi="Times New Roman" w:cs="Times New Roman"/>
        </w:rPr>
        <w:t>process measurements.</w:t>
      </w:r>
    </w:p>
    <w:p w14:paraId="2E34BAFB" w14:textId="59414F9C" w:rsidR="001A5FAE" w:rsidRPr="008953A5" w:rsidRDefault="00B23C02" w:rsidP="00B23C02">
      <w:pPr>
        <w:pStyle w:val="Heading4"/>
        <w:ind w:firstLine="0"/>
        <w:rPr>
          <w:rFonts w:ascii="Times New Roman" w:hAnsi="Times New Roman" w:cs="Times New Roman"/>
        </w:rPr>
      </w:pPr>
      <w:r w:rsidRPr="008953A5">
        <w:rPr>
          <w:rFonts w:ascii="Times New Roman" w:hAnsi="Times New Roman" w:cs="Times New Roman"/>
        </w:rPr>
        <w:t xml:space="preserve"> </w:t>
      </w:r>
      <w:r w:rsidR="001A5FAE" w:rsidRPr="008953A5">
        <w:rPr>
          <w:rFonts w:ascii="Times New Roman" w:hAnsi="Times New Roman" w:cs="Times New Roman"/>
        </w:rPr>
        <w:t>Dimensional accuracy</w:t>
      </w:r>
    </w:p>
    <w:p w14:paraId="04B2E26C" w14:textId="7D20EDE3" w:rsidR="002F08AA" w:rsidRPr="00D00411" w:rsidRDefault="004B7DD9" w:rsidP="004953F8">
      <w:pPr>
        <w:rPr>
          <w:rFonts w:ascii="Times New Roman" w:hAnsi="Times New Roman" w:cs="Times New Roman"/>
        </w:rPr>
      </w:pPr>
      <w:r w:rsidRPr="00D00411">
        <w:rPr>
          <w:rFonts w:ascii="Times New Roman" w:hAnsi="Times New Roman" w:cs="Times New Roman"/>
        </w:rPr>
        <w:t>S</w:t>
      </w:r>
      <w:r w:rsidR="004953F8" w:rsidRPr="00D00411">
        <w:rPr>
          <w:rFonts w:ascii="Times New Roman" w:hAnsi="Times New Roman" w:cs="Times New Roman"/>
        </w:rPr>
        <w:t xml:space="preserve">everal papers discuss </w:t>
      </w:r>
      <w:r w:rsidR="00856AEE" w:rsidRPr="00D00411">
        <w:rPr>
          <w:rFonts w:ascii="Times New Roman" w:hAnsi="Times New Roman" w:cs="Times New Roman"/>
        </w:rPr>
        <w:t>dimensional accuracy</w:t>
      </w:r>
      <w:r w:rsidR="004953F8" w:rsidRPr="00D00411">
        <w:rPr>
          <w:rFonts w:ascii="Times New Roman" w:hAnsi="Times New Roman" w:cs="Times New Roman"/>
        </w:rPr>
        <w:t xml:space="preserve"> with examples. </w:t>
      </w:r>
      <w:proofErr w:type="spellStart"/>
      <w:r w:rsidR="004953F8" w:rsidRPr="00D00411">
        <w:rPr>
          <w:rFonts w:ascii="Times New Roman" w:hAnsi="Times New Roman" w:cs="Times New Roman"/>
        </w:rPr>
        <w:t>Yasa</w:t>
      </w:r>
      <w:proofErr w:type="spellEnd"/>
      <w:r w:rsidR="004953F8" w:rsidRPr="00D00411">
        <w:rPr>
          <w:rFonts w:ascii="Times New Roman" w:hAnsi="Times New Roman" w:cs="Times New Roman"/>
        </w:rPr>
        <w:t xml:space="preserve"> </w:t>
      </w:r>
      <w:r w:rsidR="001023CF" w:rsidRPr="00D00411">
        <w:rPr>
          <w:rFonts w:ascii="Times New Roman" w:hAnsi="Times New Roman" w:cs="Times New Roman"/>
        </w:rPr>
        <w:t xml:space="preserve">et al. </w:t>
      </w:r>
      <w:r w:rsidR="00BD78A2" w:rsidRPr="00D00411">
        <w:rPr>
          <w:rFonts w:ascii="Times New Roman" w:hAnsi="Times New Roman" w:cs="Times New Roman"/>
        </w:rPr>
        <w:t>investigated</w:t>
      </w:r>
      <w:r w:rsidR="00EC0656" w:rsidRPr="00D00411">
        <w:rPr>
          <w:rFonts w:ascii="Times New Roman" w:hAnsi="Times New Roman" w:cs="Times New Roman"/>
        </w:rPr>
        <w:t xml:space="preserve"> the </w:t>
      </w:r>
      <w:r w:rsidR="004953F8" w:rsidRPr="00D00411">
        <w:rPr>
          <w:rFonts w:ascii="Times New Roman" w:hAnsi="Times New Roman" w:cs="Times New Roman"/>
        </w:rPr>
        <w:t>elevated edges of part</w:t>
      </w:r>
      <w:r w:rsidRPr="00D00411">
        <w:rPr>
          <w:rFonts w:ascii="Times New Roman" w:hAnsi="Times New Roman" w:cs="Times New Roman"/>
        </w:rPr>
        <w:t>s</w:t>
      </w:r>
      <w:r w:rsidR="00EC15B4" w:rsidRPr="00D00411">
        <w:rPr>
          <w:rFonts w:ascii="Times New Roman" w:hAnsi="Times New Roman" w:cs="Times New Roman"/>
        </w:rPr>
        <w:t>,</w:t>
      </w:r>
      <w:r w:rsidR="004953F8" w:rsidRPr="00D00411">
        <w:rPr>
          <w:rFonts w:ascii="Times New Roman" w:hAnsi="Times New Roman" w:cs="Times New Roman"/>
        </w:rPr>
        <w:t xml:space="preserve"> </w:t>
      </w:r>
      <w:r w:rsidRPr="00D00411">
        <w:rPr>
          <w:rFonts w:ascii="Times New Roman" w:hAnsi="Times New Roman" w:cs="Times New Roman"/>
        </w:rPr>
        <w:t xml:space="preserve">using </w:t>
      </w:r>
      <w:r w:rsidR="00D06B94" w:rsidRPr="00D00411">
        <w:rPr>
          <w:rFonts w:ascii="Times New Roman" w:hAnsi="Times New Roman" w:cs="Times New Roman"/>
        </w:rPr>
        <w:t xml:space="preserve">a </w:t>
      </w:r>
      <w:r w:rsidRPr="00D00411">
        <w:rPr>
          <w:rFonts w:ascii="Times New Roman" w:hAnsi="Times New Roman" w:cs="Times New Roman"/>
        </w:rPr>
        <w:t xml:space="preserve">contact surface </w:t>
      </w:r>
      <w:proofErr w:type="spellStart"/>
      <w:r w:rsidRPr="00D00411">
        <w:rPr>
          <w:rFonts w:ascii="Times New Roman" w:hAnsi="Times New Roman" w:cs="Times New Roman"/>
        </w:rPr>
        <w:t>profilometer</w:t>
      </w:r>
      <w:proofErr w:type="spellEnd"/>
      <w:r w:rsidRPr="00D00411">
        <w:rPr>
          <w:rFonts w:ascii="Times New Roman" w:hAnsi="Times New Roman" w:cs="Times New Roman"/>
        </w:rPr>
        <w:t xml:space="preserve"> and optical microscope</w:t>
      </w:r>
      <w:r w:rsidR="00EC15B4" w:rsidRPr="00D00411">
        <w:rPr>
          <w:rFonts w:ascii="Times New Roman" w:hAnsi="Times New Roman" w:cs="Times New Roman"/>
        </w:rPr>
        <w:t>,</w:t>
      </w:r>
      <w:r w:rsidRPr="00D00411">
        <w:rPr>
          <w:rFonts w:ascii="Times New Roman" w:hAnsi="Times New Roman" w:cs="Times New Roman"/>
        </w:rPr>
        <w:t xml:space="preserve"> built using</w:t>
      </w:r>
      <w:r w:rsidR="004953F8" w:rsidRPr="00D00411">
        <w:rPr>
          <w:rFonts w:ascii="Times New Roman" w:hAnsi="Times New Roman" w:cs="Times New Roman"/>
        </w:rPr>
        <w:t xml:space="preserve"> different laser power levels, speeds, and scan strategies </w:t>
      </w:r>
      <w:r w:rsidR="00476599"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EL4lvUEZ","properties":{"formattedCitation":"[75]","plainCitation":"[75]"},"citationItems":[{"id":8470,"uris":["http://zotero.org/groups/235044/items/XGHD2ECK"],"uri":["http://zotero.org/groups/235044/items/XGHD2ECK"],"itemData":{"id":8470,"type":"paper-conference","title":"Investigation on occurrence of elevated edges in selective laser melting","publisher":"School of Mechanical Engineering, University of Leeds","page":"673-85","event":"International Solid Freeform Fabrication Symposium, Austin, TX, USA","author":[{"family":"Yasa","given":"Evren"},{"family":"Deckers","given":"Jan"},{"family":"Craeghs","given":"Tom"},{"family":"Badrossamay","given":"Mohsen"},{"family":"Kruth","given":"Jean-Pierre"}],"issued":{"date-parts":[["2009"]]}}}],"schema":"https://github.com/citation-style-language/schema/raw/master/csl-citation.json"} </w:instrText>
      </w:r>
      <w:r w:rsidR="00476599" w:rsidRPr="008953A5">
        <w:rPr>
          <w:rFonts w:ascii="Times New Roman" w:hAnsi="Times New Roman" w:cs="Times New Roman"/>
        </w:rPr>
        <w:fldChar w:fldCharType="separate"/>
      </w:r>
      <w:r w:rsidR="00387363" w:rsidRPr="00387363">
        <w:rPr>
          <w:rFonts w:ascii="Times New Roman" w:hAnsi="Times New Roman" w:cs="Times New Roman"/>
        </w:rPr>
        <w:t>[75]</w:t>
      </w:r>
      <w:r w:rsidR="00476599" w:rsidRPr="008953A5">
        <w:rPr>
          <w:rFonts w:ascii="Times New Roman" w:hAnsi="Times New Roman" w:cs="Times New Roman"/>
        </w:rPr>
        <w:fldChar w:fldCharType="end"/>
      </w:r>
      <w:r w:rsidR="004953F8" w:rsidRPr="00D00411">
        <w:rPr>
          <w:rFonts w:ascii="Times New Roman" w:hAnsi="Times New Roman" w:cs="Times New Roman"/>
        </w:rPr>
        <w:t xml:space="preserve">. The paper </w:t>
      </w:r>
      <w:r w:rsidR="000E4F59" w:rsidRPr="00D00411">
        <w:rPr>
          <w:rFonts w:ascii="Times New Roman" w:hAnsi="Times New Roman" w:cs="Times New Roman"/>
        </w:rPr>
        <w:t xml:space="preserve">identified that </w:t>
      </w:r>
      <w:r w:rsidR="004953F8" w:rsidRPr="00D00411">
        <w:rPr>
          <w:rFonts w:ascii="Times New Roman" w:hAnsi="Times New Roman" w:cs="Times New Roman"/>
        </w:rPr>
        <w:t xml:space="preserve">certain process parameters and scanning strategies </w:t>
      </w:r>
      <w:r w:rsidR="000E4F59" w:rsidRPr="00D00411">
        <w:rPr>
          <w:rFonts w:ascii="Times New Roman" w:hAnsi="Times New Roman" w:cs="Times New Roman"/>
        </w:rPr>
        <w:t xml:space="preserve">could </w:t>
      </w:r>
      <w:r w:rsidR="004953F8" w:rsidRPr="00D00411">
        <w:rPr>
          <w:rFonts w:ascii="Times New Roman" w:hAnsi="Times New Roman" w:cs="Times New Roman"/>
        </w:rPr>
        <w:t>improve flatness of elevated surface</w:t>
      </w:r>
      <w:r w:rsidR="004673C4" w:rsidRPr="00D00411">
        <w:rPr>
          <w:rFonts w:ascii="Times New Roman" w:hAnsi="Times New Roman" w:cs="Times New Roman"/>
        </w:rPr>
        <w:t xml:space="preserve">. </w:t>
      </w:r>
      <w:proofErr w:type="spellStart"/>
      <w:r w:rsidR="004953F8" w:rsidRPr="00D00411">
        <w:rPr>
          <w:rFonts w:ascii="Times New Roman" w:hAnsi="Times New Roman" w:cs="Times New Roman"/>
        </w:rPr>
        <w:t>Abd-Elghany</w:t>
      </w:r>
      <w:proofErr w:type="spellEnd"/>
      <w:r w:rsidR="004953F8" w:rsidRPr="00D00411">
        <w:rPr>
          <w:rFonts w:ascii="Times New Roman" w:hAnsi="Times New Roman" w:cs="Times New Roman"/>
        </w:rPr>
        <w:t xml:space="preserve"> </w:t>
      </w:r>
      <w:r w:rsidR="0042598D" w:rsidRPr="00D00411">
        <w:rPr>
          <w:rFonts w:ascii="Times New Roman" w:hAnsi="Times New Roman" w:cs="Times New Roman"/>
        </w:rPr>
        <w:t xml:space="preserve">evaluated </w:t>
      </w:r>
      <w:r w:rsidR="007077AA" w:rsidRPr="00D00411">
        <w:rPr>
          <w:rFonts w:ascii="Times New Roman" w:hAnsi="Times New Roman" w:cs="Times New Roman"/>
        </w:rPr>
        <w:t xml:space="preserve">PBF </w:t>
      </w:r>
      <w:r w:rsidR="004953F8" w:rsidRPr="00D00411">
        <w:rPr>
          <w:rFonts w:ascii="Times New Roman" w:hAnsi="Times New Roman" w:cs="Times New Roman"/>
        </w:rPr>
        <w:t>processed part</w:t>
      </w:r>
      <w:r w:rsidR="001F011B" w:rsidRPr="00D00411">
        <w:rPr>
          <w:rFonts w:ascii="Times New Roman" w:hAnsi="Times New Roman" w:cs="Times New Roman"/>
        </w:rPr>
        <w:t>s</w:t>
      </w:r>
      <w:r w:rsidR="004953F8" w:rsidRPr="00D00411">
        <w:rPr>
          <w:rFonts w:ascii="Times New Roman" w:hAnsi="Times New Roman" w:cs="Times New Roman"/>
        </w:rPr>
        <w:t xml:space="preserve"> with low-cost powders by measuring dimensions before and after finishing by shot-peening</w:t>
      </w:r>
      <w:r w:rsidR="00552373" w:rsidRPr="00D00411">
        <w:rPr>
          <w:rFonts w:ascii="Times New Roman" w:hAnsi="Times New Roman" w:cs="Times New Roman"/>
        </w:rPr>
        <w:t xml:space="preserve"> process</w:t>
      </w:r>
      <w:r w:rsidR="004953F8" w:rsidRPr="00D00411">
        <w:rPr>
          <w:rFonts w:ascii="Times New Roman" w:hAnsi="Times New Roman" w:cs="Times New Roman"/>
        </w:rPr>
        <w:t xml:space="preserve">. </w:t>
      </w:r>
      <w:r w:rsidR="00552373" w:rsidRPr="00D00411">
        <w:rPr>
          <w:rFonts w:ascii="Times New Roman" w:hAnsi="Times New Roman" w:cs="Times New Roman"/>
        </w:rPr>
        <w:t>Using a</w:t>
      </w:r>
      <w:r w:rsidR="004953F8" w:rsidRPr="00D00411">
        <w:rPr>
          <w:rFonts w:ascii="Times New Roman" w:hAnsi="Times New Roman" w:cs="Times New Roman"/>
        </w:rPr>
        <w:t xml:space="preserve"> </w:t>
      </w:r>
      <w:r w:rsidR="00552373" w:rsidRPr="00D00411">
        <w:rPr>
          <w:rFonts w:ascii="Times New Roman" w:hAnsi="Times New Roman" w:cs="Times New Roman"/>
        </w:rPr>
        <w:t>3D scanner it was observed that the part was 2</w:t>
      </w:r>
      <w:r w:rsidR="00D06B94" w:rsidRPr="00D00411">
        <w:rPr>
          <w:rFonts w:ascii="Times New Roman" w:hAnsi="Times New Roman" w:cs="Times New Roman"/>
        </w:rPr>
        <w:t xml:space="preserve">% </w:t>
      </w:r>
      <w:r w:rsidR="00375B08">
        <w:rPr>
          <w:rFonts w:ascii="Times New Roman" w:hAnsi="Times New Roman" w:cs="Times New Roman"/>
        </w:rPr>
        <w:t>to</w:t>
      </w:r>
      <w:r w:rsidR="00D06B94" w:rsidRPr="00D00411">
        <w:rPr>
          <w:rFonts w:ascii="Times New Roman" w:hAnsi="Times New Roman" w:cs="Times New Roman"/>
        </w:rPr>
        <w:t xml:space="preserve"> </w:t>
      </w:r>
      <w:r w:rsidR="00552373" w:rsidRPr="00D00411">
        <w:rPr>
          <w:rFonts w:ascii="Times New Roman" w:hAnsi="Times New Roman" w:cs="Times New Roman"/>
        </w:rPr>
        <w:t xml:space="preserve">4 % larger than designed </w:t>
      </w:r>
      <w:r w:rsidR="004953F8" w:rsidRPr="00D00411">
        <w:rPr>
          <w:rFonts w:ascii="Times New Roman" w:hAnsi="Times New Roman" w:cs="Times New Roman"/>
        </w:rPr>
        <w:t xml:space="preserve">before </w:t>
      </w:r>
      <w:r w:rsidR="001F011B" w:rsidRPr="00D00411">
        <w:rPr>
          <w:rFonts w:ascii="Times New Roman" w:hAnsi="Times New Roman" w:cs="Times New Roman"/>
        </w:rPr>
        <w:t>shot peening, and</w:t>
      </w:r>
      <w:r w:rsidR="004953F8" w:rsidRPr="00D00411">
        <w:rPr>
          <w:rFonts w:ascii="Times New Roman" w:hAnsi="Times New Roman" w:cs="Times New Roman"/>
        </w:rPr>
        <w:t xml:space="preserve"> 1.5 % </w:t>
      </w:r>
      <w:r w:rsidR="001F011B" w:rsidRPr="00D00411">
        <w:rPr>
          <w:rFonts w:ascii="Times New Roman" w:hAnsi="Times New Roman" w:cs="Times New Roman"/>
        </w:rPr>
        <w:t>after</w:t>
      </w:r>
      <w:r w:rsidR="004953F8" w:rsidRPr="00D00411">
        <w:rPr>
          <w:rFonts w:ascii="Times New Roman" w:hAnsi="Times New Roman" w:cs="Times New Roman"/>
        </w:rPr>
        <w:t xml:space="preserve">. </w:t>
      </w:r>
      <w:r w:rsidR="00552373" w:rsidRPr="00D00411">
        <w:rPr>
          <w:rFonts w:ascii="Times New Roman" w:hAnsi="Times New Roman" w:cs="Times New Roman"/>
        </w:rPr>
        <w:t>It was also noted</w:t>
      </w:r>
      <w:r w:rsidR="004953F8" w:rsidRPr="00D00411">
        <w:rPr>
          <w:rFonts w:ascii="Times New Roman" w:hAnsi="Times New Roman" w:cs="Times New Roman"/>
        </w:rPr>
        <w:t xml:space="preserve"> that </w:t>
      </w:r>
      <w:r w:rsidR="00552373" w:rsidRPr="00D00411">
        <w:rPr>
          <w:rFonts w:ascii="Times New Roman" w:hAnsi="Times New Roman" w:cs="Times New Roman"/>
        </w:rPr>
        <w:t xml:space="preserve">the </w:t>
      </w:r>
      <w:r w:rsidR="004953F8" w:rsidRPr="00D00411">
        <w:rPr>
          <w:rFonts w:ascii="Times New Roman" w:hAnsi="Times New Roman" w:cs="Times New Roman"/>
        </w:rPr>
        <w:t xml:space="preserve">tolerances were not uniform and varied in the z-direction </w:t>
      </w:r>
      <w:r w:rsidR="00025271"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hohvmv5vd","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00025271" w:rsidRPr="008953A5">
        <w:rPr>
          <w:rFonts w:ascii="Times New Roman" w:hAnsi="Times New Roman" w:cs="Times New Roman"/>
        </w:rPr>
        <w:fldChar w:fldCharType="separate"/>
      </w:r>
      <w:r w:rsidR="00387363" w:rsidRPr="00387363">
        <w:rPr>
          <w:rFonts w:ascii="Times New Roman" w:hAnsi="Times New Roman" w:cs="Times New Roman"/>
        </w:rPr>
        <w:t>[76]</w:t>
      </w:r>
      <w:r w:rsidR="00025271" w:rsidRPr="008953A5">
        <w:rPr>
          <w:rFonts w:ascii="Times New Roman" w:hAnsi="Times New Roman" w:cs="Times New Roman"/>
        </w:rPr>
        <w:fldChar w:fldCharType="end"/>
      </w:r>
      <w:r w:rsidR="004953F8" w:rsidRPr="00D00411">
        <w:rPr>
          <w:rFonts w:ascii="Times New Roman" w:hAnsi="Times New Roman" w:cs="Times New Roman"/>
        </w:rPr>
        <w:t xml:space="preserve">. </w:t>
      </w:r>
      <w:r w:rsidR="00577625" w:rsidRPr="00D00411">
        <w:rPr>
          <w:rFonts w:ascii="Times New Roman" w:hAnsi="Times New Roman" w:cs="Times New Roman"/>
        </w:rPr>
        <w:t xml:space="preserve">Mahesh </w:t>
      </w:r>
      <w:r w:rsidR="00577625" w:rsidRPr="00D00411">
        <w:rPr>
          <w:rFonts w:ascii="Times New Roman" w:hAnsi="Times New Roman" w:cs="Times New Roman"/>
        </w:rPr>
        <w:lastRenderedPageBreak/>
        <w:t>et al. investigated the</w:t>
      </w:r>
      <w:r w:rsidR="00577625" w:rsidRPr="00D00411">
        <w:rPr>
          <w:rFonts w:ascii="Times New Roman" w:hAnsi="Times New Roman" w:cs="Times New Roman"/>
          <w:b/>
        </w:rPr>
        <w:t xml:space="preserve"> </w:t>
      </w:r>
      <w:r w:rsidR="00577625" w:rsidRPr="00D00411">
        <w:rPr>
          <w:rFonts w:ascii="Times New Roman" w:hAnsi="Times New Roman" w:cs="Times New Roman"/>
        </w:rPr>
        <w:t>controllable and uncontrollable parameters in a PBF process</w:t>
      </w:r>
      <w:r w:rsidR="007665B2" w:rsidRPr="00D00411">
        <w:rPr>
          <w:rFonts w:ascii="Times New Roman" w:hAnsi="Times New Roman" w:cs="Times New Roman"/>
        </w:rPr>
        <w:t xml:space="preserve"> </w:t>
      </w:r>
      <w:r w:rsidR="007665B2"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pdj2bdmc4","properties":{"formattedCitation":"[13]","plainCitation":"[13]"},"citationItems":[{"id":339,"uris":["http://zotero.org/groups/235044/items/UDWIWW2K"],"uri":["http://zotero.org/groups/235044/items/UDWIWW2K"],"itemData":{"id":339,"type":"article-journal","title":"A Six-sigma approach for benchmarking of RP&amp;M processes","container-title":"The International Journal of Advanced Manufacturing Technology","page":"374-387","volume":"31","issue":"3-4","ISSN":"0268-3768","note":"00015","journalAbbreviation":"The International Journal of Advanced Manufacturing Technology","author":[{"family":"Mahesh","given":"M"},{"family":"Wong","given":"YS"},{"family":"Fuh","given":"JYH"},{"family":"Loh","given":"HT"}],"issued":{"date-parts":[["2006"]]}}}],"schema":"https://github.com/citation-style-language/schema/raw/master/csl-citation.json"} </w:instrText>
      </w:r>
      <w:r w:rsidR="007665B2" w:rsidRPr="008953A5">
        <w:rPr>
          <w:rFonts w:ascii="Times New Roman" w:hAnsi="Times New Roman" w:cs="Times New Roman"/>
        </w:rPr>
        <w:fldChar w:fldCharType="separate"/>
      </w:r>
      <w:r w:rsidR="00BE5304" w:rsidRPr="00D00411">
        <w:rPr>
          <w:rFonts w:ascii="Times New Roman" w:hAnsi="Times New Roman" w:cs="Times New Roman"/>
        </w:rPr>
        <w:t>[13]</w:t>
      </w:r>
      <w:r w:rsidR="007665B2" w:rsidRPr="008953A5">
        <w:rPr>
          <w:rFonts w:ascii="Times New Roman" w:hAnsi="Times New Roman" w:cs="Times New Roman"/>
        </w:rPr>
        <w:fldChar w:fldCharType="end"/>
      </w:r>
      <w:r w:rsidR="007665B2" w:rsidRPr="00D00411">
        <w:rPr>
          <w:rFonts w:ascii="Times New Roman" w:hAnsi="Times New Roman" w:cs="Times New Roman"/>
        </w:rPr>
        <w:t>.</w:t>
      </w:r>
      <w:r w:rsidR="00577625" w:rsidRPr="00D00411">
        <w:rPr>
          <w:rFonts w:ascii="Times New Roman" w:hAnsi="Times New Roman" w:cs="Times New Roman"/>
        </w:rPr>
        <w:t>They identified correlation between the controllable process parameters</w:t>
      </w:r>
      <w:r w:rsidR="007324F7" w:rsidRPr="00D00411">
        <w:rPr>
          <w:rFonts w:ascii="Times New Roman" w:hAnsi="Times New Roman" w:cs="Times New Roman"/>
        </w:rPr>
        <w:t xml:space="preserve"> such as scanning speed, laser power, and scanning direction</w:t>
      </w:r>
      <w:r w:rsidR="00577625" w:rsidRPr="00D00411">
        <w:rPr>
          <w:rFonts w:ascii="Times New Roman" w:hAnsi="Times New Roman" w:cs="Times New Roman"/>
        </w:rPr>
        <w:t xml:space="preserve"> on the geometrical profiles of the </w:t>
      </w:r>
      <w:r w:rsidR="003E5283" w:rsidRPr="00D00411">
        <w:rPr>
          <w:rFonts w:ascii="Times New Roman" w:hAnsi="Times New Roman" w:cs="Times New Roman"/>
        </w:rPr>
        <w:t xml:space="preserve">geometric </w:t>
      </w:r>
      <w:r w:rsidR="00577625" w:rsidRPr="00D00411">
        <w:rPr>
          <w:rFonts w:ascii="Times New Roman" w:hAnsi="Times New Roman" w:cs="Times New Roman"/>
        </w:rPr>
        <w:t>benchmark part.</w:t>
      </w:r>
      <w:r w:rsidR="00577625" w:rsidRPr="00D00411">
        <w:rPr>
          <w:rFonts w:ascii="Times New Roman" w:hAnsi="Times New Roman" w:cs="Times New Roman"/>
          <w:sz w:val="20"/>
          <w:szCs w:val="20"/>
        </w:rPr>
        <w:t xml:space="preserve"> </w:t>
      </w:r>
      <w:r w:rsidR="003E5283" w:rsidRPr="00D00411">
        <w:rPr>
          <w:rFonts w:ascii="Times New Roman" w:hAnsi="Times New Roman" w:cs="Times New Roman"/>
        </w:rPr>
        <w:t xml:space="preserve">They reported the preferred settings of control </w:t>
      </w:r>
      <w:r w:rsidR="007324F7" w:rsidRPr="00D00411">
        <w:rPr>
          <w:rFonts w:ascii="Times New Roman" w:hAnsi="Times New Roman" w:cs="Times New Roman"/>
        </w:rPr>
        <w:t>parameters</w:t>
      </w:r>
      <w:r w:rsidR="003E5283" w:rsidRPr="00D00411">
        <w:rPr>
          <w:rFonts w:ascii="Times New Roman" w:hAnsi="Times New Roman" w:cs="Times New Roman"/>
        </w:rPr>
        <w:t xml:space="preserve"> based on the analysis of the mean dimensional errors for the specific geometric features on the benchmark part.</w:t>
      </w:r>
      <w:r w:rsidR="00F51ADD" w:rsidRPr="00D00411">
        <w:rPr>
          <w:rFonts w:ascii="Times New Roman" w:hAnsi="Times New Roman" w:cs="Times New Roman"/>
        </w:rPr>
        <w:t xml:space="preserve"> </w:t>
      </w:r>
      <w:r w:rsidR="00577625" w:rsidRPr="00D00411">
        <w:rPr>
          <w:rFonts w:ascii="Times New Roman" w:hAnsi="Times New Roman" w:cs="Times New Roman"/>
        </w:rPr>
        <w:t xml:space="preserve">Paul and </w:t>
      </w:r>
      <w:proofErr w:type="spellStart"/>
      <w:r w:rsidR="00577625" w:rsidRPr="00D00411">
        <w:rPr>
          <w:rFonts w:ascii="Times New Roman" w:hAnsi="Times New Roman" w:cs="Times New Roman"/>
        </w:rPr>
        <w:t>Anand</w:t>
      </w:r>
      <w:proofErr w:type="spellEnd"/>
      <w:r w:rsidR="00577625" w:rsidRPr="00D00411">
        <w:rPr>
          <w:rFonts w:ascii="Times New Roman" w:hAnsi="Times New Roman" w:cs="Times New Roman"/>
        </w:rPr>
        <w:t xml:space="preserve"> developed a mathematical analysis of the laser energy required for manufacturing a simple part based on laser energy expenditure (minimum total area for sintering) of SLS process and its correlation to the geometry</w:t>
      </w:r>
      <w:r w:rsidR="007665B2" w:rsidRPr="00D00411">
        <w:rPr>
          <w:rFonts w:ascii="Times New Roman" w:hAnsi="Times New Roman" w:cs="Times New Roman"/>
        </w:rPr>
        <w:t xml:space="preserve"> </w:t>
      </w:r>
      <w:r w:rsidR="007665B2"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1g6ov9utq7","properties":{"formattedCitation":"[77]","plainCitation":"[77]"},"citationItems":[{"id":883,"uris":["http://zotero.org/groups/235044/items/9BJUZA9K"],"uri":["http://zotero.org/groups/235044/items/9BJUZA9K"],"itemData":{"id":883,"type":"article-journal","title":"Process energy analysis and optimization in selective laser sintering","container-title":"Journal of Manufacturing Systems","page":"429-437","volume":"31","issue":"4","ISSN":"0278-6125","note":"00004","journalAbbreviation":"Journal of Manufacturing Systems","author":[{"family":"Paul","given":"Ratnadeep"},{"family":"Anand","given":"Sam"}],"issued":{"date-parts":[["2012"]]}}}],"schema":"https://github.com/citation-style-language/schema/raw/master/csl-citation.json"} </w:instrText>
      </w:r>
      <w:r w:rsidR="007665B2" w:rsidRPr="008953A5">
        <w:rPr>
          <w:rFonts w:ascii="Times New Roman" w:hAnsi="Times New Roman" w:cs="Times New Roman"/>
        </w:rPr>
        <w:fldChar w:fldCharType="separate"/>
      </w:r>
      <w:r w:rsidR="00387363" w:rsidRPr="00387363">
        <w:rPr>
          <w:rFonts w:ascii="Times New Roman" w:hAnsi="Times New Roman" w:cs="Times New Roman"/>
        </w:rPr>
        <w:t>[77]</w:t>
      </w:r>
      <w:r w:rsidR="007665B2" w:rsidRPr="008953A5">
        <w:rPr>
          <w:rFonts w:ascii="Times New Roman" w:hAnsi="Times New Roman" w:cs="Times New Roman"/>
        </w:rPr>
        <w:fldChar w:fldCharType="end"/>
      </w:r>
      <w:r w:rsidR="00577625" w:rsidRPr="00D00411">
        <w:rPr>
          <w:rFonts w:ascii="Times New Roman" w:hAnsi="Times New Roman" w:cs="Times New Roman"/>
        </w:rPr>
        <w:t xml:space="preserve">. </w:t>
      </w:r>
      <w:proofErr w:type="spellStart"/>
      <w:r w:rsidR="00DE07AB" w:rsidRPr="00D00411">
        <w:rPr>
          <w:rFonts w:ascii="Times New Roman" w:hAnsi="Times New Roman" w:cs="Times New Roman"/>
        </w:rPr>
        <w:t>Khaing</w:t>
      </w:r>
      <w:proofErr w:type="spellEnd"/>
      <w:r w:rsidR="00DE07AB" w:rsidRPr="00D00411">
        <w:rPr>
          <w:rFonts w:ascii="Times New Roman" w:hAnsi="Times New Roman" w:cs="Times New Roman"/>
        </w:rPr>
        <w:t xml:space="preserve"> et al. studied the design of metal </w:t>
      </w:r>
      <w:r w:rsidR="00845129" w:rsidRPr="00D00411">
        <w:rPr>
          <w:rFonts w:ascii="Times New Roman" w:hAnsi="Times New Roman" w:cs="Times New Roman"/>
        </w:rPr>
        <w:t xml:space="preserve">parts </w:t>
      </w:r>
      <w:r w:rsidR="00DE07AB" w:rsidRPr="00D00411">
        <w:rPr>
          <w:rFonts w:ascii="Times New Roman" w:hAnsi="Times New Roman" w:cs="Times New Roman"/>
        </w:rPr>
        <w:t>fabricated by PBF</w:t>
      </w:r>
      <w:r w:rsidR="007665B2" w:rsidRPr="00D00411">
        <w:rPr>
          <w:rFonts w:ascii="Times New Roman" w:hAnsi="Times New Roman" w:cs="Times New Roman"/>
        </w:rPr>
        <w:t xml:space="preserve"> </w:t>
      </w:r>
      <w:r w:rsidR="007665B2"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a4cb0terp","properties":{"formattedCitation":"[78]","plainCitation":"[78]"},"citationItems":[{"id":216,"uris":["http://zotero.org/groups/235044/items/IKCV2CCU"],"uri":["http://zotero.org/groups/235044/items/IKCV2CCU"],"itemData":{"id":216,"type":"article-journal","title":"Direct metal laser sintering for rapid tooling: processing and characterisation of EOS parts","container-title":"5th Asia Pacific conference on Materials processing","page":"269-272","volume":"113","issue":"1–3","DOI":"10.1016/S0924-0136(01)00584-2","ISSN":"0924-0136","note":"00105","journalAbbreviation":"Journal of Materials Processing Technology","author":[{"family":"Khaing","given":"M.W"},{"family":"Fuh","given":"J.Y.H"},{"family":"Lu","given":"L"}],"issued":{"date-parts":[["2001",6,15]]}}}],"schema":"https://github.com/citation-style-language/schema/raw/master/csl-citation.json"} </w:instrText>
      </w:r>
      <w:r w:rsidR="007665B2" w:rsidRPr="008953A5">
        <w:rPr>
          <w:rFonts w:ascii="Times New Roman" w:hAnsi="Times New Roman" w:cs="Times New Roman"/>
        </w:rPr>
        <w:fldChar w:fldCharType="separate"/>
      </w:r>
      <w:r w:rsidR="00387363" w:rsidRPr="00387363">
        <w:rPr>
          <w:rFonts w:ascii="Times New Roman" w:hAnsi="Times New Roman" w:cs="Times New Roman"/>
        </w:rPr>
        <w:t>[78]</w:t>
      </w:r>
      <w:r w:rsidR="007665B2" w:rsidRPr="008953A5">
        <w:rPr>
          <w:rFonts w:ascii="Times New Roman" w:hAnsi="Times New Roman" w:cs="Times New Roman"/>
        </w:rPr>
        <w:fldChar w:fldCharType="end"/>
      </w:r>
      <w:r w:rsidR="007665B2" w:rsidRPr="00D00411">
        <w:rPr>
          <w:rFonts w:ascii="Times New Roman" w:hAnsi="Times New Roman" w:cs="Times New Roman"/>
        </w:rPr>
        <w:t>.</w:t>
      </w:r>
      <w:r w:rsidR="00395BCC" w:rsidRPr="00D00411">
        <w:rPr>
          <w:rFonts w:ascii="Times New Roman" w:hAnsi="Times New Roman" w:cs="Times New Roman"/>
        </w:rPr>
        <w:t xml:space="preserve"> </w:t>
      </w:r>
      <w:r w:rsidR="00E518EE" w:rsidRPr="00D00411">
        <w:rPr>
          <w:rFonts w:ascii="Times New Roman" w:hAnsi="Times New Roman" w:cs="Times New Roman"/>
        </w:rPr>
        <w:t xml:space="preserve">A </w:t>
      </w:r>
      <w:r w:rsidR="00D06B94" w:rsidRPr="00D00411">
        <w:rPr>
          <w:rFonts w:ascii="Times New Roman" w:hAnsi="Times New Roman" w:cs="Times New Roman"/>
        </w:rPr>
        <w:t xml:space="preserve">coordinate measuring machine </w:t>
      </w:r>
      <w:r w:rsidR="003F6F1A" w:rsidRPr="00D00411">
        <w:rPr>
          <w:rFonts w:ascii="Times New Roman" w:hAnsi="Times New Roman" w:cs="Times New Roman"/>
        </w:rPr>
        <w:t>(</w:t>
      </w:r>
      <w:r w:rsidR="00E518EE" w:rsidRPr="00D00411">
        <w:rPr>
          <w:rFonts w:ascii="Times New Roman" w:hAnsi="Times New Roman" w:cs="Times New Roman"/>
        </w:rPr>
        <w:t>CMM</w:t>
      </w:r>
      <w:r w:rsidR="003F6F1A" w:rsidRPr="00D00411">
        <w:rPr>
          <w:rFonts w:ascii="Times New Roman" w:hAnsi="Times New Roman" w:cs="Times New Roman"/>
        </w:rPr>
        <w:t>)</w:t>
      </w:r>
      <w:r w:rsidR="00E518EE" w:rsidRPr="00D00411">
        <w:rPr>
          <w:rFonts w:ascii="Times New Roman" w:hAnsi="Times New Roman" w:cs="Times New Roman"/>
        </w:rPr>
        <w:t xml:space="preserve"> was used to measure the dimensional accuracy of the parts. </w:t>
      </w:r>
      <w:r w:rsidR="002B1E41" w:rsidRPr="00D00411">
        <w:rPr>
          <w:rFonts w:ascii="Times New Roman" w:hAnsi="Times New Roman" w:cs="Times New Roman"/>
        </w:rPr>
        <w:t>They observed deviation</w:t>
      </w:r>
      <w:r w:rsidR="00B53B1A" w:rsidRPr="00D00411">
        <w:rPr>
          <w:rFonts w:ascii="Times New Roman" w:hAnsi="Times New Roman" w:cs="Times New Roman"/>
        </w:rPr>
        <w:t>s</w:t>
      </w:r>
      <w:r w:rsidR="002B1E41" w:rsidRPr="00D00411">
        <w:rPr>
          <w:rFonts w:ascii="Times New Roman" w:hAnsi="Times New Roman" w:cs="Times New Roman"/>
        </w:rPr>
        <w:t xml:space="preserve"> along the X and the Y-axis. The </w:t>
      </w:r>
      <w:r w:rsidR="00950312" w:rsidRPr="00D00411">
        <w:rPr>
          <w:rFonts w:ascii="Times New Roman" w:hAnsi="Times New Roman" w:cs="Times New Roman"/>
        </w:rPr>
        <w:t>values along the Y-axis were</w:t>
      </w:r>
      <w:r w:rsidR="002B1E41" w:rsidRPr="00D00411">
        <w:rPr>
          <w:rFonts w:ascii="Times New Roman" w:hAnsi="Times New Roman" w:cs="Times New Roman"/>
        </w:rPr>
        <w:t xml:space="preserve"> the most </w:t>
      </w:r>
      <w:r w:rsidR="00E1700A" w:rsidRPr="00D00411">
        <w:rPr>
          <w:rFonts w:ascii="Times New Roman" w:hAnsi="Times New Roman" w:cs="Times New Roman"/>
        </w:rPr>
        <w:t>accurate</w:t>
      </w:r>
      <w:r w:rsidR="002B1E41" w:rsidRPr="00D00411">
        <w:rPr>
          <w:rFonts w:ascii="Times New Roman" w:hAnsi="Times New Roman" w:cs="Times New Roman"/>
        </w:rPr>
        <w:t xml:space="preserve">. </w:t>
      </w:r>
      <w:r w:rsidR="00DE07AB" w:rsidRPr="00D00411">
        <w:rPr>
          <w:rFonts w:ascii="Times New Roman" w:hAnsi="Times New Roman" w:cs="Times New Roman"/>
        </w:rPr>
        <w:t xml:space="preserve">They concluded that the optimization of the process parameters and the accuracy of the </w:t>
      </w:r>
      <w:r w:rsidR="00E518EE" w:rsidRPr="00D00411">
        <w:rPr>
          <w:rFonts w:ascii="Times New Roman" w:hAnsi="Times New Roman" w:cs="Times New Roman"/>
        </w:rPr>
        <w:t xml:space="preserve">laser </w:t>
      </w:r>
      <w:r w:rsidR="00290BDB" w:rsidRPr="00D00411">
        <w:rPr>
          <w:rFonts w:ascii="Times New Roman" w:hAnsi="Times New Roman" w:cs="Times New Roman"/>
        </w:rPr>
        <w:t xml:space="preserve">scanning </w:t>
      </w:r>
      <w:r w:rsidR="00E518EE" w:rsidRPr="00D00411">
        <w:rPr>
          <w:rFonts w:ascii="Times New Roman" w:hAnsi="Times New Roman" w:cs="Times New Roman"/>
        </w:rPr>
        <w:t>units</w:t>
      </w:r>
      <w:r w:rsidR="00DE07AB" w:rsidRPr="00D00411">
        <w:rPr>
          <w:rFonts w:ascii="Times New Roman" w:hAnsi="Times New Roman" w:cs="Times New Roman"/>
        </w:rPr>
        <w:t xml:space="preserve"> were crucial to improve the </w:t>
      </w:r>
      <w:r w:rsidR="00E518EE" w:rsidRPr="00D00411">
        <w:rPr>
          <w:rFonts w:ascii="Times New Roman" w:hAnsi="Times New Roman" w:cs="Times New Roman"/>
        </w:rPr>
        <w:t xml:space="preserve">dimensional </w:t>
      </w:r>
      <w:r w:rsidR="00DE07AB" w:rsidRPr="00D00411">
        <w:rPr>
          <w:rFonts w:ascii="Times New Roman" w:hAnsi="Times New Roman" w:cs="Times New Roman"/>
        </w:rPr>
        <w:t xml:space="preserve">accuracy.  </w:t>
      </w:r>
      <w:proofErr w:type="spellStart"/>
      <w:r w:rsidR="007665B2" w:rsidRPr="00D00411">
        <w:rPr>
          <w:rFonts w:ascii="Times New Roman" w:hAnsi="Times New Roman" w:cs="Times New Roman"/>
        </w:rPr>
        <w:t>Krol</w:t>
      </w:r>
      <w:proofErr w:type="spellEnd"/>
      <w:r w:rsidR="00B566FC" w:rsidRPr="00D00411">
        <w:rPr>
          <w:rFonts w:ascii="Times New Roman" w:hAnsi="Times New Roman" w:cs="Times New Roman"/>
        </w:rPr>
        <w:t xml:space="preserve"> et al. studied the prioritization of process parameters for an efficient optimization of AM by means of a finite element method. They stated that the scanning </w:t>
      </w:r>
      <w:r w:rsidR="00493EEA" w:rsidRPr="00D00411">
        <w:rPr>
          <w:rFonts w:ascii="Times New Roman" w:hAnsi="Times New Roman" w:cs="Times New Roman"/>
        </w:rPr>
        <w:t>speed</w:t>
      </w:r>
      <w:r w:rsidR="00B566FC" w:rsidRPr="00D00411">
        <w:rPr>
          <w:rFonts w:ascii="Times New Roman" w:hAnsi="Times New Roman" w:cs="Times New Roman"/>
        </w:rPr>
        <w:t>, the support geometry, the preheating temperature of the substrate</w:t>
      </w:r>
      <w:r w:rsidR="003F6F1A" w:rsidRPr="00D00411">
        <w:rPr>
          <w:rFonts w:ascii="Times New Roman" w:hAnsi="Times New Roman" w:cs="Times New Roman"/>
        </w:rPr>
        <w:t>,</w:t>
      </w:r>
      <w:r w:rsidR="00B566FC" w:rsidRPr="00D00411">
        <w:rPr>
          <w:rFonts w:ascii="Times New Roman" w:hAnsi="Times New Roman" w:cs="Times New Roman"/>
        </w:rPr>
        <w:t xml:space="preserve"> and the scanning pattern were the most influential parameters for dimensional accuracy</w:t>
      </w:r>
      <w:r w:rsidR="00E1700A" w:rsidRPr="00D00411">
        <w:rPr>
          <w:rFonts w:ascii="Times New Roman" w:hAnsi="Times New Roman" w:cs="Times New Roman"/>
        </w:rPr>
        <w:t xml:space="preserve"> </w:t>
      </w:r>
      <w:r w:rsidR="00E1700A"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l81joekha","properties":{"formattedCitation":"[79]","plainCitation":"[79]"},"citationItems":[{"id":864,"uris":["http://zotero.org/groups/235044/items/32VESFBI"],"uri":["http://zotero.org/groups/235044/items/32VESFBI"],"itemData":{"id":864,"type":"article-journal","title":"Prioritization of Process Parameters for an Efficient Optimisation of Additive Manufacturing by Means of a Finite Element Method","container-title":"Eighth CIRP Conference on Intelligent Computation in Manufacturing Engineering","page":"169-174","volume":"12","issue":"0","DOI":"10.1016/j.procir.2013.09.030","ISSN":"2212-8271","note":"00001","journalAbbreviation":"Procedia CIRP","author":[{"family":"Krol","given":"T.A."},{"family":"Seidel","given":"C."},{"family":"Zaeh","given":"M.F."}],"issued":{"date-parts":[["2013"]]}}}],"schema":"https://github.com/citation-style-language/schema/raw/master/csl-citation.json"} </w:instrText>
      </w:r>
      <w:r w:rsidR="00E1700A" w:rsidRPr="008953A5">
        <w:rPr>
          <w:rFonts w:ascii="Times New Roman" w:hAnsi="Times New Roman" w:cs="Times New Roman"/>
        </w:rPr>
        <w:fldChar w:fldCharType="separate"/>
      </w:r>
      <w:r w:rsidR="00387363" w:rsidRPr="00387363">
        <w:rPr>
          <w:rFonts w:ascii="Times New Roman" w:hAnsi="Times New Roman" w:cs="Times New Roman"/>
        </w:rPr>
        <w:t>[79]</w:t>
      </w:r>
      <w:r w:rsidR="00E1700A" w:rsidRPr="008953A5">
        <w:rPr>
          <w:rFonts w:ascii="Times New Roman" w:hAnsi="Times New Roman" w:cs="Times New Roman"/>
        </w:rPr>
        <w:fldChar w:fldCharType="end"/>
      </w:r>
      <w:r w:rsidR="00B566FC" w:rsidRPr="00D00411">
        <w:rPr>
          <w:rFonts w:ascii="Times New Roman" w:hAnsi="Times New Roman" w:cs="Times New Roman"/>
        </w:rPr>
        <w:t>.</w:t>
      </w:r>
      <w:r w:rsidR="002D19D5">
        <w:rPr>
          <w:rFonts w:ascii="Times New Roman" w:hAnsi="Times New Roman" w:cs="Times New Roman"/>
        </w:rPr>
        <w:t xml:space="preserve"> Similarly Delgado et al.</w:t>
      </w:r>
      <w:r w:rsidR="002D19D5" w:rsidRPr="002D19D5">
        <w:rPr>
          <w:rFonts w:ascii="Times New Roman" w:hAnsi="Times New Roman" w:cs="Times New Roman"/>
        </w:rPr>
        <w:t xml:space="preserve"> </w:t>
      </w:r>
      <w:r w:rsidR="002D19D5" w:rsidRPr="002D19D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m2v84q803","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002D19D5" w:rsidRPr="002D19D5">
        <w:rPr>
          <w:rFonts w:ascii="Times New Roman" w:hAnsi="Times New Roman" w:cs="Times New Roman"/>
        </w:rPr>
        <w:fldChar w:fldCharType="separate"/>
      </w:r>
      <w:r w:rsidR="00387363" w:rsidRPr="00387363">
        <w:rPr>
          <w:rFonts w:ascii="Times New Roman" w:hAnsi="Times New Roman" w:cs="Times New Roman"/>
        </w:rPr>
        <w:t>[80]</w:t>
      </w:r>
      <w:r w:rsidR="002D19D5" w:rsidRPr="002D19D5">
        <w:rPr>
          <w:rFonts w:ascii="Times New Roman" w:hAnsi="Times New Roman" w:cs="Times New Roman"/>
        </w:rPr>
        <w:fldChar w:fldCharType="end"/>
      </w:r>
      <w:r w:rsidR="002D19D5">
        <w:rPr>
          <w:rFonts w:ascii="Times New Roman" w:hAnsi="Times New Roman" w:cs="Times New Roman"/>
        </w:rPr>
        <w:t xml:space="preserve"> and Wang et al. </w:t>
      </w:r>
      <w:r w:rsidR="002D19D5" w:rsidRPr="002D19D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6pg1aks3b","properties":{"formattedCitation":"[81]","plainCitation":"[81]"},"citationItems":[{"id":40,"uris":["http://zotero.org/groups/235044/items/49XDEWNB"],"uri":["http://zotero.org/groups/235044/items/49XDEWNB"],"itemData":{"id":40,"type":"article-journal","title":"Research on the fabricating quality optimization of the overhanging surface in SLM process","container-title":"The International Journal of Advanced Manufacturing Technology","page":"1471-1484","volume":"65","issue":"9-12","source":"link.springer.com","abstract":"Overhanging surface is inherent geometric restraint during selective laser melting (SLM), which is suitable for various complex parts fabrication. In order to improve the fabricating quality of overhanging surface, a series of experiments were designed to investigate the effects of inclined angle, scanning speed, laser power, accumulated residual stress, and scanning vector length on overhanging surface fabrication. Analysis found that overhanging surface would warp easier when the inclined angle and the scanning speed became smaller and the warping trend will be larger as the laser power became larger. The relationships of laser power, scanning speed, and the critical inclined angle were mutual restraint, that is, larger inclined angle will be designed when the laser power becomes larger and scanning speed gets smaller, or vice versa: the selection of the fabricating parameters will be determined by established inclined angle of the overhanging surface. More serious warp would happen as the processing layers increased as a result of residual stress accumulation, and it was found that longer scanning vector were more helpful to stress accumulation, leading to more serious warp than shorter vector. At last, two effective methods were adopted to optimize overhanging surface fabrication, including adjusting part orientation to improve the inclined angle at the key position, and controlling regional parameters to reduce energy input. Above two ways were adopted to manufacture complex parts with typical overhanging surface, the results proved that adjusting part orientation and controlling regional parameters were effective ways to improve the fabricating quality of overhanging surface. In this study, the basis for building overhanging surface by SLM was provided from the view of process and design, and the preliminary solutions were proposed to manufacture complex metal parts with lower risk.","DOI":"10.1007/s00170-012-4271-4","ISSN":"0268-3768, 1433-3015","note":"00006","journalAbbreviation":"Int J Adv Manuf Technol","language":"en","author":[{"family":"Wang","given":"Di"},{"family":"Yang","given":"Yongqiang"},{"family":"Yi","given":"Ziheng"},{"family":"Su","given":"Xubin"}],"issued":{"date-parts":[["2013",4,1]]},"accessed":{"date-parts":[["2013",12,2]]}}}],"schema":"https://github.com/citation-style-language/schema/raw/master/csl-citation.json"} </w:instrText>
      </w:r>
      <w:r w:rsidR="002D19D5" w:rsidRPr="002D19D5">
        <w:rPr>
          <w:rFonts w:ascii="Times New Roman" w:hAnsi="Times New Roman" w:cs="Times New Roman"/>
        </w:rPr>
        <w:fldChar w:fldCharType="separate"/>
      </w:r>
      <w:r w:rsidR="00387363" w:rsidRPr="00387363">
        <w:rPr>
          <w:rFonts w:ascii="Times New Roman" w:hAnsi="Times New Roman" w:cs="Times New Roman"/>
        </w:rPr>
        <w:t>[81]</w:t>
      </w:r>
      <w:r w:rsidR="002D19D5" w:rsidRPr="002D19D5">
        <w:rPr>
          <w:rFonts w:ascii="Times New Roman" w:hAnsi="Times New Roman" w:cs="Times New Roman"/>
        </w:rPr>
        <w:fldChar w:fldCharType="end"/>
      </w:r>
      <w:r w:rsidR="002D19D5" w:rsidRPr="002D19D5">
        <w:rPr>
          <w:rFonts w:ascii="Times New Roman" w:hAnsi="Times New Roman" w:cs="Times New Roman"/>
        </w:rPr>
        <w:t xml:space="preserve"> also reported on the influence of process parameters on part quality</w:t>
      </w:r>
      <w:r w:rsidR="002D19D5">
        <w:rPr>
          <w:rFonts w:ascii="Times New Roman" w:hAnsi="Times New Roman" w:cs="Times New Roman"/>
        </w:rPr>
        <w:t>.</w:t>
      </w:r>
      <w:r w:rsidR="002D19D5" w:rsidRPr="002B1E41">
        <w:rPr>
          <w:rFonts w:ascii="Times New Roman" w:hAnsi="Times New Roman" w:cs="Times New Roman"/>
        </w:rPr>
        <w:t xml:space="preserve"> </w:t>
      </w:r>
      <w:r w:rsidR="00517308" w:rsidRPr="002B1E41">
        <w:rPr>
          <w:rFonts w:ascii="Times New Roman" w:hAnsi="Times New Roman" w:cs="Times New Roman"/>
        </w:rPr>
        <w:t xml:space="preserve">Table 3 </w:t>
      </w:r>
      <w:r w:rsidR="00517308">
        <w:rPr>
          <w:rFonts w:ascii="Times New Roman" w:hAnsi="Times New Roman" w:cs="Times New Roman"/>
        </w:rPr>
        <w:t xml:space="preserve">in Appendix A </w:t>
      </w:r>
      <w:r w:rsidR="00517308" w:rsidRPr="002B1E41">
        <w:rPr>
          <w:rFonts w:ascii="Times New Roman" w:hAnsi="Times New Roman" w:cs="Times New Roman"/>
        </w:rPr>
        <w:t>summarizes the related research on dimensional accuracy as it applies to part quality.</w:t>
      </w:r>
    </w:p>
    <w:p w14:paraId="56F7C766" w14:textId="594AE096" w:rsidR="00992746" w:rsidRPr="008953A5" w:rsidRDefault="00B23C02" w:rsidP="00B23C02">
      <w:pPr>
        <w:pStyle w:val="Heading4"/>
        <w:ind w:firstLine="0"/>
        <w:rPr>
          <w:rFonts w:ascii="Times New Roman" w:hAnsi="Times New Roman" w:cs="Times New Roman"/>
        </w:rPr>
      </w:pPr>
      <w:r w:rsidRPr="008953A5">
        <w:rPr>
          <w:rFonts w:ascii="Times New Roman" w:hAnsi="Times New Roman" w:cs="Times New Roman"/>
        </w:rPr>
        <w:t>Surface quality</w:t>
      </w:r>
    </w:p>
    <w:p w14:paraId="070F464C" w14:textId="77777777" w:rsidR="00246263" w:rsidRPr="00D00411" w:rsidRDefault="00246263" w:rsidP="0060332A">
      <w:pPr>
        <w:widowControl w:val="0"/>
        <w:autoSpaceDE w:val="0"/>
        <w:autoSpaceDN w:val="0"/>
        <w:adjustRightInd w:val="0"/>
        <w:spacing w:after="0" w:line="240" w:lineRule="auto"/>
        <w:jc w:val="left"/>
        <w:rPr>
          <w:rFonts w:ascii="Times New Roman" w:eastAsiaTheme="minorHAnsi" w:hAnsi="Times New Roman" w:cs="Times New Roman"/>
          <w:sz w:val="18"/>
          <w:szCs w:val="18"/>
        </w:rPr>
      </w:pPr>
    </w:p>
    <w:p w14:paraId="2962617C" w14:textId="00AEB105" w:rsidR="00517308" w:rsidRDefault="004953F8" w:rsidP="00517308">
      <w:pPr>
        <w:rPr>
          <w:rFonts w:ascii="Times New Roman" w:hAnsi="Times New Roman" w:cs="Times New Roman"/>
        </w:rPr>
      </w:pPr>
      <w:proofErr w:type="spellStart"/>
      <w:r w:rsidRPr="00D00411">
        <w:rPr>
          <w:rFonts w:ascii="Times New Roman" w:hAnsi="Times New Roman" w:cs="Times New Roman"/>
        </w:rPr>
        <w:t>Abd-Elghany</w:t>
      </w:r>
      <w:proofErr w:type="spellEnd"/>
      <w:r w:rsidRPr="00D00411">
        <w:rPr>
          <w:rFonts w:ascii="Times New Roman" w:hAnsi="Times New Roman" w:cs="Times New Roman"/>
        </w:rPr>
        <w:t xml:space="preserve"> </w:t>
      </w:r>
      <w:r w:rsidR="0078332A" w:rsidRPr="00D00411">
        <w:rPr>
          <w:rFonts w:ascii="Times New Roman" w:hAnsi="Times New Roman" w:cs="Times New Roman"/>
        </w:rPr>
        <w:t xml:space="preserve">and </w:t>
      </w:r>
      <w:proofErr w:type="spellStart"/>
      <w:r w:rsidR="0078332A" w:rsidRPr="00D00411">
        <w:rPr>
          <w:rFonts w:ascii="Times New Roman" w:hAnsi="Times New Roman" w:cs="Times New Roman"/>
        </w:rPr>
        <w:t>Bourell</w:t>
      </w:r>
      <w:proofErr w:type="spellEnd"/>
      <w:r w:rsidRPr="00D00411">
        <w:rPr>
          <w:rFonts w:ascii="Times New Roman" w:hAnsi="Times New Roman" w:cs="Times New Roman"/>
        </w:rPr>
        <w:t xml:space="preserve"> </w:t>
      </w:r>
      <w:r w:rsidR="00552373" w:rsidRPr="00D00411">
        <w:rPr>
          <w:rFonts w:ascii="Times New Roman" w:hAnsi="Times New Roman" w:cs="Times New Roman"/>
        </w:rPr>
        <w:t xml:space="preserve">evaluated the surface finish of </w:t>
      </w:r>
      <w:r w:rsidR="00295336" w:rsidRPr="00D00411">
        <w:rPr>
          <w:rFonts w:ascii="Times New Roman" w:hAnsi="Times New Roman" w:cs="Times New Roman"/>
        </w:rPr>
        <w:t>the</w:t>
      </w:r>
      <w:r w:rsidR="00552373" w:rsidRPr="00D00411">
        <w:rPr>
          <w:rFonts w:ascii="Times New Roman" w:hAnsi="Times New Roman" w:cs="Times New Roman"/>
        </w:rPr>
        <w:t xml:space="preserve"> </w:t>
      </w:r>
      <w:r w:rsidR="0078332A" w:rsidRPr="00D00411">
        <w:rPr>
          <w:rFonts w:ascii="Times New Roman" w:hAnsi="Times New Roman" w:cs="Times New Roman"/>
        </w:rPr>
        <w:t xml:space="preserve">PBF </w:t>
      </w:r>
      <w:r w:rsidRPr="00D00411">
        <w:rPr>
          <w:rFonts w:ascii="Times New Roman" w:hAnsi="Times New Roman" w:cs="Times New Roman"/>
        </w:rPr>
        <w:t xml:space="preserve">processed part </w:t>
      </w:r>
      <w:r w:rsidR="00B1670C" w:rsidRPr="00D00411">
        <w:rPr>
          <w:rFonts w:ascii="Times New Roman" w:hAnsi="Times New Roman" w:cs="Times New Roman"/>
        </w:rPr>
        <w:t>with layer thickness of 30</w:t>
      </w:r>
      <w:r w:rsidR="00EF491B" w:rsidRPr="00D00411">
        <w:rPr>
          <w:rFonts w:ascii="Times New Roman" w:hAnsi="Times New Roman" w:cs="Times New Roman"/>
        </w:rPr>
        <w:t xml:space="preserve"> µm</w:t>
      </w:r>
      <w:r w:rsidR="00B1670C" w:rsidRPr="00D00411">
        <w:rPr>
          <w:rFonts w:ascii="Times New Roman" w:hAnsi="Times New Roman" w:cs="Times New Roman"/>
        </w:rPr>
        <w:t>, 50</w:t>
      </w:r>
      <w:r w:rsidR="00EF491B" w:rsidRPr="00D00411">
        <w:rPr>
          <w:rFonts w:ascii="Times New Roman" w:hAnsi="Times New Roman" w:cs="Times New Roman"/>
        </w:rPr>
        <w:t xml:space="preserve"> µm</w:t>
      </w:r>
      <w:r w:rsidR="007B112F">
        <w:rPr>
          <w:rFonts w:ascii="Times New Roman" w:hAnsi="Times New Roman" w:cs="Times New Roman"/>
        </w:rPr>
        <w:t>,</w:t>
      </w:r>
      <w:r w:rsidR="00B1670C" w:rsidRPr="00D00411">
        <w:rPr>
          <w:rFonts w:ascii="Times New Roman" w:hAnsi="Times New Roman" w:cs="Times New Roman"/>
        </w:rPr>
        <w:t xml:space="preserve"> and 70 </w:t>
      </w:r>
      <w:r w:rsidR="006C2F77" w:rsidRPr="00D00411">
        <w:rPr>
          <w:rFonts w:ascii="Times New Roman" w:hAnsi="Times New Roman" w:cs="Times New Roman"/>
        </w:rPr>
        <w:t>µ</w:t>
      </w:r>
      <w:r w:rsidR="00B1670C" w:rsidRPr="00D00411">
        <w:rPr>
          <w:rFonts w:ascii="Times New Roman" w:hAnsi="Times New Roman" w:cs="Times New Roman"/>
        </w:rPr>
        <w:t>m</w:t>
      </w:r>
      <w:r w:rsidRPr="00D00411">
        <w:rPr>
          <w:rFonts w:ascii="Times New Roman" w:hAnsi="Times New Roman" w:cs="Times New Roman"/>
        </w:rPr>
        <w:t xml:space="preserve">. The </w:t>
      </w:r>
      <w:r w:rsidR="00552373" w:rsidRPr="00D00411">
        <w:rPr>
          <w:rFonts w:ascii="Times New Roman" w:hAnsi="Times New Roman" w:cs="Times New Roman"/>
        </w:rPr>
        <w:t xml:space="preserve">roughness </w:t>
      </w:r>
      <w:r w:rsidR="009F5E13" w:rsidRPr="00D00411">
        <w:rPr>
          <w:rFonts w:ascii="Times New Roman" w:hAnsi="Times New Roman" w:cs="Times New Roman"/>
        </w:rPr>
        <w:t xml:space="preserve">of </w:t>
      </w:r>
      <w:r w:rsidR="00552373" w:rsidRPr="00D00411">
        <w:rPr>
          <w:rFonts w:ascii="Times New Roman" w:hAnsi="Times New Roman" w:cs="Times New Roman"/>
        </w:rPr>
        <w:t>the top and side surfaces was</w:t>
      </w:r>
      <w:r w:rsidRPr="00D00411">
        <w:rPr>
          <w:rFonts w:ascii="Times New Roman" w:hAnsi="Times New Roman" w:cs="Times New Roman"/>
        </w:rPr>
        <w:t xml:space="preserve"> measured</w:t>
      </w:r>
      <w:r w:rsidR="00DE21A3" w:rsidRPr="00D00411">
        <w:rPr>
          <w:rFonts w:ascii="Times New Roman" w:hAnsi="Times New Roman" w:cs="Times New Roman"/>
        </w:rPr>
        <w:t xml:space="preserve"> using a </w:t>
      </w:r>
      <w:r w:rsidR="00EF491B" w:rsidRPr="00375B08">
        <w:rPr>
          <w:rFonts w:ascii="Times New Roman" w:hAnsi="Times New Roman" w:cs="Times New Roman"/>
        </w:rPr>
        <w:t>scanning electron microscopy</w:t>
      </w:r>
      <w:r w:rsidR="00EF491B" w:rsidRPr="00D00411">
        <w:rPr>
          <w:rFonts w:ascii="Times New Roman" w:hAnsi="Times New Roman" w:cs="Times New Roman"/>
        </w:rPr>
        <w:t xml:space="preserve"> (</w:t>
      </w:r>
      <w:r w:rsidR="00DE21A3" w:rsidRPr="00D00411">
        <w:rPr>
          <w:rFonts w:ascii="Times New Roman" w:hAnsi="Times New Roman" w:cs="Times New Roman"/>
        </w:rPr>
        <w:t>SEM</w:t>
      </w:r>
      <w:r w:rsidR="00EF491B" w:rsidRPr="00D00411">
        <w:rPr>
          <w:rFonts w:ascii="Times New Roman" w:hAnsi="Times New Roman" w:cs="Times New Roman"/>
        </w:rPr>
        <w:t>),</w:t>
      </w:r>
      <w:r w:rsidR="00DE21A3" w:rsidRPr="00D00411">
        <w:rPr>
          <w:rFonts w:ascii="Times New Roman" w:hAnsi="Times New Roman" w:cs="Times New Roman"/>
        </w:rPr>
        <w:t xml:space="preserve"> equipped with </w:t>
      </w:r>
      <w:r w:rsidR="00DE21A3" w:rsidRPr="00375B08">
        <w:rPr>
          <w:rFonts w:ascii="Times New Roman" w:hAnsi="Times New Roman" w:cs="Times New Roman"/>
        </w:rPr>
        <w:t xml:space="preserve">an </w:t>
      </w:r>
      <w:r w:rsidR="00EF491B" w:rsidRPr="00375B08">
        <w:rPr>
          <w:rFonts w:ascii="Times New Roman" w:hAnsi="Times New Roman" w:cs="Times New Roman"/>
        </w:rPr>
        <w:t>energy dispersive X-ray (</w:t>
      </w:r>
      <w:r w:rsidR="00DE21A3" w:rsidRPr="00375B08">
        <w:rPr>
          <w:rFonts w:ascii="Times New Roman" w:hAnsi="Times New Roman" w:cs="Times New Roman"/>
        </w:rPr>
        <w:t>EDX</w:t>
      </w:r>
      <w:r w:rsidR="00EF491B" w:rsidRPr="00375B08">
        <w:rPr>
          <w:rFonts w:ascii="Times New Roman" w:hAnsi="Times New Roman" w:cs="Times New Roman"/>
        </w:rPr>
        <w:t>)</w:t>
      </w:r>
      <w:r w:rsidR="00DE21A3" w:rsidRPr="00375B08">
        <w:rPr>
          <w:rFonts w:ascii="Times New Roman" w:hAnsi="Times New Roman" w:cs="Times New Roman"/>
        </w:rPr>
        <w:t xml:space="preserve"> analyzer</w:t>
      </w:r>
      <w:r w:rsidRPr="00D00411">
        <w:rPr>
          <w:rFonts w:ascii="Times New Roman" w:hAnsi="Times New Roman" w:cs="Times New Roman"/>
        </w:rPr>
        <w:t xml:space="preserve">. The </w:t>
      </w:r>
      <w:r w:rsidR="004F6ADE" w:rsidRPr="00D00411">
        <w:rPr>
          <w:rFonts w:ascii="Times New Roman" w:hAnsi="Times New Roman" w:cs="Times New Roman"/>
        </w:rPr>
        <w:t xml:space="preserve">results of this study indicated that </w:t>
      </w:r>
      <w:r w:rsidR="00552373" w:rsidRPr="00D00411">
        <w:rPr>
          <w:rFonts w:ascii="Times New Roman" w:hAnsi="Times New Roman" w:cs="Times New Roman"/>
        </w:rPr>
        <w:t>large</w:t>
      </w:r>
      <w:r w:rsidRPr="00D00411">
        <w:rPr>
          <w:rFonts w:ascii="Times New Roman" w:hAnsi="Times New Roman" w:cs="Times New Roman"/>
        </w:rPr>
        <w:t xml:space="preserve"> particles inside thick layers </w:t>
      </w:r>
      <w:r w:rsidR="004F6ADE" w:rsidRPr="00D00411">
        <w:rPr>
          <w:rFonts w:ascii="Times New Roman" w:hAnsi="Times New Roman" w:cs="Times New Roman"/>
        </w:rPr>
        <w:t xml:space="preserve">could </w:t>
      </w:r>
      <w:r w:rsidRPr="00D00411">
        <w:rPr>
          <w:rFonts w:ascii="Times New Roman" w:hAnsi="Times New Roman" w:cs="Times New Roman"/>
        </w:rPr>
        <w:t xml:space="preserve">increase surface roughness because the </w:t>
      </w:r>
      <w:proofErr w:type="gramStart"/>
      <w:r w:rsidRPr="00D00411">
        <w:rPr>
          <w:rFonts w:ascii="Times New Roman" w:hAnsi="Times New Roman" w:cs="Times New Roman"/>
        </w:rPr>
        <w:t xml:space="preserve">volume of particles </w:t>
      </w:r>
      <w:r w:rsidR="00A33B27" w:rsidRPr="00D00411">
        <w:rPr>
          <w:rFonts w:ascii="Times New Roman" w:hAnsi="Times New Roman" w:cs="Times New Roman"/>
        </w:rPr>
        <w:t>have</w:t>
      </w:r>
      <w:proofErr w:type="gramEnd"/>
      <w:r w:rsidR="00A33B27" w:rsidRPr="00D00411">
        <w:rPr>
          <w:rFonts w:ascii="Times New Roman" w:hAnsi="Times New Roman" w:cs="Times New Roman"/>
        </w:rPr>
        <w:t xml:space="preserve"> a</w:t>
      </w:r>
      <w:r w:rsidRPr="00D00411">
        <w:rPr>
          <w:rFonts w:ascii="Times New Roman" w:hAnsi="Times New Roman" w:cs="Times New Roman"/>
        </w:rPr>
        <w:t xml:space="preserve"> tendency to form voids when they are removed in finishing process</w:t>
      </w:r>
      <w:r w:rsidR="0078332A" w:rsidRPr="00D00411">
        <w:rPr>
          <w:rFonts w:ascii="Times New Roman" w:hAnsi="Times New Roman" w:cs="Times New Roman"/>
        </w:rPr>
        <w:t>es</w:t>
      </w:r>
      <w:r w:rsidR="000227B0" w:rsidRPr="00D00411">
        <w:rPr>
          <w:rFonts w:ascii="Times New Roman" w:hAnsi="Times New Roman" w:cs="Times New Roman"/>
        </w:rPr>
        <w:t>.</w:t>
      </w:r>
      <w:r w:rsidRPr="00D00411">
        <w:rPr>
          <w:rFonts w:ascii="Times New Roman" w:hAnsi="Times New Roman" w:cs="Times New Roman"/>
        </w:rPr>
        <w:t xml:space="preserve"> </w:t>
      </w:r>
      <w:r w:rsidR="00552373" w:rsidRPr="00D00411">
        <w:rPr>
          <w:rFonts w:ascii="Times New Roman" w:hAnsi="Times New Roman" w:cs="Times New Roman"/>
        </w:rPr>
        <w:t>It was also noted that the</w:t>
      </w:r>
      <w:r w:rsidRPr="00D00411">
        <w:rPr>
          <w:rFonts w:ascii="Times New Roman" w:hAnsi="Times New Roman" w:cs="Times New Roman"/>
        </w:rPr>
        <w:t xml:space="preserve"> side surface was smoother at the bottom than at the top </w:t>
      </w:r>
      <w:r w:rsidR="0013346F"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20htrbdbrt","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0013346F" w:rsidRPr="008953A5">
        <w:rPr>
          <w:rFonts w:ascii="Times New Roman" w:hAnsi="Times New Roman" w:cs="Times New Roman"/>
        </w:rPr>
        <w:fldChar w:fldCharType="separate"/>
      </w:r>
      <w:r w:rsidR="00387363" w:rsidRPr="00387363">
        <w:rPr>
          <w:rFonts w:ascii="Times New Roman" w:hAnsi="Times New Roman" w:cs="Times New Roman"/>
        </w:rPr>
        <w:t>[76]</w:t>
      </w:r>
      <w:r w:rsidR="0013346F" w:rsidRPr="008953A5">
        <w:rPr>
          <w:rFonts w:ascii="Times New Roman" w:hAnsi="Times New Roman" w:cs="Times New Roman"/>
        </w:rPr>
        <w:fldChar w:fldCharType="end"/>
      </w:r>
      <w:r w:rsidRPr="00D00411">
        <w:rPr>
          <w:rFonts w:ascii="Times New Roman" w:hAnsi="Times New Roman" w:cs="Times New Roman"/>
        </w:rPr>
        <w:t xml:space="preserve">. </w:t>
      </w:r>
      <w:r w:rsidR="00D4386F" w:rsidRPr="00D00411">
        <w:rPr>
          <w:rFonts w:ascii="Times New Roman" w:hAnsi="Times New Roman" w:cs="Times New Roman"/>
        </w:rPr>
        <w:t xml:space="preserve"> </w:t>
      </w:r>
      <w:proofErr w:type="spellStart"/>
      <w:r w:rsidR="004F3D32" w:rsidRPr="00D00411">
        <w:rPr>
          <w:rFonts w:ascii="Times New Roman" w:hAnsi="Times New Roman" w:cs="Times New Roman"/>
        </w:rPr>
        <w:t>Mumtaz</w:t>
      </w:r>
      <w:proofErr w:type="spellEnd"/>
      <w:r w:rsidR="004F3D32" w:rsidRPr="00D00411">
        <w:rPr>
          <w:rFonts w:ascii="Times New Roman" w:hAnsi="Times New Roman" w:cs="Times New Roman"/>
        </w:rPr>
        <w:t xml:space="preserve"> and Hopkinson investigated the laser pulse shaping on thin walls of parts built by PBF by relating pulse shape, thin-wall width, and plasma plume height to surface roughness using a </w:t>
      </w:r>
      <w:proofErr w:type="spellStart"/>
      <w:r w:rsidR="004F3D32" w:rsidRPr="00D00411">
        <w:rPr>
          <w:rFonts w:ascii="Times New Roman" w:hAnsi="Times New Roman" w:cs="Times New Roman"/>
        </w:rPr>
        <w:t>profilometer</w:t>
      </w:r>
      <w:proofErr w:type="spellEnd"/>
      <w:r w:rsidR="004F3D32" w:rsidRPr="00D00411">
        <w:rPr>
          <w:rFonts w:ascii="Times New Roman" w:hAnsi="Times New Roman" w:cs="Times New Roman"/>
        </w:rPr>
        <w:t>, digital calipers, and digital video camera.  The results of this study indicated that the wall width varied with the pulse shape</w:t>
      </w:r>
      <w:r w:rsidR="00EF491B" w:rsidRPr="00D00411">
        <w:rPr>
          <w:rFonts w:ascii="Times New Roman" w:hAnsi="Times New Roman" w:cs="Times New Roman"/>
        </w:rPr>
        <w:t>,</w:t>
      </w:r>
      <w:r w:rsidR="004F3D32" w:rsidRPr="00D00411">
        <w:rPr>
          <w:rFonts w:ascii="Times New Roman" w:hAnsi="Times New Roman" w:cs="Times New Roman"/>
        </w:rPr>
        <w:t xml:space="preserve"> which in turn influenced the </w:t>
      </w:r>
      <w:r w:rsidR="003552F7" w:rsidRPr="00D00411">
        <w:rPr>
          <w:rFonts w:ascii="Times New Roman" w:hAnsi="Times New Roman" w:cs="Times New Roman"/>
        </w:rPr>
        <w:t>melt-pool</w:t>
      </w:r>
      <w:r w:rsidR="004F3D32" w:rsidRPr="00D00411">
        <w:rPr>
          <w:rFonts w:ascii="Times New Roman" w:hAnsi="Times New Roman" w:cs="Times New Roman"/>
        </w:rPr>
        <w:t xml:space="preserve"> width.  A suppressed pulse shape that consisted of a high peak power, low energy</w:t>
      </w:r>
      <w:r w:rsidR="00EF491B" w:rsidRPr="00D00411">
        <w:rPr>
          <w:rFonts w:ascii="Times New Roman" w:hAnsi="Times New Roman" w:cs="Times New Roman"/>
        </w:rPr>
        <w:t>,</w:t>
      </w:r>
      <w:r w:rsidR="004F3D32" w:rsidRPr="00D00411">
        <w:rPr>
          <w:rFonts w:ascii="Times New Roman" w:hAnsi="Times New Roman" w:cs="Times New Roman"/>
        </w:rPr>
        <w:t xml:space="preserve"> and short time duration proved to be the most effective pulse shape for PBF </w:t>
      </w:r>
      <w:r w:rsidR="004F3D32" w:rsidRPr="008953A5">
        <w:rPr>
          <w:rFonts w:ascii="Times New Roman" w:hAnsi="Times New Roman" w:cs="Times New Roman"/>
        </w:rPr>
        <w:fldChar w:fldCharType="begin"/>
      </w:r>
      <w:r w:rsidR="00BE5304" w:rsidRPr="008953A5">
        <w:rPr>
          <w:rFonts w:ascii="Times New Roman" w:hAnsi="Times New Roman" w:cs="Times New Roman"/>
        </w:rPr>
        <w:instrText xml:space="preserve"> ADDIN ZOTERO_ITEM CSL_CITATION {"citationID":"halm0d8nh","properties":{"formattedCitation":"[9]","plainCitation":"[9]"},"citationItems":[{"id":248,"uris":["http://zotero.org/groups/235044/items/KQKS7R5R"],"uri":["http://zotero.org/groups/235044/items/KQKS7R5R"],"itemData":{"id":248,"type":"article-journal","title":"Selective Laser Melting of thin wall parts using pulse shaping","container-title":"Journal of Materials Processing Technology","page":"279-287","volume":"210","issue":"2","source":"ScienceDirect","abstract":"Pulse shaping is a technique used to temporally distribute energy within a single laser pulse. This provides the user an added degree of control over the heat delivered to the laser material interaction zone. Pulses that induce a gradual heating or a prolonged cooling effect can be generated with peak power/pulse energy combinations specifically tailored to control melt pool properties and eventual part formation. This investigation used a pulsed 550 W Nd:YAG laser to produce thin wall Inconel 625® parts using pulse shapes that delivered a variety of different energy distributions. Parts built with and without pulse shape control were measured for width, top and side surface roughness. The efficacy of pulse shaping control is discussed including potential benefits for use within the Selective Laser Melting process. Pulse shaping was shown to reduce spatter ejection during processing, improve the top surface roughness of parts and minimise melt pool width.","DOI":"10.1016/j.jmatprotec.2009.09.011","ISSN":"0924-0136","note":"00026","journalAbbreviation":"Journal of Materials Processing Technology","author":[{"family":"Mumtaz","given":"K.A."},{"family":"Hopkinson","given":"N."}],"issued":{"date-parts":[["2010",1,19]]},"accessed":{"date-parts":[["2013",12,5]]}}}],"schema":"https://github.com/citation-style-language/schema/raw/master/csl-citation.json"} </w:instrText>
      </w:r>
      <w:r w:rsidR="004F3D32" w:rsidRPr="008953A5">
        <w:rPr>
          <w:rFonts w:ascii="Times New Roman" w:hAnsi="Times New Roman" w:cs="Times New Roman"/>
        </w:rPr>
        <w:fldChar w:fldCharType="separate"/>
      </w:r>
      <w:r w:rsidR="00BE5304" w:rsidRPr="00D00411">
        <w:rPr>
          <w:rFonts w:ascii="Times New Roman" w:hAnsi="Times New Roman" w:cs="Times New Roman"/>
        </w:rPr>
        <w:t>[9]</w:t>
      </w:r>
      <w:r w:rsidR="004F3D32" w:rsidRPr="008953A5">
        <w:rPr>
          <w:rFonts w:ascii="Times New Roman" w:hAnsi="Times New Roman" w:cs="Times New Roman"/>
        </w:rPr>
        <w:fldChar w:fldCharType="end"/>
      </w:r>
      <w:r w:rsidRPr="00D00411">
        <w:rPr>
          <w:rFonts w:ascii="Times New Roman" w:hAnsi="Times New Roman" w:cs="Times New Roman"/>
        </w:rPr>
        <w:t>.</w:t>
      </w:r>
      <w:r w:rsidR="00C51EC1" w:rsidRPr="00D00411">
        <w:rPr>
          <w:rFonts w:ascii="Times New Roman" w:hAnsi="Times New Roman" w:cs="Times New Roman"/>
        </w:rPr>
        <w:t xml:space="preserve"> </w:t>
      </w:r>
      <w:r w:rsidR="0013346F" w:rsidRPr="00D00411">
        <w:rPr>
          <w:rFonts w:ascii="Times New Roman" w:hAnsi="Times New Roman" w:cs="Times New Roman"/>
        </w:rPr>
        <w:t xml:space="preserve"> </w:t>
      </w:r>
      <w:r w:rsidR="009D76A3" w:rsidRPr="00D00411">
        <w:rPr>
          <w:rFonts w:ascii="Times New Roman" w:hAnsi="Times New Roman" w:cs="Times New Roman"/>
        </w:rPr>
        <w:t>Meier</w:t>
      </w:r>
      <w:r w:rsidR="0078332A" w:rsidRPr="00D00411">
        <w:rPr>
          <w:rFonts w:ascii="Times New Roman" w:hAnsi="Times New Roman" w:cs="Times New Roman"/>
        </w:rPr>
        <w:t xml:space="preserve"> and </w:t>
      </w:r>
      <w:proofErr w:type="spellStart"/>
      <w:r w:rsidR="0078332A" w:rsidRPr="00D00411">
        <w:rPr>
          <w:rFonts w:ascii="Times New Roman" w:hAnsi="Times New Roman" w:cs="Times New Roman"/>
        </w:rPr>
        <w:t>Haberland</w:t>
      </w:r>
      <w:proofErr w:type="spellEnd"/>
      <w:r w:rsidR="009D76A3" w:rsidRPr="00D00411">
        <w:rPr>
          <w:rFonts w:ascii="Times New Roman" w:hAnsi="Times New Roman" w:cs="Times New Roman"/>
        </w:rPr>
        <w:t xml:space="preserve"> investigated various process parameters to evaluate their influence on part density and surface quality for parts fabricated by </w:t>
      </w:r>
      <w:r w:rsidR="0078332A" w:rsidRPr="00D00411">
        <w:rPr>
          <w:rFonts w:ascii="Times New Roman" w:hAnsi="Times New Roman" w:cs="Times New Roman"/>
        </w:rPr>
        <w:t>PBF</w:t>
      </w:r>
      <w:r w:rsidR="00B86FF9" w:rsidRPr="00D00411">
        <w:rPr>
          <w:rFonts w:ascii="Times New Roman" w:hAnsi="Times New Roman" w:cs="Times New Roman"/>
        </w:rPr>
        <w:t xml:space="preserve"> </w:t>
      </w:r>
      <w:r w:rsidR="00C24717"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28cpfuisqq","properties":{"formattedCitation":"[82]","plainCitation":"[82]"},"citationItems":[{"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Scholar","note":"00024","author":[{"family":"Meier","given":"H."},{"family":"Haberland","given":"Ch"}],"issued":{"date-parts":[["2008"]]},"accessed":{"date-parts":[["2013",12,19]]}}}],"schema":"https://github.com/citation-style-language/schema/raw/master/csl-citation.json"} </w:instrText>
      </w:r>
      <w:r w:rsidR="00C24717" w:rsidRPr="008953A5">
        <w:rPr>
          <w:rFonts w:ascii="Times New Roman" w:hAnsi="Times New Roman" w:cs="Times New Roman"/>
        </w:rPr>
        <w:fldChar w:fldCharType="separate"/>
      </w:r>
      <w:r w:rsidR="00387363" w:rsidRPr="00387363">
        <w:rPr>
          <w:rFonts w:ascii="Times New Roman" w:hAnsi="Times New Roman" w:cs="Times New Roman"/>
        </w:rPr>
        <w:t>[82]</w:t>
      </w:r>
      <w:r w:rsidR="00C24717" w:rsidRPr="008953A5">
        <w:rPr>
          <w:rFonts w:ascii="Times New Roman" w:hAnsi="Times New Roman" w:cs="Times New Roman"/>
        </w:rPr>
        <w:fldChar w:fldCharType="end"/>
      </w:r>
      <w:r w:rsidR="009D76A3" w:rsidRPr="00D00411">
        <w:rPr>
          <w:rFonts w:ascii="Times New Roman" w:hAnsi="Times New Roman" w:cs="Times New Roman"/>
        </w:rPr>
        <w:t>.</w:t>
      </w:r>
      <w:r w:rsidR="00D4386F" w:rsidRPr="00D00411">
        <w:rPr>
          <w:rFonts w:ascii="Times New Roman" w:hAnsi="Times New Roman" w:cs="Times New Roman"/>
        </w:rPr>
        <w:t xml:space="preserve"> </w:t>
      </w:r>
      <w:r w:rsidR="002D5F12" w:rsidRPr="00D00411">
        <w:rPr>
          <w:rFonts w:ascii="Times New Roman" w:hAnsi="Times New Roman" w:cs="Times New Roman"/>
        </w:rPr>
        <w:t>Approaches to</w:t>
      </w:r>
      <w:r w:rsidR="009D76A3" w:rsidRPr="00D00411">
        <w:rPr>
          <w:rFonts w:ascii="Times New Roman" w:hAnsi="Times New Roman" w:cs="Times New Roman"/>
        </w:rPr>
        <w:t xml:space="preserve"> improve density, surface quality</w:t>
      </w:r>
      <w:r w:rsidR="00EF491B" w:rsidRPr="00D00411">
        <w:rPr>
          <w:rFonts w:ascii="Times New Roman" w:hAnsi="Times New Roman" w:cs="Times New Roman"/>
        </w:rPr>
        <w:t>,</w:t>
      </w:r>
      <w:r w:rsidR="009D76A3" w:rsidRPr="00D00411">
        <w:rPr>
          <w:rFonts w:ascii="Times New Roman" w:hAnsi="Times New Roman" w:cs="Times New Roman"/>
        </w:rPr>
        <w:t xml:space="preserve"> and mechanical properties </w:t>
      </w:r>
      <w:r w:rsidR="002D5F12" w:rsidRPr="00D00411">
        <w:rPr>
          <w:rFonts w:ascii="Times New Roman" w:hAnsi="Times New Roman" w:cs="Times New Roman"/>
        </w:rPr>
        <w:t>were also presented</w:t>
      </w:r>
      <w:r w:rsidR="009D76A3" w:rsidRPr="00D00411">
        <w:rPr>
          <w:rFonts w:ascii="Times New Roman" w:hAnsi="Times New Roman" w:cs="Times New Roman"/>
        </w:rPr>
        <w:t>.</w:t>
      </w:r>
      <w:r w:rsidR="002D5F12" w:rsidRPr="00D00411">
        <w:rPr>
          <w:rFonts w:ascii="Times New Roman" w:hAnsi="Times New Roman" w:cs="Times New Roman"/>
        </w:rPr>
        <w:t xml:space="preserve"> </w:t>
      </w:r>
      <w:r w:rsidR="00746115">
        <w:rPr>
          <w:rFonts w:ascii="Times New Roman" w:hAnsi="Times New Roman" w:cs="Times New Roman"/>
        </w:rPr>
        <w:t xml:space="preserve">Related research was also reported in </w:t>
      </w:r>
      <w:r w:rsidR="00746115" w:rsidRPr="00746115">
        <w:rPr>
          <w:rFonts w:ascii="Times New Roman" w:hAnsi="Times New Roman" w:cs="Times New Roman"/>
        </w:rPr>
        <w:fldChar w:fldCharType="begin"/>
      </w:r>
      <w:r w:rsidR="00746115" w:rsidRPr="00746115">
        <w:rPr>
          <w:rFonts w:ascii="Times New Roman" w:hAnsi="Times New Roman" w:cs="Times New Roman"/>
        </w:rPr>
        <w:instrText xml:space="preserve"> ADDIN ZOTERO_ITEM CSL_CITATION {"citationID":"151mfl0ej1","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00746115" w:rsidRPr="00746115">
        <w:rPr>
          <w:rFonts w:ascii="Times New Roman" w:hAnsi="Times New Roman" w:cs="Times New Roman"/>
        </w:rPr>
        <w:fldChar w:fldCharType="separate"/>
      </w:r>
      <w:r w:rsidR="00746115" w:rsidRPr="00746115">
        <w:rPr>
          <w:rFonts w:ascii="Times New Roman" w:hAnsi="Times New Roman" w:cs="Times New Roman"/>
        </w:rPr>
        <w:t>[42]</w:t>
      </w:r>
      <w:r w:rsidR="00746115" w:rsidRPr="00746115">
        <w:rPr>
          <w:rFonts w:ascii="Times New Roman" w:hAnsi="Times New Roman" w:cs="Times New Roman"/>
        </w:rPr>
        <w:fldChar w:fldCharType="end"/>
      </w:r>
      <w:r w:rsidR="00746115" w:rsidRPr="00746115">
        <w:rPr>
          <w:rFonts w:ascii="Times New Roman" w:hAnsi="Times New Roman" w:cs="Times New Roman"/>
        </w:rPr>
        <w:t xml:space="preserve">, </w:t>
      </w:r>
      <w:r w:rsidR="00746115" w:rsidRPr="0074611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kVjTha6o","properties":{"formattedCitation":"[75]","plainCitation":"[75]"},"citationItems":[{"id":8470,"uris":["http://zotero.org/groups/235044/items/XGHD2ECK"],"uri":["http://zotero.org/groups/235044/items/XGHD2ECK"],"itemData":{"id":8470,"type":"paper-conference","title":"Investigation on occurrence of elevated edges in selective laser melting","publisher":"School of Mechanical Engineering, University of Leeds","page":"673-85","event":"International Solid Freeform Fabrication Symposium, Austin, TX, USA","author":[{"family":"Yasa","given":"Evren"},{"family":"Deckers","given":"Jan"},{"family":"Craeghs","given":"Tom"},{"family":"Badrossamay","given":"Mohsen"},{"family":"Kruth","given":"Jean-Pierre"}],"issued":{"date-parts":[["2009"]]}}}],"schema":"https://github.com/citation-style-language/schema/raw/master/csl-citation.json"} </w:instrText>
      </w:r>
      <w:r w:rsidR="00746115" w:rsidRPr="00746115">
        <w:rPr>
          <w:rFonts w:ascii="Times New Roman" w:hAnsi="Times New Roman" w:cs="Times New Roman"/>
        </w:rPr>
        <w:fldChar w:fldCharType="separate"/>
      </w:r>
      <w:r w:rsidR="00387363" w:rsidRPr="00387363">
        <w:rPr>
          <w:rFonts w:ascii="Times New Roman" w:hAnsi="Times New Roman" w:cs="Times New Roman"/>
        </w:rPr>
        <w:t>[75]</w:t>
      </w:r>
      <w:r w:rsidR="00746115" w:rsidRPr="00746115">
        <w:rPr>
          <w:rFonts w:ascii="Times New Roman" w:hAnsi="Times New Roman" w:cs="Times New Roman"/>
        </w:rPr>
        <w:fldChar w:fldCharType="end"/>
      </w:r>
      <w:r w:rsidR="00746115" w:rsidRPr="00746115">
        <w:rPr>
          <w:rFonts w:ascii="Times New Roman" w:hAnsi="Times New Roman" w:cs="Times New Roman"/>
        </w:rPr>
        <w:t xml:space="preserve">, </w:t>
      </w:r>
      <w:r w:rsidR="00746115" w:rsidRPr="0074611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jb2d2s0mj","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00746115" w:rsidRPr="00746115">
        <w:rPr>
          <w:rFonts w:ascii="Times New Roman" w:hAnsi="Times New Roman" w:cs="Times New Roman"/>
        </w:rPr>
        <w:fldChar w:fldCharType="separate"/>
      </w:r>
      <w:r w:rsidR="00387363" w:rsidRPr="00387363">
        <w:rPr>
          <w:rFonts w:ascii="Times New Roman" w:hAnsi="Times New Roman" w:cs="Times New Roman"/>
        </w:rPr>
        <w:t>[80]</w:t>
      </w:r>
      <w:r w:rsidR="00746115" w:rsidRPr="00746115">
        <w:rPr>
          <w:rFonts w:ascii="Times New Roman" w:hAnsi="Times New Roman" w:cs="Times New Roman"/>
        </w:rPr>
        <w:fldChar w:fldCharType="end"/>
      </w:r>
      <w:r w:rsidR="00746115" w:rsidRPr="00746115">
        <w:rPr>
          <w:rFonts w:ascii="Times New Roman" w:hAnsi="Times New Roman" w:cs="Times New Roman"/>
        </w:rPr>
        <w:t xml:space="preserve">.  </w:t>
      </w:r>
      <w:r w:rsidR="00517308" w:rsidRPr="00B727A2">
        <w:rPr>
          <w:rFonts w:ascii="Times New Roman" w:hAnsi="Times New Roman" w:cs="Times New Roman"/>
        </w:rPr>
        <w:t xml:space="preserve">Table 4 </w:t>
      </w:r>
      <w:r w:rsidR="00517308">
        <w:rPr>
          <w:rFonts w:ascii="Times New Roman" w:hAnsi="Times New Roman" w:cs="Times New Roman"/>
        </w:rPr>
        <w:t xml:space="preserve">in Appendix A </w:t>
      </w:r>
      <w:r w:rsidR="00517308" w:rsidRPr="00B727A2">
        <w:rPr>
          <w:rFonts w:ascii="Times New Roman" w:hAnsi="Times New Roman" w:cs="Times New Roman"/>
        </w:rPr>
        <w:t>summarizes the related research on surface quality.</w:t>
      </w:r>
    </w:p>
    <w:p w14:paraId="53C5DA85" w14:textId="4B31C7A1" w:rsidR="004217B1" w:rsidRPr="00D00411" w:rsidRDefault="00967687" w:rsidP="00967687">
      <w:pPr>
        <w:pStyle w:val="Heading4"/>
        <w:ind w:firstLine="0"/>
        <w:rPr>
          <w:rFonts w:ascii="Times New Roman" w:hAnsi="Times New Roman" w:cs="Times New Roman"/>
        </w:rPr>
      </w:pPr>
      <w:r w:rsidRPr="00D00411">
        <w:rPr>
          <w:rFonts w:ascii="Times New Roman" w:hAnsi="Times New Roman" w:cs="Times New Roman"/>
        </w:rPr>
        <w:t>Mechanical properties</w:t>
      </w:r>
    </w:p>
    <w:p w14:paraId="66597F80" w14:textId="1C1A84C8" w:rsidR="007912E1" w:rsidRPr="00D00411" w:rsidRDefault="004953F8" w:rsidP="00143514">
      <w:pPr>
        <w:rPr>
          <w:rFonts w:ascii="Times New Roman" w:hAnsi="Times New Roman" w:cs="Times New Roman"/>
        </w:rPr>
      </w:pPr>
      <w:r w:rsidRPr="00D00411">
        <w:rPr>
          <w:rFonts w:ascii="Times New Roman" w:hAnsi="Times New Roman" w:cs="Times New Roman"/>
        </w:rPr>
        <w:t xml:space="preserve">Meier </w:t>
      </w:r>
      <w:r w:rsidR="0078332A" w:rsidRPr="00D00411">
        <w:rPr>
          <w:rFonts w:ascii="Times New Roman" w:hAnsi="Times New Roman" w:cs="Times New Roman"/>
        </w:rPr>
        <w:t xml:space="preserve">and </w:t>
      </w:r>
      <w:proofErr w:type="spellStart"/>
      <w:r w:rsidR="0078332A" w:rsidRPr="00D00411">
        <w:rPr>
          <w:rFonts w:ascii="Times New Roman" w:hAnsi="Times New Roman" w:cs="Times New Roman"/>
        </w:rPr>
        <w:t>Haberland</w:t>
      </w:r>
      <w:proofErr w:type="spellEnd"/>
      <w:r w:rsidR="0078332A" w:rsidRPr="00D00411">
        <w:rPr>
          <w:rFonts w:ascii="Times New Roman" w:hAnsi="Times New Roman" w:cs="Times New Roman"/>
        </w:rPr>
        <w:t xml:space="preserve"> </w:t>
      </w:r>
      <w:r w:rsidR="00BF28EE" w:rsidRPr="00D00411">
        <w:rPr>
          <w:rFonts w:ascii="Times New Roman" w:hAnsi="Times New Roman" w:cs="Times New Roman"/>
        </w:rPr>
        <w:t xml:space="preserve">investigated </w:t>
      </w:r>
      <w:r w:rsidRPr="00D00411">
        <w:rPr>
          <w:rFonts w:ascii="Times New Roman" w:hAnsi="Times New Roman" w:cs="Times New Roman"/>
        </w:rPr>
        <w:t xml:space="preserve">failures in </w:t>
      </w:r>
      <w:r w:rsidR="00E07C1E" w:rsidRPr="00D00411">
        <w:rPr>
          <w:rFonts w:ascii="Times New Roman" w:hAnsi="Times New Roman" w:cs="Times New Roman"/>
        </w:rPr>
        <w:t>tensile</w:t>
      </w:r>
      <w:r w:rsidRPr="00D00411">
        <w:rPr>
          <w:rFonts w:ascii="Times New Roman" w:hAnsi="Times New Roman" w:cs="Times New Roman"/>
        </w:rPr>
        <w:t xml:space="preserve"> tests of stainless steel and cobalt-chromium parts. The finding</w:t>
      </w:r>
      <w:r w:rsidR="0078332A" w:rsidRPr="00D00411">
        <w:rPr>
          <w:rFonts w:ascii="Times New Roman" w:hAnsi="Times New Roman" w:cs="Times New Roman"/>
        </w:rPr>
        <w:t>s</w:t>
      </w:r>
      <w:r w:rsidRPr="00D00411">
        <w:rPr>
          <w:rFonts w:ascii="Times New Roman" w:hAnsi="Times New Roman" w:cs="Times New Roman"/>
        </w:rPr>
        <w:t xml:space="preserve"> show</w:t>
      </w:r>
      <w:r w:rsidR="005F645F" w:rsidRPr="00D00411">
        <w:rPr>
          <w:rFonts w:ascii="Times New Roman" w:hAnsi="Times New Roman" w:cs="Times New Roman"/>
        </w:rPr>
        <w:t>ed</w:t>
      </w:r>
      <w:r w:rsidRPr="00D00411">
        <w:rPr>
          <w:rFonts w:ascii="Times New Roman" w:hAnsi="Times New Roman" w:cs="Times New Roman"/>
        </w:rPr>
        <w:t xml:space="preserve"> that </w:t>
      </w:r>
      <w:r w:rsidR="005F645F" w:rsidRPr="00D00411">
        <w:rPr>
          <w:rFonts w:ascii="Times New Roman" w:hAnsi="Times New Roman" w:cs="Times New Roman"/>
        </w:rPr>
        <w:t xml:space="preserve">the </w:t>
      </w:r>
      <w:r w:rsidRPr="00D00411">
        <w:rPr>
          <w:rFonts w:ascii="Times New Roman" w:hAnsi="Times New Roman" w:cs="Times New Roman"/>
        </w:rPr>
        <w:t xml:space="preserve">density measurements do not identify deficient connections of consecutive layers, and vertically fabricated specimens have lower tensile strengths and elongations </w:t>
      </w:r>
      <w:r w:rsidR="0013346F"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j732ohrqr","properties":{"formattedCitation":"[82]","plainCitation":"[82]"},"citationItems":[{"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Scholar","note":"00024","author":[{"family":"Meier","given":"H."},{"family":"Haberland","given":"Ch"}],"issued":{"date-parts":[["2008"]]},"accessed":{"date-parts":[["2013",12,19]]}}}],"schema":"https://github.com/citation-style-language/schema/raw/master/csl-citation.json"} </w:instrText>
      </w:r>
      <w:r w:rsidR="0013346F" w:rsidRPr="008953A5">
        <w:rPr>
          <w:rFonts w:ascii="Times New Roman" w:hAnsi="Times New Roman" w:cs="Times New Roman"/>
        </w:rPr>
        <w:fldChar w:fldCharType="separate"/>
      </w:r>
      <w:r w:rsidR="00387363" w:rsidRPr="00387363">
        <w:rPr>
          <w:rFonts w:ascii="Times New Roman" w:hAnsi="Times New Roman" w:cs="Times New Roman"/>
        </w:rPr>
        <w:t>[82]</w:t>
      </w:r>
      <w:r w:rsidR="0013346F" w:rsidRPr="008953A5">
        <w:rPr>
          <w:rFonts w:ascii="Times New Roman" w:hAnsi="Times New Roman" w:cs="Times New Roman"/>
        </w:rPr>
        <w:fldChar w:fldCharType="end"/>
      </w:r>
      <w:r w:rsidRPr="00D00411">
        <w:rPr>
          <w:rFonts w:ascii="Times New Roman" w:hAnsi="Times New Roman" w:cs="Times New Roman"/>
        </w:rPr>
        <w:t xml:space="preserve">. </w:t>
      </w:r>
      <w:r w:rsidR="0013346F" w:rsidRPr="00D00411">
        <w:rPr>
          <w:rFonts w:ascii="Times New Roman" w:hAnsi="Times New Roman" w:cs="Times New Roman"/>
        </w:rPr>
        <w:t xml:space="preserve"> </w:t>
      </w:r>
      <w:proofErr w:type="spellStart"/>
      <w:r w:rsidRPr="00D00411">
        <w:rPr>
          <w:rFonts w:ascii="Times New Roman" w:hAnsi="Times New Roman" w:cs="Times New Roman"/>
        </w:rPr>
        <w:t>Abd-Elghany</w:t>
      </w:r>
      <w:proofErr w:type="spellEnd"/>
      <w:r w:rsidRPr="00D00411">
        <w:rPr>
          <w:rFonts w:ascii="Times New Roman" w:hAnsi="Times New Roman" w:cs="Times New Roman"/>
        </w:rPr>
        <w:t xml:space="preserve"> </w:t>
      </w:r>
      <w:r w:rsidR="0078332A" w:rsidRPr="00D00411">
        <w:rPr>
          <w:rFonts w:ascii="Times New Roman" w:hAnsi="Times New Roman" w:cs="Times New Roman"/>
        </w:rPr>
        <w:t xml:space="preserve">and </w:t>
      </w:r>
      <w:proofErr w:type="spellStart"/>
      <w:r w:rsidR="0078332A" w:rsidRPr="00D00411">
        <w:rPr>
          <w:rFonts w:ascii="Times New Roman" w:hAnsi="Times New Roman" w:cs="Times New Roman"/>
        </w:rPr>
        <w:t>Bourell</w:t>
      </w:r>
      <w:proofErr w:type="spellEnd"/>
      <w:r w:rsidRPr="00D00411">
        <w:rPr>
          <w:rFonts w:ascii="Times New Roman" w:hAnsi="Times New Roman" w:cs="Times New Roman"/>
        </w:rPr>
        <w:t xml:space="preserve"> also </w:t>
      </w:r>
      <w:r w:rsidR="00BF28EE" w:rsidRPr="00D00411">
        <w:rPr>
          <w:rFonts w:ascii="Times New Roman" w:hAnsi="Times New Roman" w:cs="Times New Roman"/>
        </w:rPr>
        <w:t xml:space="preserve">characterized </w:t>
      </w:r>
      <w:r w:rsidRPr="00D00411">
        <w:rPr>
          <w:rFonts w:ascii="Times New Roman" w:hAnsi="Times New Roman" w:cs="Times New Roman"/>
        </w:rPr>
        <w:t xml:space="preserve">hardness and strength as a function of layer thickness and </w:t>
      </w:r>
      <w:r w:rsidR="0029737B" w:rsidRPr="00D00411">
        <w:rPr>
          <w:rFonts w:ascii="Times New Roman" w:hAnsi="Times New Roman" w:cs="Times New Roman"/>
        </w:rPr>
        <w:t xml:space="preserve">scan </w:t>
      </w:r>
      <w:r w:rsidRPr="00D00411">
        <w:rPr>
          <w:rFonts w:ascii="Times New Roman" w:hAnsi="Times New Roman" w:cs="Times New Roman"/>
        </w:rPr>
        <w:t xml:space="preserve">speed using </w:t>
      </w:r>
      <w:r w:rsidR="0078332A" w:rsidRPr="00D00411">
        <w:rPr>
          <w:rFonts w:ascii="Times New Roman" w:hAnsi="Times New Roman" w:cs="Times New Roman"/>
        </w:rPr>
        <w:t xml:space="preserve">hardness, </w:t>
      </w:r>
      <w:r w:rsidRPr="00D00411">
        <w:rPr>
          <w:rFonts w:ascii="Times New Roman" w:hAnsi="Times New Roman" w:cs="Times New Roman"/>
        </w:rPr>
        <w:t>tensile</w:t>
      </w:r>
      <w:r w:rsidR="00EF491B" w:rsidRPr="00D00411">
        <w:rPr>
          <w:rFonts w:ascii="Times New Roman" w:hAnsi="Times New Roman" w:cs="Times New Roman"/>
        </w:rPr>
        <w:t>,</w:t>
      </w:r>
      <w:r w:rsidRPr="00D00411">
        <w:rPr>
          <w:rFonts w:ascii="Times New Roman" w:hAnsi="Times New Roman" w:cs="Times New Roman"/>
        </w:rPr>
        <w:t xml:space="preserve"> and compression tests</w:t>
      </w:r>
      <w:r w:rsidR="007223ED" w:rsidRPr="00D00411">
        <w:rPr>
          <w:rFonts w:ascii="Times New Roman" w:hAnsi="Times New Roman" w:cs="Times New Roman"/>
        </w:rPr>
        <w:t xml:space="preserve"> for SLM process</w:t>
      </w:r>
      <w:r w:rsidRPr="00D00411">
        <w:rPr>
          <w:rFonts w:ascii="Times New Roman" w:hAnsi="Times New Roman" w:cs="Times New Roman"/>
        </w:rPr>
        <w:t xml:space="preserve">. The findings </w:t>
      </w:r>
      <w:r w:rsidR="004B7DD9" w:rsidRPr="00D00411">
        <w:rPr>
          <w:rFonts w:ascii="Times New Roman" w:hAnsi="Times New Roman" w:cs="Times New Roman"/>
        </w:rPr>
        <w:t xml:space="preserve">conclude </w:t>
      </w:r>
      <w:r w:rsidR="004429F0" w:rsidRPr="00D00411">
        <w:rPr>
          <w:rFonts w:ascii="Times New Roman" w:hAnsi="Times New Roman" w:cs="Times New Roman"/>
        </w:rPr>
        <w:t xml:space="preserve">that </w:t>
      </w:r>
      <w:r w:rsidRPr="00D00411">
        <w:rPr>
          <w:rFonts w:ascii="Times New Roman" w:hAnsi="Times New Roman" w:cs="Times New Roman"/>
        </w:rPr>
        <w:t xml:space="preserve">hardness is </w:t>
      </w:r>
      <w:r w:rsidR="00815BFA" w:rsidRPr="00D00411">
        <w:rPr>
          <w:rFonts w:ascii="Times New Roman" w:hAnsi="Times New Roman" w:cs="Times New Roman"/>
        </w:rPr>
        <w:t xml:space="preserve">not much </w:t>
      </w:r>
      <w:r w:rsidRPr="00D00411">
        <w:rPr>
          <w:rFonts w:ascii="Times New Roman" w:hAnsi="Times New Roman" w:cs="Times New Roman"/>
        </w:rPr>
        <w:t xml:space="preserve">affected </w:t>
      </w:r>
      <w:r w:rsidR="00815BFA" w:rsidRPr="00D00411">
        <w:rPr>
          <w:rFonts w:ascii="Times New Roman" w:hAnsi="Times New Roman" w:cs="Times New Roman"/>
        </w:rPr>
        <w:t>with</w:t>
      </w:r>
      <w:r w:rsidR="006A7DC9" w:rsidRPr="00D00411">
        <w:rPr>
          <w:rFonts w:ascii="Times New Roman" w:hAnsi="Times New Roman" w:cs="Times New Roman"/>
        </w:rPr>
        <w:t xml:space="preserve">in </w:t>
      </w:r>
      <w:r w:rsidRPr="00D00411">
        <w:rPr>
          <w:rFonts w:ascii="Times New Roman" w:hAnsi="Times New Roman" w:cs="Times New Roman"/>
        </w:rPr>
        <w:t xml:space="preserve">the </w:t>
      </w:r>
      <w:r w:rsidR="006A7DC9" w:rsidRPr="00D00411">
        <w:rPr>
          <w:rFonts w:ascii="Times New Roman" w:hAnsi="Times New Roman" w:cs="Times New Roman"/>
        </w:rPr>
        <w:t xml:space="preserve">range of </w:t>
      </w:r>
      <w:r w:rsidRPr="00D00411">
        <w:rPr>
          <w:rFonts w:ascii="Times New Roman" w:hAnsi="Times New Roman" w:cs="Times New Roman"/>
        </w:rPr>
        <w:t>process parameters</w:t>
      </w:r>
      <w:r w:rsidR="006A7DC9" w:rsidRPr="00D00411">
        <w:rPr>
          <w:rFonts w:ascii="Times New Roman" w:hAnsi="Times New Roman" w:cs="Times New Roman"/>
        </w:rPr>
        <w:t xml:space="preserve"> </w:t>
      </w:r>
      <w:r w:rsidR="00C53C54" w:rsidRPr="00D00411">
        <w:rPr>
          <w:rFonts w:ascii="Times New Roman" w:hAnsi="Times New Roman" w:cs="Times New Roman"/>
        </w:rPr>
        <w:t>studied;</w:t>
      </w:r>
      <w:r w:rsidRPr="00D00411">
        <w:rPr>
          <w:rFonts w:ascii="Times New Roman" w:hAnsi="Times New Roman" w:cs="Times New Roman"/>
        </w:rPr>
        <w:t xml:space="preserve"> however, variations </w:t>
      </w:r>
      <w:r w:rsidR="007223ED" w:rsidRPr="00D00411">
        <w:rPr>
          <w:rFonts w:ascii="Times New Roman" w:hAnsi="Times New Roman" w:cs="Times New Roman"/>
        </w:rPr>
        <w:t xml:space="preserve">in hardness </w:t>
      </w:r>
      <w:r w:rsidRPr="00D00411">
        <w:rPr>
          <w:rFonts w:ascii="Times New Roman" w:hAnsi="Times New Roman" w:cs="Times New Roman"/>
        </w:rPr>
        <w:t xml:space="preserve">due to surface porosity </w:t>
      </w:r>
      <w:r w:rsidR="005F645F" w:rsidRPr="00D00411">
        <w:rPr>
          <w:rFonts w:ascii="Times New Roman" w:hAnsi="Times New Roman" w:cs="Times New Roman"/>
        </w:rPr>
        <w:t>were</w:t>
      </w:r>
      <w:r w:rsidRPr="00D00411">
        <w:rPr>
          <w:rFonts w:ascii="Times New Roman" w:hAnsi="Times New Roman" w:cs="Times New Roman"/>
        </w:rPr>
        <w:t xml:space="preserve"> observed.  Strength was good at low scanning speeds and thin layers.  </w:t>
      </w:r>
      <w:r w:rsidR="006A7DC9" w:rsidRPr="00D00411">
        <w:rPr>
          <w:rFonts w:ascii="Times New Roman" w:hAnsi="Times New Roman" w:cs="Times New Roman"/>
        </w:rPr>
        <w:t>The p</w:t>
      </w:r>
      <w:r w:rsidRPr="00D00411">
        <w:rPr>
          <w:rFonts w:ascii="Times New Roman" w:hAnsi="Times New Roman" w:cs="Times New Roman"/>
        </w:rPr>
        <w:t>art</w:t>
      </w:r>
      <w:r w:rsidR="0078332A" w:rsidRPr="00D00411">
        <w:rPr>
          <w:rFonts w:ascii="Times New Roman" w:hAnsi="Times New Roman" w:cs="Times New Roman"/>
        </w:rPr>
        <w:t>s</w:t>
      </w:r>
      <w:r w:rsidRPr="00D00411">
        <w:rPr>
          <w:rFonts w:ascii="Times New Roman" w:hAnsi="Times New Roman" w:cs="Times New Roman"/>
        </w:rPr>
        <w:t xml:space="preserve"> became brittle with higher layer thickness due to porosity and micro-cracking. </w:t>
      </w:r>
      <w:r w:rsidRPr="00D00411">
        <w:rPr>
          <w:rFonts w:ascii="Times New Roman" w:hAnsi="Times New Roman" w:cs="Times New Roman"/>
        </w:rPr>
        <w:lastRenderedPageBreak/>
        <w:t xml:space="preserve">Compression testing resulted in shapes identical to the buckling of solid parts, i.e., layers were very coherent and did not separate or slip due to secondary shear forces </w:t>
      </w:r>
      <w:r w:rsidR="0013346F"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qn22gskm0","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0013346F" w:rsidRPr="008953A5">
        <w:rPr>
          <w:rFonts w:ascii="Times New Roman" w:hAnsi="Times New Roman" w:cs="Times New Roman"/>
        </w:rPr>
        <w:fldChar w:fldCharType="separate"/>
      </w:r>
      <w:r w:rsidR="00387363" w:rsidRPr="00387363">
        <w:rPr>
          <w:rFonts w:ascii="Times New Roman" w:hAnsi="Times New Roman" w:cs="Times New Roman"/>
        </w:rPr>
        <w:t>[76]</w:t>
      </w:r>
      <w:r w:rsidR="0013346F" w:rsidRPr="008953A5">
        <w:rPr>
          <w:rFonts w:ascii="Times New Roman" w:hAnsi="Times New Roman" w:cs="Times New Roman"/>
        </w:rPr>
        <w:fldChar w:fldCharType="end"/>
      </w:r>
      <w:r w:rsidRPr="00D00411">
        <w:rPr>
          <w:rFonts w:ascii="Times New Roman" w:hAnsi="Times New Roman" w:cs="Times New Roman"/>
        </w:rPr>
        <w:t xml:space="preserve">. </w:t>
      </w:r>
      <w:proofErr w:type="spellStart"/>
      <w:r w:rsidRPr="00D00411">
        <w:rPr>
          <w:rFonts w:ascii="Times New Roman" w:hAnsi="Times New Roman" w:cs="Times New Roman"/>
        </w:rPr>
        <w:t>Sehrt</w:t>
      </w:r>
      <w:proofErr w:type="spellEnd"/>
      <w:r w:rsidRPr="00D00411">
        <w:rPr>
          <w:rFonts w:ascii="Times New Roman" w:hAnsi="Times New Roman" w:cs="Times New Roman"/>
        </w:rPr>
        <w:t xml:space="preserve"> </w:t>
      </w:r>
      <w:r w:rsidR="00EF491B" w:rsidRPr="00D00411">
        <w:rPr>
          <w:rFonts w:ascii="Times New Roman" w:hAnsi="Times New Roman" w:cs="Times New Roman"/>
        </w:rPr>
        <w:t xml:space="preserve">and Witt </w:t>
      </w:r>
      <w:r w:rsidR="004A6C8F" w:rsidRPr="00D00411">
        <w:rPr>
          <w:rFonts w:ascii="Times New Roman" w:hAnsi="Times New Roman" w:cs="Times New Roman"/>
        </w:rPr>
        <w:t xml:space="preserve">investigated </w:t>
      </w:r>
      <w:r w:rsidR="007223ED" w:rsidRPr="00D00411">
        <w:rPr>
          <w:rFonts w:ascii="Times New Roman" w:hAnsi="Times New Roman" w:cs="Times New Roman"/>
        </w:rPr>
        <w:t xml:space="preserve">a </w:t>
      </w:r>
      <w:r w:rsidRPr="00D00411">
        <w:rPr>
          <w:rFonts w:ascii="Times New Roman" w:hAnsi="Times New Roman" w:cs="Times New Roman"/>
        </w:rPr>
        <w:t>dynamic strength and fracture toughness on a cylindrical beam and disk by the rotating bending fatigue tests.</w:t>
      </w:r>
      <w:r w:rsidR="00D44AB2" w:rsidRPr="00D00411">
        <w:rPr>
          <w:rFonts w:ascii="Times New Roman" w:hAnsi="Times New Roman" w:cs="Times New Roman"/>
        </w:rPr>
        <w:t xml:space="preserve"> Specimens were investigated at defined oscillating stresses and the res</w:t>
      </w:r>
      <w:r w:rsidR="00301BDA" w:rsidRPr="00D00411">
        <w:rPr>
          <w:rFonts w:ascii="Times New Roman" w:hAnsi="Times New Roman" w:cs="Times New Roman"/>
        </w:rPr>
        <w:t>ulting number of cycles that le</w:t>
      </w:r>
      <w:r w:rsidR="00D44AB2" w:rsidRPr="00D00411">
        <w:rPr>
          <w:rFonts w:ascii="Times New Roman" w:hAnsi="Times New Roman" w:cs="Times New Roman"/>
        </w:rPr>
        <w:t xml:space="preserve">d to the failure of the specimen </w:t>
      </w:r>
      <w:r w:rsidR="00DF5C14" w:rsidRPr="00D00411">
        <w:rPr>
          <w:rFonts w:ascii="Times New Roman" w:hAnsi="Times New Roman" w:cs="Times New Roman"/>
        </w:rPr>
        <w:t>was</w:t>
      </w:r>
      <w:r w:rsidR="00D44AB2" w:rsidRPr="00D00411">
        <w:rPr>
          <w:rFonts w:ascii="Times New Roman" w:hAnsi="Times New Roman" w:cs="Times New Roman"/>
        </w:rPr>
        <w:t xml:space="preserve"> determined. </w:t>
      </w:r>
      <w:r w:rsidRPr="00D00411">
        <w:rPr>
          <w:rFonts w:ascii="Times New Roman" w:hAnsi="Times New Roman" w:cs="Times New Roman"/>
        </w:rPr>
        <w:t>The finding</w:t>
      </w:r>
      <w:r w:rsidR="001115E5" w:rsidRPr="00D00411">
        <w:rPr>
          <w:rFonts w:ascii="Times New Roman" w:hAnsi="Times New Roman" w:cs="Times New Roman"/>
        </w:rPr>
        <w:t>s</w:t>
      </w:r>
      <w:r w:rsidRPr="00D00411">
        <w:rPr>
          <w:rFonts w:ascii="Times New Roman" w:hAnsi="Times New Roman" w:cs="Times New Roman"/>
        </w:rPr>
        <w:t xml:space="preserve"> show</w:t>
      </w:r>
      <w:r w:rsidR="005F645F" w:rsidRPr="00D00411">
        <w:rPr>
          <w:rFonts w:ascii="Times New Roman" w:hAnsi="Times New Roman" w:cs="Times New Roman"/>
        </w:rPr>
        <w:t>ed</w:t>
      </w:r>
      <w:r w:rsidRPr="00D00411">
        <w:rPr>
          <w:rFonts w:ascii="Times New Roman" w:hAnsi="Times New Roman" w:cs="Times New Roman"/>
        </w:rPr>
        <w:t xml:space="preserve"> that fatigue strength </w:t>
      </w:r>
      <w:r w:rsidR="001115E5" w:rsidRPr="00D00411">
        <w:rPr>
          <w:rFonts w:ascii="Times New Roman" w:hAnsi="Times New Roman" w:cs="Times New Roman"/>
        </w:rPr>
        <w:t xml:space="preserve">was </w:t>
      </w:r>
      <w:r w:rsidRPr="00D00411">
        <w:rPr>
          <w:rFonts w:ascii="Times New Roman" w:hAnsi="Times New Roman" w:cs="Times New Roman"/>
        </w:rPr>
        <w:t>comparable to conventionall</w:t>
      </w:r>
      <w:r w:rsidR="008662F2" w:rsidRPr="00D00411">
        <w:rPr>
          <w:rFonts w:ascii="Times New Roman" w:hAnsi="Times New Roman" w:cs="Times New Roman"/>
        </w:rPr>
        <w:t xml:space="preserve">y manufactured parts </w:t>
      </w:r>
      <w:r w:rsidR="008662F2"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aevbjihdr","properties":{"formattedCitation":"[83]","plainCitation":"[83]"},"citationItems":[{"id":886,"uris":["http://zotero.org/groups/235044/items/7WZJ97F5"],"uri":["http://zotero.org/groups/235044/items/7WZJ97F5"],"itemData":{"id":886,"type":"paper-conference","title":"Dynamic strength and fracture toughness analysis of beam melted parts","container-title":"Proceedings of the 36th International MATADOR Conference","publisher":"Springer","publisher-place":"Manchester, UK","page":"385-388","event-place":"Manchester, UK","ISBN":"1849964319","note":"00002","author":[{"family":"Sehrt","given":"JT"},{"family":"Witt","given":"G"}],"issued":{"date-parts":[["2010"]]}}}],"schema":"https://github.com/citation-style-language/schema/raw/master/csl-citation.json"} </w:instrText>
      </w:r>
      <w:r w:rsidR="008662F2" w:rsidRPr="008953A5">
        <w:rPr>
          <w:rFonts w:ascii="Times New Roman" w:hAnsi="Times New Roman" w:cs="Times New Roman"/>
        </w:rPr>
        <w:fldChar w:fldCharType="separate"/>
      </w:r>
      <w:r w:rsidR="00387363" w:rsidRPr="00387363">
        <w:rPr>
          <w:rFonts w:ascii="Times New Roman" w:hAnsi="Times New Roman" w:cs="Times New Roman"/>
        </w:rPr>
        <w:t>[83]</w:t>
      </w:r>
      <w:r w:rsidR="008662F2" w:rsidRPr="008953A5">
        <w:rPr>
          <w:rFonts w:ascii="Times New Roman" w:hAnsi="Times New Roman" w:cs="Times New Roman"/>
        </w:rPr>
        <w:fldChar w:fldCharType="end"/>
      </w:r>
      <w:r w:rsidR="008662F2" w:rsidRPr="00D00411">
        <w:rPr>
          <w:rFonts w:ascii="Times New Roman" w:hAnsi="Times New Roman" w:cs="Times New Roman"/>
        </w:rPr>
        <w:t>.</w:t>
      </w:r>
      <w:r w:rsidRPr="00D00411">
        <w:rPr>
          <w:rFonts w:ascii="Times New Roman" w:hAnsi="Times New Roman" w:cs="Times New Roman"/>
        </w:rPr>
        <w:t xml:space="preserve"> </w:t>
      </w:r>
      <w:r w:rsidR="0013346F" w:rsidRPr="00D00411">
        <w:rPr>
          <w:rFonts w:ascii="Times New Roman" w:hAnsi="Times New Roman" w:cs="Times New Roman"/>
        </w:rPr>
        <w:t xml:space="preserve"> </w:t>
      </w:r>
      <w:proofErr w:type="spellStart"/>
      <w:r w:rsidR="001E3F22" w:rsidRPr="00D00411">
        <w:rPr>
          <w:rFonts w:ascii="Times New Roman" w:hAnsi="Times New Roman" w:cs="Times New Roman"/>
        </w:rPr>
        <w:t>Storch</w:t>
      </w:r>
      <w:proofErr w:type="spellEnd"/>
      <w:r w:rsidR="001E3F22" w:rsidRPr="00D00411">
        <w:rPr>
          <w:rFonts w:ascii="Times New Roman" w:hAnsi="Times New Roman" w:cs="Times New Roman"/>
        </w:rPr>
        <w:t xml:space="preserve"> </w:t>
      </w:r>
      <w:r w:rsidR="00E42A78" w:rsidRPr="00D00411">
        <w:rPr>
          <w:rFonts w:ascii="Times New Roman" w:hAnsi="Times New Roman" w:cs="Times New Roman"/>
        </w:rPr>
        <w:t>et al.</w:t>
      </w:r>
      <w:r w:rsidR="001E3F22" w:rsidRPr="00D00411">
        <w:rPr>
          <w:rFonts w:ascii="Times New Roman" w:hAnsi="Times New Roman" w:cs="Times New Roman"/>
        </w:rPr>
        <w:t xml:space="preserve"> </w:t>
      </w:r>
      <w:r w:rsidR="002B4A9E"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1lfuu9gb70","properties":{"formattedCitation":"[84]","plainCitation":"[84]"},"citationItems":[{"id":325,"uris":["http://zotero.org/groups/235044/items/TGSBJ2SE"],"uri":["http://zotero.org/groups/235044/items/TGSBJ2SE"],"itemData":{"id":325,"type":"article-journal","title":"Selective laser sintering: qualifying analysis of metal based powder systems for automotive applications","container-title":"Rapid Prototyping Journal","page":"240-251","volume":"9","issue":"4","source":"Emerald Publishing","DOI":"10.1108/13552540310489622","ISSN":"1355-2546","note":"00014","shortTitle":"Selective laser sintering","author":[{"family":"Storch","given":"Sebastian"},{"family":"Nellessen","given":"Detmar"},{"family":"Schaefer","given":"Guenther"},{"family":"Reiter","given":"Rolf"}],"issued":{"date-parts":[["2003",10,1]]},"accessed":{"date-parts":[["2013",12,23]]}}}],"schema":"https://github.com/citation-style-language/schema/raw/master/csl-citation.json"} </w:instrText>
      </w:r>
      <w:r w:rsidR="002B4A9E" w:rsidRPr="008953A5">
        <w:rPr>
          <w:rFonts w:ascii="Times New Roman" w:hAnsi="Times New Roman" w:cs="Times New Roman"/>
        </w:rPr>
        <w:fldChar w:fldCharType="separate"/>
      </w:r>
      <w:r w:rsidR="00387363" w:rsidRPr="00387363">
        <w:rPr>
          <w:rFonts w:ascii="Times New Roman" w:hAnsi="Times New Roman" w:cs="Times New Roman"/>
        </w:rPr>
        <w:t>[84]</w:t>
      </w:r>
      <w:r w:rsidR="002B4A9E" w:rsidRPr="008953A5">
        <w:rPr>
          <w:rFonts w:ascii="Times New Roman" w:hAnsi="Times New Roman" w:cs="Times New Roman"/>
        </w:rPr>
        <w:fldChar w:fldCharType="end"/>
      </w:r>
      <w:r w:rsidR="002B4A9E" w:rsidRPr="00D00411">
        <w:rPr>
          <w:rFonts w:ascii="Times New Roman" w:hAnsi="Times New Roman" w:cs="Times New Roman"/>
        </w:rPr>
        <w:t xml:space="preserve"> </w:t>
      </w:r>
      <w:r w:rsidR="001E3F22" w:rsidRPr="00D00411">
        <w:rPr>
          <w:rFonts w:ascii="Times New Roman" w:hAnsi="Times New Roman" w:cs="Times New Roman"/>
        </w:rPr>
        <w:t xml:space="preserve">analyzed material properties of sintered metals </w:t>
      </w:r>
      <w:r w:rsidR="003E1AD1" w:rsidRPr="00D00411">
        <w:rPr>
          <w:rFonts w:ascii="Times New Roman" w:hAnsi="Times New Roman" w:cs="Times New Roman"/>
        </w:rPr>
        <w:t>to qualify metal</w:t>
      </w:r>
      <w:r w:rsidR="00DF5C14" w:rsidRPr="00D00411">
        <w:rPr>
          <w:rFonts w:ascii="Times New Roman" w:hAnsi="Times New Roman" w:cs="Times New Roman"/>
        </w:rPr>
        <w:t>-</w:t>
      </w:r>
      <w:r w:rsidR="003E1AD1" w:rsidRPr="00D00411">
        <w:rPr>
          <w:rFonts w:ascii="Times New Roman" w:hAnsi="Times New Roman" w:cs="Times New Roman"/>
        </w:rPr>
        <w:t>based powder systems</w:t>
      </w:r>
      <w:r w:rsidR="001E3F22" w:rsidRPr="00D00411">
        <w:rPr>
          <w:rFonts w:ascii="Times New Roman" w:hAnsi="Times New Roman" w:cs="Times New Roman"/>
        </w:rPr>
        <w:t xml:space="preserve"> in comparison to conventional materials used in automotive engines and power trains</w:t>
      </w:r>
      <w:r w:rsidR="003E1AD1" w:rsidRPr="00D00411">
        <w:rPr>
          <w:rFonts w:ascii="Times New Roman" w:hAnsi="Times New Roman" w:cs="Times New Roman"/>
        </w:rPr>
        <w:t>. Key observation</w:t>
      </w:r>
      <w:r w:rsidR="00000FFC" w:rsidRPr="00D00411">
        <w:rPr>
          <w:rFonts w:ascii="Times New Roman" w:hAnsi="Times New Roman" w:cs="Times New Roman"/>
        </w:rPr>
        <w:t xml:space="preserve">s </w:t>
      </w:r>
      <w:r w:rsidR="003E1AD1" w:rsidRPr="00D00411">
        <w:rPr>
          <w:rFonts w:ascii="Times New Roman" w:hAnsi="Times New Roman" w:cs="Times New Roman"/>
        </w:rPr>
        <w:t>include</w:t>
      </w:r>
      <w:r w:rsidR="00000FFC" w:rsidRPr="00D00411">
        <w:rPr>
          <w:rFonts w:ascii="Times New Roman" w:hAnsi="Times New Roman" w:cs="Times New Roman"/>
        </w:rPr>
        <w:t>d</w:t>
      </w:r>
      <w:r w:rsidR="003E1AD1" w:rsidRPr="00D00411">
        <w:rPr>
          <w:rFonts w:ascii="Times New Roman" w:hAnsi="Times New Roman" w:cs="Times New Roman"/>
        </w:rPr>
        <w:t xml:space="preserve"> material properties being sensitive to the build direction and</w:t>
      </w:r>
      <w:r w:rsidR="00000FFC" w:rsidRPr="00D00411">
        <w:rPr>
          <w:rFonts w:ascii="Times New Roman" w:hAnsi="Times New Roman" w:cs="Times New Roman"/>
        </w:rPr>
        <w:t xml:space="preserve"> that</w:t>
      </w:r>
      <w:r w:rsidR="003E1AD1" w:rsidRPr="00D00411">
        <w:rPr>
          <w:rFonts w:ascii="Times New Roman" w:hAnsi="Times New Roman" w:cs="Times New Roman"/>
        </w:rPr>
        <w:t xml:space="preserve"> material strength increases with</w:t>
      </w:r>
      <w:r w:rsidR="006C3744" w:rsidRPr="00D00411">
        <w:rPr>
          <w:rFonts w:ascii="Times New Roman" w:hAnsi="Times New Roman" w:cs="Times New Roman"/>
        </w:rPr>
        <w:t xml:space="preserve"> the chamber atmospheric</w:t>
      </w:r>
      <w:r w:rsidR="003E1AD1" w:rsidRPr="00D00411">
        <w:rPr>
          <w:rFonts w:ascii="Times New Roman" w:hAnsi="Times New Roman" w:cs="Times New Roman"/>
        </w:rPr>
        <w:t xml:space="preserve"> temperature.</w:t>
      </w:r>
    </w:p>
    <w:p w14:paraId="6F3AFAD8" w14:textId="063C0766" w:rsidR="00170E30" w:rsidRPr="00D00411" w:rsidRDefault="00170E30" w:rsidP="00143514">
      <w:pPr>
        <w:rPr>
          <w:rFonts w:ascii="Times New Roman" w:hAnsi="Times New Roman" w:cs="Times New Roman"/>
        </w:rPr>
      </w:pPr>
      <w:r w:rsidRPr="00D00411">
        <w:rPr>
          <w:rFonts w:ascii="Times New Roman" w:hAnsi="Times New Roman" w:cs="Times New Roman"/>
        </w:rPr>
        <w:t>By studying the material properties and the process parameters, Gibson</w:t>
      </w:r>
      <w:r w:rsidR="00EF491B" w:rsidRPr="00D00411">
        <w:rPr>
          <w:rFonts w:ascii="Times New Roman" w:hAnsi="Times New Roman" w:cs="Times New Roman"/>
        </w:rPr>
        <w:t xml:space="preserve"> and Shi</w:t>
      </w:r>
      <w:r w:rsidRPr="00D00411">
        <w:rPr>
          <w:rFonts w:ascii="Times New Roman" w:hAnsi="Times New Roman" w:cs="Times New Roman"/>
        </w:rPr>
        <w:t xml:space="preserve"> concluded that the powder properties directly affect the process, which in turn affect the mechanical properties of the resultant component</w:t>
      </w:r>
      <w:r w:rsidR="006C3744" w:rsidRPr="00D00411">
        <w:rPr>
          <w:rFonts w:ascii="Times New Roman" w:hAnsi="Times New Roman" w:cs="Times New Roman"/>
        </w:rPr>
        <w:t xml:space="preserve"> </w:t>
      </w:r>
      <w:r w:rsidR="006C3744"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eo90l4se8","properties":{"formattedCitation":"[85]","plainCitation":"[85]"},"citationItems":[{"id":352,"uris":["http://zotero.org/groups/235044/items/VTMP9G3I"],"uri":["http://zotero.org/groups/235044/items/VTMP9G3I"],"itemData":{"id":352,"type":"article-journal","title":"Material properties and fabrication parameters in selective laser sintering process","container-title":"Rapid Prototyping Journal","page":"129-136","volume":"3","ISSN":"1355-2546","note":"00158","shortTitle":"Material properties and fabrication parameters in selective laser sintering process","author":[{"family":"Gibson","given":"Ian"},{"family":"Shi","given":"Dongping"}],"issued":{"date-parts":[["1997"]]}}}],"schema":"https://github.com/citation-style-language/schema/raw/master/csl-citation.json"} </w:instrText>
      </w:r>
      <w:r w:rsidR="006C3744" w:rsidRPr="008953A5">
        <w:rPr>
          <w:rFonts w:ascii="Times New Roman" w:hAnsi="Times New Roman" w:cs="Times New Roman"/>
        </w:rPr>
        <w:fldChar w:fldCharType="separate"/>
      </w:r>
      <w:r w:rsidR="00387363" w:rsidRPr="00387363">
        <w:rPr>
          <w:rFonts w:ascii="Times New Roman" w:hAnsi="Times New Roman" w:cs="Times New Roman"/>
        </w:rPr>
        <w:t>[85]</w:t>
      </w:r>
      <w:r w:rsidR="006C3744" w:rsidRPr="008953A5">
        <w:rPr>
          <w:rFonts w:ascii="Times New Roman" w:hAnsi="Times New Roman" w:cs="Times New Roman"/>
        </w:rPr>
        <w:fldChar w:fldCharType="end"/>
      </w:r>
      <w:r w:rsidR="006C3744" w:rsidRPr="00D00411">
        <w:rPr>
          <w:rFonts w:ascii="Times New Roman" w:hAnsi="Times New Roman" w:cs="Times New Roman"/>
        </w:rPr>
        <w:t>.</w:t>
      </w:r>
      <w:r w:rsidRPr="00D00411">
        <w:rPr>
          <w:rFonts w:ascii="Times New Roman" w:hAnsi="Times New Roman" w:cs="Times New Roman"/>
        </w:rPr>
        <w:t xml:space="preserve"> The research concluded that the knowledge of the effects of sintering and post-processes must be incorporated into design and post processing.</w:t>
      </w:r>
    </w:p>
    <w:p w14:paraId="16251C0E" w14:textId="2B04589C" w:rsidR="00DE07AB" w:rsidRPr="00D00411" w:rsidRDefault="00DE07AB" w:rsidP="00DE07AB">
      <w:pPr>
        <w:rPr>
          <w:rFonts w:ascii="Times New Roman" w:hAnsi="Times New Roman" w:cs="Times New Roman"/>
        </w:rPr>
      </w:pPr>
      <w:r w:rsidRPr="00D00411">
        <w:rPr>
          <w:rFonts w:ascii="Times New Roman" w:hAnsi="Times New Roman" w:cs="Times New Roman"/>
        </w:rPr>
        <w:t xml:space="preserve">Wegner and Witt developed a </w:t>
      </w:r>
      <w:r w:rsidR="00D44AB2" w:rsidRPr="00D00411">
        <w:rPr>
          <w:rFonts w:ascii="Times New Roman" w:hAnsi="Times New Roman" w:cs="Times New Roman"/>
        </w:rPr>
        <w:t>statistical analysis</w:t>
      </w:r>
      <w:r w:rsidRPr="00D00411">
        <w:rPr>
          <w:rFonts w:ascii="Times New Roman" w:hAnsi="Times New Roman" w:cs="Times New Roman"/>
        </w:rPr>
        <w:t xml:space="preserve"> to correlate part properties with main influencing factors. According to their study, PBF shows non-linear correlations among multiple parameter interactions. The four main influences on mechanical properties</w:t>
      </w:r>
      <w:r w:rsidR="006D0389" w:rsidRPr="00D00411">
        <w:rPr>
          <w:rFonts w:ascii="Times New Roman" w:hAnsi="Times New Roman" w:cs="Times New Roman"/>
        </w:rPr>
        <w:t xml:space="preserve"> (i.e., tensile strength, </w:t>
      </w:r>
      <w:r w:rsidR="00EF491B" w:rsidRPr="00D00411">
        <w:rPr>
          <w:rFonts w:ascii="Times New Roman" w:hAnsi="Times New Roman" w:cs="Times New Roman"/>
        </w:rPr>
        <w:t xml:space="preserve">Young’s </w:t>
      </w:r>
      <w:r w:rsidR="006D0389" w:rsidRPr="00D00411">
        <w:rPr>
          <w:rFonts w:ascii="Times New Roman" w:hAnsi="Times New Roman" w:cs="Times New Roman"/>
        </w:rPr>
        <w:t>modulus, elongation)</w:t>
      </w:r>
      <w:r w:rsidRPr="00D00411">
        <w:rPr>
          <w:rFonts w:ascii="Times New Roman" w:hAnsi="Times New Roman" w:cs="Times New Roman"/>
        </w:rPr>
        <w:t xml:space="preserve"> were scan spacing, scan speed, layer thickness</w:t>
      </w:r>
      <w:r w:rsidR="00EF491B" w:rsidRPr="00D00411">
        <w:rPr>
          <w:rFonts w:ascii="Times New Roman" w:hAnsi="Times New Roman" w:cs="Times New Roman"/>
        </w:rPr>
        <w:t>,</w:t>
      </w:r>
      <w:r w:rsidRPr="00D00411">
        <w:rPr>
          <w:rFonts w:ascii="Times New Roman" w:hAnsi="Times New Roman" w:cs="Times New Roman"/>
        </w:rPr>
        <w:t xml:space="preserve"> and interaction of scan spacing and layer thickness</w:t>
      </w:r>
      <w:r w:rsidR="006C3744" w:rsidRPr="00D00411">
        <w:rPr>
          <w:rFonts w:ascii="Times New Roman" w:hAnsi="Times New Roman" w:cs="Times New Roman"/>
        </w:rPr>
        <w:t xml:space="preserve"> </w:t>
      </w:r>
      <w:r w:rsidR="006C3744"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297c3alg9f","properties":{"formattedCitation":"[86]","plainCitation":"[86]"},"citationItems":[{"id":173,"uris":["http://zotero.org/groups/235044/items/EZUVI9G6"],"uri":["http://zotero.org/groups/235044/items/EZUVI9G6"],"itemData":{"id":173,"type":"paper-conference","title":"Correlation of process parameters and part properties in laser sintering using response surface modeling","container-title":"Proceedings of the Laser Assisted Net Shape Engineering 7 (LANE)","page":"480-490","volume":"39","URL":"http://www.sciencedirect.com/science/article/pii/S1875389212025916","DOI":"10.1016/j.phpro.2012.10.064","note":"00001","author":[{"family":"Wegner","given":"Andreas"},{"family":"Witt","given":"Gerd"}],"issued":{"date-parts":[["2012"]]}}}],"schema":"https://github.com/citation-style-language/schema/raw/master/csl-citation.json"} </w:instrText>
      </w:r>
      <w:r w:rsidR="006C3744" w:rsidRPr="008953A5">
        <w:rPr>
          <w:rFonts w:ascii="Times New Roman" w:hAnsi="Times New Roman" w:cs="Times New Roman"/>
        </w:rPr>
        <w:fldChar w:fldCharType="separate"/>
      </w:r>
      <w:r w:rsidR="00387363" w:rsidRPr="00387363">
        <w:rPr>
          <w:rFonts w:ascii="Times New Roman" w:hAnsi="Times New Roman" w:cs="Times New Roman"/>
        </w:rPr>
        <w:t>[86]</w:t>
      </w:r>
      <w:r w:rsidR="006C3744" w:rsidRPr="008953A5">
        <w:rPr>
          <w:rFonts w:ascii="Times New Roman" w:hAnsi="Times New Roman" w:cs="Times New Roman"/>
        </w:rPr>
        <w:fldChar w:fldCharType="end"/>
      </w:r>
      <w:r w:rsidRPr="00D00411">
        <w:rPr>
          <w:rFonts w:ascii="Times New Roman" w:hAnsi="Times New Roman" w:cs="Times New Roman"/>
        </w:rPr>
        <w:t xml:space="preserve">. </w:t>
      </w:r>
    </w:p>
    <w:p w14:paraId="60135175" w14:textId="5860779B" w:rsidR="00FD40DA" w:rsidRPr="00D00411" w:rsidRDefault="00FD40DA" w:rsidP="00FD40DA">
      <w:pPr>
        <w:rPr>
          <w:rFonts w:ascii="Times New Roman" w:hAnsi="Times New Roman" w:cs="Times New Roman"/>
        </w:rPr>
      </w:pPr>
      <w:proofErr w:type="spellStart"/>
      <w:r w:rsidRPr="00D00411">
        <w:rPr>
          <w:rFonts w:ascii="Times New Roman" w:hAnsi="Times New Roman" w:cs="Times New Roman"/>
        </w:rPr>
        <w:t>Manfredi</w:t>
      </w:r>
      <w:proofErr w:type="spellEnd"/>
      <w:r w:rsidRPr="00D00411">
        <w:rPr>
          <w:rFonts w:ascii="Times New Roman" w:hAnsi="Times New Roman" w:cs="Times New Roman"/>
        </w:rPr>
        <w:t xml:space="preserve"> et al. reported on the characterization of aluminum alloy in terms of size, morphology</w:t>
      </w:r>
      <w:r w:rsidR="00EF491B" w:rsidRPr="00D00411">
        <w:rPr>
          <w:rFonts w:ascii="Times New Roman" w:hAnsi="Times New Roman" w:cs="Times New Roman"/>
        </w:rPr>
        <w:t>,</w:t>
      </w:r>
      <w:r w:rsidRPr="00D00411">
        <w:rPr>
          <w:rFonts w:ascii="Times New Roman" w:hAnsi="Times New Roman" w:cs="Times New Roman"/>
        </w:rPr>
        <w:t xml:space="preserve"> and chemical composition, through the </w:t>
      </w:r>
      <w:r w:rsidR="009E1423" w:rsidRPr="00D00411">
        <w:rPr>
          <w:rFonts w:ascii="Times New Roman" w:hAnsi="Times New Roman" w:cs="Times New Roman"/>
        </w:rPr>
        <w:t xml:space="preserve">measurement and </w:t>
      </w:r>
      <w:r w:rsidRPr="00D00411">
        <w:rPr>
          <w:rFonts w:ascii="Times New Roman" w:hAnsi="Times New Roman" w:cs="Times New Roman"/>
        </w:rPr>
        <w:t>evaluation of mechanical and microstructural properties of specimens built along different orientations parallel and perpendicular to the powder deposition plane</w:t>
      </w:r>
      <w:r w:rsidR="006C3744" w:rsidRPr="00D00411">
        <w:rPr>
          <w:rFonts w:ascii="Times New Roman" w:hAnsi="Times New Roman" w:cs="Times New Roman"/>
        </w:rPr>
        <w:t xml:space="preserve"> </w:t>
      </w:r>
      <w:r w:rsidR="006C3744"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1gfv7auouu","properties":{"formattedCitation":"[87]","plainCitation":"[87]"},"citationItems":[{"id":889,"uris":["http://zotero.org/users/1709092/items/EEMHTNUI"],"uri":["http://zotero.org/users/1709092/items/EEMHTNUI"],"itemData":{"id":889,"type":"article-journal","title":"From powders to dense metal parts: Characterization of a commercial AlSiMg alloy processed through direct metal laser sintering","container-title":"Materials","page":"856-869","volume":"6","issue":"3","journalAbbreviation":"Materials","author":[{"family":"Manfredi","given":"Diego"},{"family":"Calignano","given":"Flaviana"},{"family":"Krishnan","given":"Manickavasagam"},{"family":"Canali","given":"Riccardo"},{"family":"Ambrosio","given":"Elisa Paola"},{"family":"Atzeni","given":"Eleonora"}],"issued":{"date-parts":[["2013"]]}}}],"schema":"https://github.com/citation-style-language/schema/raw/master/csl-citation.json"} </w:instrText>
      </w:r>
      <w:r w:rsidR="006C3744" w:rsidRPr="008953A5">
        <w:rPr>
          <w:rFonts w:ascii="Times New Roman" w:hAnsi="Times New Roman" w:cs="Times New Roman"/>
        </w:rPr>
        <w:fldChar w:fldCharType="separate"/>
      </w:r>
      <w:r w:rsidR="00387363" w:rsidRPr="00387363">
        <w:rPr>
          <w:rFonts w:ascii="Times New Roman" w:hAnsi="Times New Roman" w:cs="Times New Roman"/>
        </w:rPr>
        <w:t>[87]</w:t>
      </w:r>
      <w:r w:rsidR="006C3744" w:rsidRPr="008953A5">
        <w:rPr>
          <w:rFonts w:ascii="Times New Roman" w:hAnsi="Times New Roman" w:cs="Times New Roman"/>
        </w:rPr>
        <w:fldChar w:fldCharType="end"/>
      </w:r>
      <w:r w:rsidRPr="00D00411">
        <w:rPr>
          <w:rFonts w:ascii="Times New Roman" w:hAnsi="Times New Roman" w:cs="Times New Roman"/>
        </w:rPr>
        <w:t xml:space="preserve">. </w:t>
      </w:r>
    </w:p>
    <w:p w14:paraId="60D23F72" w14:textId="0B50AA3A" w:rsidR="005B1351" w:rsidRDefault="00684883" w:rsidP="00143514">
      <w:pPr>
        <w:rPr>
          <w:rFonts w:ascii="Times New Roman" w:hAnsi="Times New Roman" w:cs="Times New Roman"/>
        </w:rPr>
      </w:pPr>
      <w:proofErr w:type="spellStart"/>
      <w:r w:rsidRPr="00D00411">
        <w:rPr>
          <w:rFonts w:ascii="Times New Roman" w:hAnsi="Times New Roman" w:cs="Times New Roman"/>
        </w:rPr>
        <w:t>Yadroitsev</w:t>
      </w:r>
      <w:proofErr w:type="spellEnd"/>
      <w:r w:rsidRPr="00D00411">
        <w:rPr>
          <w:rFonts w:ascii="Times New Roman" w:hAnsi="Times New Roman" w:cs="Times New Roman"/>
        </w:rPr>
        <w:t xml:space="preserve"> and </w:t>
      </w:r>
      <w:proofErr w:type="spellStart"/>
      <w:r w:rsidRPr="00D00411">
        <w:rPr>
          <w:rFonts w:ascii="Times New Roman" w:hAnsi="Times New Roman" w:cs="Times New Roman"/>
        </w:rPr>
        <w:t>Smurov</w:t>
      </w:r>
      <w:proofErr w:type="spellEnd"/>
      <w:r w:rsidRPr="00D00411">
        <w:rPr>
          <w:rFonts w:ascii="Times New Roman" w:hAnsi="Times New Roman" w:cs="Times New Roman"/>
        </w:rPr>
        <w:t xml:space="preserve"> studied the</w:t>
      </w:r>
      <w:r w:rsidR="00664C33" w:rsidRPr="00D00411">
        <w:rPr>
          <w:rFonts w:ascii="Times New Roman" w:hAnsi="Times New Roman" w:cs="Times New Roman"/>
        </w:rPr>
        <w:t xml:space="preserve"> effects of the processing parameters such as scanning speed and laser power on single </w:t>
      </w:r>
      <w:r w:rsidRPr="00D00411">
        <w:rPr>
          <w:rFonts w:ascii="Times New Roman" w:hAnsi="Times New Roman" w:cs="Times New Roman"/>
        </w:rPr>
        <w:t>laser-melted track</w:t>
      </w:r>
      <w:r w:rsidR="00664C33" w:rsidRPr="00D00411">
        <w:rPr>
          <w:rFonts w:ascii="Times New Roman" w:hAnsi="Times New Roman" w:cs="Times New Roman"/>
        </w:rPr>
        <w:t xml:space="preserve"> formation. Experiments </w:t>
      </w:r>
      <w:r w:rsidRPr="00D00411">
        <w:rPr>
          <w:rFonts w:ascii="Times New Roman" w:hAnsi="Times New Roman" w:cs="Times New Roman"/>
        </w:rPr>
        <w:t>were</w:t>
      </w:r>
      <w:r w:rsidR="00664C33" w:rsidRPr="00D00411">
        <w:rPr>
          <w:rFonts w:ascii="Times New Roman" w:hAnsi="Times New Roman" w:cs="Times New Roman"/>
        </w:rPr>
        <w:t xml:space="preserve"> carried out at </w:t>
      </w:r>
      <w:r w:rsidRPr="00D00411">
        <w:rPr>
          <w:rFonts w:ascii="Times New Roman" w:hAnsi="Times New Roman" w:cs="Times New Roman"/>
        </w:rPr>
        <w:t xml:space="preserve">different </w:t>
      </w:r>
      <w:r w:rsidR="00664C33" w:rsidRPr="00D00411">
        <w:rPr>
          <w:rFonts w:ascii="Times New Roman" w:hAnsi="Times New Roman" w:cs="Times New Roman"/>
        </w:rPr>
        <w:t>laser power densities (0.3 parameter</w:t>
      </w:r>
      <w:r w:rsidR="00664C33" w:rsidRPr="00D00411">
        <w:rPr>
          <w:rFonts w:ascii="Times New Roman" w:hAnsi="Times New Roman" w:cs="Times New Roman"/>
          <w:vertAlign w:val="superscript"/>
        </w:rPr>
        <w:t>6</w:t>
      </w:r>
      <w:r w:rsidR="00664C33" w:rsidRPr="00D00411">
        <w:rPr>
          <w:rFonts w:ascii="Times New Roman" w:hAnsi="Times New Roman" w:cs="Times New Roman" w:hint="eastAsia"/>
        </w:rPr>
        <w:t> </w:t>
      </w:r>
      <w:r w:rsidR="00664C33" w:rsidRPr="00D00411">
        <w:rPr>
          <w:rFonts w:ascii="Times New Roman" w:hAnsi="Times New Roman" w:cs="Times New Roman"/>
        </w:rPr>
        <w:t>W/cm</w:t>
      </w:r>
      <w:r w:rsidR="00664C33" w:rsidRPr="00D00411">
        <w:rPr>
          <w:rFonts w:ascii="Times New Roman" w:hAnsi="Times New Roman" w:cs="Times New Roman"/>
          <w:vertAlign w:val="superscript"/>
        </w:rPr>
        <w:t>2</w:t>
      </w:r>
      <w:r w:rsidR="00664C33" w:rsidRPr="00D00411">
        <w:rPr>
          <w:rFonts w:ascii="Times New Roman" w:hAnsi="Times New Roman" w:cs="Times New Roman" w:hint="eastAsia"/>
        </w:rPr>
        <w:t> </w:t>
      </w:r>
      <w:r w:rsidR="00664C33" w:rsidRPr="00D00411">
        <w:rPr>
          <w:rFonts w:ascii="Times New Roman" w:hAnsi="Times New Roman" w:cs="Times New Roman"/>
        </w:rPr>
        <w:t xml:space="preserve">by </w:t>
      </w:r>
      <w:r w:rsidR="00D031BD" w:rsidRPr="00D00411">
        <w:rPr>
          <w:rFonts w:ascii="Times New Roman" w:hAnsi="Times New Roman" w:cs="Times New Roman"/>
        </w:rPr>
        <w:t xml:space="preserve">continuous wave </w:t>
      </w:r>
      <w:proofErr w:type="spellStart"/>
      <w:r w:rsidR="00664C33" w:rsidRPr="00D00411">
        <w:rPr>
          <w:rFonts w:ascii="Times New Roman" w:hAnsi="Times New Roman" w:cs="Times New Roman"/>
        </w:rPr>
        <w:t>Yb</w:t>
      </w:r>
      <w:proofErr w:type="spellEnd"/>
      <w:r w:rsidR="00664C33" w:rsidRPr="00D00411">
        <w:rPr>
          <w:rFonts w:ascii="Times New Roman" w:hAnsi="Times New Roman" w:cs="Times New Roman"/>
        </w:rPr>
        <w:t>-fiber laser. Optimal ratio between laser power and scanning speed (process map) for 50 </w:t>
      </w:r>
      <w:proofErr w:type="spellStart"/>
      <w:r w:rsidR="00664C33" w:rsidRPr="00D00411">
        <w:rPr>
          <w:rFonts w:ascii="Times New Roman" w:hAnsi="Times New Roman" w:cs="Times New Roman" w:hint="eastAsia"/>
        </w:rPr>
        <w:t>μ</w:t>
      </w:r>
      <w:r w:rsidR="00664C33" w:rsidRPr="00D00411">
        <w:rPr>
          <w:rFonts w:ascii="Times New Roman" w:hAnsi="Times New Roman" w:cs="Times New Roman"/>
        </w:rPr>
        <w:t>f</w:t>
      </w:r>
      <w:proofErr w:type="spellEnd"/>
      <w:r w:rsidR="00664C33" w:rsidRPr="00D00411">
        <w:rPr>
          <w:rFonts w:ascii="Times New Roman" w:hAnsi="Times New Roman" w:cs="Times New Roman"/>
        </w:rPr>
        <w:t xml:space="preserve"> layer thickness </w:t>
      </w:r>
      <w:r w:rsidRPr="00D00411">
        <w:rPr>
          <w:rFonts w:ascii="Times New Roman" w:hAnsi="Times New Roman" w:cs="Times New Roman"/>
        </w:rPr>
        <w:t>was</w:t>
      </w:r>
      <w:r w:rsidR="00664C33" w:rsidRPr="00D00411">
        <w:rPr>
          <w:rFonts w:ascii="Times New Roman" w:hAnsi="Times New Roman" w:cs="Times New Roman"/>
        </w:rPr>
        <w:t xml:space="preserve"> determined for </w:t>
      </w:r>
      <w:r w:rsidRPr="00D00411">
        <w:rPr>
          <w:rFonts w:ascii="Times New Roman" w:hAnsi="Times New Roman" w:cs="Times New Roman"/>
        </w:rPr>
        <w:t xml:space="preserve">various stainless steel </w:t>
      </w:r>
      <w:r w:rsidR="00664C33" w:rsidRPr="00D00411">
        <w:rPr>
          <w:rFonts w:ascii="Times New Roman" w:hAnsi="Times New Roman" w:cs="Times New Roman"/>
        </w:rPr>
        <w:t xml:space="preserve">grade </w:t>
      </w:r>
      <w:r w:rsidRPr="00D00411">
        <w:rPr>
          <w:rFonts w:ascii="Times New Roman" w:hAnsi="Times New Roman" w:cs="Times New Roman"/>
        </w:rPr>
        <w:t>material</w:t>
      </w:r>
      <w:r w:rsidR="00664C33" w:rsidRPr="00D00411">
        <w:rPr>
          <w:rFonts w:ascii="Times New Roman" w:hAnsi="Times New Roman" w:cs="Times New Roman"/>
        </w:rPr>
        <w:t xml:space="preserve"> powders. A considerable negative correlation is found between the thermal conductivity of bulk material and the range of optimal scanning speed for the continuous single track sintering</w:t>
      </w:r>
      <w:r w:rsidR="0001037F" w:rsidRPr="00D00411">
        <w:rPr>
          <w:rFonts w:ascii="Times New Roman" w:hAnsi="Times New Roman" w:cs="Times New Roman"/>
        </w:rPr>
        <w:t xml:space="preserve"> </w:t>
      </w:r>
      <w:r w:rsidR="0001037F" w:rsidRPr="008953A5">
        <w:rPr>
          <w:rFonts w:ascii="Times New Roman" w:hAnsi="Times New Roman" w:cs="Times New Roman"/>
        </w:rPr>
        <w:fldChar w:fldCharType="begin"/>
      </w:r>
      <w:r w:rsidR="00387363">
        <w:rPr>
          <w:rFonts w:ascii="Times New Roman" w:hAnsi="Times New Roman" w:cs="Times New Roman"/>
        </w:rPr>
        <w:instrText xml:space="preserve"> ADDIN ZOTERO_ITEM CSL_CITATION {"citationID":"2b3u5p93lt","properties":{"formattedCitation":"[88]","plainCitation":"[88]"},"citationItems":[{"id":136,"uris":["http://zotero.org/groups/235044/items/C8KWSDCI"],"uri":["http://zotero.org/groups/235044/items/C8KWSDCI"],"itemData":{"id":136,"type":"article-journal","title":"Selective laser melting technology: From the single laser melted track stability to 3D parts of complex shape","container-title":"Physics Procedia","page":"551-560","volume":"5, Part B","source":"ScienceDirect","abstract":"To up-grade SLM process for manufacturing real components, high mechanical properties of final product must be achieved. The properties of a part produced by SLM technology depend strongly on the properties of each single track and each single layer. In this study, effects of the processing parameters such as laser power, scanning speed and powder layer thickness on the single tracks formation are analyzed. It is shown that, by choosing an optimal technological window and appropriate strategy of SLM, it is possible to manufacture highly complex parts with mechanical properties comparable to those of wrought material.","DOI":"10.1016/j.phpro.2010.08.083","ISSN":"1875-3892","note":"00011","shortTitle":"Selective laser melting technology","journalAbbreviation":"Physics Procedia","author":[{"family":"Yadroitsev","given":"I."},{"family":"Smurov","given":"I."}],"issued":{"date-parts":[["2010"]]},"accessed":{"date-parts":[["2014",1,3]],"season":"16:41:37"}}}],"schema":"https://github.com/citation-style-language/schema/raw/master/csl-citation.json"} </w:instrText>
      </w:r>
      <w:r w:rsidR="0001037F" w:rsidRPr="008953A5">
        <w:rPr>
          <w:rFonts w:ascii="Times New Roman" w:hAnsi="Times New Roman" w:cs="Times New Roman"/>
        </w:rPr>
        <w:fldChar w:fldCharType="separate"/>
      </w:r>
      <w:r w:rsidR="00387363" w:rsidRPr="00387363">
        <w:rPr>
          <w:rFonts w:ascii="Times New Roman" w:hAnsi="Times New Roman" w:cs="Times New Roman"/>
        </w:rPr>
        <w:t>[88]</w:t>
      </w:r>
      <w:r w:rsidR="0001037F" w:rsidRPr="008953A5">
        <w:rPr>
          <w:rFonts w:ascii="Times New Roman" w:hAnsi="Times New Roman" w:cs="Times New Roman"/>
        </w:rPr>
        <w:fldChar w:fldCharType="end"/>
      </w:r>
      <w:r w:rsidR="00664C33" w:rsidRPr="00D00411">
        <w:rPr>
          <w:rFonts w:ascii="Times New Roman" w:hAnsi="Times New Roman" w:cs="Times New Roman"/>
        </w:rPr>
        <w:t>.</w:t>
      </w:r>
    </w:p>
    <w:p w14:paraId="0D1283A4" w14:textId="7844886E" w:rsidR="00C7001F" w:rsidRPr="00C7001F" w:rsidRDefault="00C7001F" w:rsidP="00143514">
      <w:pPr>
        <w:rPr>
          <w:rFonts w:ascii="Times New Roman" w:hAnsi="Times New Roman" w:cs="Times New Roman"/>
        </w:rPr>
      </w:pPr>
      <w:r>
        <w:rPr>
          <w:rFonts w:ascii="Times New Roman" w:hAnsi="Times New Roman" w:cs="Times New Roman"/>
        </w:rPr>
        <w:t xml:space="preserve">Related research was also reported in </w:t>
      </w:r>
      <w:r w:rsidRPr="00746115">
        <w:rPr>
          <w:rFonts w:ascii="Times New Roman" w:hAnsi="Times New Roman" w:cs="Times New Roman"/>
        </w:rPr>
        <w:fldChar w:fldCharType="begin"/>
      </w:r>
      <w:r w:rsidR="00E76B7D">
        <w:rPr>
          <w:rFonts w:ascii="Times New Roman" w:hAnsi="Times New Roman" w:cs="Times New Roman"/>
        </w:rPr>
        <w:instrText xml:space="preserve"> ADDIN ZOTERO_ITEM CSL_CITATION {"citationID":"R2XUuM7v","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746115">
        <w:rPr>
          <w:rFonts w:ascii="Times New Roman" w:hAnsi="Times New Roman" w:cs="Times New Roman"/>
        </w:rPr>
        <w:fldChar w:fldCharType="separate"/>
      </w:r>
      <w:r w:rsidRPr="00746115">
        <w:rPr>
          <w:rFonts w:ascii="Times New Roman" w:hAnsi="Times New Roman" w:cs="Times New Roman"/>
        </w:rPr>
        <w:t>[42]</w:t>
      </w:r>
      <w:r w:rsidRPr="00746115">
        <w:rPr>
          <w:rFonts w:ascii="Times New Roman" w:hAnsi="Times New Roman" w:cs="Times New Roman"/>
        </w:rPr>
        <w:fldChar w:fldCharType="end"/>
      </w:r>
      <w:r w:rsidRPr="00746115">
        <w:rPr>
          <w:rFonts w:ascii="Times New Roman" w:hAnsi="Times New Roman" w:cs="Times New Roman"/>
        </w:rPr>
        <w:t>,</w:t>
      </w:r>
      <w:r w:rsidRPr="00C7001F">
        <w:rPr>
          <w:rFonts w:ascii="Times New Roman" w:hAnsi="Times New Roman" w:cs="Times New Roman"/>
        </w:rPr>
        <w:t xml:space="preserve"> </w:t>
      </w:r>
      <w:r w:rsidRPr="00C7001F">
        <w:rPr>
          <w:rFonts w:ascii="Times New Roman" w:hAnsi="Times New Roman" w:cs="Times New Roman"/>
        </w:rPr>
        <w:fldChar w:fldCharType="begin"/>
      </w:r>
      <w:r w:rsidRPr="00C7001F">
        <w:rPr>
          <w:rFonts w:ascii="Times New Roman" w:hAnsi="Times New Roman" w:cs="Times New Roman"/>
        </w:rPr>
        <w:instrText xml:space="preserve"> ADDIN ZOTERO_ITEM CSL_CITATION {"citationID":"8t205c99a","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Pr="00C7001F">
        <w:rPr>
          <w:rFonts w:ascii="Times New Roman" w:hAnsi="Times New Roman" w:cs="Times New Roman"/>
        </w:rPr>
        <w:fldChar w:fldCharType="separate"/>
      </w:r>
      <w:r w:rsidRPr="00C7001F">
        <w:rPr>
          <w:rFonts w:ascii="Times New Roman" w:hAnsi="Times New Roman" w:cs="Times New Roman"/>
        </w:rPr>
        <w:t>[80]</w:t>
      </w:r>
      <w:r w:rsidRPr="00C7001F">
        <w:rPr>
          <w:rFonts w:ascii="Times New Roman" w:hAnsi="Times New Roman" w:cs="Times New Roman"/>
        </w:rPr>
        <w:fldChar w:fldCharType="end"/>
      </w:r>
      <w:r w:rsidRPr="00C7001F">
        <w:rPr>
          <w:rFonts w:ascii="Times New Roman" w:hAnsi="Times New Roman" w:cs="Times New Roman"/>
        </w:rPr>
        <w:t xml:space="preserve">, </w:t>
      </w:r>
      <w:r w:rsidRPr="00C7001F">
        <w:rPr>
          <w:rFonts w:ascii="Times New Roman" w:hAnsi="Times New Roman" w:cs="Times New Roman"/>
        </w:rPr>
        <w:fldChar w:fldCharType="begin"/>
      </w:r>
      <w:r w:rsidR="00E76B7D">
        <w:rPr>
          <w:rFonts w:ascii="Times New Roman" w:hAnsi="Times New Roman" w:cs="Times New Roman"/>
        </w:rPr>
        <w:instrText xml:space="preserve"> ADDIN ZOTERO_ITEM CSL_CITATION {"citationID":"1nvon840h9","properties":{"formattedCitation":"[89]","plainCitation":"[89]"},"citationItems":[{"id":299,"uris":["http://zotero.org/groups/235044/items/QM96SEHK"],"uri":["http://zotero.org/groups/235044/items/QM96SEHK"],"itemData":{"id":299,"type":"article-journal","title":"Strategy of manufacturing components with designed internal structure by selective laser melting of metallic powder","container-title":"Applied Surface Science","page":"980-983","volume":"254","abstract":"Application of selective laser melting for manufacturing three-dimensional objects represents one of the promising directions to solve challenging industrial problems. This approach permits to extend dramatically the freedom of design and manufacture by allowing, for example, to create an object with desired shape and internal structure in a single fabrication step. The design of the part can be tailored to meet specific functions and properties (e.g. physical, mechanical, chemical, biological, etc.) using different materials. Metallic objects were manufactured by Phenix PM 100 machine from Inconel 625 powder. The objective was to analyze the influence of the manufacturing strategy on the internal structure and mechanical properties of the components manufactured by selective laser melting technology. Anisotropy of the internal structure and mechanical properties of the fabricated objects were studied.","DOI":"10.1016/j.apsusc.2007.08.046","ISSN":"0169-4332","note":"00059","shortTitle":"Strategy of manufacturing components with designed internal structure by selective laser melting of metallic powder","author":[{"family":"Yadroitsev","given":"I."},{"family":"Thivillon","given":"L."},{"family":"Bertrand","given":"Ph"},{"family":"Smurov","given":"I."}],"issued":{"date-parts":[["2007"]]}}}],"schema":"https://github.com/citation-style-language/schema/raw/master/csl-citation.json"} </w:instrText>
      </w:r>
      <w:r w:rsidRPr="00C7001F">
        <w:rPr>
          <w:rFonts w:ascii="Times New Roman" w:hAnsi="Times New Roman" w:cs="Times New Roman"/>
        </w:rPr>
        <w:fldChar w:fldCharType="separate"/>
      </w:r>
      <w:r w:rsidR="00E76B7D" w:rsidRPr="00E76B7D">
        <w:rPr>
          <w:rFonts w:ascii="Times New Roman" w:hAnsi="Times New Roman" w:cs="Times New Roman"/>
        </w:rPr>
        <w:t>[89]</w:t>
      </w:r>
      <w:r w:rsidRPr="00C7001F">
        <w:rPr>
          <w:rFonts w:ascii="Times New Roman" w:hAnsi="Times New Roman" w:cs="Times New Roman"/>
        </w:rPr>
        <w:fldChar w:fldCharType="end"/>
      </w:r>
      <w:r w:rsidRPr="00C7001F">
        <w:rPr>
          <w:rFonts w:ascii="Times New Roman" w:hAnsi="Times New Roman" w:cs="Times New Roman"/>
        </w:rPr>
        <w:t xml:space="preserve">- </w:t>
      </w:r>
      <w:r w:rsidRPr="00C7001F">
        <w:rPr>
          <w:rFonts w:ascii="Times New Roman" w:hAnsi="Times New Roman" w:cs="Times New Roman"/>
        </w:rPr>
        <w:fldChar w:fldCharType="begin"/>
      </w:r>
      <w:r w:rsidR="00E76B7D">
        <w:rPr>
          <w:rFonts w:ascii="Times New Roman" w:hAnsi="Times New Roman" w:cs="Times New Roman"/>
        </w:rPr>
        <w:instrText xml:space="preserve"> ADDIN ZOTERO_ITEM CSL_CITATION {"citationID":"pb0ura0k1","properties":{"formattedCitation":"[90]","plainCitation":"[90]"},"citationItems":[{"id":894,"uris":["http://zotero.org/users/1709092/items/6F3ZUHPC"],"uri":["http://zotero.org/users/1709092/items/6F3ZUHPC"],"itemData":{"id":894,"type":"article-journal","title":"Investigation on reducing distortion by preheating during manufacture of aluminum components using selective laser melting","container-title":"Journal of Laser Applications","page":"012004","volume":"26","issue":"1","ISSN":"1042-346X","journalAbbreviation":"Journal of Laser Applications","author":[{"family":"Buchbinder","given":"Damien"},{"family":"Meiners","given":"Wilhelm"},{"family":"Pirch","given":"Norbert"},{"family":"Wissenbach","given":"Konrad"},{"family":"Schrage","given":"Johannes"}],"issued":{"date-parts":[["2013"]]}}}],"schema":"https://github.com/citation-style-language/schema/raw/master/csl-citation.json"} </w:instrText>
      </w:r>
      <w:r w:rsidRPr="00C7001F">
        <w:rPr>
          <w:rFonts w:ascii="Times New Roman" w:hAnsi="Times New Roman" w:cs="Times New Roman"/>
        </w:rPr>
        <w:fldChar w:fldCharType="separate"/>
      </w:r>
      <w:r w:rsidR="00E76B7D" w:rsidRPr="00E76B7D">
        <w:rPr>
          <w:rFonts w:ascii="Times New Roman" w:hAnsi="Times New Roman" w:cs="Times New Roman"/>
        </w:rPr>
        <w:t>[90]</w:t>
      </w:r>
      <w:r w:rsidRPr="00C7001F">
        <w:rPr>
          <w:rFonts w:ascii="Times New Roman" w:hAnsi="Times New Roman" w:cs="Times New Roman"/>
        </w:rPr>
        <w:fldChar w:fldCharType="end"/>
      </w:r>
      <w:r w:rsidRPr="00C7001F">
        <w:rPr>
          <w:rFonts w:ascii="Times New Roman" w:hAnsi="Times New Roman" w:cs="Times New Roman"/>
        </w:rPr>
        <w:t>.</w:t>
      </w:r>
    </w:p>
    <w:p w14:paraId="39E4A561" w14:textId="2038A636" w:rsidR="00517308" w:rsidRPr="002202A5" w:rsidRDefault="00517308" w:rsidP="00517308">
      <w:pPr>
        <w:rPr>
          <w:rFonts w:ascii="Times New Roman" w:hAnsi="Times New Roman" w:cs="Times New Roman"/>
        </w:rPr>
      </w:pPr>
      <w:r w:rsidRPr="00B727A2">
        <w:rPr>
          <w:rFonts w:ascii="Times New Roman" w:hAnsi="Times New Roman" w:cs="Times New Roman"/>
        </w:rPr>
        <w:t xml:space="preserve">Table </w:t>
      </w:r>
      <w:r>
        <w:rPr>
          <w:rFonts w:ascii="Times New Roman" w:hAnsi="Times New Roman" w:cs="Times New Roman"/>
        </w:rPr>
        <w:t>5</w:t>
      </w:r>
      <w:r w:rsidRPr="00B727A2">
        <w:rPr>
          <w:rFonts w:ascii="Times New Roman" w:hAnsi="Times New Roman" w:cs="Times New Roman"/>
        </w:rPr>
        <w:t xml:space="preserve"> </w:t>
      </w:r>
      <w:r>
        <w:rPr>
          <w:rFonts w:ascii="Times New Roman" w:hAnsi="Times New Roman" w:cs="Times New Roman"/>
        </w:rPr>
        <w:t xml:space="preserve">in Appendix A </w:t>
      </w:r>
      <w:r w:rsidRPr="00B727A2">
        <w:rPr>
          <w:rFonts w:ascii="Times New Roman" w:hAnsi="Times New Roman" w:cs="Times New Roman"/>
        </w:rPr>
        <w:t xml:space="preserve">summarizes the related research on </w:t>
      </w:r>
      <w:r>
        <w:rPr>
          <w:rFonts w:ascii="Times New Roman" w:hAnsi="Times New Roman" w:cs="Times New Roman"/>
        </w:rPr>
        <w:t>mechanical properties</w:t>
      </w:r>
      <w:r w:rsidRPr="00B727A2">
        <w:rPr>
          <w:rFonts w:ascii="Times New Roman" w:hAnsi="Times New Roman" w:cs="Times New Roman"/>
        </w:rPr>
        <w:t>.</w:t>
      </w:r>
    </w:p>
    <w:p w14:paraId="28EFA8CE" w14:textId="63958341" w:rsidR="00967687" w:rsidRPr="00D00411" w:rsidRDefault="00967687" w:rsidP="00967687">
      <w:pPr>
        <w:pStyle w:val="Heading4"/>
        <w:ind w:firstLine="0"/>
        <w:rPr>
          <w:rFonts w:ascii="Times New Roman" w:hAnsi="Times New Roman" w:cs="Times New Roman"/>
        </w:rPr>
      </w:pPr>
      <w:r w:rsidRPr="00D00411">
        <w:rPr>
          <w:rFonts w:ascii="Times New Roman" w:hAnsi="Times New Roman" w:cs="Times New Roman"/>
        </w:rPr>
        <w:t>Residual stress</w:t>
      </w:r>
      <w:r w:rsidR="004F3F43" w:rsidRPr="00D00411">
        <w:rPr>
          <w:rFonts w:ascii="Times New Roman" w:hAnsi="Times New Roman" w:cs="Times New Roman"/>
        </w:rPr>
        <w:tab/>
      </w:r>
    </w:p>
    <w:p w14:paraId="0BABADD1" w14:textId="6D1BA68F" w:rsidR="00383C5B" w:rsidRPr="00D00411" w:rsidRDefault="00A75D1C" w:rsidP="00A75D1C">
      <w:pPr>
        <w:rPr>
          <w:rFonts w:ascii="Times New Roman" w:hAnsi="Times New Roman" w:cs="Times New Roman"/>
        </w:rPr>
      </w:pPr>
      <w:r w:rsidRPr="00D00411">
        <w:rPr>
          <w:rFonts w:ascii="Times New Roman" w:hAnsi="Times New Roman" w:cs="Times New Roman"/>
        </w:rPr>
        <w:t xml:space="preserve">With rapid heating and cooling inherent in any PBF process, especially in a process that fully melts metal </w:t>
      </w:r>
      <w:proofErr w:type="gramStart"/>
      <w:r w:rsidRPr="00D00411">
        <w:rPr>
          <w:rFonts w:ascii="Times New Roman" w:hAnsi="Times New Roman" w:cs="Times New Roman"/>
        </w:rPr>
        <w:t>powder,</w:t>
      </w:r>
      <w:proofErr w:type="gramEnd"/>
      <w:r w:rsidRPr="00D00411">
        <w:rPr>
          <w:rFonts w:ascii="Times New Roman" w:hAnsi="Times New Roman" w:cs="Times New Roman"/>
        </w:rPr>
        <w:t xml:space="preserve"> thermal stress and residual stress certainly affect the resulting parts.  These residual stresses are most apparent when they cause warping of the part, features, or build</w:t>
      </w:r>
      <w:r w:rsidR="00663A56" w:rsidRPr="00D00411">
        <w:rPr>
          <w:rFonts w:ascii="Times New Roman" w:hAnsi="Times New Roman" w:cs="Times New Roman"/>
        </w:rPr>
        <w:t xml:space="preserve"> </w:t>
      </w:r>
      <w:r w:rsidRPr="00D00411">
        <w:rPr>
          <w:rFonts w:ascii="Times New Roman" w:hAnsi="Times New Roman" w:cs="Times New Roman"/>
        </w:rPr>
        <w:t xml:space="preserve">platform.  As such, residual stress has been </w:t>
      </w:r>
      <w:r w:rsidR="00663A56" w:rsidRPr="00D00411">
        <w:rPr>
          <w:rFonts w:ascii="Times New Roman" w:hAnsi="Times New Roman" w:cs="Times New Roman"/>
        </w:rPr>
        <w:t>widely studied</w:t>
      </w:r>
      <w:r w:rsidR="00731892" w:rsidRPr="00D00411">
        <w:rPr>
          <w:rFonts w:ascii="Times New Roman" w:hAnsi="Times New Roman" w:cs="Times New Roman"/>
        </w:rPr>
        <w:t xml:space="preserve"> by AM researchers</w:t>
      </w:r>
      <w:r w:rsidR="004763F3">
        <w:rPr>
          <w:rFonts w:ascii="Times New Roman" w:hAnsi="Times New Roman" w:cs="Times New Roman"/>
        </w:rPr>
        <w:t xml:space="preserve"> </w:t>
      </w:r>
      <w:r w:rsidR="00731892" w:rsidRPr="00D00411">
        <w:rPr>
          <w:rFonts w:ascii="Times New Roman" w:hAnsi="Times New Roman" w:cs="Times New Roman"/>
        </w:rPr>
        <w:t xml:space="preserve"> </w:t>
      </w:r>
      <w:r w:rsidR="004763F3" w:rsidRPr="008953A5">
        <w:rPr>
          <w:rFonts w:ascii="Times New Roman" w:hAnsi="Times New Roman" w:cs="Times New Roman"/>
        </w:rPr>
        <w:fldChar w:fldCharType="begin"/>
      </w:r>
      <w:r w:rsidR="004763F3" w:rsidRPr="00D00411">
        <w:rPr>
          <w:rFonts w:ascii="Times New Roman" w:hAnsi="Times New Roman" w:cs="Times New Roman"/>
        </w:rPr>
        <w:instrText xml:space="preserve"> ADDIN ZOTERO_ITEM CSL_CITATION {"citationID":"jj7odt6mb","properties":{"formattedCitation":"[69]","plainCitation":"[69]"},"citationItems":[{"id":869,"uris":["http://zotero.org/users/1709092/items/NDTAZZ3E"],"uri":["http://zotero.org/users/1709092/items/NDTAZZ3E"],"itemData":{"id":869,"type":"article-journal","title":"Investigation of residual stresses in the laser melting of metal powders in additive layer manufacturing","author":[{"family":"Roberts","given":"Ibiye Aseibichin"}],"issued":{"date-parts":[["2012"]]}}}],"schema":"https://github.com/citation-style-language/schema/raw/master/csl-citation.json"} </w:instrText>
      </w:r>
      <w:r w:rsidR="004763F3" w:rsidRPr="008953A5">
        <w:rPr>
          <w:rFonts w:ascii="Times New Roman" w:hAnsi="Times New Roman" w:cs="Times New Roman"/>
        </w:rPr>
        <w:fldChar w:fldCharType="separate"/>
      </w:r>
      <w:r w:rsidR="004763F3" w:rsidRPr="00D00411">
        <w:rPr>
          <w:rFonts w:ascii="Times New Roman" w:hAnsi="Times New Roman" w:cs="Times New Roman"/>
        </w:rPr>
        <w:t>[69]</w:t>
      </w:r>
      <w:r w:rsidR="004763F3" w:rsidRPr="008953A5">
        <w:rPr>
          <w:rFonts w:ascii="Times New Roman" w:hAnsi="Times New Roman" w:cs="Times New Roman"/>
        </w:rPr>
        <w:fldChar w:fldCharType="end"/>
      </w:r>
      <w:r w:rsidR="004763F3">
        <w:rPr>
          <w:rFonts w:ascii="Times New Roman" w:hAnsi="Times New Roman" w:cs="Times New Roman"/>
        </w:rPr>
        <w:t>-</w:t>
      </w:r>
      <w:r w:rsidR="004763F3" w:rsidRPr="004763F3">
        <w:rPr>
          <w:rFonts w:ascii="Times New Roman" w:hAnsi="Times New Roman" w:cs="Times New Roman"/>
        </w:rPr>
        <w:t xml:space="preserve"> </w:t>
      </w:r>
      <w:r w:rsidR="004763F3" w:rsidRPr="00367486">
        <w:rPr>
          <w:rFonts w:ascii="Times New Roman" w:hAnsi="Times New Roman" w:cs="Times New Roman"/>
        </w:rPr>
        <w:fldChar w:fldCharType="begin"/>
      </w:r>
      <w:r w:rsidR="004763F3" w:rsidRPr="00080C5D">
        <w:rPr>
          <w:rFonts w:ascii="Times New Roman" w:hAnsi="Times New Roman" w:cs="Times New Roman"/>
        </w:rPr>
        <w:instrText xml:space="preserve"> ADDIN ZOTERO_ITEM CSL_CITATION {"citationID":"1nmgo7b6vp","properties":{"formattedCitation":"[71]","plainCitation":"[71]"},"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Claude"}],"issued":{"date-parts":[["2013",6]]},"accessed":{"date-parts":[["2013",12,30]]}}}],"schema":"https://github.com/citation-style-language/schema/raw/master/csl-citation.json"} </w:instrText>
      </w:r>
      <w:r w:rsidR="004763F3" w:rsidRPr="00367486">
        <w:rPr>
          <w:rFonts w:ascii="Times New Roman" w:hAnsi="Times New Roman" w:cs="Times New Roman"/>
        </w:rPr>
        <w:fldChar w:fldCharType="separate"/>
      </w:r>
      <w:r w:rsidR="004763F3" w:rsidRPr="00080C5D">
        <w:rPr>
          <w:rFonts w:ascii="Times New Roman" w:hAnsi="Times New Roman" w:cs="Times New Roman"/>
        </w:rPr>
        <w:t>[71]</w:t>
      </w:r>
      <w:r w:rsidR="004763F3" w:rsidRPr="00367486">
        <w:rPr>
          <w:rFonts w:ascii="Times New Roman" w:hAnsi="Times New Roman" w:cs="Times New Roman"/>
        </w:rPr>
        <w:fldChar w:fldCharType="end"/>
      </w:r>
      <w:r w:rsidR="004763F3">
        <w:rPr>
          <w:rFonts w:ascii="Times New Roman" w:hAnsi="Times New Roman" w:cs="Times New Roman"/>
        </w:rPr>
        <w:t>,</w:t>
      </w:r>
      <w:r w:rsidR="004763F3" w:rsidRPr="004763F3">
        <w:rPr>
          <w:rFonts w:ascii="Times New Roman" w:hAnsi="Times New Roman" w:cs="Times New Roman"/>
        </w:rPr>
        <w:t xml:space="preserve"> </w:t>
      </w:r>
      <w:r w:rsidR="004763F3" w:rsidRPr="00C7001F">
        <w:rPr>
          <w:rFonts w:ascii="Times New Roman" w:hAnsi="Times New Roman" w:cs="Times New Roman"/>
        </w:rPr>
        <w:fldChar w:fldCharType="begin"/>
      </w:r>
      <w:r w:rsidR="004763F3">
        <w:rPr>
          <w:rFonts w:ascii="Times New Roman" w:hAnsi="Times New Roman" w:cs="Times New Roman"/>
        </w:rPr>
        <w:instrText xml:space="preserve"> ADDIN ZOTERO_ITEM CSL_CITATION {"citationID":"pb0ura0k1","properties":{"formattedCitation":"[90]","plainCitation":"[90]"},"citationItems":[{"id":894,"uris":["http://zotero.org/users/1709092/items/6F3ZUHPC"],"uri":["http://zotero.org/users/1709092/items/6F3ZUHPC"],"itemData":{"id":894,"type":"article-journal","title":"Investigation on reducing distortion by preheating during manufacture of aluminum components using selective laser melting","container-title":"Journal of Laser Applications","page":"012004","volume":"26","issue":"1","ISSN":"1042-346X","journalAbbreviation":"Journal of Laser Applications","author":[{"family":"Buchbinder","given":"Damien"},{"family":"Meiners","given":"Wilhelm"},{"family":"Pirch","given":"Norbert"},{"family":"Wissenbach","given":"Konrad"},{"family":"Schrage","given":"Johannes"}],"issued":{"date-parts":[["2013"]]}}}],"schema":"https://github.com/citation-style-language/schema/raw/master/csl-citation.json"} </w:instrText>
      </w:r>
      <w:r w:rsidR="004763F3" w:rsidRPr="00C7001F">
        <w:rPr>
          <w:rFonts w:ascii="Times New Roman" w:hAnsi="Times New Roman" w:cs="Times New Roman"/>
        </w:rPr>
        <w:fldChar w:fldCharType="separate"/>
      </w:r>
      <w:r w:rsidR="004763F3" w:rsidRPr="00E76B7D">
        <w:rPr>
          <w:rFonts w:ascii="Times New Roman" w:hAnsi="Times New Roman" w:cs="Times New Roman"/>
        </w:rPr>
        <w:t>[90]</w:t>
      </w:r>
      <w:r w:rsidR="004763F3" w:rsidRPr="00C7001F">
        <w:rPr>
          <w:rFonts w:ascii="Times New Roman" w:hAnsi="Times New Roman" w:cs="Times New Roman"/>
        </w:rPr>
        <w:fldChar w:fldCharType="end"/>
      </w:r>
      <w:r w:rsidR="004763F3">
        <w:rPr>
          <w:rFonts w:ascii="Times New Roman" w:hAnsi="Times New Roman" w:cs="Times New Roman"/>
        </w:rPr>
        <w:t>-</w:t>
      </w:r>
      <w:r w:rsidR="004763F3" w:rsidRPr="004763F3">
        <w:rPr>
          <w:rFonts w:ascii="Times New Roman" w:hAnsi="Times New Roman" w:cs="Times New Roman"/>
        </w:rPr>
        <w:t xml:space="preserve"> </w:t>
      </w:r>
      <w:r w:rsidR="004763F3" w:rsidRPr="004763F3">
        <w:rPr>
          <w:rFonts w:ascii="Times New Roman" w:hAnsi="Times New Roman" w:cs="Times New Roman"/>
        </w:rPr>
        <w:fldChar w:fldCharType="begin"/>
      </w:r>
      <w:r w:rsidR="004763F3" w:rsidRPr="004763F3">
        <w:rPr>
          <w:rFonts w:ascii="Times New Roman" w:hAnsi="Times New Roman" w:cs="Times New Roman"/>
        </w:rPr>
        <w:instrText xml:space="preserve"> ADDIN ZOTERO_ITEM CSL_CITATION {"citationID":"2g4a7lc1cs","properties":{"formattedCitation":"[102]","plainCitation":"[102]"},"citationItems":[{"id":960,"uris":["http://zotero.org/users/1709092/items/R5QUQZMB"],"uri":["http://zotero.org/users/1709092/items/R5QUQZMB"],"itemData":{"id":960,"type":"paper-conference","title":"Influence of heat-treatment on selective laser melting products–eg Ti6Al4V","event":"Solid freeform fabrication symposium SFF, Austin Texas","author":[{"family":"Thone","given":"M"},{"family":"Leuders","given":"S"},{"family":"Riemer","given":"A"},{"family":"Tröster","given":"T"},{"family":"Richard","given":"HA"}],"issued":{"date-parts":[["2012"]]}}}],"schema":"https://github.com/citation-style-language/schema/raw/master/csl-citation.json"} </w:instrText>
      </w:r>
      <w:r w:rsidR="004763F3" w:rsidRPr="004763F3">
        <w:rPr>
          <w:rFonts w:ascii="Times New Roman" w:hAnsi="Times New Roman" w:cs="Times New Roman"/>
        </w:rPr>
        <w:fldChar w:fldCharType="separate"/>
      </w:r>
      <w:r w:rsidR="004763F3" w:rsidRPr="004763F3">
        <w:rPr>
          <w:rFonts w:ascii="Times New Roman" w:hAnsi="Times New Roman" w:cs="Times New Roman"/>
        </w:rPr>
        <w:t>[102]</w:t>
      </w:r>
      <w:r w:rsidR="004763F3" w:rsidRPr="004763F3">
        <w:rPr>
          <w:rFonts w:ascii="Times New Roman" w:hAnsi="Times New Roman" w:cs="Times New Roman"/>
        </w:rPr>
        <w:fldChar w:fldCharType="end"/>
      </w:r>
      <w:r w:rsidR="004763F3" w:rsidRPr="004763F3">
        <w:rPr>
          <w:rFonts w:ascii="Times New Roman" w:hAnsi="Times New Roman" w:cs="Times New Roman"/>
        </w:rPr>
        <w:t>.</w:t>
      </w:r>
      <w:r w:rsidRPr="00D00411">
        <w:rPr>
          <w:rFonts w:ascii="Times New Roman" w:hAnsi="Times New Roman" w:cs="Times New Roman"/>
        </w:rPr>
        <w:t xml:space="preserve">  </w:t>
      </w:r>
      <w:proofErr w:type="spellStart"/>
      <w:r w:rsidRPr="00D00411">
        <w:rPr>
          <w:rFonts w:ascii="Times New Roman" w:hAnsi="Times New Roman" w:cs="Times New Roman"/>
        </w:rPr>
        <w:t>Mercelis</w:t>
      </w:r>
      <w:proofErr w:type="spellEnd"/>
      <w:r w:rsidRPr="00D00411">
        <w:rPr>
          <w:rFonts w:ascii="Times New Roman" w:hAnsi="Times New Roman" w:cs="Times New Roman"/>
        </w:rPr>
        <w:t xml:space="preserve"> and </w:t>
      </w:r>
      <w:proofErr w:type="spellStart"/>
      <w:r w:rsidRPr="00D00411">
        <w:rPr>
          <w:rFonts w:ascii="Times New Roman" w:hAnsi="Times New Roman" w:cs="Times New Roman"/>
        </w:rPr>
        <w:t>Kruth</w:t>
      </w:r>
      <w:proofErr w:type="spellEnd"/>
      <w:r w:rsidRPr="00D00411">
        <w:rPr>
          <w:rFonts w:ascii="Times New Roman" w:hAnsi="Times New Roman" w:cs="Times New Roman"/>
        </w:rPr>
        <w:t xml:space="preserve"> </w:t>
      </w:r>
      <w:r w:rsidR="00663A56" w:rsidRPr="00D00411">
        <w:rPr>
          <w:rFonts w:ascii="Times New Roman" w:hAnsi="Times New Roman" w:cs="Times New Roman"/>
        </w:rPr>
        <w:t xml:space="preserve">described </w:t>
      </w:r>
      <w:r w:rsidRPr="00D00411">
        <w:rPr>
          <w:rFonts w:ascii="Times New Roman" w:hAnsi="Times New Roman" w:cs="Times New Roman"/>
        </w:rPr>
        <w:t>the two mechanisms causing the residual stress: the large thermal gradients that result around the laser spot and the restricted contraction during the cooling that occurs when the laser spot leaves the area</w:t>
      </w:r>
      <w:r w:rsidR="00C1004F" w:rsidRPr="00D00411">
        <w:rPr>
          <w:rFonts w:ascii="Times New Roman" w:hAnsi="Times New Roman" w:cs="Times New Roman"/>
        </w:rPr>
        <w:t xml:space="preserve"> </w:t>
      </w:r>
      <w:r w:rsidR="00C1004F"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srf4c6hul","properties":{"formattedCitation":"[96]","plainCitation":"[96]"},"citationItems":[{"id":80,"uris":["http://zotero.org/groups/235044/items/7HKM757A"],"uri":["http://zotero.org/groups/235044/items/7HKM757A"],"itemData":{"id":80,"type":"article-journal","title":"Residual stresses in selective laser sintering and selective laser melting","container-title":"Rapid Prototyping Journal","page":"254-265","volume":"12","issue":"5","source":"Emerald Publishing","DOI":"10.1108/13552540610707013","ISSN":"1355-2546","note":"00069","author":[{"family":"Mercelis","given":"Peter"},{"family":"Kruth","given":"Jean-Pierre"}],"issued":{"date-parts":[["2006",10,1]]},"accessed":{"date-parts":[["2013",12,23]]}}}],"schema":"https://github.com/citation-style-language/schema/raw/master/csl-citation.json"} </w:instrText>
      </w:r>
      <w:r w:rsidR="00C1004F" w:rsidRPr="008953A5">
        <w:rPr>
          <w:rFonts w:ascii="Times New Roman" w:hAnsi="Times New Roman" w:cs="Times New Roman"/>
        </w:rPr>
        <w:fldChar w:fldCharType="separate"/>
      </w:r>
      <w:r w:rsidR="007C0AE3" w:rsidRPr="007C0AE3">
        <w:rPr>
          <w:rFonts w:ascii="Times New Roman" w:hAnsi="Times New Roman" w:cs="Times New Roman"/>
        </w:rPr>
        <w:t>[96]</w:t>
      </w:r>
      <w:r w:rsidR="00C1004F" w:rsidRPr="008953A5">
        <w:rPr>
          <w:rFonts w:ascii="Times New Roman" w:hAnsi="Times New Roman" w:cs="Times New Roman"/>
        </w:rPr>
        <w:fldChar w:fldCharType="end"/>
      </w:r>
      <w:r w:rsidRPr="00D00411">
        <w:rPr>
          <w:rFonts w:ascii="Times New Roman" w:hAnsi="Times New Roman" w:cs="Times New Roman"/>
        </w:rPr>
        <w:t xml:space="preserve">.  Withers and </w:t>
      </w:r>
      <w:proofErr w:type="spellStart"/>
      <w:r w:rsidRPr="00D00411">
        <w:rPr>
          <w:rFonts w:ascii="Times New Roman" w:hAnsi="Times New Roman" w:cs="Times New Roman"/>
        </w:rPr>
        <w:t>Bhadeshia</w:t>
      </w:r>
      <w:proofErr w:type="spellEnd"/>
      <w:r w:rsidRPr="00D00411">
        <w:rPr>
          <w:rFonts w:ascii="Times New Roman" w:hAnsi="Times New Roman" w:cs="Times New Roman"/>
        </w:rPr>
        <w:t xml:space="preserve"> discuss</w:t>
      </w:r>
      <w:r w:rsidR="00472B08" w:rsidRPr="00D00411">
        <w:rPr>
          <w:rFonts w:ascii="Times New Roman" w:hAnsi="Times New Roman" w:cs="Times New Roman"/>
        </w:rPr>
        <w:t>ed</w:t>
      </w:r>
      <w:r w:rsidRPr="00D00411">
        <w:rPr>
          <w:rFonts w:ascii="Times New Roman" w:hAnsi="Times New Roman" w:cs="Times New Roman"/>
        </w:rPr>
        <w:t xml:space="preserve"> the techniques used to measure residual stress, and most of these methods are performed post-process and often require some sort of specimen destruction</w:t>
      </w:r>
      <w:r w:rsidR="00C1004F" w:rsidRPr="00D00411">
        <w:rPr>
          <w:rFonts w:ascii="Times New Roman" w:hAnsi="Times New Roman" w:cs="Times New Roman"/>
        </w:rPr>
        <w:t xml:space="preserve"> </w:t>
      </w:r>
      <w:r w:rsidR="00C1004F"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ofjvjk217","properties":{"formattedCitation":"[100]","plainCitation":"[100]"},"citationItems":[{"id":67,"uris":["http://zotero.org/groups/235044/items/62XUZH96"],"uri":["http://zotero.org/groups/235044/items/62XUZH96"],"itemData":{"id":67,"type":"article-journal","title":"Residual stress. Part 2 - Nature and origins","container-title":"Materials science and technology","page":"366-375","volume":"17","issue":"4","source":"cat.inist.fr","ISSN":"0267-0836","note":"00244","language":"eng","author":[{"family":"Withers","given":"P. J."},{"family":"Bhadeshia","given":"H. K. D. H."}],"issued":{"date-parts":[["2001"]]},"accessed":{"date-parts":[["2013",12,27]]}}}],"schema":"https://github.com/citation-style-language/schema/raw/master/csl-citation.json"} </w:instrText>
      </w:r>
      <w:r w:rsidR="00C1004F" w:rsidRPr="008953A5">
        <w:rPr>
          <w:rFonts w:ascii="Times New Roman" w:hAnsi="Times New Roman" w:cs="Times New Roman"/>
        </w:rPr>
        <w:fldChar w:fldCharType="separate"/>
      </w:r>
      <w:r w:rsidR="007C0AE3" w:rsidRPr="007C0AE3">
        <w:rPr>
          <w:rFonts w:ascii="Times New Roman" w:hAnsi="Times New Roman" w:cs="Times New Roman"/>
        </w:rPr>
        <w:t>[100]</w:t>
      </w:r>
      <w:r w:rsidR="00C1004F" w:rsidRPr="008953A5">
        <w:rPr>
          <w:rFonts w:ascii="Times New Roman" w:hAnsi="Times New Roman" w:cs="Times New Roman"/>
        </w:rPr>
        <w:fldChar w:fldCharType="end"/>
      </w:r>
      <w:r w:rsidRPr="00D00411">
        <w:rPr>
          <w:rFonts w:ascii="Times New Roman" w:hAnsi="Times New Roman" w:cs="Times New Roman"/>
        </w:rPr>
        <w:t xml:space="preserve">. </w:t>
      </w:r>
      <w:r w:rsidR="00992F15" w:rsidRPr="00D00411">
        <w:rPr>
          <w:rFonts w:ascii="Times New Roman" w:hAnsi="Times New Roman" w:cs="Times New Roman"/>
        </w:rPr>
        <w:t xml:space="preserve">The </w:t>
      </w:r>
      <w:r w:rsidR="00992F15" w:rsidRPr="00D00411">
        <w:rPr>
          <w:rFonts w:ascii="Times New Roman" w:hAnsi="Times New Roman" w:cs="Times New Roman"/>
        </w:rPr>
        <w:lastRenderedPageBreak/>
        <w:t>methods include hole drilling</w:t>
      </w:r>
      <w:r w:rsidR="00AA5CA2" w:rsidRPr="00D00411">
        <w:rPr>
          <w:rFonts w:ascii="Times New Roman" w:hAnsi="Times New Roman" w:cs="Times New Roman"/>
        </w:rPr>
        <w:t xml:space="preserve"> (distortion caused by stress relaxation), curvature (distortion as stresses rise or relax), x-ray diffraction (atomic st</w:t>
      </w:r>
      <w:r w:rsidR="0090753A" w:rsidRPr="00D00411">
        <w:rPr>
          <w:rFonts w:ascii="Times New Roman" w:hAnsi="Times New Roman" w:cs="Times New Roman"/>
        </w:rPr>
        <w:t>r</w:t>
      </w:r>
      <w:r w:rsidR="00AA5CA2" w:rsidRPr="00D00411">
        <w:rPr>
          <w:rFonts w:ascii="Times New Roman" w:hAnsi="Times New Roman" w:cs="Times New Roman"/>
        </w:rPr>
        <w:t>ain ga</w:t>
      </w:r>
      <w:r w:rsidR="0090753A" w:rsidRPr="00D00411">
        <w:rPr>
          <w:rFonts w:ascii="Times New Roman" w:hAnsi="Times New Roman" w:cs="Times New Roman"/>
        </w:rPr>
        <w:t>u</w:t>
      </w:r>
      <w:r w:rsidR="00AA5CA2" w:rsidRPr="00D00411">
        <w:rPr>
          <w:rFonts w:ascii="Times New Roman" w:hAnsi="Times New Roman" w:cs="Times New Roman"/>
        </w:rPr>
        <w:t xml:space="preserve">ge), neutrons (atomic strain gauge), </w:t>
      </w:r>
      <w:proofErr w:type="spellStart"/>
      <w:r w:rsidR="00AA5CA2" w:rsidRPr="00D00411">
        <w:rPr>
          <w:rFonts w:ascii="Times New Roman" w:hAnsi="Times New Roman" w:cs="Times New Roman"/>
        </w:rPr>
        <w:t>ultrasonics</w:t>
      </w:r>
      <w:proofErr w:type="spellEnd"/>
      <w:r w:rsidR="00AA5CA2" w:rsidRPr="00D00411">
        <w:rPr>
          <w:rFonts w:ascii="Times New Roman" w:hAnsi="Times New Roman" w:cs="Times New Roman"/>
        </w:rPr>
        <w:t xml:space="preserve"> (stress related changes in elastic wave velocity), magnetic (variation in magnetic domains with stress)</w:t>
      </w:r>
      <w:r w:rsidR="00D276BB" w:rsidRPr="00D00411">
        <w:rPr>
          <w:rFonts w:ascii="Times New Roman" w:hAnsi="Times New Roman" w:cs="Times New Roman"/>
        </w:rPr>
        <w:t>,</w:t>
      </w:r>
      <w:r w:rsidR="00AA5CA2" w:rsidRPr="00D00411">
        <w:rPr>
          <w:rFonts w:ascii="Times New Roman" w:hAnsi="Times New Roman" w:cs="Times New Roman"/>
        </w:rPr>
        <w:t xml:space="preserve"> and </w:t>
      </w:r>
      <w:r w:rsidR="00E4744E" w:rsidRPr="00D00411">
        <w:rPr>
          <w:rFonts w:ascii="Times New Roman" w:hAnsi="Times New Roman" w:cs="Times New Roman"/>
        </w:rPr>
        <w:t>Raman</w:t>
      </w:r>
      <w:r w:rsidR="00194695" w:rsidRPr="00D00411">
        <w:rPr>
          <w:rFonts w:ascii="Times New Roman" w:hAnsi="Times New Roman" w:cs="Times New Roman"/>
        </w:rPr>
        <w:t xml:space="preserve"> spectroscopy.</w:t>
      </w:r>
      <w:r w:rsidR="00AA5CA2" w:rsidRPr="00D00411">
        <w:rPr>
          <w:rFonts w:ascii="Times New Roman" w:hAnsi="Times New Roman" w:cs="Times New Roman"/>
        </w:rPr>
        <w:t xml:space="preserve"> </w:t>
      </w:r>
      <w:proofErr w:type="spellStart"/>
      <w:r w:rsidRPr="00D00411">
        <w:rPr>
          <w:rFonts w:ascii="Times New Roman" w:hAnsi="Times New Roman" w:cs="Times New Roman"/>
        </w:rPr>
        <w:t>Shiomi</w:t>
      </w:r>
      <w:proofErr w:type="spellEnd"/>
      <w:r w:rsidRPr="00D00411">
        <w:rPr>
          <w:rFonts w:ascii="Times New Roman" w:hAnsi="Times New Roman" w:cs="Times New Roman"/>
        </w:rPr>
        <w:t xml:space="preserve"> discuss</w:t>
      </w:r>
      <w:r w:rsidR="00472B08" w:rsidRPr="00D00411">
        <w:rPr>
          <w:rFonts w:ascii="Times New Roman" w:hAnsi="Times New Roman" w:cs="Times New Roman"/>
        </w:rPr>
        <w:t>ed</w:t>
      </w:r>
      <w:r w:rsidRPr="00D00411">
        <w:rPr>
          <w:rFonts w:ascii="Times New Roman" w:hAnsi="Times New Roman" w:cs="Times New Roman"/>
        </w:rPr>
        <w:t xml:space="preserve"> the use of strain </w:t>
      </w:r>
      <w:proofErr w:type="spellStart"/>
      <w:r w:rsidRPr="00D00411">
        <w:rPr>
          <w:rFonts w:ascii="Times New Roman" w:hAnsi="Times New Roman" w:cs="Times New Roman"/>
        </w:rPr>
        <w:t>g</w:t>
      </w:r>
      <w:r w:rsidR="00194695" w:rsidRPr="00D00411">
        <w:rPr>
          <w:rFonts w:ascii="Times New Roman" w:hAnsi="Times New Roman" w:cs="Times New Roman"/>
        </w:rPr>
        <w:t>uage</w:t>
      </w:r>
      <w:r w:rsidRPr="00D00411">
        <w:rPr>
          <w:rFonts w:ascii="Times New Roman" w:hAnsi="Times New Roman" w:cs="Times New Roman"/>
        </w:rPr>
        <w:t>s</w:t>
      </w:r>
      <w:proofErr w:type="spellEnd"/>
      <w:r w:rsidRPr="00D00411">
        <w:rPr>
          <w:rFonts w:ascii="Times New Roman" w:hAnsi="Times New Roman" w:cs="Times New Roman"/>
        </w:rPr>
        <w:t xml:space="preserve"> mounted to the build platform to measur</w:t>
      </w:r>
      <w:r w:rsidR="00663A56" w:rsidRPr="00D00411">
        <w:rPr>
          <w:rFonts w:ascii="Times New Roman" w:hAnsi="Times New Roman" w:cs="Times New Roman"/>
        </w:rPr>
        <w:t>e residual stress in-</w:t>
      </w:r>
      <w:r w:rsidRPr="00D00411">
        <w:rPr>
          <w:rFonts w:ascii="Times New Roman" w:hAnsi="Times New Roman" w:cs="Times New Roman"/>
        </w:rPr>
        <w:t>situ</w:t>
      </w:r>
      <w:r w:rsidR="00C1004F" w:rsidRPr="00D00411">
        <w:rPr>
          <w:rFonts w:ascii="Times New Roman" w:hAnsi="Times New Roman" w:cs="Times New Roman"/>
        </w:rPr>
        <w:t xml:space="preserve"> </w:t>
      </w:r>
      <w:r w:rsidR="00C1004F"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YHUA8zjC","properties":{"formattedCitation":"[70]","plainCitation":"[70]"},"citationItems":[{"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198","volume":"53","note":"00043","author":[{"family":"Shiomi","given":"M."}],"issued":{"date-parts":[["2004"]]}}}],"schema":"https://github.com/citation-style-language/schema/raw/master/csl-citation.json"} </w:instrText>
      </w:r>
      <w:r w:rsidR="00C1004F" w:rsidRPr="008953A5">
        <w:rPr>
          <w:rFonts w:ascii="Times New Roman" w:hAnsi="Times New Roman" w:cs="Times New Roman"/>
        </w:rPr>
        <w:fldChar w:fldCharType="separate"/>
      </w:r>
      <w:r w:rsidR="00BE5304" w:rsidRPr="00D00411">
        <w:rPr>
          <w:rFonts w:ascii="Times New Roman" w:hAnsi="Times New Roman" w:cs="Times New Roman"/>
        </w:rPr>
        <w:t>[70]</w:t>
      </w:r>
      <w:r w:rsidR="00C1004F" w:rsidRPr="008953A5">
        <w:rPr>
          <w:rFonts w:ascii="Times New Roman" w:hAnsi="Times New Roman" w:cs="Times New Roman"/>
        </w:rPr>
        <w:fldChar w:fldCharType="end"/>
      </w:r>
      <w:r w:rsidRPr="00D00411">
        <w:rPr>
          <w:rFonts w:ascii="Times New Roman" w:hAnsi="Times New Roman" w:cs="Times New Roman"/>
        </w:rPr>
        <w:t>.  Van Belle et al. expand</w:t>
      </w:r>
      <w:r w:rsidR="005F645F" w:rsidRPr="00D00411">
        <w:rPr>
          <w:rFonts w:ascii="Times New Roman" w:hAnsi="Times New Roman" w:cs="Times New Roman"/>
        </w:rPr>
        <w:t>ed</w:t>
      </w:r>
      <w:r w:rsidRPr="00D00411">
        <w:rPr>
          <w:rFonts w:ascii="Times New Roman" w:hAnsi="Times New Roman" w:cs="Times New Roman"/>
        </w:rPr>
        <w:t xml:space="preserve"> upon this method, using </w:t>
      </w:r>
      <w:r w:rsidR="00B53AA9" w:rsidRPr="00D00411">
        <w:rPr>
          <w:rFonts w:ascii="Times New Roman" w:hAnsi="Times New Roman" w:cs="Times New Roman"/>
        </w:rPr>
        <w:t>a table support</w:t>
      </w:r>
      <w:r w:rsidRPr="00D00411">
        <w:rPr>
          <w:rFonts w:ascii="Times New Roman" w:hAnsi="Times New Roman" w:cs="Times New Roman"/>
        </w:rPr>
        <w:t xml:space="preserve"> mounted to the bottom of the build platform</w:t>
      </w:r>
      <w:r w:rsidR="001F7C29" w:rsidRPr="00D00411">
        <w:rPr>
          <w:rFonts w:ascii="Times New Roman" w:hAnsi="Times New Roman" w:cs="Times New Roman"/>
        </w:rPr>
        <w:t xml:space="preserve"> </w:t>
      </w:r>
      <w:r w:rsidR="001F7C29"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eppou2dav","properties":{"formattedCitation":"[71]","plainCitation":"[71]"},"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Claude"}],"issued":{"date-parts":[["2013",6]]},"accessed":{"date-parts":[["2013",12,30]]}}}],"schema":"https://github.com/citation-style-language/schema/raw/master/csl-citation.json"} </w:instrText>
      </w:r>
      <w:r w:rsidR="001F7C29" w:rsidRPr="008953A5">
        <w:rPr>
          <w:rFonts w:ascii="Times New Roman" w:hAnsi="Times New Roman" w:cs="Times New Roman"/>
        </w:rPr>
        <w:fldChar w:fldCharType="separate"/>
      </w:r>
      <w:r w:rsidR="00BE5304" w:rsidRPr="00D00411">
        <w:rPr>
          <w:rFonts w:ascii="Times New Roman" w:hAnsi="Times New Roman" w:cs="Times New Roman"/>
        </w:rPr>
        <w:t>[71]</w:t>
      </w:r>
      <w:r w:rsidR="001F7C29" w:rsidRPr="008953A5">
        <w:rPr>
          <w:rFonts w:ascii="Times New Roman" w:hAnsi="Times New Roman" w:cs="Times New Roman"/>
        </w:rPr>
        <w:fldChar w:fldCharType="end"/>
      </w:r>
      <w:r w:rsidRPr="00D00411">
        <w:rPr>
          <w:rFonts w:ascii="Times New Roman" w:hAnsi="Times New Roman" w:cs="Times New Roman"/>
        </w:rPr>
        <w:t xml:space="preserve">.  The </w:t>
      </w:r>
      <w:r w:rsidR="00B53AA9" w:rsidRPr="00D00411">
        <w:rPr>
          <w:rFonts w:ascii="Times New Roman" w:hAnsi="Times New Roman" w:cs="Times New Roman"/>
        </w:rPr>
        <w:t>table support was</w:t>
      </w:r>
      <w:r w:rsidRPr="00D00411">
        <w:rPr>
          <w:rFonts w:ascii="Times New Roman" w:hAnsi="Times New Roman" w:cs="Times New Roman"/>
        </w:rPr>
        <w:t xml:space="preserve"> designed to </w:t>
      </w:r>
      <w:r w:rsidR="00F35653" w:rsidRPr="00D00411">
        <w:rPr>
          <w:rFonts w:ascii="Times New Roman" w:hAnsi="Times New Roman" w:cs="Times New Roman"/>
        </w:rPr>
        <w:t>amplify</w:t>
      </w:r>
      <w:r w:rsidR="00B53AA9" w:rsidRPr="00D00411">
        <w:rPr>
          <w:rFonts w:ascii="Times New Roman" w:hAnsi="Times New Roman" w:cs="Times New Roman"/>
        </w:rPr>
        <w:t xml:space="preserve"> </w:t>
      </w:r>
      <w:r w:rsidRPr="00D00411">
        <w:rPr>
          <w:rFonts w:ascii="Times New Roman" w:hAnsi="Times New Roman" w:cs="Times New Roman"/>
        </w:rPr>
        <w:t xml:space="preserve">strain and </w:t>
      </w:r>
      <w:r w:rsidR="00D276BB" w:rsidRPr="00D00411">
        <w:rPr>
          <w:rFonts w:ascii="Times New Roman" w:hAnsi="Times New Roman" w:cs="Times New Roman"/>
        </w:rPr>
        <w:t xml:space="preserve">was </w:t>
      </w:r>
      <w:r w:rsidRPr="00D00411">
        <w:rPr>
          <w:rFonts w:ascii="Times New Roman" w:hAnsi="Times New Roman" w:cs="Times New Roman"/>
        </w:rPr>
        <w:t xml:space="preserve">instrumented with strain gages to measure that strain.  A thermocouple </w:t>
      </w:r>
      <w:r w:rsidR="005F645F" w:rsidRPr="00D00411">
        <w:rPr>
          <w:rFonts w:ascii="Times New Roman" w:hAnsi="Times New Roman" w:cs="Times New Roman"/>
        </w:rPr>
        <w:t>was</w:t>
      </w:r>
      <w:r w:rsidRPr="00D00411">
        <w:rPr>
          <w:rFonts w:ascii="Times New Roman" w:hAnsi="Times New Roman" w:cs="Times New Roman"/>
        </w:rPr>
        <w:t xml:space="preserve"> also mounted close to the strain ga</w:t>
      </w:r>
      <w:r w:rsidR="00E4744E" w:rsidRPr="00D00411">
        <w:rPr>
          <w:rFonts w:ascii="Times New Roman" w:hAnsi="Times New Roman" w:cs="Times New Roman"/>
        </w:rPr>
        <w:t>uge to record the temperature evolution for the thermal strain</w:t>
      </w:r>
      <w:r w:rsidRPr="00D00411">
        <w:rPr>
          <w:rFonts w:ascii="Times New Roman" w:hAnsi="Times New Roman" w:cs="Times New Roman"/>
        </w:rPr>
        <w:t>.</w:t>
      </w:r>
      <w:r w:rsidR="00C01B23" w:rsidRPr="00D00411">
        <w:rPr>
          <w:rFonts w:ascii="Times New Roman" w:hAnsi="Times New Roman" w:cs="Times New Roman"/>
        </w:rPr>
        <w:t xml:space="preserve"> The r</w:t>
      </w:r>
      <w:r w:rsidR="00B53AA9" w:rsidRPr="00D00411">
        <w:rPr>
          <w:rFonts w:ascii="Times New Roman" w:hAnsi="Times New Roman" w:cs="Times New Roman"/>
        </w:rPr>
        <w:t>emoved layer method was used and modified to determine the residual stress in the part and the support during the layer addition with the measured st</w:t>
      </w:r>
      <w:r w:rsidR="00D276BB" w:rsidRPr="00D00411">
        <w:rPr>
          <w:rFonts w:ascii="Times New Roman" w:hAnsi="Times New Roman" w:cs="Times New Roman"/>
        </w:rPr>
        <w:t>r</w:t>
      </w:r>
      <w:r w:rsidR="00B53AA9" w:rsidRPr="00D00411">
        <w:rPr>
          <w:rFonts w:ascii="Times New Roman" w:hAnsi="Times New Roman" w:cs="Times New Roman"/>
        </w:rPr>
        <w:t>ains.</w:t>
      </w:r>
      <w:r w:rsidRPr="00D00411">
        <w:rPr>
          <w:rFonts w:ascii="Times New Roman" w:hAnsi="Times New Roman" w:cs="Times New Roman"/>
        </w:rPr>
        <w:t xml:space="preserve">   </w:t>
      </w:r>
      <w:r w:rsidR="00742435" w:rsidRPr="00D00411">
        <w:rPr>
          <w:rFonts w:ascii="Times New Roman" w:hAnsi="Times New Roman" w:cs="Times New Roman"/>
        </w:rPr>
        <w:t xml:space="preserve"> </w:t>
      </w:r>
    </w:p>
    <w:p w14:paraId="47579654" w14:textId="1EEE143B" w:rsidR="005B1351" w:rsidRPr="00D00411" w:rsidRDefault="00F50230" w:rsidP="00A75D1C">
      <w:pPr>
        <w:rPr>
          <w:rFonts w:ascii="Times New Roman" w:hAnsi="Times New Roman" w:cs="Times New Roman"/>
        </w:rPr>
      </w:pPr>
      <w:r w:rsidRPr="00D00411">
        <w:rPr>
          <w:rFonts w:ascii="Times New Roman" w:hAnsi="Times New Roman" w:cs="Times New Roman"/>
        </w:rPr>
        <w:t>It was observed that many researchers linked</w:t>
      </w:r>
      <w:r w:rsidR="00A75D1C" w:rsidRPr="00D00411">
        <w:rPr>
          <w:rFonts w:ascii="Times New Roman" w:hAnsi="Times New Roman" w:cs="Times New Roman"/>
        </w:rPr>
        <w:t xml:space="preserve"> process parameters to the residual stress present in the resulting parts and investigate</w:t>
      </w:r>
      <w:r w:rsidRPr="00D00411">
        <w:rPr>
          <w:rFonts w:ascii="Times New Roman" w:hAnsi="Times New Roman" w:cs="Times New Roman"/>
        </w:rPr>
        <w:t>d</w:t>
      </w:r>
      <w:r w:rsidR="00A75D1C" w:rsidRPr="00D00411">
        <w:rPr>
          <w:rFonts w:ascii="Times New Roman" w:hAnsi="Times New Roman" w:cs="Times New Roman"/>
        </w:rPr>
        <w:t xml:space="preserve"> strategies to reduce the residual stresses.  The most commonly discussed method of reducing residual stress was throug</w:t>
      </w:r>
      <w:r w:rsidRPr="00D00411">
        <w:rPr>
          <w:rFonts w:ascii="Times New Roman" w:hAnsi="Times New Roman" w:cs="Times New Roman"/>
        </w:rPr>
        <w:t>h post process heat treatment</w:t>
      </w:r>
      <w:r w:rsidR="00A75D1C" w:rsidRPr="00D00411">
        <w:rPr>
          <w:rFonts w:ascii="Times New Roman" w:hAnsi="Times New Roman" w:cs="Times New Roman"/>
        </w:rPr>
        <w:t xml:space="preserve"> </w:t>
      </w:r>
      <w:r w:rsidR="001F7C2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{"citationID":"xEkNC6Fz","properties":{"unsorted":true,"formattedCitation":"[93], [99], [70], [96]","plainCitation":"[93], [99], [70], [96]"},"citationItems":[{"id":59,"uris":["http://zotero.org/groups/235044/items/5FT79JFC"],"uri":["http://zotero.org/groups/235044/items/5FT79JFC"],"itemData":{"id":59,"type":"article-journal","title":"On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J."}],"issued":{"date-parts":[["2013",3]]},"accessed":{"date-parts":[["2013",12,19]]}}},{"id":891,"uris":["http://zotero.org/users/1709092/items/UDA6ITQN"],"uri":["http://zotero.org/users/1709092/items/UDA6ITQN"],"itemData":{"id":891,"type":"article-journal","title":"Heat treatment of Ti-6Al-7Nb components produced by selective laser melting","container-title":"Rapid Prototyping Journal","page":"300-304","volume":"14","issue":"5","ISSN":"1355-2546","journalAbbreviation":"Rapid Prototyping Journal","author":[{"family":"Sercombe","given":"Tim"},{"family":"Jones","given":"Noel"},{"family":"Day","given":"Rob"},{"family":"Kop","given":"Alan"}],"issued":{"date-parts":[["2008"]]}}},{"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id":80,"uris":["http://zotero.org/groups/235044/items/7HKM757A"],"uri":["http://zotero.org/groups/235044/items/7HKM757A"],"itemData":{"id":80,"type":"article-journal","title":"Residual stresses in selective laser sintering and selective laser melting","container-title":"Rapid Prototyping Journal","page":"254-265","volume":"12","issue":"5","source":"Emerald Publishing","DOI":"10.1108/13552540610707013","ISSN":"1355-2546","note":"00069","author":[{"family":"Mercelis","given":"Peter"},{"family":"Kruth","given":"Jean-Pierre"}],"issued":{"date-parts":[["2006",10,1]]},"accessed":{"date-parts":[["2013",12,23]]}}}],"schema":"https://github.com/citation-style-language/schema/raw/master/csl-citation.json"} </w:instrText>
      </w:r>
      <w:r w:rsidR="001F7C29" w:rsidRPr="008953A5">
        <w:rPr>
          <w:rFonts w:ascii="Times New Roman" w:hAnsi="Times New Roman" w:cs="Times New Roman"/>
        </w:rPr>
        <w:fldChar w:fldCharType="separate"/>
      </w:r>
      <w:r w:rsidR="007C0AE3" w:rsidRPr="007C0AE3">
        <w:rPr>
          <w:rFonts w:ascii="Times New Roman" w:hAnsi="Times New Roman" w:cs="Times New Roman"/>
        </w:rPr>
        <w:t>[93], [99], [70], [96]</w:t>
      </w:r>
      <w:r w:rsidR="001F7C29" w:rsidRPr="008953A5">
        <w:rPr>
          <w:rFonts w:ascii="Times New Roman" w:hAnsi="Times New Roman" w:cs="Times New Roman"/>
        </w:rPr>
        <w:fldChar w:fldCharType="end"/>
      </w:r>
      <w:r w:rsidR="00A75D1C" w:rsidRPr="00D00411">
        <w:rPr>
          <w:rFonts w:ascii="Times New Roman" w:hAnsi="Times New Roman" w:cs="Times New Roman"/>
        </w:rPr>
        <w:t xml:space="preserve">, </w:t>
      </w:r>
      <w:r w:rsidR="00916846" w:rsidRPr="00D00411">
        <w:rPr>
          <w:rFonts w:ascii="Times New Roman" w:hAnsi="Times New Roman" w:cs="Times New Roman"/>
        </w:rPr>
        <w:t>al</w:t>
      </w:r>
      <w:r w:rsidR="00A75D1C" w:rsidRPr="00D00411">
        <w:rPr>
          <w:rFonts w:ascii="Times New Roman" w:hAnsi="Times New Roman" w:cs="Times New Roman"/>
        </w:rPr>
        <w:t xml:space="preserve">though these results have little impact on process control.  Residual stresses were also significantly reduced by heating the build platform </w:t>
      </w:r>
      <w:r w:rsidR="001D352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{"citationID":"LxTRWhCB","properties":{"formattedCitation":"[70], [96]","plainCitation":"[70], [96]"},"citationItems":[{"id":80,"uris":["http://zotero.org/groups/235044/items/7HKM757A"],"uri":["http://zotero.org/groups/235044/items/7HKM757A"],"itemData":{"id":80,"type":"article-journal","title":"Residual stresses in selective laser sintering and selective laser melting","container-title":"Rapid Prototyping Journal","page":"254-265","volume":"12","issue":"5","source":"Emerald Publishing","DOI":"10.1108/13552540610707013","ISSN":"1355-2546","note":"00069","author":[{"family":"Mercelis","given":"Peter"},{"family":"Kruth","given":"Jean-Pierre"}],"issued":{"date-parts":[["2006",10,1]]},"accessed":{"date-parts":[["2013",12,23]]}}},{"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198","volume":"53","note":"00043","author":[{"family":"Shiomi","given":"M."}],"issued":{"date-parts":[["2004"]]}}}],"schema":"https://github.com/citation-style-language/schema/raw/master/csl-citation.json"} </w:instrText>
      </w:r>
      <w:r w:rsidR="001D3525" w:rsidRPr="008953A5">
        <w:rPr>
          <w:rFonts w:ascii="Times New Roman" w:hAnsi="Times New Roman" w:cs="Times New Roman"/>
        </w:rPr>
        <w:fldChar w:fldCharType="separate"/>
      </w:r>
      <w:r w:rsidR="007C0AE3" w:rsidRPr="007C0AE3">
        <w:rPr>
          <w:rFonts w:ascii="Times New Roman" w:hAnsi="Times New Roman" w:cs="Times New Roman"/>
        </w:rPr>
        <w:t>[70], [96]</w:t>
      </w:r>
      <w:r w:rsidR="001D3525" w:rsidRPr="008953A5">
        <w:rPr>
          <w:rFonts w:ascii="Times New Roman" w:hAnsi="Times New Roman" w:cs="Times New Roman"/>
        </w:rPr>
        <w:fldChar w:fldCharType="end"/>
      </w:r>
      <w:r w:rsidR="001D3525" w:rsidRPr="00D00411">
        <w:rPr>
          <w:rFonts w:ascii="Times New Roman" w:hAnsi="Times New Roman" w:cs="Times New Roman"/>
        </w:rPr>
        <w:t xml:space="preserve">,  </w:t>
      </w:r>
      <w:r w:rsidRPr="00D00411">
        <w:rPr>
          <w:rFonts w:ascii="Times New Roman" w:hAnsi="Times New Roman" w:cs="Times New Roman"/>
        </w:rPr>
        <w:t>i.e.,</w:t>
      </w:r>
      <w:r w:rsidR="00A75D1C" w:rsidRPr="00D00411">
        <w:rPr>
          <w:rFonts w:ascii="Times New Roman" w:hAnsi="Times New Roman" w:cs="Times New Roman"/>
        </w:rPr>
        <w:t xml:space="preserve"> higher heating temperatures resulting in lower residual </w:t>
      </w:r>
      <w:r w:rsidR="0048244F" w:rsidRPr="00D00411">
        <w:rPr>
          <w:rFonts w:ascii="Times New Roman" w:hAnsi="Times New Roman" w:cs="Times New Roman"/>
        </w:rPr>
        <w:t>stresses.</w:t>
      </w:r>
      <w:r w:rsidR="00A75D1C" w:rsidRPr="00D00411">
        <w:rPr>
          <w:rFonts w:ascii="Times New Roman" w:hAnsi="Times New Roman" w:cs="Times New Roman"/>
        </w:rPr>
        <w:t xml:space="preserve">  The path the laser beam follows to trace and fill the geometry (i.e., scan strategy) of each layer has also been shown to influence the residual stress present</w:t>
      </w:r>
      <w:r w:rsidR="00916846" w:rsidRPr="00D00411">
        <w:rPr>
          <w:rFonts w:ascii="Times New Roman" w:hAnsi="Times New Roman" w:cs="Times New Roman"/>
        </w:rPr>
        <w:t xml:space="preserve"> </w:t>
      </w:r>
      <w:r w:rsidR="001D352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emkjq82f6","properties":{"formattedCitation":"[96]","plainCitation":"[96]"},"citationItems":[{"id":80,"uris":["http://zotero.org/groups/235044/items/7HKM757A"],"uri":["http://zotero.org/groups/235044/items/7HKM757A"],"itemData":{"id":80,"type":"article-journal","title":"Residual stresses in selective laser sintering and selective laser melting","container-title":"Rapid Prototyping Journal","page":"254-265","volume":"12","issue":"5","source":"Emerald Publishing","DOI":"10.1108/13552540610707013","ISSN":"1355-2546","note":"00069","author":[{"family":"Mercelis","given":"Peter"},{"family":"Kruth","given":"Jean-Pierre"}],"issued":{"date-parts":[["2006",10,1]]},"accessed":{"date-parts":[["2013",12,23]]}}}],"schema":"https://github.com/citation-style-language/schema/raw/master/csl-citation.json"} </w:instrText>
      </w:r>
      <w:r w:rsidR="001D3525" w:rsidRPr="008953A5">
        <w:rPr>
          <w:rFonts w:ascii="Times New Roman" w:hAnsi="Times New Roman" w:cs="Times New Roman"/>
        </w:rPr>
        <w:fldChar w:fldCharType="separate"/>
      </w:r>
      <w:r w:rsidR="007C0AE3" w:rsidRPr="007C0AE3">
        <w:rPr>
          <w:rFonts w:ascii="Times New Roman" w:hAnsi="Times New Roman" w:cs="Times New Roman"/>
        </w:rPr>
        <w:t>[96]</w:t>
      </w:r>
      <w:r w:rsidR="001D3525" w:rsidRPr="008953A5">
        <w:rPr>
          <w:rFonts w:ascii="Times New Roman" w:hAnsi="Times New Roman" w:cs="Times New Roman"/>
        </w:rPr>
        <w:fldChar w:fldCharType="end"/>
      </w:r>
      <w:r w:rsidR="00A75D1C" w:rsidRPr="00D00411">
        <w:rPr>
          <w:rFonts w:ascii="Times New Roman" w:hAnsi="Times New Roman" w:cs="Times New Roman"/>
        </w:rPr>
        <w:t xml:space="preserve">, as well as the </w:t>
      </w:r>
      <w:r w:rsidR="00916846" w:rsidRPr="00D00411">
        <w:rPr>
          <w:rFonts w:ascii="Times New Roman" w:hAnsi="Times New Roman" w:cs="Times New Roman"/>
        </w:rPr>
        <w:t xml:space="preserve">layer </w:t>
      </w:r>
      <w:r w:rsidR="00A75D1C" w:rsidRPr="00D00411">
        <w:rPr>
          <w:rFonts w:ascii="Times New Roman" w:hAnsi="Times New Roman" w:cs="Times New Roman"/>
        </w:rPr>
        <w:t xml:space="preserve">thickness used to build the part </w:t>
      </w:r>
      <w:r w:rsidR="001F7C29" w:rsidRPr="00D00411">
        <w:rPr>
          <w:rFonts w:ascii="Times New Roman" w:hAnsi="Times New Roman" w:cs="Times New Roman"/>
        </w:rPr>
        <w:t xml:space="preserve"> </w:t>
      </w:r>
      <w:r w:rsidR="001D352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{"citationID":"UyCBvDCa","properties":{"formattedCitation":"[71], [94]","plainCitation":"[71], [94]"},"citationItems":[{"id":233,"uris":["http://zotero.org/groups/235044/items/K7M4RE7J"],"uri":["http://zotero.org/groups/235044/items/K7M4RE7J"],"itemData":{"id":233,"type":"article-journal","title":"Investigation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id":975,"uris":["http://zotero.org/groups/264653/items/ASR8KD73"],"uri":["http://zotero.org/groups/264653/items/ASR8KD73"],"itemData":{"id":975,"type":"paper-conference","title":"Experimental analysis of residual stresses in the selective laser melting process","publisher-place":"Orlando, FL","event":"2008 SEM International Conference and Exposition on Experimental and Applied Mechanics","event-place":"Orlando, FL","note":"00006","author":[{"family":"Casavola","given":"C."},{"family":"Campanelli","given":"S."},{"family":"Pappalettere","given":"C."}],"issued":{"date-parts":[["2008",6,2]]}}}],"schema":"https://github.com/citation-style-language/schema/raw/master/csl-citation.json"} </w:instrText>
      </w:r>
      <w:r w:rsidR="001D3525" w:rsidRPr="008953A5">
        <w:rPr>
          <w:rFonts w:ascii="Times New Roman" w:hAnsi="Times New Roman" w:cs="Times New Roman"/>
        </w:rPr>
        <w:fldChar w:fldCharType="separate"/>
      </w:r>
      <w:r w:rsidR="007C0AE3" w:rsidRPr="007C0AE3">
        <w:rPr>
          <w:rFonts w:ascii="Times New Roman" w:hAnsi="Times New Roman" w:cs="Times New Roman"/>
        </w:rPr>
        <w:t>[71], [94]</w:t>
      </w:r>
      <w:r w:rsidR="001D3525" w:rsidRPr="008953A5">
        <w:rPr>
          <w:rFonts w:ascii="Times New Roman" w:hAnsi="Times New Roman" w:cs="Times New Roman"/>
        </w:rPr>
        <w:fldChar w:fldCharType="end"/>
      </w:r>
      <w:r w:rsidR="00A75D1C" w:rsidRPr="00D00411">
        <w:rPr>
          <w:rFonts w:ascii="Times New Roman" w:hAnsi="Times New Roman" w:cs="Times New Roman"/>
        </w:rPr>
        <w:t xml:space="preserve">.  </w:t>
      </w:r>
      <w:r w:rsidR="00517308">
        <w:rPr>
          <w:rFonts w:ascii="Times New Roman" w:hAnsi="Times New Roman" w:cs="Times New Roman"/>
        </w:rPr>
        <w:t>Table 6 in Appendix A summarizes the related research on residual stress as it applies to part qu</w:t>
      </w:r>
      <w:r w:rsidR="002202A5">
        <w:rPr>
          <w:rFonts w:ascii="Times New Roman" w:hAnsi="Times New Roman" w:cs="Times New Roman"/>
        </w:rPr>
        <w:t>ality.</w:t>
      </w:r>
    </w:p>
    <w:p w14:paraId="47705316" w14:textId="6705D929" w:rsidR="000C6286" w:rsidRPr="00D00411" w:rsidRDefault="00720C08" w:rsidP="00720C08">
      <w:pPr>
        <w:pStyle w:val="Heading4"/>
        <w:ind w:firstLine="0"/>
        <w:rPr>
          <w:rFonts w:ascii="Times New Roman" w:hAnsi="Times New Roman" w:cs="Times New Roman"/>
        </w:rPr>
      </w:pPr>
      <w:r w:rsidRPr="00D00411">
        <w:rPr>
          <w:rFonts w:ascii="Times New Roman" w:hAnsi="Times New Roman" w:cs="Times New Roman"/>
        </w:rPr>
        <w:t>Porosity</w:t>
      </w:r>
      <w:r w:rsidR="001B5891" w:rsidRPr="00D00411">
        <w:rPr>
          <w:rFonts w:ascii="Times New Roman" w:hAnsi="Times New Roman" w:cs="Times New Roman"/>
        </w:rPr>
        <w:t>/Density</w:t>
      </w:r>
      <w:r w:rsidRPr="00D00411">
        <w:rPr>
          <w:rFonts w:ascii="Times New Roman" w:hAnsi="Times New Roman" w:cs="Times New Roman"/>
        </w:rPr>
        <w:t xml:space="preserve"> </w:t>
      </w:r>
      <w:r w:rsidR="000C6286" w:rsidRPr="00D00411">
        <w:rPr>
          <w:rFonts w:ascii="Times New Roman" w:hAnsi="Times New Roman" w:cs="Times New Roman"/>
        </w:rPr>
        <w:tab/>
      </w:r>
    </w:p>
    <w:p w14:paraId="74B87FFA" w14:textId="7A1FF850" w:rsidR="009A0F7C" w:rsidRPr="00D00411" w:rsidRDefault="009A0F7C" w:rsidP="001F4B14">
      <w:pPr>
        <w:rPr>
          <w:rFonts w:ascii="Times New Roman" w:hAnsi="Times New Roman" w:cs="Times New Roman"/>
        </w:rPr>
      </w:pPr>
      <w:r w:rsidRPr="00D00411">
        <w:rPr>
          <w:rFonts w:ascii="Times New Roman" w:hAnsi="Times New Roman" w:cs="Times New Roman"/>
        </w:rPr>
        <w:t>The effects of various process parameters on part density for many materials have been investigated and the contributors causing p</w:t>
      </w:r>
      <w:r w:rsidR="00096268" w:rsidRPr="00D00411">
        <w:rPr>
          <w:rFonts w:ascii="Times New Roman" w:hAnsi="Times New Roman" w:cs="Times New Roman"/>
        </w:rPr>
        <w:t>orosity have been identified</w:t>
      </w:r>
      <w:r w:rsidRPr="00D00411">
        <w:rPr>
          <w:rFonts w:ascii="Times New Roman" w:hAnsi="Times New Roman" w:cs="Times New Roman"/>
        </w:rPr>
        <w:t>.  Laser power, scan speed, scan spacing, and layer thickness can be directly related to energy density and thus</w:t>
      </w:r>
      <w:r w:rsidR="00916846" w:rsidRPr="00D00411">
        <w:rPr>
          <w:rFonts w:ascii="Times New Roman" w:hAnsi="Times New Roman" w:cs="Times New Roman"/>
        </w:rPr>
        <w:t xml:space="preserve"> to</w:t>
      </w:r>
      <w:r w:rsidRPr="00D00411">
        <w:rPr>
          <w:rFonts w:ascii="Times New Roman" w:hAnsi="Times New Roman" w:cs="Times New Roman"/>
        </w:rPr>
        <w:t xml:space="preserve"> part</w:t>
      </w:r>
      <w:r w:rsidR="00916846" w:rsidRPr="00D00411">
        <w:rPr>
          <w:rFonts w:ascii="Times New Roman" w:hAnsi="Times New Roman" w:cs="Times New Roman"/>
        </w:rPr>
        <w:t xml:space="preserve"> density.</w:t>
      </w:r>
      <w:r w:rsidRPr="00D00411">
        <w:rPr>
          <w:rFonts w:ascii="Times New Roman" w:hAnsi="Times New Roman" w:cs="Times New Roman"/>
        </w:rPr>
        <w:t xml:space="preserve"> </w:t>
      </w:r>
      <w:r w:rsidR="001E4EB5" w:rsidRPr="00D00411">
        <w:rPr>
          <w:rFonts w:ascii="Times New Roman" w:hAnsi="Times New Roman" w:cs="Times New Roman"/>
        </w:rPr>
        <w:t>Several researchers have studied the effects of energy density parameters on different material</w:t>
      </w:r>
      <w:r w:rsidR="001C1077" w:rsidRPr="00D00411">
        <w:rPr>
          <w:rFonts w:ascii="Times New Roman" w:hAnsi="Times New Roman" w:cs="Times New Roman"/>
        </w:rPr>
        <w:t>s</w:t>
      </w:r>
      <w:r w:rsidR="00485866" w:rsidRPr="00D00411">
        <w:rPr>
          <w:rFonts w:ascii="Times New Roman" w:hAnsi="Times New Roman" w:cs="Times New Roman"/>
        </w:rPr>
        <w:t xml:space="preserve"> like 316L stainless steel </w:t>
      </w:r>
      <w:r w:rsidR="006302F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{"citationID":"1insmqorms","properties":{"formattedCitation":"[41], [82], [103], [104]","plainCitation":"[41], [82], [103], [104]"},"citationItems":[{"id":25,"uris":["http://zotero.org/groups/235044/items/39PCP6JC"],"uri":["http://zotero.org/groups/235044/items/39PCP6JC"],"itemData":{"id":25,"type":"article-journal","title":"Density analysis of direct metal laser re-melted 316L stainless steel cubic primitives","container-title":"Journal of Materials Science","page":"1195-1205","volume":"39","ISSN":"0022-2461","note":"00073","shortTitle":"Density analysis of direct metal laser re-melted 316L stainless steel cubic primitives","author":[{"family":"Morgan","given":"R"},{"family":"Sutcliffe","given":"CJ"},{"family":"O'neill","given":"W"}],"issued":{"date-parts":[["2004"]]}}},{"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id":20,"uris":["http://zotero.org/groups/235044/items/2XENU72P"],"uri":["http://zotero.org/groups/235044/items/2XENU72P"],"itemData":{"id":20,"type":"paper-conference","title":"Comparison of density of stainless steel 316L parts produced with selective laser melting using different powder grades","container-title":"Solid Freeform Fabrication Proceedings","publisher-place":"Austin, TX","page":"342–353","source":"Google Scholar","event":"Solid Freeform Fabrication Symposium","event-place":"Austin, TX","URL":"http://utwired.engr.utexas.edu/lff/symposium/proceedingsArchive/2009%20SFF%20Papers/2009-30-Spierings.pdf","note":"00010","author":[{"family":"Spierings","given":"A. B."},{"family":"Levy","given":"G."}],"issued":{"date-parts":[["2009"]]},"accessed":{"date-parts":[["2013",12,27]]}}},{"id":153,"uris":["http://zotero.org/groups/235044/items/DHIJSGHM"],"uri":["http://zotero.org/groups/235044/items/DHIJSGHM"],"itemData":{"id":153,"type":"article-journal","title":"The investigation of the influence of laser re-melting on density, surface quality and microstructure of selective laser melting parts","container-title":"Rapid Prototyping Journal","page":"312-327","volume":"17","issue":"5","source":"Emerald Publishing","DOI":"10.1108/13552541111156450","ISSN":"1355-2546","note":"00012","author":[{"family":"Yasa","given":"Evren"},{"family":"Deckers","given":"Jan"},{"family":"Kruth","given":"Jean-Pierre"}],"issued":{"date-parts":[["2011",8,2]]},"accessed":{"date-parts":[["2013",12,23]]}}}],"schema":"https://github.com/citation-style-language/schema/raw/master/csl-citation.json"} </w:instrText>
      </w:r>
      <w:r w:rsidR="006302F9" w:rsidRPr="008953A5">
        <w:rPr>
          <w:rFonts w:ascii="Times New Roman" w:hAnsi="Times New Roman" w:cs="Times New Roman"/>
        </w:rPr>
        <w:fldChar w:fldCharType="separate"/>
      </w:r>
      <w:r w:rsidR="007C0AE3" w:rsidRPr="007C0AE3">
        <w:rPr>
          <w:rFonts w:ascii="Times New Roman" w:hAnsi="Times New Roman" w:cs="Times New Roman"/>
        </w:rPr>
        <w:t>[41], [82], [103], [104]</w:t>
      </w:r>
      <w:r w:rsidR="006302F9" w:rsidRPr="008953A5">
        <w:rPr>
          <w:rFonts w:ascii="Times New Roman" w:hAnsi="Times New Roman" w:cs="Times New Roman"/>
        </w:rPr>
        <w:fldChar w:fldCharType="end"/>
      </w:r>
      <w:r w:rsidR="00485866" w:rsidRPr="00D00411">
        <w:rPr>
          <w:rFonts w:ascii="Times New Roman" w:hAnsi="Times New Roman" w:cs="Times New Roman"/>
        </w:rPr>
        <w:t xml:space="preserve">, 17-4 Precipitation Hardening (PH) steel </w:t>
      </w:r>
      <w:r w:rsidR="003A782D" w:rsidRPr="00D00411">
        <w:rPr>
          <w:rFonts w:ascii="Times New Roman" w:hAnsi="Times New Roman" w:cs="Times New Roman"/>
        </w:rPr>
        <w:t xml:space="preserve"> </w:t>
      </w:r>
      <w:r w:rsidR="003A782D"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6fln40c22","properties":{"formattedCitation":"[105]","plainCitation":"[105]"},"citationItems":[{"id":293,"uris":["http://zotero.org/groups/235044/items/Q2NXEI7F"],"uri":["http://zotero.org/groups/235044/items/Q2NXEI7F"],"itemData":{"id":293,"type":"paper-conference","title":"Designing material properties locally with additive manufacturing technology SLM","container-title":"Solid Freeform Fabrication Proceedings","publisher-place":"Austin, TX","page":"447-455","source":"Google Scholar","event-place":"Austin, TX","URL":"http://utwired.engr.utexas.edu/lff/symposium/proceedingsArchive/pubs/Manuscripts/2012/2012-34-Spierings.pdf","note":"00001","author":[{"family":"Spierings","given":"A. B."},{"family":"Wegener","given":"K."},{"family":"Levy","given":"G."}],"issued":{"date-parts":[["2012"]]},"accessed":{"date-parts":[["2013",12,19]]}}}],"schema":"https://github.com/citation-style-language/schema/raw/master/csl-citation.json"} </w:instrText>
      </w:r>
      <w:r w:rsidR="003A782D" w:rsidRPr="008953A5">
        <w:rPr>
          <w:rFonts w:ascii="Times New Roman" w:hAnsi="Times New Roman" w:cs="Times New Roman"/>
        </w:rPr>
        <w:fldChar w:fldCharType="separate"/>
      </w:r>
      <w:r w:rsidR="007C0AE3" w:rsidRPr="007C0AE3">
        <w:rPr>
          <w:rFonts w:ascii="Times New Roman" w:hAnsi="Times New Roman" w:cs="Times New Roman"/>
        </w:rPr>
        <w:t>[105]</w:t>
      </w:r>
      <w:r w:rsidR="003A782D" w:rsidRPr="008953A5">
        <w:rPr>
          <w:rFonts w:ascii="Times New Roman" w:hAnsi="Times New Roman" w:cs="Times New Roman"/>
        </w:rPr>
        <w:fldChar w:fldCharType="end"/>
      </w:r>
      <w:r w:rsidR="00485866" w:rsidRPr="00D00411">
        <w:rPr>
          <w:rFonts w:ascii="Times New Roman" w:hAnsi="Times New Roman" w:cs="Times New Roman"/>
        </w:rPr>
        <w:t xml:space="preserve">, Ti6Al4V </w:t>
      </w:r>
      <w:r w:rsidR="003A782D"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sevqchash","properties":{"formattedCitation":"[104]","plainCitation":"[104]"},"citationItems":[{"id":153,"uris":["http://zotero.org/groups/235044/items/DHIJSGHM"],"uri":["http://zotero.org/groups/235044/items/DHIJSGHM"],"itemData":{"id":153,"type":"article-journal","title":"The investigation of the influence of laser re-melting on density, surface quality and microstructure of selective laser melting parts","container-title":"Rapid Prototyping Journal","page":"312-327","volume":"17","issue":"5","source":"Emerald Publishing","DOI":"10.1108/13552541111156450","ISSN":"1355-2546","note":"00012","author":[{"family":"Yasa","given":"Evren"},{"family":"Deckers","given":"Jan"},{"family":"Kruth","given":"Jean-Pierre"}],"issued":{"date-parts":[["2011",8,2]]},"accessed":{"date-parts":[["2013",12,23]]}}}],"schema":"https://github.com/citation-style-language/schema/raw/master/csl-citation.json"} </w:instrText>
      </w:r>
      <w:r w:rsidR="003A782D" w:rsidRPr="008953A5">
        <w:rPr>
          <w:rFonts w:ascii="Times New Roman" w:hAnsi="Times New Roman" w:cs="Times New Roman"/>
        </w:rPr>
        <w:fldChar w:fldCharType="separate"/>
      </w:r>
      <w:r w:rsidR="007C0AE3" w:rsidRPr="007C0AE3">
        <w:rPr>
          <w:rFonts w:ascii="Times New Roman" w:hAnsi="Times New Roman" w:cs="Times New Roman"/>
        </w:rPr>
        <w:t>[104]</w:t>
      </w:r>
      <w:r w:rsidR="003A782D" w:rsidRPr="008953A5">
        <w:rPr>
          <w:rFonts w:ascii="Times New Roman" w:hAnsi="Times New Roman" w:cs="Times New Roman"/>
        </w:rPr>
        <w:fldChar w:fldCharType="end"/>
      </w:r>
      <w:r w:rsidR="00D276BB" w:rsidRPr="00D00411">
        <w:rPr>
          <w:rFonts w:ascii="Times New Roman" w:hAnsi="Times New Roman" w:cs="Times New Roman"/>
        </w:rPr>
        <w:t>,</w:t>
      </w:r>
      <w:r w:rsidR="003A782D" w:rsidRPr="00D00411">
        <w:rPr>
          <w:rFonts w:ascii="Times New Roman" w:hAnsi="Times New Roman" w:cs="Times New Roman"/>
        </w:rPr>
        <w:t xml:space="preserve"> </w:t>
      </w:r>
      <w:r w:rsidR="00485866" w:rsidRPr="00D00411">
        <w:rPr>
          <w:rFonts w:ascii="Times New Roman" w:hAnsi="Times New Roman" w:cs="Times New Roman"/>
        </w:rPr>
        <w:t xml:space="preserve">and American Iron and Steel Institute (AISI)-630 steel </w:t>
      </w:r>
      <w:r w:rsidR="003A782D"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Rt33qzlU","properties":{"formattedCitation":"[105]","plainCitation":"[105]"},"citationItems":[{"id":293,"uris":["http://zotero.org/groups/235044/items/Q2NXEI7F"],"uri":["http://zotero.org/groups/235044/items/Q2NXEI7F"],"itemData":{"id":293,"type":"paper-conference","title":"Designing material properties locally with additive manufacturing technology SLM","container-title":"Solid Freeform Fabrication Proceedings","publisher-place":"Austin, TX","page":"447-455","source":"Google Scholar","event-place":"Austin, TX","URL":"http://utwired.engr.utexas.edu/lff/symposium/proceedingsArchive/pubs/Manuscripts/2012/2012-34-Spierings.pdf","note":"00001","author":[{"family":"Spierings","given":"A. B."},{"family":"Wegener","given":"K."},{"family":"Levy","given":"G."}],"issued":{"date-parts":[["2012"]]},"accessed":{"date-parts":[["2013",12,19]]}}}],"schema":"https://github.com/citation-style-language/schema/raw/master/csl-citation.json"} </w:instrText>
      </w:r>
      <w:r w:rsidR="003A782D" w:rsidRPr="008953A5">
        <w:rPr>
          <w:rFonts w:ascii="Times New Roman" w:hAnsi="Times New Roman" w:cs="Times New Roman"/>
        </w:rPr>
        <w:fldChar w:fldCharType="separate"/>
      </w:r>
      <w:r w:rsidR="007C0AE3" w:rsidRPr="007C0AE3">
        <w:rPr>
          <w:rFonts w:ascii="Times New Roman" w:hAnsi="Times New Roman" w:cs="Times New Roman"/>
        </w:rPr>
        <w:t>[105]</w:t>
      </w:r>
      <w:r w:rsidR="003A782D" w:rsidRPr="008953A5">
        <w:rPr>
          <w:rFonts w:ascii="Times New Roman" w:hAnsi="Times New Roman" w:cs="Times New Roman"/>
        </w:rPr>
        <w:fldChar w:fldCharType="end"/>
      </w:r>
      <w:r w:rsidR="003A782D" w:rsidRPr="00D00411">
        <w:rPr>
          <w:rFonts w:ascii="Times New Roman" w:hAnsi="Times New Roman" w:cs="Times New Roman"/>
        </w:rPr>
        <w:t>.</w:t>
      </w:r>
      <w:r w:rsidR="00D276BB" w:rsidRPr="00D00411">
        <w:rPr>
          <w:rFonts w:ascii="Times New Roman" w:hAnsi="Times New Roman" w:cs="Times New Roman"/>
        </w:rPr>
        <w:t xml:space="preserve"> </w:t>
      </w:r>
      <w:r w:rsidRPr="00D00411">
        <w:rPr>
          <w:rFonts w:ascii="Times New Roman" w:hAnsi="Times New Roman" w:cs="Times New Roman"/>
        </w:rPr>
        <w:t xml:space="preserve">Their efforts suggest </w:t>
      </w:r>
      <w:r w:rsidR="001C1077" w:rsidRPr="00D00411">
        <w:rPr>
          <w:rFonts w:ascii="Times New Roman" w:hAnsi="Times New Roman" w:cs="Times New Roman"/>
        </w:rPr>
        <w:t>a correlation between the energy density</w:t>
      </w:r>
      <w:r w:rsidRPr="00D00411">
        <w:rPr>
          <w:rFonts w:ascii="Times New Roman" w:hAnsi="Times New Roman" w:cs="Times New Roman"/>
        </w:rPr>
        <w:t xml:space="preserve"> </w:t>
      </w:r>
      <w:r w:rsidR="001C1077" w:rsidRPr="00D00411">
        <w:rPr>
          <w:rFonts w:ascii="Times New Roman" w:hAnsi="Times New Roman" w:cs="Times New Roman"/>
        </w:rPr>
        <w:t>and the part density</w:t>
      </w:r>
      <w:r w:rsidRPr="00D00411">
        <w:rPr>
          <w:rFonts w:ascii="Times New Roman" w:hAnsi="Times New Roman" w:cs="Times New Roman"/>
        </w:rPr>
        <w:t xml:space="preserve">.   </w:t>
      </w:r>
      <w:proofErr w:type="spellStart"/>
      <w:r w:rsidRPr="00D00411">
        <w:rPr>
          <w:rFonts w:ascii="Times New Roman" w:hAnsi="Times New Roman" w:cs="Times New Roman"/>
        </w:rPr>
        <w:t>Parthasarathy</w:t>
      </w:r>
      <w:proofErr w:type="spellEnd"/>
      <w:r w:rsidRPr="00D00411">
        <w:rPr>
          <w:rFonts w:ascii="Times New Roman" w:hAnsi="Times New Roman" w:cs="Times New Roman"/>
        </w:rPr>
        <w:t xml:space="preserve"> evaluated the effects of </w:t>
      </w:r>
      <w:r w:rsidR="002943DC" w:rsidRPr="00D00411">
        <w:rPr>
          <w:rFonts w:ascii="Times New Roman" w:hAnsi="Times New Roman" w:cs="Times New Roman"/>
        </w:rPr>
        <w:t xml:space="preserve">powder </w:t>
      </w:r>
      <w:r w:rsidRPr="00D00411">
        <w:rPr>
          <w:rFonts w:ascii="Times New Roman" w:hAnsi="Times New Roman" w:cs="Times New Roman"/>
        </w:rPr>
        <w:t>particle size, shape, and distribution on the porosity of 316L stainless steel</w:t>
      </w:r>
      <w:r w:rsidR="002B23D5" w:rsidRPr="00D00411">
        <w:rPr>
          <w:rFonts w:ascii="Times New Roman" w:hAnsi="Times New Roman" w:cs="Times New Roman"/>
        </w:rPr>
        <w:t xml:space="preserve"> </w:t>
      </w:r>
      <w:r w:rsidR="002B23D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mldhg44ld","properties":{"formattedCitation":"[106]","plainCitation":"[106]"},"citationItems":[{"id":895,"uris":["http://zotero.org/users/1709092/items/3FFDE5QW"],"uri":["http://zotero.org/users/1709092/items/3FFDE5QW"],"itemData":{"id":895,"type":"article-journal","title":"Mechanical evaluation of porous titanium (Ti6Al4V) structures with electron beam melting (EBM)","container-title":"Journal of the mechanical behavior of biomedical materials","page":"249-259","volume":"3","issue":"3","ISSN":"1751-6161","journalAbbreviation":"Journal of the mechanical behavior of biomedical materials","author":[{"family":"Parthasarathy","given":"Jayanthi"},{"family":"Starly","given":"Binil"},{"family":"Raman","given":"Shivakumar"},{"family":"Christensen","given":"Andy"}],"issued":{"date-parts":[["2010"]]}}}],"schema":"https://github.com/citation-style-language/schema/raw/master/csl-citation.json"} </w:instrText>
      </w:r>
      <w:r w:rsidR="002B23D5" w:rsidRPr="008953A5">
        <w:rPr>
          <w:rFonts w:ascii="Times New Roman" w:hAnsi="Times New Roman" w:cs="Times New Roman"/>
        </w:rPr>
        <w:fldChar w:fldCharType="separate"/>
      </w:r>
      <w:r w:rsidR="007C0AE3" w:rsidRPr="007C0AE3">
        <w:rPr>
          <w:rFonts w:ascii="Times New Roman" w:hAnsi="Times New Roman" w:cs="Times New Roman"/>
        </w:rPr>
        <w:t>[106]</w:t>
      </w:r>
      <w:r w:rsidR="002B23D5" w:rsidRPr="008953A5">
        <w:rPr>
          <w:rFonts w:ascii="Times New Roman" w:hAnsi="Times New Roman" w:cs="Times New Roman"/>
        </w:rPr>
        <w:fldChar w:fldCharType="end"/>
      </w:r>
      <w:r w:rsidRPr="00D00411">
        <w:rPr>
          <w:rFonts w:ascii="Times New Roman" w:hAnsi="Times New Roman" w:cs="Times New Roman"/>
        </w:rPr>
        <w:t>.</w:t>
      </w:r>
      <w:r w:rsidR="00096268" w:rsidRPr="00D00411">
        <w:rPr>
          <w:rFonts w:ascii="Times New Roman" w:hAnsi="Times New Roman" w:cs="Times New Roman"/>
        </w:rPr>
        <w:t xml:space="preserve"> </w:t>
      </w:r>
      <w:r w:rsidRPr="00D00411">
        <w:rPr>
          <w:rFonts w:ascii="Times New Roman" w:hAnsi="Times New Roman" w:cs="Times New Roman"/>
        </w:rPr>
        <w:t>Porosity/density has a direct effect on the mechanical properties of components fabricated by PBF</w:t>
      </w:r>
      <w:r w:rsidR="006302F9" w:rsidRPr="00D00411">
        <w:rPr>
          <w:rFonts w:ascii="Times New Roman" w:hAnsi="Times New Roman" w:cs="Times New Roman"/>
        </w:rPr>
        <w:t xml:space="preserve"> </w:t>
      </w:r>
      <w:r w:rsidR="006302F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g5c2uoaob","properties":{"formattedCitation":"[107]","plainCitation":"[107]"},"citationItems":[{"id":400,"uris":["http://zotero.org/groups/235044/items/ZRGXDPWQ"],"uri":["http://zotero.org/groups/235044/items/ZRGXDPWQ"],"itemData":{"id":400,"type":"paper-conference","title":"Part and material properties in selective laser melting of metals","container-title":"Proceedings of the 16th International Symposium on Electromachining","publisher-place":"Shanghai, China","event-place":"Shanghai, China","abstract":"Recent technical improvements of additive manufacturing (AM) have shifted the application of these processes from prototyping to the production of end-use parts either as customised or series. Selective laser melting (SLM) holds a special place within the variety of AM processes due to the flexibility of materials being processed, and the capability to create functional components having mechanical properties comparable to those properties of bulk materials. The process, however, is characterized by high temperature gradients and densification ratio that in turn may have significant impact on the microstructure and properties of SLM parts. This article presents the state of the art in SLM and aims at understanding the SLM part and material properties specifications to form a picture of potential application of this process. The paper demonstrate that, although SLM can result in functional parts with controlled microstructure, there is still a long way to go in tuning the process parameters and building patterns in order to achieve the desirable grain structure and properties.","URL":"https://lirias.kuleuven.be/handle/123456789/265815","note":"00016","language":"en","author":[{"family":"Kruth","given":"Jean-Pierre"},{"family":"Badrossamay","given":"Mohsen"},{"family":"Yasa","given":"Evren"},{"family":"Deckers","given":"Jan"},{"family":"Thijs","given":"Lore"},{"family":"Van Humbeeck","given":"Jan"}],"issued":{"date-parts":[["2010",4,19]]},"accessed":{"date-parts":[["2013",12,30]]}}}],"schema":"https://github.com/citation-style-language/schema/raw/master/csl-citation.json"} </w:instrText>
      </w:r>
      <w:r w:rsidR="006302F9" w:rsidRPr="008953A5">
        <w:rPr>
          <w:rFonts w:ascii="Times New Roman" w:hAnsi="Times New Roman" w:cs="Times New Roman"/>
        </w:rPr>
        <w:fldChar w:fldCharType="separate"/>
      </w:r>
      <w:r w:rsidR="007C0AE3" w:rsidRPr="007C0AE3">
        <w:rPr>
          <w:rFonts w:ascii="Times New Roman" w:hAnsi="Times New Roman" w:cs="Times New Roman"/>
        </w:rPr>
        <w:t>[107]</w:t>
      </w:r>
      <w:r w:rsidR="006302F9" w:rsidRPr="008953A5">
        <w:rPr>
          <w:rFonts w:ascii="Times New Roman" w:hAnsi="Times New Roman" w:cs="Times New Roman"/>
        </w:rPr>
        <w:fldChar w:fldCharType="end"/>
      </w:r>
      <w:r w:rsidR="006302F9" w:rsidRPr="00D00411">
        <w:rPr>
          <w:rFonts w:ascii="Times New Roman" w:hAnsi="Times New Roman" w:cs="Times New Roman"/>
        </w:rPr>
        <w:t xml:space="preserve">. </w:t>
      </w:r>
      <w:r w:rsidRPr="00D00411">
        <w:rPr>
          <w:rFonts w:ascii="Times New Roman" w:hAnsi="Times New Roman" w:cs="Times New Roman"/>
        </w:rPr>
        <w:t xml:space="preserve">Internal and external pores, voids, and micro-cracks introduced during fabrication act as stress concentrators that cause premature failure and thus </w:t>
      </w:r>
      <w:r w:rsidR="00485866" w:rsidRPr="00D00411">
        <w:rPr>
          <w:rFonts w:ascii="Times New Roman" w:hAnsi="Times New Roman" w:cs="Times New Roman"/>
        </w:rPr>
        <w:t>compromising part quality</w:t>
      </w:r>
      <w:r w:rsidRPr="00D00411">
        <w:rPr>
          <w:rFonts w:ascii="Times New Roman" w:hAnsi="Times New Roman" w:cs="Times New Roman"/>
        </w:rPr>
        <w:t>.  Fully dense parts (100</w:t>
      </w:r>
      <w:r w:rsidR="000365D9" w:rsidRPr="00D00411">
        <w:rPr>
          <w:rFonts w:ascii="Times New Roman" w:hAnsi="Times New Roman" w:cs="Times New Roman"/>
        </w:rPr>
        <w:t xml:space="preserve"> </w:t>
      </w:r>
      <w:r w:rsidRPr="00D00411">
        <w:rPr>
          <w:rFonts w:ascii="Times New Roman" w:hAnsi="Times New Roman" w:cs="Times New Roman"/>
        </w:rPr>
        <w:t>%</w:t>
      </w:r>
      <w:r w:rsidR="000365D9" w:rsidRPr="00D00411">
        <w:rPr>
          <w:rFonts w:ascii="Times New Roman" w:hAnsi="Times New Roman" w:cs="Times New Roman"/>
        </w:rPr>
        <w:t xml:space="preserve"> relative density</w:t>
      </w:r>
      <w:r w:rsidRPr="00D00411">
        <w:rPr>
          <w:rFonts w:ascii="Times New Roman" w:hAnsi="Times New Roman" w:cs="Times New Roman"/>
        </w:rPr>
        <w:t xml:space="preserve">), however, have shown to have </w:t>
      </w:r>
      <w:r w:rsidR="00A95F49" w:rsidRPr="00D00411">
        <w:rPr>
          <w:rFonts w:ascii="Times New Roman" w:hAnsi="Times New Roman" w:cs="Times New Roman"/>
        </w:rPr>
        <w:t xml:space="preserve">mechanical </w:t>
      </w:r>
      <w:r w:rsidRPr="00D00411">
        <w:rPr>
          <w:rFonts w:ascii="Times New Roman" w:hAnsi="Times New Roman" w:cs="Times New Roman"/>
        </w:rPr>
        <w:t xml:space="preserve">properties equal to or </w:t>
      </w:r>
      <w:r w:rsidR="00A95F49" w:rsidRPr="00D00411">
        <w:rPr>
          <w:rFonts w:ascii="Times New Roman" w:hAnsi="Times New Roman" w:cs="Times New Roman"/>
        </w:rPr>
        <w:t xml:space="preserve">better </w:t>
      </w:r>
      <w:r w:rsidRPr="00D00411">
        <w:rPr>
          <w:rFonts w:ascii="Times New Roman" w:hAnsi="Times New Roman" w:cs="Times New Roman"/>
        </w:rPr>
        <w:t>than the properties of wrought materials.</w:t>
      </w:r>
    </w:p>
    <w:p w14:paraId="2FA5DF17" w14:textId="1AC703A3" w:rsidR="000365D9" w:rsidRPr="00D00411" w:rsidRDefault="00B369F8" w:rsidP="00C948A2">
      <w:pPr>
        <w:rPr>
          <w:rFonts w:ascii="Times New Roman" w:hAnsi="Times New Roman" w:cs="Times New Roman"/>
        </w:rPr>
      </w:pPr>
      <w:r w:rsidRPr="00D00411">
        <w:rPr>
          <w:rFonts w:ascii="Times New Roman" w:hAnsi="Times New Roman" w:cs="Times New Roman"/>
        </w:rPr>
        <w:t xml:space="preserve">Morgan </w:t>
      </w:r>
      <w:r w:rsidR="000365D9" w:rsidRPr="00D00411">
        <w:rPr>
          <w:rFonts w:ascii="Times New Roman" w:hAnsi="Times New Roman" w:cs="Times New Roman"/>
        </w:rPr>
        <w:t>et al.</w:t>
      </w:r>
      <w:r w:rsidRPr="00D00411">
        <w:rPr>
          <w:rFonts w:ascii="Times New Roman" w:hAnsi="Times New Roman" w:cs="Times New Roman"/>
        </w:rPr>
        <w:t xml:space="preserve"> </w:t>
      </w:r>
      <w:r w:rsidR="00605211" w:rsidRPr="00D00411">
        <w:rPr>
          <w:rFonts w:ascii="Times New Roman" w:hAnsi="Times New Roman" w:cs="Times New Roman"/>
        </w:rPr>
        <w:t xml:space="preserve">investigated the effects </w:t>
      </w:r>
      <w:r w:rsidR="00A90C06" w:rsidRPr="00D00411">
        <w:rPr>
          <w:rFonts w:ascii="Times New Roman" w:hAnsi="Times New Roman" w:cs="Times New Roman"/>
        </w:rPr>
        <w:t>of re</w:t>
      </w:r>
      <w:r w:rsidR="007D4EA4" w:rsidRPr="00D00411">
        <w:rPr>
          <w:rFonts w:ascii="Times New Roman" w:hAnsi="Times New Roman" w:cs="Times New Roman"/>
        </w:rPr>
        <w:t>-</w:t>
      </w:r>
      <w:r w:rsidR="00A90C06" w:rsidRPr="00D00411">
        <w:rPr>
          <w:rFonts w:ascii="Times New Roman" w:hAnsi="Times New Roman" w:cs="Times New Roman"/>
        </w:rPr>
        <w:t>melting on the density of the part</w:t>
      </w:r>
      <w:r w:rsidR="00476599" w:rsidRPr="00D00411">
        <w:rPr>
          <w:rFonts w:ascii="Times New Roman" w:hAnsi="Times New Roman" w:cs="Times New Roman"/>
        </w:rPr>
        <w:t xml:space="preserve"> </w:t>
      </w:r>
      <w:r w:rsidR="0047659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25i3ibkt8p","properties":{"formattedCitation":"[103]","plainCitation":"[103]"},"citationItems":[{"id":25,"uris":["http://zotero.org/groups/235044/items/39PCP6JC"],"uri":["http://zotero.org/groups/235044/items/39PCP6JC"],"itemData":{"id":25,"type":"article-journal","title":"Density analysis of direct metal laser re-melted 316L stainless steel cubic primitives","container-title":"Journal of Materials Science","page":"1195-1205","volume":"39","ISSN":"0022-2461","note":"00073","shortTitle":"Density analysis of direct metal laser re-melted 316L stainless steel cubic primitives","author":[{"family":"Morgan","given":"R"},{"family":"Sutcliffe","given":"CJ"},{"family":"O'neill","given":"W"}],"issued":{"date-parts":[["2004"]]}}}],"schema":"https://github.com/citation-style-language/schema/raw/master/csl-citation.json"} </w:instrText>
      </w:r>
      <w:r w:rsidR="00476599" w:rsidRPr="008953A5">
        <w:rPr>
          <w:rFonts w:ascii="Times New Roman" w:hAnsi="Times New Roman" w:cs="Times New Roman"/>
        </w:rPr>
        <w:fldChar w:fldCharType="separate"/>
      </w:r>
      <w:r w:rsidR="007C0AE3" w:rsidRPr="007C0AE3">
        <w:rPr>
          <w:rFonts w:ascii="Times New Roman" w:hAnsi="Times New Roman" w:cs="Times New Roman"/>
        </w:rPr>
        <w:t>[103]</w:t>
      </w:r>
      <w:r w:rsidR="00476599" w:rsidRPr="008953A5">
        <w:rPr>
          <w:rFonts w:ascii="Times New Roman" w:hAnsi="Times New Roman" w:cs="Times New Roman"/>
        </w:rPr>
        <w:fldChar w:fldCharType="end"/>
      </w:r>
      <w:r w:rsidR="00A90C06" w:rsidRPr="00D00411">
        <w:rPr>
          <w:rFonts w:ascii="Times New Roman" w:hAnsi="Times New Roman" w:cs="Times New Roman"/>
        </w:rPr>
        <w:t xml:space="preserve">.  The density increased </w:t>
      </w:r>
      <w:r w:rsidR="000C59B8" w:rsidRPr="00D00411">
        <w:rPr>
          <w:rFonts w:ascii="Times New Roman" w:hAnsi="Times New Roman" w:cs="Times New Roman"/>
        </w:rPr>
        <w:t>with decreasing</w:t>
      </w:r>
      <w:r w:rsidR="00A90C06" w:rsidRPr="00D00411">
        <w:rPr>
          <w:rFonts w:ascii="Times New Roman" w:hAnsi="Times New Roman" w:cs="Times New Roman"/>
        </w:rPr>
        <w:t xml:space="preserve"> scan speed.  Density decreases with decreasi</w:t>
      </w:r>
      <w:r w:rsidR="004C0E7D" w:rsidRPr="00D00411">
        <w:rPr>
          <w:rFonts w:ascii="Times New Roman" w:hAnsi="Times New Roman" w:cs="Times New Roman"/>
        </w:rPr>
        <w:t>ng scan spacing but</w:t>
      </w:r>
      <w:r w:rsidR="003E3B92" w:rsidRPr="00D00411">
        <w:rPr>
          <w:rFonts w:ascii="Times New Roman" w:hAnsi="Times New Roman" w:cs="Times New Roman"/>
        </w:rPr>
        <w:t xml:space="preserve"> </w:t>
      </w:r>
      <w:r w:rsidR="00A90C06" w:rsidRPr="00D00411">
        <w:rPr>
          <w:rFonts w:ascii="Times New Roman" w:hAnsi="Times New Roman" w:cs="Times New Roman"/>
        </w:rPr>
        <w:t>not significant</w:t>
      </w:r>
      <w:r w:rsidR="000365D9" w:rsidRPr="00D00411">
        <w:rPr>
          <w:rFonts w:ascii="Times New Roman" w:hAnsi="Times New Roman" w:cs="Times New Roman"/>
        </w:rPr>
        <w:t>ly</w:t>
      </w:r>
      <w:r w:rsidR="00A93FDD" w:rsidRPr="00D00411">
        <w:rPr>
          <w:rFonts w:ascii="Times New Roman" w:hAnsi="Times New Roman" w:cs="Times New Roman"/>
        </w:rPr>
        <w:t xml:space="preserve">. The </w:t>
      </w:r>
      <w:r w:rsidR="00A90C06" w:rsidRPr="00D00411">
        <w:rPr>
          <w:rFonts w:ascii="Times New Roman" w:hAnsi="Times New Roman" w:cs="Times New Roman"/>
        </w:rPr>
        <w:t xml:space="preserve">plasma recoil compression forces can modify </w:t>
      </w:r>
      <w:r w:rsidR="003552F7" w:rsidRPr="00D00411">
        <w:rPr>
          <w:rFonts w:ascii="Times New Roman" w:hAnsi="Times New Roman" w:cs="Times New Roman"/>
        </w:rPr>
        <w:t>melt-pool</w:t>
      </w:r>
      <w:r w:rsidR="00A90C06" w:rsidRPr="00D00411">
        <w:rPr>
          <w:rFonts w:ascii="Times New Roman" w:hAnsi="Times New Roman" w:cs="Times New Roman"/>
        </w:rPr>
        <w:t xml:space="preserve"> shape and </w:t>
      </w:r>
      <w:r w:rsidR="00E658A9" w:rsidRPr="00D00411">
        <w:rPr>
          <w:rFonts w:ascii="Times New Roman" w:hAnsi="Times New Roman" w:cs="Times New Roman"/>
        </w:rPr>
        <w:t xml:space="preserve">affect </w:t>
      </w:r>
      <w:r w:rsidR="00A93FDD" w:rsidRPr="00D00411">
        <w:rPr>
          <w:rFonts w:ascii="Times New Roman" w:hAnsi="Times New Roman" w:cs="Times New Roman"/>
        </w:rPr>
        <w:t>density</w:t>
      </w:r>
      <w:r w:rsidR="00E658A9" w:rsidRPr="00D00411">
        <w:rPr>
          <w:rFonts w:ascii="Times New Roman" w:hAnsi="Times New Roman" w:cs="Times New Roman"/>
        </w:rPr>
        <w:t>.</w:t>
      </w:r>
      <w:r w:rsidR="00A93FDD" w:rsidRPr="00D00411">
        <w:rPr>
          <w:rFonts w:ascii="Times New Roman" w:hAnsi="Times New Roman" w:cs="Times New Roman"/>
        </w:rPr>
        <w:t xml:space="preserve"> </w:t>
      </w:r>
      <w:r w:rsidR="00E658A9" w:rsidRPr="00D00411">
        <w:rPr>
          <w:rFonts w:ascii="Times New Roman" w:hAnsi="Times New Roman" w:cs="Times New Roman"/>
        </w:rPr>
        <w:t xml:space="preserve">There </w:t>
      </w:r>
      <w:r w:rsidR="00A90C06" w:rsidRPr="00D00411">
        <w:rPr>
          <w:rFonts w:ascii="Times New Roman" w:hAnsi="Times New Roman" w:cs="Times New Roman"/>
        </w:rPr>
        <w:t xml:space="preserve">appeared to be a </w:t>
      </w:r>
      <w:r w:rsidR="000C59B8" w:rsidRPr="00D00411">
        <w:rPr>
          <w:rFonts w:ascii="Times New Roman" w:hAnsi="Times New Roman" w:cs="Times New Roman"/>
        </w:rPr>
        <w:t>maximum</w:t>
      </w:r>
      <w:r w:rsidR="00A90C06" w:rsidRPr="00D00411">
        <w:rPr>
          <w:rFonts w:ascii="Times New Roman" w:hAnsi="Times New Roman" w:cs="Times New Roman"/>
        </w:rPr>
        <w:t xml:space="preserve"> energy density associated with part density</w:t>
      </w:r>
      <w:r w:rsidR="000C59B8" w:rsidRPr="00D00411">
        <w:rPr>
          <w:rFonts w:ascii="Times New Roman" w:hAnsi="Times New Roman" w:cs="Times New Roman"/>
        </w:rPr>
        <w:t xml:space="preserve">. </w:t>
      </w:r>
      <w:proofErr w:type="spellStart"/>
      <w:r w:rsidR="00272C2A" w:rsidRPr="00D00411">
        <w:rPr>
          <w:rFonts w:ascii="Times New Roman" w:hAnsi="Times New Roman" w:cs="Times New Roman"/>
        </w:rPr>
        <w:t>Gu</w:t>
      </w:r>
      <w:proofErr w:type="spellEnd"/>
      <w:r w:rsidR="00272C2A" w:rsidRPr="00D00411">
        <w:rPr>
          <w:rFonts w:ascii="Times New Roman" w:hAnsi="Times New Roman" w:cs="Times New Roman"/>
        </w:rPr>
        <w:t xml:space="preserve"> et al. studied the influences of energy density on porosity and microstructure of </w:t>
      </w:r>
      <w:r w:rsidR="000365D9" w:rsidRPr="00D00411">
        <w:rPr>
          <w:rFonts w:ascii="Times New Roman" w:hAnsi="Times New Roman" w:cs="Times New Roman"/>
        </w:rPr>
        <w:t>PBF</w:t>
      </w:r>
      <w:r w:rsidR="00272C2A" w:rsidRPr="00D00411">
        <w:rPr>
          <w:rFonts w:ascii="Times New Roman" w:hAnsi="Times New Roman" w:cs="Times New Roman"/>
        </w:rPr>
        <w:t xml:space="preserve"> 17-4PH stainless steel parts</w:t>
      </w:r>
      <w:r w:rsidR="001F7C29" w:rsidRPr="00D00411">
        <w:rPr>
          <w:rFonts w:ascii="Times New Roman" w:hAnsi="Times New Roman" w:cs="Times New Roman"/>
        </w:rPr>
        <w:t xml:space="preserve"> </w:t>
      </w:r>
      <w:r w:rsidR="001F7C2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rj0j8942k","properties":{"formattedCitation":"[108]","plainCitation":"[108]"},"citationItems":[{"id":316,"uris":["http://zotero.org/groups/235044/items/S9DHT9XK"],"uri":["http://zotero.org/groups/235044/items/S9DHT9XK"],"itemData":{"id":316,"type":"paper-conference","title":"Influences of energy density on porosity and microstructure of selective laser melted 17-4PH stainless steel","container-title":"Solid Freeform Fabrication Proceedings","publisher-place":"Austin, TX","volume":"37","event":"Solid Freeform Fabrication Symposium","event-place":"Austin, TX","note":"00000","author":[{"family":"Gu","given":"Hengfeng"},{"family":"Gong","given":"Haijun"},{"family":"Pal","given":"Deepankar"},{"family":"Rafi","given":"Khalid"},{"family":"Starr","given":"Thomas"},{"family":"Stucker","given":"Brent"}],"issued":{"date-parts":[["2013"]]}}}],"schema":"https://github.com/citation-style-language/schema/raw/master/csl-citation.json"} </w:instrText>
      </w:r>
      <w:r w:rsidR="001F7C29" w:rsidRPr="008953A5">
        <w:rPr>
          <w:rFonts w:ascii="Times New Roman" w:hAnsi="Times New Roman" w:cs="Times New Roman"/>
        </w:rPr>
        <w:fldChar w:fldCharType="separate"/>
      </w:r>
      <w:r w:rsidR="007C0AE3" w:rsidRPr="007C0AE3">
        <w:rPr>
          <w:rFonts w:ascii="Times New Roman" w:hAnsi="Times New Roman" w:cs="Times New Roman"/>
        </w:rPr>
        <w:t>[108]</w:t>
      </w:r>
      <w:r w:rsidR="001F7C29" w:rsidRPr="008953A5">
        <w:rPr>
          <w:rFonts w:ascii="Times New Roman" w:hAnsi="Times New Roman" w:cs="Times New Roman"/>
        </w:rPr>
        <w:fldChar w:fldCharType="end"/>
      </w:r>
      <w:r w:rsidR="00A23918" w:rsidRPr="00D00411">
        <w:rPr>
          <w:rFonts w:ascii="Times New Roman" w:hAnsi="Times New Roman" w:cs="Times New Roman"/>
        </w:rPr>
        <w:t>.</w:t>
      </w:r>
      <w:r w:rsidR="00272C2A" w:rsidRPr="00D00411">
        <w:rPr>
          <w:rFonts w:ascii="Times New Roman" w:hAnsi="Times New Roman" w:cs="Times New Roman"/>
        </w:rPr>
        <w:t xml:space="preserve"> </w:t>
      </w:r>
      <w:r w:rsidR="00A23918" w:rsidRPr="00D00411">
        <w:rPr>
          <w:rFonts w:ascii="Times New Roman" w:hAnsi="Times New Roman" w:cs="Times New Roman"/>
        </w:rPr>
        <w:t xml:space="preserve"> They showed that</w:t>
      </w:r>
      <w:r w:rsidR="001F7C29" w:rsidRPr="00D00411">
        <w:rPr>
          <w:rFonts w:ascii="Times New Roman" w:hAnsi="Times New Roman" w:cs="Times New Roman"/>
        </w:rPr>
        <w:t xml:space="preserve"> </w:t>
      </w:r>
      <w:r w:rsidR="00A23918" w:rsidRPr="00D00411">
        <w:rPr>
          <w:rFonts w:ascii="Times New Roman" w:hAnsi="Times New Roman" w:cs="Times New Roman"/>
        </w:rPr>
        <w:t>c</w:t>
      </w:r>
      <w:r w:rsidR="00272C2A" w:rsidRPr="00D00411">
        <w:rPr>
          <w:rFonts w:ascii="Times New Roman" w:hAnsi="Times New Roman" w:cs="Times New Roman"/>
        </w:rPr>
        <w:t>oupons fabricated using the same energy density level using different laser powers and scan speeds show</w:t>
      </w:r>
      <w:r w:rsidR="00A23918" w:rsidRPr="00D00411">
        <w:rPr>
          <w:rFonts w:ascii="Times New Roman" w:hAnsi="Times New Roman" w:cs="Times New Roman"/>
        </w:rPr>
        <w:t>ed</w:t>
      </w:r>
      <w:r w:rsidR="00272C2A" w:rsidRPr="00D00411">
        <w:rPr>
          <w:rFonts w:ascii="Times New Roman" w:hAnsi="Times New Roman" w:cs="Times New Roman"/>
        </w:rPr>
        <w:t xml:space="preserve"> significantly different levels of porosity. </w:t>
      </w:r>
      <w:r w:rsidR="00AF4C12" w:rsidRPr="00D00411">
        <w:rPr>
          <w:rFonts w:ascii="Times New Roman" w:hAnsi="Times New Roman" w:cs="Times New Roman"/>
        </w:rPr>
        <w:t xml:space="preserve">Two types of porosity formation mechanisms were identified and discussed. </w:t>
      </w:r>
      <w:r w:rsidR="001F7C29" w:rsidRPr="00D00411">
        <w:rPr>
          <w:rFonts w:ascii="Times New Roman" w:hAnsi="Times New Roman" w:cs="Times New Roman"/>
        </w:rPr>
        <w:t xml:space="preserve"> </w:t>
      </w:r>
      <w:r w:rsidR="00AF4C12" w:rsidRPr="00D00411">
        <w:rPr>
          <w:rFonts w:ascii="Times New Roman" w:hAnsi="Times New Roman" w:cs="Times New Roman"/>
        </w:rPr>
        <w:t xml:space="preserve">Balling phenomena and high thermal stress cracking </w:t>
      </w:r>
      <w:r w:rsidR="00A23918" w:rsidRPr="00D00411">
        <w:rPr>
          <w:rFonts w:ascii="Times New Roman" w:hAnsi="Times New Roman" w:cs="Times New Roman"/>
        </w:rPr>
        <w:t>were</w:t>
      </w:r>
      <w:r w:rsidR="00AF4C12" w:rsidRPr="00D00411">
        <w:rPr>
          <w:rFonts w:ascii="Times New Roman" w:hAnsi="Times New Roman" w:cs="Times New Roman"/>
        </w:rPr>
        <w:t xml:space="preserve"> mainly responsible for the porosity </w:t>
      </w:r>
      <w:r w:rsidR="000365D9" w:rsidRPr="00D00411">
        <w:rPr>
          <w:rFonts w:ascii="Times New Roman" w:hAnsi="Times New Roman" w:cs="Times New Roman"/>
        </w:rPr>
        <w:t>that</w:t>
      </w:r>
      <w:r w:rsidR="00AF4C12" w:rsidRPr="00D00411">
        <w:rPr>
          <w:rFonts w:ascii="Times New Roman" w:hAnsi="Times New Roman" w:cs="Times New Roman"/>
        </w:rPr>
        <w:t xml:space="preserve"> occurs at very high laser power and scan speed, while insufficient melting is the primary reason for crevices filled with many un-melted powders at very low laser power and scan speed. Also, pores in </w:t>
      </w:r>
      <w:r w:rsidR="00AF4C12" w:rsidRPr="00D00411">
        <w:rPr>
          <w:rFonts w:ascii="Times New Roman" w:hAnsi="Times New Roman" w:cs="Times New Roman"/>
        </w:rPr>
        <w:lastRenderedPageBreak/>
        <w:t xml:space="preserve">coupons manufactured using both high laser power and scan speed exhibit smaller size and more circular shape in comparison with </w:t>
      </w:r>
      <w:r w:rsidR="000365D9" w:rsidRPr="00D00411">
        <w:rPr>
          <w:rFonts w:ascii="Times New Roman" w:hAnsi="Times New Roman" w:cs="Times New Roman"/>
        </w:rPr>
        <w:t>pores in</w:t>
      </w:r>
      <w:r w:rsidR="00AF4C12" w:rsidRPr="00D00411">
        <w:rPr>
          <w:rFonts w:ascii="Times New Roman" w:hAnsi="Times New Roman" w:cs="Times New Roman"/>
        </w:rPr>
        <w:t xml:space="preserve"> coupons manufactured using both low laser power and scan speed.</w:t>
      </w:r>
      <w:r w:rsidR="00FC0E3D" w:rsidRPr="00D00411">
        <w:rPr>
          <w:rFonts w:ascii="Times New Roman" w:hAnsi="Times New Roman" w:cs="Times New Roman"/>
        </w:rPr>
        <w:t xml:space="preserve"> </w:t>
      </w:r>
    </w:p>
    <w:p w14:paraId="09487BA0" w14:textId="57DD9AE9" w:rsidR="00E12307" w:rsidRDefault="002C7C88" w:rsidP="00517308">
      <w:pPr>
        <w:rPr>
          <w:rFonts w:ascii="Times New Roman" w:hAnsi="Times New Roman" w:cs="Times New Roman"/>
          <w:color w:val="C0504D" w:themeColor="accent2"/>
        </w:rPr>
      </w:pPr>
      <w:proofErr w:type="spellStart"/>
      <w:r w:rsidRPr="00D00411">
        <w:rPr>
          <w:rFonts w:ascii="Times New Roman" w:hAnsi="Times New Roman" w:cs="Times New Roman"/>
        </w:rPr>
        <w:t>Chartterjee</w:t>
      </w:r>
      <w:proofErr w:type="spellEnd"/>
      <w:r w:rsidRPr="00D00411">
        <w:rPr>
          <w:rFonts w:ascii="Times New Roman" w:hAnsi="Times New Roman" w:cs="Times New Roman"/>
        </w:rPr>
        <w:t xml:space="preserve"> et al. investigated the effects of the variation of sintering parameters: layer t</w:t>
      </w:r>
      <w:r w:rsidR="00485866" w:rsidRPr="00D00411">
        <w:rPr>
          <w:rFonts w:ascii="Times New Roman" w:hAnsi="Times New Roman" w:cs="Times New Roman"/>
        </w:rPr>
        <w:t xml:space="preserve">hickness and hatching distance </w:t>
      </w:r>
      <w:r w:rsidRPr="00D00411">
        <w:rPr>
          <w:rFonts w:ascii="Times New Roman" w:hAnsi="Times New Roman" w:cs="Times New Roman"/>
        </w:rPr>
        <w:t>on the density, hardness</w:t>
      </w:r>
      <w:r w:rsidR="00D276BB" w:rsidRPr="00D00411">
        <w:rPr>
          <w:rFonts w:ascii="Times New Roman" w:hAnsi="Times New Roman" w:cs="Times New Roman"/>
        </w:rPr>
        <w:t>,</w:t>
      </w:r>
      <w:r w:rsidRPr="00D00411">
        <w:rPr>
          <w:rFonts w:ascii="Times New Roman" w:hAnsi="Times New Roman" w:cs="Times New Roman"/>
        </w:rPr>
        <w:t xml:space="preserve"> and porosity of the sintered products</w:t>
      </w:r>
      <w:r w:rsidR="004C0E7D" w:rsidRPr="00D00411">
        <w:rPr>
          <w:rFonts w:ascii="Times New Roman" w:hAnsi="Times New Roman" w:cs="Times New Roman"/>
        </w:rPr>
        <w:t xml:space="preserve"> </w:t>
      </w:r>
      <w:r w:rsidR="004C0E7D"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ijdjlm0tc","properties":{"formattedCitation":"[109]","plainCitation":"[109]"},"citationItems":[{"id":179,"uris":["http://zotero.org/groups/235044/items/FGFXGSWT"],"uri":["http://zotero.org/groups/235044/items/FGFXGSWT"],"itemData":{"id":179,"type":"article-journal","title":"An experimental design approach to selective laser sintering of low carbon steel","container-title":"Journal of Materials Processing Technology","page":"151-157","volume":"136","ISSN":"0924-0136","note":"00074","shortTitle":"An experimental design approach to selective laser sintering of low carbon steel","author":[{"family":"Chatterjee","given":"AN"},{"family":"Kumar","given":"Sanjay"},{"family":"Saha","given":"P"},{"family":"Mishra","given":"PK"},{"family":"Choudhury","given":"A Roy"}],"issued":{"date-parts":[["2003"]]}}}],"schema":"https://github.com/citation-style-language/schema/raw/master/csl-citation.json"} </w:instrText>
      </w:r>
      <w:r w:rsidR="004C0E7D" w:rsidRPr="008953A5">
        <w:rPr>
          <w:rFonts w:ascii="Times New Roman" w:hAnsi="Times New Roman" w:cs="Times New Roman"/>
        </w:rPr>
        <w:fldChar w:fldCharType="separate"/>
      </w:r>
      <w:r w:rsidR="007C0AE3" w:rsidRPr="007C0AE3">
        <w:rPr>
          <w:rFonts w:ascii="Times New Roman" w:hAnsi="Times New Roman" w:cs="Times New Roman"/>
        </w:rPr>
        <w:t>[109]</w:t>
      </w:r>
      <w:r w:rsidR="004C0E7D" w:rsidRPr="008953A5">
        <w:rPr>
          <w:rFonts w:ascii="Times New Roman" w:hAnsi="Times New Roman" w:cs="Times New Roman"/>
        </w:rPr>
        <w:fldChar w:fldCharType="end"/>
      </w:r>
      <w:r w:rsidRPr="00D00411">
        <w:rPr>
          <w:rFonts w:ascii="Times New Roman" w:hAnsi="Times New Roman" w:cs="Times New Roman"/>
        </w:rPr>
        <w:t>. Applying statistical design of experiments and regression analysis</w:t>
      </w:r>
      <w:r w:rsidR="00D276BB" w:rsidRPr="00D00411">
        <w:rPr>
          <w:rFonts w:ascii="Times New Roman" w:hAnsi="Times New Roman" w:cs="Times New Roman"/>
        </w:rPr>
        <w:t>,</w:t>
      </w:r>
      <w:r w:rsidRPr="00D00411">
        <w:rPr>
          <w:rFonts w:ascii="Times New Roman" w:hAnsi="Times New Roman" w:cs="Times New Roman"/>
        </w:rPr>
        <w:t xml:space="preserve"> they observed that the increasing layer thickness and hatching distance results in an increase in porosity that diminishes the hardness and density. </w:t>
      </w:r>
      <w:r w:rsidRPr="008953A5">
        <w:rPr>
          <w:rFonts w:ascii="Times New Roman" w:hAnsi="Times New Roman" w:cs="Times New Roman"/>
          <w:color w:val="C0504D" w:themeColor="accent2"/>
        </w:rPr>
        <w:t xml:space="preserve"> </w:t>
      </w:r>
    </w:p>
    <w:p w14:paraId="730F2FCE" w14:textId="16DB7DA1" w:rsidR="00C55020" w:rsidRPr="00C7001F" w:rsidRDefault="00C55020" w:rsidP="00C55020">
      <w:pPr>
        <w:rPr>
          <w:rFonts w:ascii="Times New Roman" w:hAnsi="Times New Roman" w:cs="Times New Roman"/>
        </w:rPr>
      </w:pPr>
      <w:r>
        <w:rPr>
          <w:rFonts w:ascii="Times New Roman" w:hAnsi="Times New Roman" w:cs="Times New Roman"/>
        </w:rPr>
        <w:t xml:space="preserve">Related research was also reported in </w:t>
      </w:r>
      <w:r w:rsidRPr="00746115">
        <w:rPr>
          <w:rFonts w:ascii="Times New Roman" w:hAnsi="Times New Roman" w:cs="Times New Roman"/>
        </w:rPr>
        <w:fldChar w:fldCharType="begin"/>
      </w:r>
      <w:r w:rsidR="00920DFB">
        <w:rPr>
          <w:rFonts w:ascii="Times New Roman" w:hAnsi="Times New Roman" w:cs="Times New Roman"/>
        </w:rPr>
        <w:instrText xml:space="preserve"> ADDIN ZOTERO_ITEM CSL_CITATION {"citationID":"1hlU77nJ","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746115">
        <w:rPr>
          <w:rFonts w:ascii="Times New Roman" w:hAnsi="Times New Roman" w:cs="Times New Roman"/>
        </w:rPr>
        <w:fldChar w:fldCharType="separate"/>
      </w:r>
      <w:r w:rsidRPr="00746115">
        <w:rPr>
          <w:rFonts w:ascii="Times New Roman" w:hAnsi="Times New Roman" w:cs="Times New Roman"/>
        </w:rPr>
        <w:t>[42]</w:t>
      </w:r>
      <w:r w:rsidRPr="00746115">
        <w:rPr>
          <w:rFonts w:ascii="Times New Roman" w:hAnsi="Times New Roman" w:cs="Times New Roman"/>
        </w:rPr>
        <w:fldChar w:fldCharType="end"/>
      </w:r>
      <w:r w:rsidRPr="00746115">
        <w:rPr>
          <w:rFonts w:ascii="Times New Roman" w:hAnsi="Times New Roman" w:cs="Times New Roman"/>
        </w:rPr>
        <w:t>,</w:t>
      </w:r>
      <w:r w:rsidR="000372A2" w:rsidRPr="000372A2">
        <w:rPr>
          <w:rFonts w:ascii="Times New Roman" w:hAnsi="Times New Roman" w:cs="Times New Roman"/>
        </w:rPr>
        <w:t xml:space="preserve"> </w:t>
      </w:r>
      <w:r w:rsidR="000372A2" w:rsidRPr="000372A2">
        <w:rPr>
          <w:rFonts w:ascii="Times New Roman" w:hAnsi="Times New Roman" w:cs="Times New Roman"/>
        </w:rPr>
        <w:fldChar w:fldCharType="begin"/>
      </w:r>
      <w:r w:rsidR="000372A2" w:rsidRPr="000372A2">
        <w:rPr>
          <w:rFonts w:ascii="Times New Roman" w:hAnsi="Times New Roman" w:cs="Times New Roman"/>
        </w:rPr>
        <w:instrText xml:space="preserve"> ADDIN ZOTERO_ITEM CSL_CITATION {"citationID":"2kmlv5b530","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000372A2" w:rsidRPr="000372A2">
        <w:rPr>
          <w:rFonts w:ascii="Times New Roman" w:hAnsi="Times New Roman" w:cs="Times New Roman"/>
        </w:rPr>
        <w:fldChar w:fldCharType="separate"/>
      </w:r>
      <w:r w:rsidR="000372A2" w:rsidRPr="000372A2">
        <w:rPr>
          <w:rFonts w:ascii="Times New Roman" w:hAnsi="Times New Roman" w:cs="Times New Roman"/>
        </w:rPr>
        <w:t>[76]</w:t>
      </w:r>
      <w:r w:rsidR="000372A2" w:rsidRPr="000372A2">
        <w:rPr>
          <w:rFonts w:ascii="Times New Roman" w:hAnsi="Times New Roman" w:cs="Times New Roman"/>
        </w:rPr>
        <w:fldChar w:fldCharType="end"/>
      </w:r>
      <w:r w:rsidR="000372A2" w:rsidRPr="000372A2">
        <w:rPr>
          <w:rFonts w:ascii="Times New Roman" w:hAnsi="Times New Roman" w:cs="Times New Roman"/>
        </w:rPr>
        <w:t>,</w:t>
      </w:r>
      <w:r w:rsidRPr="00C7001F">
        <w:rPr>
          <w:rFonts w:ascii="Times New Roman" w:hAnsi="Times New Roman" w:cs="Times New Roman"/>
        </w:rPr>
        <w:t xml:space="preserve"> </w:t>
      </w:r>
      <w:r w:rsidRPr="00C7001F">
        <w:rPr>
          <w:rFonts w:ascii="Times New Roman" w:hAnsi="Times New Roman" w:cs="Times New Roman"/>
        </w:rPr>
        <w:fldChar w:fldCharType="begin"/>
      </w:r>
      <w:r w:rsidR="00920DFB">
        <w:rPr>
          <w:rFonts w:ascii="Times New Roman" w:hAnsi="Times New Roman" w:cs="Times New Roman"/>
        </w:rPr>
        <w:instrText xml:space="preserve"> ADDIN ZOTERO_ITEM CSL_CITATION {"citationID":"wVdUqNLa","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Pr="00C7001F">
        <w:rPr>
          <w:rFonts w:ascii="Times New Roman" w:hAnsi="Times New Roman" w:cs="Times New Roman"/>
        </w:rPr>
        <w:fldChar w:fldCharType="separate"/>
      </w:r>
      <w:r w:rsidRPr="00C7001F">
        <w:rPr>
          <w:rFonts w:ascii="Times New Roman" w:hAnsi="Times New Roman" w:cs="Times New Roman"/>
        </w:rPr>
        <w:t>[80]</w:t>
      </w:r>
      <w:r w:rsidRPr="00C7001F">
        <w:rPr>
          <w:rFonts w:ascii="Times New Roman" w:hAnsi="Times New Roman" w:cs="Times New Roman"/>
        </w:rPr>
        <w:fldChar w:fldCharType="end"/>
      </w:r>
      <w:r w:rsidRPr="00C7001F">
        <w:rPr>
          <w:rFonts w:ascii="Times New Roman" w:hAnsi="Times New Roman" w:cs="Times New Roman"/>
        </w:rPr>
        <w:t xml:space="preserve">, </w:t>
      </w:r>
      <w:r w:rsidRPr="00C7001F">
        <w:rPr>
          <w:rFonts w:ascii="Times New Roman" w:hAnsi="Times New Roman" w:cs="Times New Roman"/>
        </w:rPr>
        <w:fldChar w:fldCharType="begin"/>
      </w:r>
      <w:r w:rsidR="00920DFB">
        <w:rPr>
          <w:rFonts w:ascii="Times New Roman" w:hAnsi="Times New Roman" w:cs="Times New Roman"/>
        </w:rPr>
        <w:instrText xml:space="preserve"> ADDIN ZOTERO_ITEM CSL_CITATION {"citationID":"hDgEKukG","properties":{"formattedCitation":"[89]","plainCitation":"[89]"},"citationItems":[{"id":299,"uris":["http://zotero.org/groups/235044/items/QM96SEHK"],"uri":["http://zotero.org/groups/235044/items/QM96SEHK"],"itemData":{"id":299,"type":"article-journal","title":"Strategy of manufacturing components with designed internal structure by selective laser melting of metallic powder","container-title":"Applied Surface Science","page":"980-983","volume":"254","abstract":"Application of selective laser melting for manufacturing three-dimensional objects represents one of the promising directions to solve challenging industrial problems. This approach permits to extend dramatically the freedom of design and manufacture by allowing, for example, to create an object with desired shape and internal structure in a single fabrication step. The design of the part can be tailored to meet specific functions and properties (e.g. physical, mechanical, chemical, biological, etc.) using different materials. Metallic objects were manufactured by Phenix PM 100 machine from Inconel 625 powder. The objective was to analyze the influence of the manufacturing strategy on the internal structure and mechanical properties of the components manufactured by selective laser melting technology. Anisotropy of the internal structure and mechanical properties of the fabricated objects were studied.","DOI":"10.1016/j.apsusc.2007.08.046","ISSN":"0169-4332","note":"00059","shortTitle":"Strategy of manufacturing components with designed internal structure by selective laser melting of metallic powder","author":[{"family":"Yadroitsev","given":"I."},{"family":"Thivillon","given":"L."},{"family":"Bertrand","given":"Ph"},{"family":"Smurov","given":"I."}],"issued":{"date-parts":[["2007"]]}}}],"schema":"https://github.com/citation-style-language/schema/raw/master/csl-citation.json"} </w:instrText>
      </w:r>
      <w:r w:rsidRPr="00C7001F">
        <w:rPr>
          <w:rFonts w:ascii="Times New Roman" w:hAnsi="Times New Roman" w:cs="Times New Roman"/>
        </w:rPr>
        <w:fldChar w:fldCharType="separate"/>
      </w:r>
      <w:r w:rsidRPr="00E76B7D">
        <w:rPr>
          <w:rFonts w:ascii="Times New Roman" w:hAnsi="Times New Roman" w:cs="Times New Roman"/>
        </w:rPr>
        <w:t>[89]</w:t>
      </w:r>
      <w:r w:rsidRPr="00C7001F">
        <w:rPr>
          <w:rFonts w:ascii="Times New Roman" w:hAnsi="Times New Roman" w:cs="Times New Roman"/>
        </w:rPr>
        <w:fldChar w:fldCharType="end"/>
      </w:r>
      <w:r w:rsidR="000372A2">
        <w:rPr>
          <w:rFonts w:ascii="Times New Roman" w:hAnsi="Times New Roman" w:cs="Times New Roman"/>
        </w:rPr>
        <w:t xml:space="preserve">, </w:t>
      </w:r>
      <w:r w:rsidR="000372A2" w:rsidRPr="000372A2">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290uq4iuma","properties":{"formattedCitation":"[110]","plainCitation":"[110]"},"citationItems":[{"id":206,"uris":["http://zotero.org/groups/235044/items/HU5TEQSP"],"uri":["http://zotero.org/groups/235044/items/HU5TEQSP"],"itemData":{"id":206,"type":"article-journal","title":"Comparison between the products of four RPM systems for metals","container-title":"Rapid Prototyping Journal","page":"86-94","volume":"12","issue":"2","source":"Emerald Publishing","DOI":"10.1108/13552540610652429","ISSN":"1355-2546","note":"00021","author":[{"family":"Ghany","given":"K. Abdel"},{"family":"Moustafa","given":"S. F."}],"issued":{"date-parts":[["2006",3,1]]},"accessed":{"date-parts":[["2013",12,24]]}}}],"schema":"https://github.com/citation-style-language/schema/raw/master/csl-citation.json"} </w:instrText>
      </w:r>
      <w:r w:rsidR="000372A2" w:rsidRPr="000372A2">
        <w:rPr>
          <w:rFonts w:ascii="Times New Roman" w:hAnsi="Times New Roman" w:cs="Times New Roman"/>
        </w:rPr>
        <w:fldChar w:fldCharType="separate"/>
      </w:r>
      <w:r w:rsidR="007C0AE3" w:rsidRPr="007C0AE3">
        <w:rPr>
          <w:rFonts w:ascii="Times New Roman" w:hAnsi="Times New Roman" w:cs="Times New Roman"/>
        </w:rPr>
        <w:t>[110]</w:t>
      </w:r>
      <w:r w:rsidR="000372A2" w:rsidRPr="000372A2">
        <w:rPr>
          <w:rFonts w:ascii="Times New Roman" w:hAnsi="Times New Roman" w:cs="Times New Roman"/>
        </w:rPr>
        <w:fldChar w:fldCharType="end"/>
      </w:r>
      <w:r w:rsidR="000372A2" w:rsidRPr="000372A2">
        <w:rPr>
          <w:rFonts w:ascii="Times New Roman" w:hAnsi="Times New Roman" w:cs="Times New Roman"/>
        </w:rPr>
        <w:t xml:space="preserve">- </w:t>
      </w:r>
      <w:r w:rsidR="000372A2" w:rsidRPr="000372A2">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ecr1l4rpg","properties":{"formattedCitation":"[111]","plainCitation":"[111]"},"citationItems":[{"id":356,"uris":["http://zotero.org/groups/235044/items/WCBHBQRV"],"uri":["http://zotero.org/groups/235044/items/WCBHBQRV"],"itemData":{"id":356,"type":"paper-conference","title":"Selective laser melting of porous structures","container-title":"Solid Freeform Fabrication Proceedings","page":"680-695","source":"Google Scholar","event":"Solid Freeform Fabrication Symposium","URL":"http://utwired.engr.utexas.edu/lff/symposium/proceedingsArchive/pubs/Manuscripts/2011/2011-53-Stoffregen.pdf","note":"00001","author":[{"family":"Stoffregen","given":"H."},{"family":"Fischer","given":"J."},{"family":"Siedelhofer","given":"C."},{"family":"Abele","given":"E."}],"issued":{"date-parts":[["2011"]]},"accessed":{"date-parts":[["2013",12,19]]}}}],"schema":"https://github.com/citation-style-language/schema/raw/master/csl-citation.json"} </w:instrText>
      </w:r>
      <w:r w:rsidR="000372A2" w:rsidRPr="000372A2">
        <w:rPr>
          <w:rFonts w:ascii="Times New Roman" w:hAnsi="Times New Roman" w:cs="Times New Roman"/>
        </w:rPr>
        <w:fldChar w:fldCharType="separate"/>
      </w:r>
      <w:r w:rsidR="007C0AE3" w:rsidRPr="007C0AE3">
        <w:rPr>
          <w:rFonts w:ascii="Times New Roman" w:hAnsi="Times New Roman" w:cs="Times New Roman"/>
        </w:rPr>
        <w:t>[111]</w:t>
      </w:r>
      <w:r w:rsidR="000372A2" w:rsidRPr="000372A2">
        <w:rPr>
          <w:rFonts w:ascii="Times New Roman" w:hAnsi="Times New Roman" w:cs="Times New Roman"/>
        </w:rPr>
        <w:fldChar w:fldCharType="end"/>
      </w:r>
      <w:r w:rsidR="000372A2" w:rsidRPr="000372A2">
        <w:rPr>
          <w:rFonts w:ascii="Times New Roman" w:hAnsi="Times New Roman" w:cs="Times New Roman"/>
        </w:rPr>
        <w:t>.</w:t>
      </w:r>
      <w:r w:rsidR="000372A2">
        <w:rPr>
          <w:rFonts w:ascii="Times New Roman" w:eastAsia="Times New Roman" w:hAnsi="Times New Roman" w:cs="Times New Roman"/>
          <w:color w:val="000000"/>
          <w:sz w:val="18"/>
          <w:szCs w:val="18"/>
        </w:rPr>
        <w:t xml:space="preserve"> </w:t>
      </w:r>
    </w:p>
    <w:p w14:paraId="43409050" w14:textId="68734D5A" w:rsidR="005B1351" w:rsidRPr="00D00411" w:rsidRDefault="00E12307" w:rsidP="00251EA9">
      <w:pPr>
        <w:rPr>
          <w:rFonts w:ascii="Times New Roman" w:hAnsi="Times New Roman" w:cs="Times New Roman"/>
        </w:rPr>
      </w:pPr>
      <w:r>
        <w:rPr>
          <w:rFonts w:ascii="Times New Roman" w:hAnsi="Times New Roman" w:cs="Times New Roman"/>
        </w:rPr>
        <w:t>Table 7 in Appendix A summarizes the related research on porosity and density as it applies to part quality.</w:t>
      </w:r>
    </w:p>
    <w:p w14:paraId="15500B57" w14:textId="15ECAED0" w:rsidR="007412C3" w:rsidRPr="00D00411" w:rsidRDefault="00720C08" w:rsidP="000C6286">
      <w:pPr>
        <w:pStyle w:val="Heading4"/>
        <w:ind w:firstLine="0"/>
        <w:rPr>
          <w:rFonts w:ascii="Times New Roman" w:hAnsi="Times New Roman" w:cs="Times New Roman"/>
        </w:rPr>
      </w:pPr>
      <w:r w:rsidRPr="00D00411">
        <w:rPr>
          <w:rFonts w:ascii="Times New Roman" w:hAnsi="Times New Roman" w:cs="Times New Roman"/>
        </w:rPr>
        <w:t>Fatigue</w:t>
      </w:r>
    </w:p>
    <w:p w14:paraId="3CB2FB68" w14:textId="2E158FFD" w:rsidR="00BE54C7" w:rsidRPr="00D00411" w:rsidRDefault="001B5891" w:rsidP="00A75D1C">
      <w:pPr>
        <w:rPr>
          <w:rFonts w:ascii="Times New Roman" w:hAnsi="Times New Roman" w:cs="Times New Roman"/>
        </w:rPr>
      </w:pPr>
      <w:r w:rsidRPr="00D00411">
        <w:rPr>
          <w:rFonts w:ascii="Times New Roman" w:hAnsi="Times New Roman" w:cs="Times New Roman"/>
        </w:rPr>
        <w:t xml:space="preserve">Fatigue performance </w:t>
      </w:r>
      <w:r w:rsidR="00A23918" w:rsidRPr="00D00411">
        <w:rPr>
          <w:rFonts w:ascii="Times New Roman" w:hAnsi="Times New Roman" w:cs="Times New Roman"/>
        </w:rPr>
        <w:t>is crucial</w:t>
      </w:r>
      <w:r w:rsidRPr="00D00411">
        <w:rPr>
          <w:rFonts w:ascii="Times New Roman" w:hAnsi="Times New Roman" w:cs="Times New Roman"/>
        </w:rPr>
        <w:t xml:space="preserve"> if AM parts are to be used as functional components in dynamic environments, e.g., aircraft engines.  Under dynamic conditions, AM parts have shown to have a high sensitivity to surface quality and internal pores that act as stress risers.  </w:t>
      </w:r>
      <w:r w:rsidR="00255E0F" w:rsidRPr="00D00411">
        <w:rPr>
          <w:rFonts w:ascii="Times New Roman" w:hAnsi="Times New Roman" w:cs="Times New Roman"/>
        </w:rPr>
        <w:t>Researchers</w:t>
      </w:r>
      <w:r w:rsidRPr="00D00411">
        <w:rPr>
          <w:rFonts w:ascii="Times New Roman" w:hAnsi="Times New Roman" w:cs="Times New Roman"/>
        </w:rPr>
        <w:t xml:space="preserve"> have recently </w:t>
      </w:r>
      <w:r w:rsidR="00A23918" w:rsidRPr="00D00411">
        <w:rPr>
          <w:rFonts w:ascii="Times New Roman" w:hAnsi="Times New Roman" w:cs="Times New Roman"/>
        </w:rPr>
        <w:t>reported on</w:t>
      </w:r>
      <w:r w:rsidRPr="00D00411">
        <w:rPr>
          <w:rFonts w:ascii="Times New Roman" w:hAnsi="Times New Roman" w:cs="Times New Roman"/>
        </w:rPr>
        <w:t xml:space="preserve"> studies to characterize fatigue performance, endurance limit, and fracture behavior of AM components for various materials that include 15-5PH, 17-4PH, 316L stainless steel, AlSi10Mg, Ti6Al4V, and CPG2Ti </w:t>
      </w:r>
      <w:r w:rsidR="0029799B"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{"citationID":"sf3X1nIV","properties":{"formattedCitation":"{\\rtf [42], [83], [93], [108], [112]\\uc0\\u8211{}[116]}","plainCitation":"[42], [83], [93], [108], [112]–[116]"},"citationItems":[{"id":866,"uris":["http://zotero.org/groups/235044/items/ZUDWE37D"],"uri":["http://zotero.org/groups/235044/items/ZUDWE37D"],"itemData":{"id":866,"type":"article-journal","title":"Additive manufactured AlSi10Mg samples using Selective Laser Melting (SLM): Microstructure, high cycle fatigue, and fracture behavior","container-title":"Materials &amp; Design","page":"159-169","volume":"34","issue":"0","DOI":"10.1016/j.matdes.2011.07.067","ISSN":"0261-3069","note":"00029","journalAbbreviation":"Materials &amp; Design","author":[{"family":"Brandl","given":"Erhard"},{"family":"Heckenberger","given":"Ulrike"},{"family":"Holzinger","given":"Vitus"},{"family":"Buchbinder","given":"Damien"}],"issued":{"date-parts":[["2012",2]]}}},{"id":316,"uris":["http://zotero.org/groups/235044/items/S9DHT9XK"],"uri":["http://zotero.org/groups/235044/items/S9DHT9XK"],"itemData":{"id":316,"type":"paper-conference","title":"Influences of energy density on porosity and microstructure of selective laser melted 17-4PH stainless steel","container-title":"Solid Freeform Fabrication Proceedings","publisher-place":"Austin, TX","volume":"37","event":"Solid Freeform Fabrication Symposium","event-place":"Austin, TX","note":"00000","author":[{"family":"Gu","given":"Hengfeng"},{"family":"Gong","given":"Haijun"},{"family":"Pal","given":"Deepankar"},{"family":"Rafi","given":"Khalid"},{"family":"Starr","given":"Thomas"},{"family":"Stucker","given":"Brent"}],"issued":{"date-parts":[["2013"]]}}},{"id":896,"uris":["http://zotero.org/groups/235044/items/CJFE5XI6"],"uri":["http://zotero.org/groups/235044/items/CJFE5XI6"],"itemData":{"id":896,"type":"paper-conference","title":"Mechanical property evaluation of Ti-6Al-4V parts made using electron beam melting","container-title":"Solid Freeform Fabrication Proceedings","publisher-place":"Austin, TX","page":"526-535","event":"Solid Freeform Fabrication Symposium","event-place":"Austin, TX","URL":"http://utwired.engr.utexas.edu/lff/symposium/proceedingsArchive/pubs/Manuscripts/2012/2012-41-Rafi.pdf","note":"00000","author":[{"family":"Khalid","given":"Rafi"},{"family":"Karthik","given":"N.V."},{"family":"Starr","given":"Thomas L."},{"family":"Stucker","given":"Brent E."}],"issued":{"date-parts":[["2012"]]}}},{"id":59,"uris":["http://zotero.org/groups/235044/items/5FT79JFC"],"uri":["http://zotero.org/groups/235044/items/5FT79JFC"],"itemData":{"id":59,"type":"article-journal","title":"On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J."}],"issued":{"date-parts":[["2013",3]]},"accessed":{"date-parts":[["2013",12,19]]}}},{"id":203,"uris":["http://zotero.org/groups/235044/items/HQQ8S5PK"],"uri":["http://zotero.org/groups/235044/items/HQQ8S5PK"],"itemData":{"id":203,"type":"article-journal","title":"Fatigue behavior of thin-walled grade 2 titanium samples processed by selective laser melting. Application to life prediction of porous titanium implants","container-title":"Journal of the Mechanical Behavior of Biomedical Materials","page":"274-290","volume":"28","source":"ScienceDirect","abstract":"Because of its biocompatibility and high mechanical properties, the commercially pure grade 2 titanium (CPG2Ti) is largely used for fabrication of patient specific implants or hard tissue substitutes with complex shape. To avoid the stress-shielding and help their colonization by bone, prostheses with a controlled porosity are designed. The selective laser melting (SLM) is well adapted to manufacture such geometrically complicated structures constituted by struts with rough surfaces and relatively small diameters. Few studies were dedicated to characterize the fatigue properties of SLM processed samples and bulk parts. They followed conventional or standard protocols. The fatigue behavior of standard samples is very different from the one of porous raw structures. In this study, the SLM made “as built” (AB) and “heat treated” (HT) tubular samples were tested in fatigue. Wöhler curves were determined in both cases. The obtained endurance limits were equal to σ D A B = 74.5 MPa and σ D H T = 65.7 MPa , respectively. The heat treatment worsened the endurance limit by relaxation of negative residual stresses measured on the external surface of the samples. Modified Goodman diagram was established for raw specimens. Porous samples, based on the pattern developed by Barbas et al. (2012), were manufactured by SLM. Fatigue tests and finite element simulations performed on these samples enabled the determination of a simple rule of fatigue assessment. The method based on the stress gradient appeared as the best approach to take into account the notch influence on the fatigue life of CPG2Ti structures with a controlled porosity. The direction dependent apparent fatigue strength was found. A criterion based on the effective, or global, nominal stress was proposed taking into account the anisotropy of the porous structures. Thanks to this criterion, the usual calculation methods can be used to design bone substitutes, without a precise modelling of their internal fine porosity.","DOI":"10.1016/j.jmbbm.2013.08.011","ISSN":"1751-6161","note":"00000","journalAbbreviation":"Journal of the Mechanical Behavior of Biomedical Materials","author":[{"family":"Lipinski","given":"P."},{"family":"Barbas","given":"A."},{"family":"Bonnet","given":"A. -S."}],"issued":{"date-parts":[["2013",12]]},"accessed":{"date-parts":[["2013",12,19]]}}},{"id":886,"uris":["http://zotero.org/groups/235044/items/7WZJ97F5"],"uri":["http://zotero.org/groups/235044/items/7WZJ97F5"],"itemData":{"id":886,"type":"paper-conference","title":"Dynamic strength and fracture toughness analysis of beam melted parts","container-title":"Proceedings of the 36th International MATADOR Conference","publisher":"Springer","publisher-place":"Manchester, UK","page":"385-388","event-place":"Manchester, UK","ISBN":"1849964319","note":"00002","author":[{"family":"Sehrt","given":"JT"},{"family":"Witt","given":"G"}],"issued":{"date-parts":[["2010"]]}}},{"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id":3,"uris":["http://zotero.org/groups/235044/items/23HXKW56"],"uri":["http://zotero.org/groups/235044/items/23HXKW56"],"itemData":{"id":3,"type":"article-journal","title":"Fatigue performance of additive manufactured metallic parts","container-title":"Rapid Prototyping Journal","page":"88-94","volume":"19","issue":"2","source":"Emerald Publishing","DOI":"10.1108/13552541311302932","ISSN":"1355-2546","note":"00000","author":[{"family":"Spierings","given":"A. B."},{"family":"Starr","given":"T. L."},{"family":"Wegener","given":"K."}],"issued":{"date-parts":[["2013",3,1]]},"accessed":{"date-parts":[["2013",12,19]]}}},{"id":222,"uris":["http://zotero.org/groups/235044/items/J4BR4MPU"],"uri":["http://zotero.org/groups/235044/items/J4BR4MPU"],"itemData":{"id":222,"type":"article-journal","title":"High cycle fatigue (HCF) performance of Ti-6Al-4V alloy processed by selective laser melting","container-title":"Advanced Materials Research","page":"134-139","volume":"816","ISSN":"3037858672","note":"00000","shortTitle":"High Cycle Fatigue (HCF) Performance of Ti-6Al-4V Alloy Processed by Selective Laser Melting","author":[{"family":"Wycisk","given":"Eric"},{"family":"Emmelmann","given":"Claus"},{"family":"Siddique","given":"Shafaqat"},{"family":"Walther","given":"Frank"}],"issued":{"date-parts":[["2013"]]}}}],"schema":"https://github.com/citation-style-language/schema/raw/master/csl-citation.json"} </w:instrText>
      </w:r>
      <w:r w:rsidR="0029799B" w:rsidRPr="008953A5">
        <w:rPr>
          <w:rFonts w:ascii="Times New Roman" w:hAnsi="Times New Roman" w:cs="Times New Roman"/>
        </w:rPr>
        <w:fldChar w:fldCharType="separate"/>
      </w:r>
      <w:r w:rsidR="007C0AE3" w:rsidRPr="007C0AE3">
        <w:rPr>
          <w:rFonts w:ascii="Times New Roman" w:hAnsi="Times New Roman" w:cs="Times New Roman"/>
          <w:szCs w:val="24"/>
        </w:rPr>
        <w:t>[42], [83], [93], [108], [112]–[116]</w:t>
      </w:r>
      <w:r w:rsidR="0029799B" w:rsidRPr="008953A5">
        <w:rPr>
          <w:rFonts w:ascii="Times New Roman" w:hAnsi="Times New Roman" w:cs="Times New Roman"/>
        </w:rPr>
        <w:fldChar w:fldCharType="end"/>
      </w:r>
      <w:r w:rsidR="00D628EE" w:rsidRPr="00D00411">
        <w:rPr>
          <w:rFonts w:ascii="Times New Roman" w:hAnsi="Times New Roman" w:cs="Times New Roman"/>
        </w:rPr>
        <w:t xml:space="preserve">. </w:t>
      </w:r>
      <w:proofErr w:type="spellStart"/>
      <w:r w:rsidRPr="00D00411">
        <w:rPr>
          <w:rFonts w:ascii="Times New Roman" w:hAnsi="Times New Roman" w:cs="Times New Roman"/>
        </w:rPr>
        <w:t>Sehrt</w:t>
      </w:r>
      <w:proofErr w:type="spellEnd"/>
      <w:r w:rsidRPr="00D00411">
        <w:rPr>
          <w:rFonts w:ascii="Times New Roman" w:hAnsi="Times New Roman" w:cs="Times New Roman"/>
        </w:rPr>
        <w:t xml:space="preserve"> and </w:t>
      </w:r>
      <w:r w:rsidR="00D628EE" w:rsidRPr="00D00411">
        <w:rPr>
          <w:rFonts w:ascii="Times New Roman" w:hAnsi="Times New Roman" w:cs="Times New Roman"/>
        </w:rPr>
        <w:t xml:space="preserve">Witt </w:t>
      </w:r>
      <w:r w:rsidR="00920DFB" w:rsidRPr="008953A5">
        <w:rPr>
          <w:rFonts w:ascii="Times New Roman" w:hAnsi="Times New Roman" w:cs="Times New Roman"/>
        </w:rPr>
        <w:fldChar w:fldCharType="begin"/>
      </w:r>
      <w:r w:rsidR="00920DFB">
        <w:rPr>
          <w:rFonts w:ascii="Times New Roman" w:hAnsi="Times New Roman" w:cs="Times New Roman"/>
        </w:rPr>
        <w:instrText xml:space="preserve"> ADDIN ZOTERO_ITEM CSL_CITATION {"citationID":"B9ewjSNY","properties":{"formattedCitation":"[83]","plainCitation":"[83]"},"citationItems":[{"id":886,"uris":["http://zotero.org/groups/235044/items/7WZJ97F5"],"uri":["http://zotero.org/groups/235044/items/7WZJ97F5"],"itemData":{"id":886,"type":"paper-conference","title":"Dynamic strength and fracture toughness analysis of beam melted parts","container-title":"Proceedings of the 36th International MATADOR Conference","publisher":"Springer","publisher-place":"Manchester, UK","page":"385-388","event-place":"Manchester, UK","ISBN":"1849964319","note":"00002","author":[{"family":"Sehrt","given":"JT"},{"family":"Witt","given":"G"}],"issued":{"date-parts":[["2010"]]}}}],"schema":"https://github.com/citation-style-language/schema/raw/master/csl-citation.json"} </w:instrText>
      </w:r>
      <w:r w:rsidR="00920DFB" w:rsidRPr="008953A5">
        <w:rPr>
          <w:rFonts w:ascii="Times New Roman" w:hAnsi="Times New Roman" w:cs="Times New Roman"/>
        </w:rPr>
        <w:fldChar w:fldCharType="separate"/>
      </w:r>
      <w:r w:rsidR="00920DFB" w:rsidRPr="00387363">
        <w:rPr>
          <w:rFonts w:ascii="Times New Roman" w:hAnsi="Times New Roman" w:cs="Times New Roman"/>
        </w:rPr>
        <w:t>[83]</w:t>
      </w:r>
      <w:r w:rsidR="00920DFB" w:rsidRPr="008953A5">
        <w:rPr>
          <w:rFonts w:ascii="Times New Roman" w:hAnsi="Times New Roman" w:cs="Times New Roman"/>
        </w:rPr>
        <w:fldChar w:fldCharType="end"/>
      </w:r>
      <w:r w:rsidR="00920DFB">
        <w:rPr>
          <w:rFonts w:ascii="Times New Roman" w:hAnsi="Times New Roman" w:cs="Times New Roman"/>
        </w:rPr>
        <w:t xml:space="preserve"> </w:t>
      </w:r>
      <w:r w:rsidR="00D628EE" w:rsidRPr="00D00411">
        <w:rPr>
          <w:rFonts w:ascii="Times New Roman" w:hAnsi="Times New Roman" w:cs="Times New Roman"/>
        </w:rPr>
        <w:t>investigated</w:t>
      </w:r>
      <w:r w:rsidRPr="00D00411">
        <w:rPr>
          <w:rFonts w:ascii="Times New Roman" w:hAnsi="Times New Roman" w:cs="Times New Roman"/>
        </w:rPr>
        <w:t xml:space="preserve"> the dynamic strength and fracture toughness of 17-4PH </w:t>
      </w:r>
      <w:r w:rsidR="000365D9" w:rsidRPr="00D00411">
        <w:rPr>
          <w:rFonts w:ascii="Times New Roman" w:hAnsi="Times New Roman" w:cs="Times New Roman"/>
        </w:rPr>
        <w:t>stainless steel</w:t>
      </w:r>
      <w:r w:rsidRPr="00D00411">
        <w:rPr>
          <w:rFonts w:ascii="Times New Roman" w:hAnsi="Times New Roman" w:cs="Times New Roman"/>
        </w:rPr>
        <w:t xml:space="preserve"> components using </w:t>
      </w:r>
      <w:proofErr w:type="spellStart"/>
      <w:r w:rsidRPr="00D00411">
        <w:rPr>
          <w:rFonts w:ascii="Times New Roman" w:hAnsi="Times New Roman" w:cs="Times New Roman"/>
        </w:rPr>
        <w:t>Woehler</w:t>
      </w:r>
      <w:proofErr w:type="spellEnd"/>
      <w:r w:rsidRPr="00D00411">
        <w:rPr>
          <w:rFonts w:ascii="Times New Roman" w:hAnsi="Times New Roman" w:cs="Times New Roman"/>
        </w:rPr>
        <w:t xml:space="preserve"> fatigue tests (i.e., rotating bending test) and compact tension tests [ASTM E399, DIN EN ISO 1237</w:t>
      </w:r>
      <w:r w:rsidR="00A23918" w:rsidRPr="00D00411">
        <w:rPr>
          <w:rFonts w:ascii="Times New Roman" w:hAnsi="Times New Roman" w:cs="Times New Roman"/>
        </w:rPr>
        <w:t>].</w:t>
      </w:r>
      <w:r w:rsidRPr="00D00411">
        <w:rPr>
          <w:rFonts w:ascii="Times New Roman" w:hAnsi="Times New Roman" w:cs="Times New Roman"/>
        </w:rPr>
        <w:t xml:space="preserve">  They found that the fatigue strength and the critical stress intensity factor for additively manufactured 17-4PH components are comparable to conventionally</w:t>
      </w:r>
      <w:r w:rsidR="00AF5A74" w:rsidRPr="00D00411">
        <w:rPr>
          <w:rFonts w:ascii="Times New Roman" w:hAnsi="Times New Roman" w:cs="Times New Roman"/>
        </w:rPr>
        <w:t>-</w:t>
      </w:r>
      <w:r w:rsidRPr="00D00411">
        <w:rPr>
          <w:rFonts w:ascii="Times New Roman" w:hAnsi="Times New Roman" w:cs="Times New Roman"/>
        </w:rPr>
        <w:t>manufactured components.  Other researchers performed high cycle fatigue (HCF) tests described by ASTM E466</w:t>
      </w:r>
      <w:r w:rsidR="00D628EE" w:rsidRPr="00D00411">
        <w:rPr>
          <w:rFonts w:ascii="Times New Roman" w:hAnsi="Times New Roman" w:cs="Times New Roman"/>
        </w:rPr>
        <w:t xml:space="preserve"> </w:t>
      </w:r>
      <w:r w:rsidR="00D628EE"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{"citationID":"2blr8jfvti","properties":{"formattedCitation":"[93], [112], [113], [115]","plainCitation":"[93], [112], [113], [115]"},"citationItems":[{"id":866,"uris":["http://zotero.org/groups/235044/items/ZUDWE37D"],"uri":["http://zotero.org/groups/235044/items/ZUDWE37D"],"itemData":{"id":866,"type":"article-journal","title":"Additive manufactured AlSi10Mg samples using Selective Laser Melting (SLM): Microstructure, high cycle fatigue, and fracture behavior","container-title":"Materials &amp; Design","page":"159-169","volume":"34","issue":"0","DOI":"10.1016/j.matdes.2011.07.067","ISSN":"0261-3069","note":"00029","journalAbbreviation":"Materials &amp; Design","author":[{"family":"Brandl","given":"Erhard"},{"family":"Heckenberger","given":"Ulrike"},{"family":"Holzinger","given":"Vitus"},{"family":"Buchbinder","given":"Damien"}],"issued":{"date-parts":[["2012",2]]}}},{"id":896,"uris":["http://zotero.org/groups/235044/items/CJFE5XI6"],"uri":["http://zotero.org/groups/235044/items/CJFE5XI6"],"itemData":{"id":896,"type":"paper-conference","title":"Mechanical property evaluation of Ti-6Al-4V parts made using electron beam melting","container-title":"Solid Freeform Fabrication Proceedings","publisher-place":"Austin, TX","page":"526-535","event":"Solid Freeform Fabrication Symposium","event-place":"Austin, TX","URL":"http://utwired.engr.utexas.edu/lff/symposium/proceedingsArchive/pubs/Manuscripts/2012/2012-41-Rafi.pdf","note":"00000","author":[{"family":"Khalid","given":"Rafi"},{"family":"Karthik","given":"N.V."},{"family":"Starr","given":"Thomas L."},{"family":"Stucker","given":"Brent E."}],"issued":{"date-parts":[["2012"]]}}},{"id":59,"uris":["http://zotero.org/groups/235044/items/5FT79JFC"],"uri":["http://zotero.org/groups/235044/items/5FT79JFC"],"itemData":{"id":59,"type":"article-journal","title":"On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J."}],"issued":{"date-parts":[["2013",3]]},"accessed":{"date-parts":[["2013",12,19]]}}},{"id":3,"uris":["http://zotero.org/groups/235044/items/23HXKW56"],"uri":["http://zotero.org/groups/235044/items/23HXKW56"],"itemData":{"id":3,"type":"article-journal","title":"Fatigue performance of additive manufactured metallic parts","container-title":"Rapid Prototyping Journal","page":"88-94","volume":"19","issue":"2","source":"Emerald Publishing","DOI":"10.1108/13552541311302932","ISSN":"1355-2546","note":"00000","author":[{"family":"Spierings","given":"A. B."},{"family":"Starr","given":"T. L."},{"family":"Wegener","given":"K."}],"issued":{"date-parts":[["2013",3,1]]},"accessed":{"date-parts":[["2013",12,19]]}}}],"schema":"https://github.com/citation-style-language/schema/raw/master/csl-citation.json"} </w:instrText>
      </w:r>
      <w:r w:rsidR="00D628EE" w:rsidRPr="008953A5">
        <w:rPr>
          <w:rFonts w:ascii="Times New Roman" w:hAnsi="Times New Roman" w:cs="Times New Roman"/>
        </w:rPr>
        <w:fldChar w:fldCharType="separate"/>
      </w:r>
      <w:r w:rsidR="007C0AE3" w:rsidRPr="007C0AE3">
        <w:rPr>
          <w:rFonts w:ascii="Times New Roman" w:hAnsi="Times New Roman" w:cs="Times New Roman"/>
        </w:rPr>
        <w:t>[93], [112], [113], [115]</w:t>
      </w:r>
      <w:r w:rsidR="00D628EE" w:rsidRPr="008953A5">
        <w:rPr>
          <w:rFonts w:ascii="Times New Roman" w:hAnsi="Times New Roman" w:cs="Times New Roman"/>
        </w:rPr>
        <w:fldChar w:fldCharType="end"/>
      </w:r>
      <w:r w:rsidRPr="00D00411">
        <w:rPr>
          <w:rFonts w:ascii="Times New Roman" w:hAnsi="Times New Roman" w:cs="Times New Roman"/>
        </w:rPr>
        <w:t xml:space="preserve">.  </w:t>
      </w:r>
      <w:proofErr w:type="spellStart"/>
      <w:r w:rsidRPr="00D00411">
        <w:rPr>
          <w:rFonts w:ascii="Times New Roman" w:hAnsi="Times New Roman" w:cs="Times New Roman"/>
        </w:rPr>
        <w:t>Leuders</w:t>
      </w:r>
      <w:proofErr w:type="spellEnd"/>
      <w:r w:rsidR="00366BCD" w:rsidRPr="00D00411">
        <w:rPr>
          <w:rFonts w:ascii="Times New Roman" w:hAnsi="Times New Roman" w:cs="Times New Roman"/>
        </w:rPr>
        <w:t xml:space="preserve"> et al.</w:t>
      </w:r>
      <w:r w:rsidR="00DB45E9" w:rsidRPr="00D00411">
        <w:rPr>
          <w:rFonts w:ascii="Times New Roman" w:hAnsi="Times New Roman" w:cs="Times New Roman"/>
        </w:rPr>
        <w:t>,</w:t>
      </w:r>
      <w:r w:rsidRPr="00D00411">
        <w:rPr>
          <w:rFonts w:ascii="Times New Roman" w:hAnsi="Times New Roman" w:cs="Times New Roman"/>
        </w:rPr>
        <w:t xml:space="preserve"> studied the effects of heat treatment and hot </w:t>
      </w:r>
      <w:proofErr w:type="spellStart"/>
      <w:r w:rsidRPr="00D00411">
        <w:rPr>
          <w:rFonts w:ascii="Times New Roman" w:hAnsi="Times New Roman" w:cs="Times New Roman"/>
        </w:rPr>
        <w:t>isostatic</w:t>
      </w:r>
      <w:proofErr w:type="spellEnd"/>
      <w:r w:rsidRPr="00D00411">
        <w:rPr>
          <w:rFonts w:ascii="Times New Roman" w:hAnsi="Times New Roman" w:cs="Times New Roman"/>
        </w:rPr>
        <w:t xml:space="preserve"> pressing (HIP) for vertically built specimens and found that fatigue life increased with increasing temperature</w:t>
      </w:r>
      <w:r w:rsidR="000D4C2C" w:rsidRPr="00D00411">
        <w:rPr>
          <w:rFonts w:ascii="Times New Roman" w:hAnsi="Times New Roman" w:cs="Times New Roman"/>
        </w:rPr>
        <w:t xml:space="preserve"> </w:t>
      </w:r>
      <w:r w:rsidR="000D4C2C"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qjgp56rl3","properties":{"formattedCitation":"[93]","plainCitation":"[93]"},"citationItems":[{"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J."}],"issued":{"date-parts":[["2013",3]]},"accessed":{"date-parts":[["2013",12,19]]}}}],"schema":"https://github.com/citation-style-language/schema/raw/master/csl-citation.json"} </w:instrText>
      </w:r>
      <w:r w:rsidR="000D4C2C" w:rsidRPr="008953A5">
        <w:rPr>
          <w:rFonts w:ascii="Times New Roman" w:hAnsi="Times New Roman" w:cs="Times New Roman"/>
        </w:rPr>
        <w:fldChar w:fldCharType="separate"/>
      </w:r>
      <w:r w:rsidR="007C0AE3" w:rsidRPr="007C0AE3">
        <w:rPr>
          <w:rFonts w:ascii="Times New Roman" w:hAnsi="Times New Roman" w:cs="Times New Roman"/>
        </w:rPr>
        <w:t>[93]</w:t>
      </w:r>
      <w:r w:rsidR="000D4C2C" w:rsidRPr="008953A5">
        <w:rPr>
          <w:rFonts w:ascii="Times New Roman" w:hAnsi="Times New Roman" w:cs="Times New Roman"/>
        </w:rPr>
        <w:fldChar w:fldCharType="end"/>
      </w:r>
      <w:r w:rsidR="00D628EE" w:rsidRPr="00D00411">
        <w:rPr>
          <w:rFonts w:ascii="Times New Roman" w:hAnsi="Times New Roman" w:cs="Times New Roman"/>
        </w:rPr>
        <w:t xml:space="preserve">. </w:t>
      </w:r>
      <w:r w:rsidRPr="00D00411">
        <w:rPr>
          <w:rFonts w:ascii="Times New Roman" w:hAnsi="Times New Roman" w:cs="Times New Roman"/>
        </w:rPr>
        <w:t xml:space="preserve">By closing near surface pores, HIP was found to increase the fatigue life of Ti6Al4V to a level above two million cycles.  In addition to evaluating the fatigue of vertically built Ti6Al4V specimens, Rafi </w:t>
      </w:r>
      <w:r w:rsidR="00366BCD" w:rsidRPr="00D00411">
        <w:rPr>
          <w:rFonts w:ascii="Times New Roman" w:hAnsi="Times New Roman" w:cs="Times New Roman"/>
        </w:rPr>
        <w:t>et al.</w:t>
      </w:r>
      <w:r w:rsidR="00DB45E9" w:rsidRPr="00D00411">
        <w:rPr>
          <w:rFonts w:ascii="Times New Roman" w:hAnsi="Times New Roman" w:cs="Times New Roman"/>
        </w:rPr>
        <w:t>,</w:t>
      </w:r>
      <w:r w:rsidRPr="00D00411">
        <w:rPr>
          <w:rFonts w:ascii="Times New Roman" w:hAnsi="Times New Roman" w:cs="Times New Roman"/>
        </w:rPr>
        <w:t xml:space="preserve"> also evaluated 15-5PH specimens</w:t>
      </w:r>
      <w:r w:rsidR="006C2A58" w:rsidRPr="00D00411">
        <w:rPr>
          <w:rFonts w:ascii="Times New Roman" w:hAnsi="Times New Roman" w:cs="Times New Roman"/>
        </w:rPr>
        <w:t xml:space="preserve"> </w:t>
      </w:r>
      <w:r w:rsidR="006C2A58"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bs0587d9b","properties":{"formattedCitation":"[117]","plainCitation":"[117]"},"citationItems":[{"id":8455,"uris":["http://zotero.org/groups/235044/items/SAWUUWBZ"],"uri":["http://zotero.org/groups/235044/items/SAWUUWBZ"],"itemData":{"id":8455,"type":"article-journal","title":"A comparison of the tensile, fatigue, and fracture behavior of Ti–6Al–4V and 15-5 PH stainless steel parts made by selective laser melting","container-title":"The International Journal of Advanced Manufacturing Technology","page":"1299-1309","volume":"69","issue":"5-8","ISSN":"0268-3768","journalAbbreviation":"The International Journal of Advanced Manufacturing Technology","author":[{"family":"Rafi","given":"H Khalid"},{"family":"Starr","given":"Thomas L"},{"family":"Stucker","given":"Brent E"}],"issued":{"date-parts":[["2013"]]}}}],"schema":"https://github.com/citation-style-language/schema/raw/master/csl-citation.json"} </w:instrText>
      </w:r>
      <w:r w:rsidR="006C2A58" w:rsidRPr="008953A5">
        <w:rPr>
          <w:rFonts w:ascii="Times New Roman" w:hAnsi="Times New Roman" w:cs="Times New Roman"/>
        </w:rPr>
        <w:fldChar w:fldCharType="separate"/>
      </w:r>
      <w:r w:rsidR="007C0AE3" w:rsidRPr="007C0AE3">
        <w:rPr>
          <w:rFonts w:ascii="Times New Roman" w:hAnsi="Times New Roman" w:cs="Times New Roman"/>
        </w:rPr>
        <w:t>[117]</w:t>
      </w:r>
      <w:r w:rsidR="006C2A58" w:rsidRPr="008953A5">
        <w:rPr>
          <w:rFonts w:ascii="Times New Roman" w:hAnsi="Times New Roman" w:cs="Times New Roman"/>
        </w:rPr>
        <w:fldChar w:fldCharType="end"/>
      </w:r>
      <w:r w:rsidRPr="00D00411">
        <w:rPr>
          <w:rFonts w:ascii="Times New Roman" w:hAnsi="Times New Roman" w:cs="Times New Roman"/>
        </w:rPr>
        <w:t xml:space="preserve">.  </w:t>
      </w:r>
      <w:r w:rsidR="00366BCD" w:rsidRPr="00D00411">
        <w:rPr>
          <w:rFonts w:ascii="Times New Roman" w:hAnsi="Times New Roman" w:cs="Times New Roman"/>
        </w:rPr>
        <w:t xml:space="preserve">Titanium alloy </w:t>
      </w:r>
      <w:r w:rsidRPr="00D00411">
        <w:rPr>
          <w:rFonts w:ascii="Times New Roman" w:hAnsi="Times New Roman" w:cs="Times New Roman"/>
        </w:rPr>
        <w:t xml:space="preserve">Ti6Al4V and 15-5PH specimens were heat treated at 650ºC for four hours and </w:t>
      </w:r>
      <w:r w:rsidR="00D276BB" w:rsidRPr="00D00411">
        <w:rPr>
          <w:rFonts w:ascii="Times New Roman" w:hAnsi="Times New Roman" w:cs="Times New Roman"/>
        </w:rPr>
        <w:t xml:space="preserve">at </w:t>
      </w:r>
      <w:r w:rsidRPr="00D00411">
        <w:rPr>
          <w:rFonts w:ascii="Times New Roman" w:hAnsi="Times New Roman" w:cs="Times New Roman"/>
        </w:rPr>
        <w:t xml:space="preserve">482ºC for precipitation hardening, respectively.  Their results suggested that the fatigue life of </w:t>
      </w:r>
      <w:r w:rsidR="00366BCD" w:rsidRPr="00D00411">
        <w:rPr>
          <w:rFonts w:ascii="Times New Roman" w:hAnsi="Times New Roman" w:cs="Times New Roman"/>
        </w:rPr>
        <w:t>PBF</w:t>
      </w:r>
      <w:r w:rsidRPr="00D00411">
        <w:rPr>
          <w:rFonts w:ascii="Times New Roman" w:hAnsi="Times New Roman" w:cs="Times New Roman"/>
        </w:rPr>
        <w:t xml:space="preserve"> Ti6Al4V specimens is better than cast and annealed specimens.  However, the endurance limit of 15-5PH was reduced by 20</w:t>
      </w:r>
      <w:r w:rsidR="007E5123">
        <w:rPr>
          <w:rFonts w:ascii="Times New Roman" w:hAnsi="Times New Roman" w:cs="Times New Roman"/>
        </w:rPr>
        <w:t xml:space="preserve"> </w:t>
      </w:r>
      <w:r w:rsidRPr="00D00411">
        <w:rPr>
          <w:rFonts w:ascii="Times New Roman" w:hAnsi="Times New Roman" w:cs="Times New Roman"/>
        </w:rPr>
        <w:t xml:space="preserve">% </w:t>
      </w:r>
      <w:r w:rsidR="00AF5A74" w:rsidRPr="00D00411">
        <w:rPr>
          <w:rFonts w:ascii="Times New Roman" w:hAnsi="Times New Roman" w:cs="Times New Roman"/>
        </w:rPr>
        <w:t>when compared to conventionally-</w:t>
      </w:r>
      <w:r w:rsidRPr="00D00411">
        <w:rPr>
          <w:rFonts w:ascii="Times New Roman" w:hAnsi="Times New Roman" w:cs="Times New Roman"/>
        </w:rPr>
        <w:t xml:space="preserve">manufactured components.  </w:t>
      </w:r>
      <w:proofErr w:type="spellStart"/>
      <w:r w:rsidRPr="00D00411">
        <w:rPr>
          <w:rFonts w:ascii="Times New Roman" w:hAnsi="Times New Roman" w:cs="Times New Roman"/>
        </w:rPr>
        <w:t>Spierings</w:t>
      </w:r>
      <w:proofErr w:type="spellEnd"/>
      <w:r w:rsidRPr="00D00411">
        <w:rPr>
          <w:rFonts w:ascii="Times New Roman" w:hAnsi="Times New Roman" w:cs="Times New Roman"/>
        </w:rPr>
        <w:t xml:space="preserve"> et al. compared the endurance limit for as-built, machined, and polished specimens</w:t>
      </w:r>
      <w:r w:rsidR="000D4C2C" w:rsidRPr="00D00411">
        <w:rPr>
          <w:rFonts w:ascii="Times New Roman" w:hAnsi="Times New Roman" w:cs="Times New Roman"/>
        </w:rPr>
        <w:t xml:space="preserve"> [108</w:t>
      </w:r>
      <w:r w:rsidR="00920DFB" w:rsidRPr="00D00411">
        <w:rPr>
          <w:rFonts w:ascii="Times New Roman" w:hAnsi="Times New Roman" w:cs="Times New Roman"/>
        </w:rPr>
        <w:t>].</w:t>
      </w:r>
      <w:r w:rsidRPr="00D00411">
        <w:rPr>
          <w:rFonts w:ascii="Times New Roman" w:hAnsi="Times New Roman" w:cs="Times New Roman"/>
        </w:rPr>
        <w:t xml:space="preserve">  Like Rafi et al., they also reported that the endurance limit for 15-5PH was reduced by 20</w:t>
      </w:r>
      <w:r w:rsidR="007E5123">
        <w:rPr>
          <w:rFonts w:ascii="Times New Roman" w:hAnsi="Times New Roman" w:cs="Times New Roman"/>
        </w:rPr>
        <w:t xml:space="preserve"> </w:t>
      </w:r>
      <w:r w:rsidRPr="00D00411">
        <w:rPr>
          <w:rFonts w:ascii="Times New Roman" w:hAnsi="Times New Roman" w:cs="Times New Roman"/>
        </w:rPr>
        <w:t>%.  Similarly, the endurance limit for 316L was reduced by 25</w:t>
      </w:r>
      <w:r w:rsidR="007E5123">
        <w:rPr>
          <w:rFonts w:ascii="Times New Roman" w:hAnsi="Times New Roman" w:cs="Times New Roman"/>
        </w:rPr>
        <w:t xml:space="preserve"> </w:t>
      </w:r>
      <w:r w:rsidRPr="00D00411">
        <w:rPr>
          <w:rFonts w:ascii="Times New Roman" w:hAnsi="Times New Roman" w:cs="Times New Roman"/>
        </w:rPr>
        <w:t xml:space="preserve">% when compared to conventionally manufactured components.  </w:t>
      </w:r>
      <w:proofErr w:type="spellStart"/>
      <w:r w:rsidRPr="00D00411">
        <w:rPr>
          <w:rFonts w:ascii="Times New Roman" w:hAnsi="Times New Roman" w:cs="Times New Roman"/>
        </w:rPr>
        <w:t>Spierings</w:t>
      </w:r>
      <w:proofErr w:type="spellEnd"/>
      <w:r w:rsidRPr="00D00411">
        <w:rPr>
          <w:rFonts w:ascii="Times New Roman" w:hAnsi="Times New Roman" w:cs="Times New Roman"/>
        </w:rPr>
        <w:t xml:space="preserve"> et al., also reported that as-built specimens were weakest and polished specimens were only slightly better than machined</w:t>
      </w:r>
      <w:r w:rsidR="00366BCD" w:rsidRPr="00D00411">
        <w:rPr>
          <w:rFonts w:ascii="Times New Roman" w:hAnsi="Times New Roman" w:cs="Times New Roman"/>
        </w:rPr>
        <w:t xml:space="preserve"> </w:t>
      </w:r>
      <w:r w:rsidR="000F6F4E"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11h7ojvrgs","properties":{"formattedCitation":"[115]","plainCitation":"[115]"},"citationItems":[{"id":3,"uris":["http://zotero.org/groups/235044/items/23HXKW56"],"uri":["http://zotero.org/groups/235044/items/23HXKW56"],"itemData":{"id":3,"type":"article-journal","title":"Fatigue performance of additive manufactured metallic parts","container-title":"Rapid Prototyping Journal","page":"88-94","volume":"19","issue":"2","source":"Emerald Publishing","DOI":"10.1108/13552541311302932","ISSN":"1355-2546","note":"00000","author":[{"family":"Spierings","given":"A. B."},{"family":"Starr","given":"T. L."},{"family":"Wegener","given":"K."}],"issued":{"date-parts":[["2013",3,1]]},"accessed":{"date-parts":[["2013",12,19]]}}}],"schema":"https://github.com/citation-style-language/schema/raw/master/csl-citation.json"} </w:instrText>
      </w:r>
      <w:r w:rsidR="000F6F4E" w:rsidRPr="008953A5">
        <w:rPr>
          <w:rFonts w:ascii="Times New Roman" w:hAnsi="Times New Roman" w:cs="Times New Roman"/>
        </w:rPr>
        <w:fldChar w:fldCharType="separate"/>
      </w:r>
      <w:r w:rsidR="007C0AE3" w:rsidRPr="007C0AE3">
        <w:rPr>
          <w:rFonts w:ascii="Times New Roman" w:hAnsi="Times New Roman" w:cs="Times New Roman"/>
        </w:rPr>
        <w:t>[115]</w:t>
      </w:r>
      <w:r w:rsidR="000F6F4E" w:rsidRPr="008953A5">
        <w:rPr>
          <w:rFonts w:ascii="Times New Roman" w:hAnsi="Times New Roman" w:cs="Times New Roman"/>
        </w:rPr>
        <w:fldChar w:fldCharType="end"/>
      </w:r>
      <w:r w:rsidR="000F6F4E" w:rsidRPr="00D00411">
        <w:rPr>
          <w:rFonts w:ascii="Times New Roman" w:hAnsi="Times New Roman" w:cs="Times New Roman"/>
        </w:rPr>
        <w:t xml:space="preserve">. </w:t>
      </w:r>
      <w:proofErr w:type="spellStart"/>
      <w:r w:rsidRPr="00D00411">
        <w:rPr>
          <w:rFonts w:ascii="Times New Roman" w:hAnsi="Times New Roman" w:cs="Times New Roman"/>
        </w:rPr>
        <w:t>Brandl</w:t>
      </w:r>
      <w:proofErr w:type="spellEnd"/>
      <w:r w:rsidRPr="00D00411">
        <w:rPr>
          <w:rFonts w:ascii="Times New Roman" w:hAnsi="Times New Roman" w:cs="Times New Roman"/>
        </w:rPr>
        <w:t xml:space="preserve"> et al</w:t>
      </w:r>
      <w:proofErr w:type="gramStart"/>
      <w:r w:rsidRPr="00D00411">
        <w:rPr>
          <w:rFonts w:ascii="Times New Roman" w:hAnsi="Times New Roman" w:cs="Times New Roman"/>
        </w:rPr>
        <w:t>.,</w:t>
      </w:r>
      <w:proofErr w:type="gramEnd"/>
      <w:r w:rsidRPr="00D00411">
        <w:rPr>
          <w:rFonts w:ascii="Times New Roman" w:hAnsi="Times New Roman" w:cs="Times New Roman"/>
        </w:rPr>
        <w:t xml:space="preserve"> studied the effects of heat treatment</w:t>
      </w:r>
      <w:r w:rsidR="003414AD" w:rsidRPr="00D00411">
        <w:rPr>
          <w:rFonts w:ascii="Times New Roman" w:hAnsi="Times New Roman" w:cs="Times New Roman"/>
        </w:rPr>
        <w:t xml:space="preserve"> </w:t>
      </w:r>
      <w:r w:rsidRPr="00D00411">
        <w:rPr>
          <w:rFonts w:ascii="Times New Roman" w:hAnsi="Times New Roman" w:cs="Times New Roman"/>
        </w:rPr>
        <w:t>and vertical build orientation on the HCF performance of AlSi10Mg samples.  The authors concluded that a combination of heat treatment</w:t>
      </w:r>
      <w:r w:rsidR="00907DF2" w:rsidRPr="00D00411">
        <w:rPr>
          <w:rFonts w:ascii="Times New Roman" w:hAnsi="Times New Roman" w:cs="Times New Roman"/>
        </w:rPr>
        <w:t xml:space="preserve"> (300 ºC)</w:t>
      </w:r>
      <w:r w:rsidRPr="00D00411">
        <w:rPr>
          <w:rFonts w:ascii="Times New Roman" w:hAnsi="Times New Roman" w:cs="Times New Roman"/>
        </w:rPr>
        <w:t xml:space="preserve"> and peak-hard</w:t>
      </w:r>
      <w:r w:rsidR="00907DF2" w:rsidRPr="00D00411">
        <w:rPr>
          <w:rFonts w:ascii="Times New Roman" w:hAnsi="Times New Roman" w:cs="Times New Roman"/>
        </w:rPr>
        <w:t>ness</w:t>
      </w:r>
      <w:r w:rsidRPr="00D00411">
        <w:rPr>
          <w:rFonts w:ascii="Times New Roman" w:hAnsi="Times New Roman" w:cs="Times New Roman"/>
        </w:rPr>
        <w:t xml:space="preserve"> increases fatigue resistance and neutralizes the effects of build orientation.  Additionally, the fatigue resistance of </w:t>
      </w:r>
      <w:r w:rsidR="00366BCD" w:rsidRPr="00D00411">
        <w:rPr>
          <w:rFonts w:ascii="Times New Roman" w:hAnsi="Times New Roman" w:cs="Times New Roman"/>
        </w:rPr>
        <w:t>PBF</w:t>
      </w:r>
      <w:r w:rsidRPr="00D00411">
        <w:rPr>
          <w:rFonts w:ascii="Times New Roman" w:hAnsi="Times New Roman" w:cs="Times New Roman"/>
        </w:rPr>
        <w:t xml:space="preserve"> AlSi10Mg samples </w:t>
      </w:r>
      <w:r w:rsidR="00A23918" w:rsidRPr="00D00411">
        <w:rPr>
          <w:rFonts w:ascii="Times New Roman" w:hAnsi="Times New Roman" w:cs="Times New Roman"/>
        </w:rPr>
        <w:t>was</w:t>
      </w:r>
      <w:r w:rsidRPr="00D00411">
        <w:rPr>
          <w:rFonts w:ascii="Times New Roman" w:hAnsi="Times New Roman" w:cs="Times New Roman"/>
        </w:rPr>
        <w:t xml:space="preserve"> very high when compared to standard </w:t>
      </w:r>
      <w:r w:rsidR="00462DF2" w:rsidRPr="00D00411">
        <w:rPr>
          <w:rFonts w:ascii="Times New Roman" w:hAnsi="Times New Roman" w:cs="Times New Roman"/>
        </w:rPr>
        <w:t xml:space="preserve">cast </w:t>
      </w:r>
      <w:r w:rsidRPr="00D00411">
        <w:rPr>
          <w:rFonts w:ascii="Times New Roman" w:hAnsi="Times New Roman" w:cs="Times New Roman"/>
        </w:rPr>
        <w:t>samples</w:t>
      </w:r>
      <w:r w:rsidR="003414AD" w:rsidRPr="00D00411">
        <w:rPr>
          <w:rFonts w:ascii="Times New Roman" w:hAnsi="Times New Roman" w:cs="Times New Roman"/>
        </w:rPr>
        <w:t xml:space="preserve"> </w:t>
      </w:r>
      <w:r w:rsidR="003414AD"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20o32ie912","properties":{"formattedCitation":"[112]","plainCitation":"[112]"},"citationItems":[{"id":866,"uris":["http://zotero.org/groups/235044/items/ZUDWE37D"],"uri":["http://zotero.org/groups/235044/items/ZUDWE37D"],"itemData":{"id":866,"type":"article-journal","title":"Additive manufactured AlSi10Mg samples using Selective Laser Melting (SLM): Microstructure, high cycle fatigue, and fracture behavior","container-title":"Materials &amp; Design","page":"159-169","volume":"34","issue":"0","DOI":"10.1016/j.matdes.2011.07.067","ISSN":"0261-3069","note":"00029","journalAbbreviation":"Materials &amp; Design","author":[{"family":"Brandl","given":"Erhard"},{"family":"Heckenberger","given":"Ulrike"},{"family":"Holzinger","given":"Vitus"},{"family":"Buchbinder","given":"Damien"}],"issued":{"date-parts":[["2012",2]]}}}],"schema":"https://github.com/citation-style-language/schema/raw/master/csl-citation.json"} </w:instrText>
      </w:r>
      <w:r w:rsidR="003414AD" w:rsidRPr="008953A5">
        <w:rPr>
          <w:rFonts w:ascii="Times New Roman" w:hAnsi="Times New Roman" w:cs="Times New Roman"/>
        </w:rPr>
        <w:fldChar w:fldCharType="separate"/>
      </w:r>
      <w:r w:rsidR="007C0AE3" w:rsidRPr="007C0AE3">
        <w:rPr>
          <w:rFonts w:ascii="Times New Roman" w:hAnsi="Times New Roman" w:cs="Times New Roman"/>
        </w:rPr>
        <w:t>[112]</w:t>
      </w:r>
      <w:r w:rsidR="003414AD" w:rsidRPr="008953A5">
        <w:rPr>
          <w:rFonts w:ascii="Times New Roman" w:hAnsi="Times New Roman" w:cs="Times New Roman"/>
        </w:rPr>
        <w:fldChar w:fldCharType="end"/>
      </w:r>
      <w:r w:rsidRPr="00D00411">
        <w:rPr>
          <w:rFonts w:ascii="Times New Roman" w:hAnsi="Times New Roman" w:cs="Times New Roman"/>
        </w:rPr>
        <w:t xml:space="preserve">.  To further investigate the practicality of using SLM components as functional parts, </w:t>
      </w:r>
      <w:proofErr w:type="spellStart"/>
      <w:r w:rsidRPr="00D00411">
        <w:rPr>
          <w:rFonts w:ascii="Times New Roman" w:hAnsi="Times New Roman" w:cs="Times New Roman"/>
        </w:rPr>
        <w:t>Spierings</w:t>
      </w:r>
      <w:proofErr w:type="spellEnd"/>
      <w:r w:rsidRPr="00D00411">
        <w:rPr>
          <w:rFonts w:ascii="Times New Roman" w:hAnsi="Times New Roman" w:cs="Times New Roman"/>
        </w:rPr>
        <w:t xml:space="preserve"> et al. 2011, successfully designed, fabricated, and tested brackets used for supporting the suspension of a formula race </w:t>
      </w:r>
      <w:r w:rsidR="000F6F4E" w:rsidRPr="00D00411">
        <w:rPr>
          <w:rFonts w:ascii="Times New Roman" w:hAnsi="Times New Roman" w:cs="Times New Roman"/>
        </w:rPr>
        <w:t xml:space="preserve">car </w:t>
      </w:r>
      <w:r w:rsidR="000F6F4E"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52coj606i","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000F6F4E" w:rsidRPr="008953A5">
        <w:rPr>
          <w:rFonts w:ascii="Times New Roman" w:hAnsi="Times New Roman" w:cs="Times New Roman"/>
        </w:rPr>
        <w:fldChar w:fldCharType="separate"/>
      </w:r>
      <w:r w:rsidR="00AD409E" w:rsidRPr="008953A5">
        <w:rPr>
          <w:rFonts w:ascii="Times New Roman" w:hAnsi="Times New Roman" w:cs="Times New Roman"/>
        </w:rPr>
        <w:t>[42]</w:t>
      </w:r>
      <w:r w:rsidR="000F6F4E" w:rsidRPr="008953A5">
        <w:rPr>
          <w:rFonts w:ascii="Times New Roman" w:hAnsi="Times New Roman" w:cs="Times New Roman"/>
        </w:rPr>
        <w:fldChar w:fldCharType="end"/>
      </w:r>
      <w:r w:rsidR="000F6F4E" w:rsidRPr="00D00411">
        <w:rPr>
          <w:rFonts w:ascii="Times New Roman" w:hAnsi="Times New Roman" w:cs="Times New Roman"/>
        </w:rPr>
        <w:t>.</w:t>
      </w:r>
      <w:r w:rsidR="00E12307">
        <w:rPr>
          <w:rFonts w:ascii="Times New Roman" w:hAnsi="Times New Roman" w:cs="Times New Roman"/>
        </w:rPr>
        <w:t xml:space="preserve"> </w:t>
      </w:r>
      <w:r w:rsidR="00E12307" w:rsidRPr="000E0D1C">
        <w:rPr>
          <w:rFonts w:ascii="Times New Roman" w:hAnsi="Times New Roman" w:cs="Times New Roman"/>
        </w:rPr>
        <w:t>Table 8</w:t>
      </w:r>
      <w:r w:rsidR="00E12307">
        <w:rPr>
          <w:rFonts w:ascii="Times New Roman" w:hAnsi="Times New Roman" w:cs="Times New Roman"/>
        </w:rPr>
        <w:t xml:space="preserve"> in Appendix A</w:t>
      </w:r>
      <w:r w:rsidR="00E12307" w:rsidRPr="000E0D1C">
        <w:rPr>
          <w:rFonts w:ascii="Times New Roman" w:hAnsi="Times New Roman" w:cs="Times New Roman"/>
        </w:rPr>
        <w:t xml:space="preserve"> summarizes</w:t>
      </w:r>
      <w:r w:rsidR="00E12307">
        <w:rPr>
          <w:rFonts w:ascii="Times New Roman" w:hAnsi="Times New Roman" w:cs="Times New Roman"/>
        </w:rPr>
        <w:t xml:space="preserve"> the related research on fatigue as it applies to part quality.</w:t>
      </w:r>
    </w:p>
    <w:p w14:paraId="1FCDC4E2" w14:textId="77777777" w:rsidR="00C87ECD" w:rsidRPr="008953A5" w:rsidRDefault="00C87ECD" w:rsidP="00143514">
      <w:pPr>
        <w:pStyle w:val="Heading2"/>
        <w:spacing w:line="360" w:lineRule="auto"/>
        <w:rPr>
          <w:rFonts w:ascii="Times New Roman" w:hAnsi="Times New Roman" w:cs="Times New Roman"/>
        </w:rPr>
      </w:pPr>
      <w:bookmarkStart w:id="38" w:name="_Toc252631721"/>
      <w:bookmarkStart w:id="39" w:name="_Toc252631771"/>
      <w:bookmarkStart w:id="40" w:name="_Toc256841565"/>
      <w:bookmarkStart w:id="41" w:name="_Toc408828390"/>
      <w:r w:rsidRPr="008953A5">
        <w:rPr>
          <w:rFonts w:ascii="Times New Roman" w:hAnsi="Times New Roman" w:cs="Times New Roman"/>
        </w:rPr>
        <w:lastRenderedPageBreak/>
        <w:t>Modeling and Simulation</w:t>
      </w:r>
      <w:bookmarkEnd w:id="38"/>
      <w:bookmarkEnd w:id="39"/>
      <w:bookmarkEnd w:id="40"/>
      <w:bookmarkEnd w:id="41"/>
      <w:r w:rsidRPr="008953A5">
        <w:rPr>
          <w:rFonts w:ascii="Times New Roman" w:hAnsi="Times New Roman" w:cs="Times New Roman"/>
        </w:rPr>
        <w:t xml:space="preserve"> </w:t>
      </w:r>
    </w:p>
    <w:p w14:paraId="472EC4A1" w14:textId="4B467FE8" w:rsidR="00941AF0" w:rsidRPr="008953A5" w:rsidRDefault="00B02A3C" w:rsidP="00941AF0">
      <w:pPr>
        <w:rPr>
          <w:rFonts w:ascii="Times New Roman" w:eastAsiaTheme="minorHAnsi" w:hAnsi="Times New Roman" w:cs="Times New Roman"/>
        </w:rPr>
      </w:pPr>
      <w:r w:rsidRPr="00D00411">
        <w:rPr>
          <w:rFonts w:ascii="Times New Roman" w:hAnsi="Times New Roman" w:cs="Times New Roman"/>
        </w:rPr>
        <w:t xml:space="preserve">Science-based predictive models </w:t>
      </w:r>
      <w:r w:rsidR="009B7310" w:rsidRPr="00D00411">
        <w:rPr>
          <w:rFonts w:ascii="Times New Roman" w:hAnsi="Times New Roman" w:cs="Times New Roman"/>
        </w:rPr>
        <w:t>are crucial to</w:t>
      </w:r>
      <w:r w:rsidRPr="00D00411">
        <w:rPr>
          <w:rFonts w:ascii="Times New Roman" w:hAnsi="Times New Roman" w:cs="Times New Roman"/>
        </w:rPr>
        <w:t xml:space="preserve"> </w:t>
      </w:r>
      <w:r w:rsidR="007D0DE9" w:rsidRPr="00D00411">
        <w:rPr>
          <w:rFonts w:ascii="Times New Roman" w:hAnsi="Times New Roman" w:cs="Times New Roman"/>
        </w:rPr>
        <w:t>predict</w:t>
      </w:r>
      <w:r w:rsidRPr="00D00411">
        <w:rPr>
          <w:rFonts w:ascii="Times New Roman" w:hAnsi="Times New Roman" w:cs="Times New Roman"/>
        </w:rPr>
        <w:t xml:space="preserve"> </w:t>
      </w:r>
      <w:r w:rsidR="007D0DE9" w:rsidRPr="00D00411">
        <w:rPr>
          <w:rFonts w:ascii="Times New Roman" w:hAnsi="Times New Roman" w:cs="Times New Roman"/>
        </w:rPr>
        <w:t xml:space="preserve">the </w:t>
      </w:r>
      <w:r w:rsidRPr="00D00411">
        <w:rPr>
          <w:rFonts w:ascii="Times New Roman" w:hAnsi="Times New Roman" w:cs="Times New Roman"/>
        </w:rPr>
        <w:t xml:space="preserve">material behavior that accounts for the changes </w:t>
      </w:r>
      <w:r w:rsidR="007D0DE9" w:rsidRPr="00D00411">
        <w:rPr>
          <w:rFonts w:ascii="Times New Roman" w:hAnsi="Times New Roman" w:cs="Times New Roman"/>
        </w:rPr>
        <w:t>in material properties</w:t>
      </w:r>
      <w:r w:rsidRPr="00D00411">
        <w:rPr>
          <w:rFonts w:ascii="Times New Roman" w:hAnsi="Times New Roman" w:cs="Times New Roman"/>
        </w:rPr>
        <w:t xml:space="preserve">. </w:t>
      </w:r>
      <w:r w:rsidR="007D0DE9" w:rsidRPr="00D00411">
        <w:rPr>
          <w:rFonts w:ascii="Times New Roman" w:hAnsi="Times New Roman" w:cs="Times New Roman"/>
        </w:rPr>
        <w:t xml:space="preserve">Detailed understanding of material changes during melting (microstructural changes, phase transformations) would enable optimization </w:t>
      </w:r>
      <w:r w:rsidR="00335553" w:rsidRPr="00D00411">
        <w:rPr>
          <w:rFonts w:ascii="Times New Roman" w:hAnsi="Times New Roman" w:cs="Times New Roman"/>
        </w:rPr>
        <w:t xml:space="preserve">and control </w:t>
      </w:r>
      <w:r w:rsidR="007D0DE9" w:rsidRPr="00D00411">
        <w:rPr>
          <w:rFonts w:ascii="Times New Roman" w:hAnsi="Times New Roman" w:cs="Times New Roman"/>
        </w:rPr>
        <w:t xml:space="preserve">of the processes improving overall product quality. </w:t>
      </w:r>
      <w:r w:rsidRPr="00D00411">
        <w:rPr>
          <w:rFonts w:ascii="Times New Roman" w:hAnsi="Times New Roman" w:cs="Times New Roman"/>
        </w:rPr>
        <w:t xml:space="preserve">Such capabilities integrated </w:t>
      </w:r>
      <w:r w:rsidR="005B283A" w:rsidRPr="00D00411">
        <w:rPr>
          <w:rFonts w:ascii="Times New Roman" w:hAnsi="Times New Roman" w:cs="Times New Roman"/>
        </w:rPr>
        <w:t>into the current control schemes can potentially cater to much desired feed fo</w:t>
      </w:r>
      <w:r w:rsidR="007D0DE9" w:rsidRPr="00D00411">
        <w:rPr>
          <w:rFonts w:ascii="Times New Roman" w:hAnsi="Times New Roman" w:cs="Times New Roman"/>
        </w:rPr>
        <w:t>rward and feedback capabilities</w:t>
      </w:r>
      <w:bookmarkStart w:id="42" w:name="_Toc252631723"/>
      <w:bookmarkStart w:id="43" w:name="_Toc252631773"/>
      <w:r w:rsidR="007D0DE9" w:rsidRPr="00D00411">
        <w:rPr>
          <w:rFonts w:ascii="Times New Roman" w:hAnsi="Times New Roman" w:cs="Times New Roman"/>
        </w:rPr>
        <w:t xml:space="preserve">. </w:t>
      </w:r>
      <w:r w:rsidR="00941AF0" w:rsidRPr="00D00411">
        <w:rPr>
          <w:rFonts w:ascii="Times New Roman" w:hAnsi="Times New Roman" w:cs="Times New Roman"/>
        </w:rPr>
        <w:t xml:space="preserve">Many models have been developed for simulating </w:t>
      </w:r>
      <w:r w:rsidR="00571626" w:rsidRPr="00D00411">
        <w:rPr>
          <w:rFonts w:ascii="Times New Roman" w:hAnsi="Times New Roman" w:cs="Times New Roman"/>
        </w:rPr>
        <w:t xml:space="preserve">highly dynamic and complex </w:t>
      </w:r>
      <w:r w:rsidR="00941AF0" w:rsidRPr="00D00411">
        <w:rPr>
          <w:rFonts w:ascii="Times New Roman" w:hAnsi="Times New Roman" w:cs="Times New Roman"/>
        </w:rPr>
        <w:t xml:space="preserve">heating, melting, and solidification </w:t>
      </w:r>
      <w:r w:rsidR="000471F8" w:rsidRPr="00D00411">
        <w:rPr>
          <w:rFonts w:ascii="Times New Roman" w:hAnsi="Times New Roman" w:cs="Times New Roman"/>
        </w:rPr>
        <w:t xml:space="preserve">of materials during PBF </w:t>
      </w:r>
      <w:r w:rsidR="00941AF0" w:rsidRPr="00D00411">
        <w:rPr>
          <w:rFonts w:ascii="Times New Roman" w:hAnsi="Times New Roman" w:cs="Times New Roman"/>
        </w:rPr>
        <w:t xml:space="preserve">processes. </w:t>
      </w:r>
      <w:r w:rsidR="00C67B44" w:rsidRPr="00D00411">
        <w:rPr>
          <w:rFonts w:ascii="Times New Roman" w:hAnsi="Times New Roman" w:cs="Times New Roman"/>
        </w:rPr>
        <w:t xml:space="preserve">Dynamics </w:t>
      </w:r>
      <w:r w:rsidR="00AF5A74" w:rsidRPr="00D00411">
        <w:rPr>
          <w:rFonts w:ascii="Times New Roman" w:hAnsi="Times New Roman" w:cs="Times New Roman"/>
        </w:rPr>
        <w:t>imply</w:t>
      </w:r>
      <w:r w:rsidR="00C67B44" w:rsidRPr="00D00411">
        <w:rPr>
          <w:rFonts w:ascii="Times New Roman" w:hAnsi="Times New Roman" w:cs="Times New Roman"/>
        </w:rPr>
        <w:t xml:space="preserve"> heating, melting, wetting, shrinking, balling, solidification, cracking, warping, etc. in a very short period of time. Complexity implies highly coupled heat and metallurgical interactions in the AM process.  </w:t>
      </w:r>
      <w:r w:rsidR="00941AF0" w:rsidRPr="00D00411">
        <w:rPr>
          <w:rFonts w:ascii="Times New Roman" w:hAnsi="Times New Roman" w:cs="Times New Roman"/>
        </w:rPr>
        <w:t>This section provides a literature review of available modeling and simulation research work</w:t>
      </w:r>
      <w:r w:rsidR="0007105D" w:rsidRPr="00D00411">
        <w:rPr>
          <w:rFonts w:ascii="Times New Roman" w:hAnsi="Times New Roman" w:cs="Times New Roman"/>
        </w:rPr>
        <w:t>s with the following objectives: 1) e</w:t>
      </w:r>
      <w:r w:rsidR="00941AF0" w:rsidRPr="00D00411">
        <w:rPr>
          <w:rFonts w:ascii="Times New Roman" w:hAnsi="Times New Roman" w:cs="Times New Roman"/>
        </w:rPr>
        <w:t xml:space="preserve">valuate currently available physics-based, numerical models that describe </w:t>
      </w:r>
      <w:r w:rsidR="00F20729" w:rsidRPr="00D00411">
        <w:rPr>
          <w:rFonts w:ascii="Times New Roman" w:hAnsi="Times New Roman" w:cs="Times New Roman"/>
        </w:rPr>
        <w:t>the</w:t>
      </w:r>
      <w:r w:rsidR="00C67B44" w:rsidRPr="00D00411">
        <w:rPr>
          <w:rFonts w:ascii="Times New Roman" w:hAnsi="Times New Roman" w:cs="Times New Roman"/>
        </w:rPr>
        <w:t xml:space="preserve"> </w:t>
      </w:r>
      <w:r w:rsidR="00957B80" w:rsidRPr="00D00411">
        <w:rPr>
          <w:rFonts w:ascii="Times New Roman" w:hAnsi="Times New Roman" w:cs="Times New Roman"/>
        </w:rPr>
        <w:t>PBF processes</w:t>
      </w:r>
      <w:r w:rsidR="00F900E3" w:rsidRPr="00D00411">
        <w:rPr>
          <w:rFonts w:ascii="Times New Roman" w:hAnsi="Times New Roman" w:cs="Times New Roman"/>
        </w:rPr>
        <w:t xml:space="preserve">; </w:t>
      </w:r>
      <w:r w:rsidR="00F20729" w:rsidRPr="00D00411">
        <w:rPr>
          <w:rFonts w:ascii="Times New Roman" w:hAnsi="Times New Roman" w:cs="Times New Roman"/>
        </w:rPr>
        <w:t>and 2</w:t>
      </w:r>
      <w:r w:rsidR="0007105D" w:rsidRPr="00D00411">
        <w:rPr>
          <w:rFonts w:ascii="Times New Roman" w:hAnsi="Times New Roman" w:cs="Times New Roman"/>
        </w:rPr>
        <w:t xml:space="preserve">) </w:t>
      </w:r>
      <w:r w:rsidR="00D276BB" w:rsidRPr="00D00411">
        <w:rPr>
          <w:rFonts w:ascii="Times New Roman" w:hAnsi="Times New Roman" w:cs="Times New Roman"/>
        </w:rPr>
        <w:t xml:space="preserve">investigate </w:t>
      </w:r>
      <w:r w:rsidR="00941AF0" w:rsidRPr="00D00411">
        <w:rPr>
          <w:rFonts w:ascii="Times New Roman" w:hAnsi="Times New Roman" w:cs="Times New Roman"/>
        </w:rPr>
        <w:t xml:space="preserve">observable and </w:t>
      </w:r>
      <w:r w:rsidR="003A3104" w:rsidRPr="00D00411">
        <w:rPr>
          <w:rFonts w:ascii="Times New Roman" w:hAnsi="Times New Roman" w:cs="Times New Roman"/>
        </w:rPr>
        <w:t>derived process signatures</w:t>
      </w:r>
      <w:r w:rsidR="00941AF0" w:rsidRPr="00D00411">
        <w:rPr>
          <w:rFonts w:ascii="Times New Roman" w:hAnsi="Times New Roman" w:cs="Times New Roman"/>
        </w:rPr>
        <w:t xml:space="preserve"> that are necessary for closed-loop control. </w:t>
      </w:r>
    </w:p>
    <w:p w14:paraId="683A36A4" w14:textId="605FCF4F" w:rsidR="00941AF0" w:rsidRPr="00D00411" w:rsidRDefault="00941AF0" w:rsidP="000A363C">
      <w:pPr>
        <w:rPr>
          <w:rFonts w:ascii="Times New Roman" w:hAnsi="Times New Roman" w:cs="Times New Roman"/>
          <w:color w:val="000000" w:themeColor="text1"/>
        </w:rPr>
      </w:pPr>
      <w:r w:rsidRPr="00D00411">
        <w:rPr>
          <w:rFonts w:ascii="Times New Roman" w:hAnsi="Times New Roman" w:cs="Times New Roman"/>
          <w:color w:val="000000" w:themeColor="text1"/>
        </w:rPr>
        <w:t xml:space="preserve">Zeng, Pal, and </w:t>
      </w:r>
      <w:proofErr w:type="spellStart"/>
      <w:r w:rsidRPr="00D00411">
        <w:rPr>
          <w:rFonts w:ascii="Times New Roman" w:hAnsi="Times New Roman" w:cs="Times New Roman"/>
          <w:color w:val="000000" w:themeColor="text1"/>
        </w:rPr>
        <w:t>Stucker</w:t>
      </w:r>
      <w:proofErr w:type="spellEnd"/>
      <w:r w:rsidRPr="00D00411">
        <w:rPr>
          <w:rFonts w:ascii="Times New Roman" w:hAnsi="Times New Roman" w:cs="Times New Roman"/>
          <w:color w:val="000000" w:themeColor="text1"/>
        </w:rPr>
        <w:t xml:space="preserve">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c8obegb6f","properties":{"formattedCitation":"[118]","plainCitation":"[118]"},"citationItems":[{"id":308,"uris":["http://zotero.org/groups/235044/items/RIJEWPBV"],"uri":["http://zotero.org/groups/235044/items/RIJEWPBV"],"itemData":{"id":308,"type":"paper-conference","title":"A review of thermal analysis methods in laser sintering and selective laser melting","publisher-place":"Austin, TX","event":"Solid Freeform Fabrication Symposium","event-place":"Austin, TX","note":"00001","author":[{"family":"Zeng","given":"K"},{"family":"Pal","given":"D"},{"family":"Stucker","given":"B. E."}],"issued":{"date-parts":[["2012"]]}}}],"schema":"https://github.com/citation-style-language/schema/raw/master/csl-citation.json"}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[118]</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thoroughly reviewed the development and methodology in modeling and simulation research for </w:t>
      </w:r>
      <w:r w:rsidR="00032C20" w:rsidRPr="00D00411">
        <w:rPr>
          <w:rFonts w:ascii="Times New Roman" w:hAnsi="Times New Roman" w:cs="Times New Roman"/>
          <w:color w:val="000000" w:themeColor="text1"/>
        </w:rPr>
        <w:t>PBF</w:t>
      </w:r>
      <w:r w:rsidRPr="00D00411">
        <w:rPr>
          <w:rFonts w:ascii="Times New Roman" w:hAnsi="Times New Roman" w:cs="Times New Roman"/>
          <w:color w:val="000000" w:themeColor="text1"/>
        </w:rPr>
        <w:t xml:space="preserve"> processes.  Therefore, </w:t>
      </w:r>
      <w:r w:rsidR="00413079" w:rsidRPr="00D00411">
        <w:rPr>
          <w:rFonts w:ascii="Times New Roman" w:hAnsi="Times New Roman" w:cs="Times New Roman"/>
          <w:color w:val="000000" w:themeColor="text1"/>
        </w:rPr>
        <w:t>construction of the numerical models is</w:t>
      </w:r>
      <w:r w:rsidRPr="00D00411">
        <w:rPr>
          <w:rFonts w:ascii="Times New Roman" w:hAnsi="Times New Roman" w:cs="Times New Roman"/>
          <w:color w:val="000000" w:themeColor="text1"/>
        </w:rPr>
        <w:t xml:space="preserve"> only briefly reviewed </w:t>
      </w:r>
      <w:r w:rsidR="00B67394" w:rsidRPr="00D00411">
        <w:rPr>
          <w:rFonts w:ascii="Times New Roman" w:hAnsi="Times New Roman" w:cs="Times New Roman"/>
          <w:color w:val="000000" w:themeColor="text1"/>
        </w:rPr>
        <w:t>here</w:t>
      </w:r>
      <w:r w:rsidRPr="00D00411">
        <w:rPr>
          <w:rFonts w:ascii="Times New Roman" w:hAnsi="Times New Roman" w:cs="Times New Roman"/>
          <w:color w:val="000000" w:themeColor="text1"/>
        </w:rPr>
        <w:t xml:space="preserve"> with select examples highlighted. Though much focus of AM modeling papers is on development and model verification, many offer insight into process parameter relationships.  The use of modeling to guide process control development is not limited by the models, but by the focus of the modeling efforts.  Here, we attempt to extract what information from modeling and simulations may be utilized </w:t>
      </w:r>
      <w:r w:rsidR="00032C20" w:rsidRPr="00D00411">
        <w:rPr>
          <w:rFonts w:ascii="Times New Roman" w:hAnsi="Times New Roman" w:cs="Times New Roman"/>
          <w:color w:val="000000" w:themeColor="text1"/>
        </w:rPr>
        <w:t xml:space="preserve">in </w:t>
      </w:r>
      <w:r w:rsidRPr="00D00411">
        <w:rPr>
          <w:rFonts w:ascii="Times New Roman" w:hAnsi="Times New Roman" w:cs="Times New Roman"/>
          <w:color w:val="000000" w:themeColor="text1"/>
        </w:rPr>
        <w:t xml:space="preserve">control schemes, and identify </w:t>
      </w:r>
      <w:r w:rsidR="00581850" w:rsidRPr="00D00411">
        <w:rPr>
          <w:rFonts w:ascii="Times New Roman" w:hAnsi="Times New Roman" w:cs="Times New Roman"/>
          <w:color w:val="000000" w:themeColor="text1"/>
        </w:rPr>
        <w:t xml:space="preserve">those derived process signatures </w:t>
      </w:r>
      <w:r w:rsidRPr="00D00411">
        <w:rPr>
          <w:rFonts w:ascii="Times New Roman" w:hAnsi="Times New Roman" w:cs="Times New Roman"/>
          <w:color w:val="000000" w:themeColor="text1"/>
        </w:rPr>
        <w:t xml:space="preserve">that </w:t>
      </w:r>
      <w:r w:rsidRPr="00D00411">
        <w:rPr>
          <w:rFonts w:ascii="Times New Roman" w:hAnsi="Times New Roman" w:cs="Times New Roman"/>
          <w:i/>
          <w:color w:val="000000" w:themeColor="text1"/>
        </w:rPr>
        <w:t>require</w:t>
      </w:r>
      <w:r w:rsidRPr="00D00411">
        <w:rPr>
          <w:rFonts w:ascii="Times New Roman" w:hAnsi="Times New Roman" w:cs="Times New Roman"/>
          <w:color w:val="000000" w:themeColor="text1"/>
        </w:rPr>
        <w:t xml:space="preserve"> modeling and simulation if they hope to be controlled.</w:t>
      </w:r>
    </w:p>
    <w:p w14:paraId="1C4F2FD6" w14:textId="77777777" w:rsidR="00941AF0" w:rsidRPr="008953A5" w:rsidRDefault="00941AF0" w:rsidP="00773F43">
      <w:pPr>
        <w:pStyle w:val="Heading3"/>
        <w:numPr>
          <w:ilvl w:val="2"/>
          <w:numId w:val="1"/>
        </w:numPr>
        <w:spacing w:line="360" w:lineRule="auto"/>
        <w:rPr>
          <w:rFonts w:ascii="Times New Roman" w:hAnsi="Times New Roman" w:cs="Times New Roman"/>
        </w:rPr>
      </w:pPr>
      <w:bookmarkStart w:id="44" w:name="_Toc252631722"/>
      <w:bookmarkStart w:id="45" w:name="_Toc252631772"/>
      <w:bookmarkStart w:id="46" w:name="_Toc252794394"/>
      <w:bookmarkStart w:id="47" w:name="_Toc256841566"/>
      <w:bookmarkStart w:id="48" w:name="_Toc408828391"/>
      <w:r w:rsidRPr="008953A5">
        <w:rPr>
          <w:rFonts w:ascii="Times New Roman" w:hAnsi="Times New Roman" w:cs="Times New Roman"/>
        </w:rPr>
        <w:t>Modeling and simulation methods</w:t>
      </w:r>
      <w:bookmarkEnd w:id="44"/>
      <w:bookmarkEnd w:id="45"/>
      <w:bookmarkEnd w:id="46"/>
      <w:bookmarkEnd w:id="47"/>
      <w:bookmarkEnd w:id="48"/>
    </w:p>
    <w:p w14:paraId="23B82B89" w14:textId="7911F5D8" w:rsidR="00773F43" w:rsidRPr="00D00411" w:rsidRDefault="00773F43" w:rsidP="00773F43">
      <w:pPr>
        <w:rPr>
          <w:rFonts w:ascii="Times New Roman" w:hAnsi="Times New Roman" w:cs="Times New Roman"/>
          <w:color w:val="000000" w:themeColor="text1"/>
        </w:rPr>
      </w:pPr>
      <w:r w:rsidRPr="00D00411">
        <w:rPr>
          <w:rFonts w:ascii="Times New Roman" w:hAnsi="Times New Roman" w:cs="Times New Roman"/>
          <w:color w:val="000000" w:themeColor="text1"/>
        </w:rPr>
        <w:t xml:space="preserve">Nearly all models of the </w:t>
      </w:r>
      <w:r w:rsidR="00032C20" w:rsidRPr="00D00411">
        <w:rPr>
          <w:rFonts w:ascii="Times New Roman" w:hAnsi="Times New Roman" w:cs="Times New Roman"/>
          <w:color w:val="000000" w:themeColor="text1"/>
        </w:rPr>
        <w:t>PBF</w:t>
      </w:r>
      <w:r w:rsidRPr="00D00411">
        <w:rPr>
          <w:rFonts w:ascii="Times New Roman" w:hAnsi="Times New Roman" w:cs="Times New Roman"/>
          <w:color w:val="000000" w:themeColor="text1"/>
        </w:rPr>
        <w:t xml:space="preserve"> and </w:t>
      </w:r>
      <w:r w:rsidR="003031EC" w:rsidRPr="00D00411">
        <w:rPr>
          <w:rFonts w:ascii="Times New Roman" w:hAnsi="Times New Roman" w:cs="Times New Roman"/>
          <w:color w:val="000000" w:themeColor="text1"/>
        </w:rPr>
        <w:t>DED</w:t>
      </w:r>
      <w:r w:rsidRPr="00D00411">
        <w:rPr>
          <w:rFonts w:ascii="Times New Roman" w:hAnsi="Times New Roman" w:cs="Times New Roman"/>
          <w:color w:val="000000" w:themeColor="text1"/>
        </w:rPr>
        <w:t xml:space="preserve"> processes include the following input parameters in one form or another:  1) a heat source representing the laser with associated power and profile shape and 2) a body of powder with associated geometry, boundary conditions (typically radiation and convective top surface with either adiabatic or isothermal bottom surface), and thermo-mechanical material properties.  These are modeled either numerically (e.g.</w:t>
      </w:r>
      <w:r w:rsidR="00B67394"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through multi-physical finite element analysis) or analytically</w:t>
      </w:r>
      <w:r w:rsidR="00581850" w:rsidRPr="00D00411">
        <w:rPr>
          <w:rFonts w:ascii="Times New Roman" w:hAnsi="Times New Roman" w:cs="Times New Roman"/>
          <w:color w:val="000000" w:themeColor="text1"/>
        </w:rPr>
        <w:t xml:space="preserve"> </w:t>
      </w:r>
      <w:r w:rsidRPr="00D00411">
        <w:rPr>
          <w:rFonts w:ascii="Times New Roman" w:hAnsi="Times New Roman" w:cs="Times New Roman"/>
          <w:color w:val="000000" w:themeColor="text1"/>
        </w:rPr>
        <w:t xml:space="preserve">with varying degrees of dimension, geometry, scale, and with varying modeled phenomena or sub-processes.  In </w:t>
      </w:r>
      <w:r w:rsidR="00B67394" w:rsidRPr="00D00411">
        <w:rPr>
          <w:rFonts w:ascii="Times New Roman" w:hAnsi="Times New Roman" w:cs="Times New Roman"/>
          <w:color w:val="000000" w:themeColor="text1"/>
        </w:rPr>
        <w:t>three dimensional (</w:t>
      </w:r>
      <w:r w:rsidRPr="00D00411">
        <w:rPr>
          <w:rFonts w:ascii="Times New Roman" w:hAnsi="Times New Roman" w:cs="Times New Roman"/>
          <w:color w:val="000000" w:themeColor="text1"/>
        </w:rPr>
        <w:t>3D</w:t>
      </w:r>
      <w:r w:rsidR="00B67394"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finite element models, laser heat sources are typically modeled as a Gaussian-shaped surface flux with variable power or radius, or as an internal heat generation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uMir6OVk","properties":{"formattedCitation":"[119]","plainCitation":"[119]"},"citationItems":[{"id":2750,"uris":["http://zotero.org/users/1706203/items/BEXZZUJC"],"uri":["http://zotero.org/users/1706203/items/BEXZZUJC"],"itemData":{"id":2750,"type":"article-journal","title":"Finite element analysis of temperature distribution in single metallic powder layer during metal laser sintering","container-title":"International Journal of Machine Tools and Manufacture","page":"1069-1080","volume":"47","abstract":"The metal laser sintering (MLS) is used to make strong or hard metallic models for tools and dies directly from metallic powders. Thermal distortion is the serious problem after cooling of the solidified part rapidly. Uncontrolled temperature distribution in the metallic powder layer leads to thermal distortion of the solidified part. The study of temperature distribution within the metallic layer during MLS is important from the quality of the layer point of view. The high temperature generated in the powder layer leads to thermal distortion of the part and causes thermal as well as residual stresses in the part. In this paper the powder layer is assumed to be subjected to plane stress type of temperature variation and a transient finite element method-based thermal model has been developed to calculate the temperature distribution within a single metallic layer during MLS. A finite element code has been developed and validated with the known results from the literature. The obtained results of temperature distribution show the temperature and temperature gradient variation along X- and Y-axis. The effect of process parameters such as laser power, beam diameter, laser on-time, laser off-time and hatch spacing on temperature distribution within a model made of titanium during MLS is studied. The results computed by the present model agree with experimental results. Temperature increases with increase in laser power and laser on-time but temperature decreases with increase in laser off-time and hatch spacing.","DOI":"10.1016/j.ijmachtools.2006.09.025","ISSN":"0890-6955","note":"00000","shortTitle":"Finite element analysis of temperature distribution in single metallic powder layer during metal laser sintering","author":[{"family":"Patil","given":"Rahul B."},{"family":"Yadava","given":"Vinod"}],"issued":{"literal":"6"}}}],"schema":"https://github.com/citation-style-language/schema/raw/master/csl-citation.json"}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[119]</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Many use a laser ‘</w:t>
      </w:r>
      <w:proofErr w:type="spellStart"/>
      <w:r w:rsidRPr="00D00411">
        <w:rPr>
          <w:rFonts w:ascii="Times New Roman" w:hAnsi="Times New Roman" w:cs="Times New Roman"/>
          <w:color w:val="000000" w:themeColor="text1"/>
        </w:rPr>
        <w:t>absorptance</w:t>
      </w:r>
      <w:proofErr w:type="spellEnd"/>
      <w:r w:rsidRPr="00D00411">
        <w:rPr>
          <w:rFonts w:ascii="Times New Roman" w:hAnsi="Times New Roman" w:cs="Times New Roman"/>
          <w:color w:val="000000" w:themeColor="text1"/>
        </w:rPr>
        <w:t xml:space="preserve">’ factor relating the fraction of laser energy converted to thermal energy, and/or an ‘extinction coefficient’ or ‘penetration depth’ of the laser energy into the powder.  </w:t>
      </w:r>
      <w:proofErr w:type="spellStart"/>
      <w:r w:rsidRPr="00D00411">
        <w:rPr>
          <w:rFonts w:ascii="Times New Roman" w:hAnsi="Times New Roman" w:cs="Times New Roman"/>
          <w:color w:val="000000" w:themeColor="text1"/>
        </w:rPr>
        <w:t>Gusarov</w:t>
      </w:r>
      <w:proofErr w:type="spellEnd"/>
      <w:r w:rsidRPr="00D00411">
        <w:rPr>
          <w:rFonts w:ascii="Times New Roman" w:hAnsi="Times New Roman" w:cs="Times New Roman"/>
          <w:color w:val="000000" w:themeColor="text1"/>
        </w:rPr>
        <w:t xml:space="preserve"> et al.</w:t>
      </w:r>
      <w:r w:rsidR="0065497C"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developed an analytical model for </w:t>
      </w:r>
      <w:proofErr w:type="spellStart"/>
      <w:r w:rsidRPr="00D00411">
        <w:rPr>
          <w:rFonts w:ascii="Times New Roman" w:hAnsi="Times New Roman" w:cs="Times New Roman"/>
          <w:color w:val="000000" w:themeColor="text1"/>
        </w:rPr>
        <w:t>absorptance</w:t>
      </w:r>
      <w:proofErr w:type="spellEnd"/>
      <w:r w:rsidRPr="00D00411">
        <w:rPr>
          <w:rFonts w:ascii="Times New Roman" w:hAnsi="Times New Roman" w:cs="Times New Roman"/>
          <w:color w:val="000000" w:themeColor="text1"/>
        </w:rPr>
        <w:t xml:space="preserve">, extinction coefficient, and reflected radiation based on multiple laser reflections and scattering through the open pores of a powder bed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{"citationID":"0cEBrYrw","properties":{"formattedCitation":"[38], [120]","plainCitation":"[38], [120]"},"citationItems":[{"id":205,"uris":["http://zotero.org/groups/235044/items/HREVHNPI"],"uri":["http://zotero.org/groups/235044/items/HREVHNPI"],"itemData":{"id":205,"type":"article-journal","title":"Homogenization of radiation transfer in two-phase media with irregular phase boundaries","container-title":"Physical Review B","page":"144201 1-14","volume":"77","issue":"14","source":"APS","abstract":"The model currently applied to radiation transfer in heterogeneous media is the radiation transfer equation (RTE) rigorously derived for homogeneous media only. However, the hypothesis that heterogeneous media can be described by the same model as homogeneous media is questionable. Indeed, local radiation intensities in different phases of a heterogeneous medium can be of considerably different values, so that the unique homogenized radiation intensity employed in the RTE model is not sufficient. A mathematical model of radiation transfer is obtained for a two-phase heterogeneous medium in the limit of geometrical optics. It consists of two transport equations for the partial homogenized radiation intensities defined by averaging in each phase. The equations are similar to the conventional RTE but contain terms taking into account exchange of radiation between phases. This model is referred to as the vector RTE model. It reduces to the conventional RTE in the cases when one of the two phases is opaque or one phase prevails in volume. In these two limiting cases, the vector RTE model is shown not to contradict the known calculations by ray optics and Monte Carlo simulation and to agree with the known experimental data. The proposed vector RTE model is crucial when the two phases are transparent or semitransparent and their volume fractions are comparable because of the absence of satisfactory mathematical models for this case. It describes the known results of Monte Carlo simulation for packed beds of semitransparent spheres. The application of the vector RTE model for an experimental identification of radiative properties is illustrated by normal-directional reflectance of the packed bed of semitransparent SiC particles. The numerical calculations confirm the general experimental tendency of increasing the reflectance with the reflection angle. The principal uncertainty arises from the boundary conditions applied to the vector RTE equations, so that a detailed analysis of the model near the boundaries would be worthwhile.","DOI":"10.1103/PhysRevB.77.144201","note":"00028","journalAbbreviation":"Phys. Rev. B","author":[{"family":"Gusarov","given":"A. V."}],"issued":{"date-parts":[["2008",4,1]]},"accessed":{"date-parts":[["2014",3,11]]}}},{"id":150,"uris":["http://zotero.org/groups/235044/items/D4QB7DQU"],"uri":["http://zotero.org/groups/235044/items/D4QB7DQU"],"itemData":{"id":150,"type":"article-journal","title":"Modelling of radiation transfer in metallic powders at laser treatment","container-title":"International Journal of Heat and Mass Transfer","page":"3423 – 3434","volume":"48","note":"00000","author":[{"family":"Gusarov","given":"A. V."},{"family":"Kruth","given":"Jean-Pierre"}],"issued":{"date-parts":[["2005"]]}}}],"schema":"https://github.com/citation-style-language/schema/raw/master/csl-citation.json"}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[38], [120]</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Various other empirical </w:t>
      </w:r>
      <w:r w:rsidR="00581850" w:rsidRPr="00D00411">
        <w:rPr>
          <w:rFonts w:ascii="Times New Roman" w:hAnsi="Times New Roman" w:cs="Times New Roman"/>
          <w:color w:val="000000" w:themeColor="text1"/>
        </w:rPr>
        <w:t>or analytical</w:t>
      </w:r>
      <w:r w:rsidRPr="00D00411">
        <w:rPr>
          <w:rFonts w:ascii="Times New Roman" w:hAnsi="Times New Roman" w:cs="Times New Roman"/>
          <w:color w:val="000000" w:themeColor="text1"/>
        </w:rPr>
        <w:t xml:space="preserve"> </w:t>
      </w:r>
      <w:r w:rsidR="00581850" w:rsidRPr="00D00411">
        <w:rPr>
          <w:rFonts w:ascii="Times New Roman" w:hAnsi="Times New Roman" w:cs="Times New Roman"/>
          <w:color w:val="000000" w:themeColor="text1"/>
        </w:rPr>
        <w:t>sub-</w:t>
      </w:r>
      <w:r w:rsidRPr="00D00411">
        <w:rPr>
          <w:rFonts w:ascii="Times New Roman" w:hAnsi="Times New Roman" w:cs="Times New Roman"/>
          <w:color w:val="000000" w:themeColor="text1"/>
        </w:rPr>
        <w:t xml:space="preserve">models are also used for temperature, phase, or powder </w:t>
      </w:r>
      <w:r w:rsidR="00581850" w:rsidRPr="00D00411">
        <w:rPr>
          <w:rFonts w:ascii="Times New Roman" w:hAnsi="Times New Roman" w:cs="Times New Roman"/>
          <w:color w:val="000000" w:themeColor="text1"/>
        </w:rPr>
        <w:t>density-</w:t>
      </w:r>
      <w:r w:rsidRPr="00D00411">
        <w:rPr>
          <w:rFonts w:ascii="Times New Roman" w:hAnsi="Times New Roman" w:cs="Times New Roman"/>
          <w:color w:val="000000" w:themeColor="text1"/>
        </w:rPr>
        <w:t xml:space="preserve">dependent thermal conductivity and specific heat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{"citationID":"nBKHODds","properties":{"formattedCitation":"{\\rtf [119], [121]\\uc0\\u8211{}[125]}","plainCitation":"[119], [121]–[125]"},"citationItems":[{"id":334,"uris":["http://zotero.org/groups/235044/items/U5JAKUXX"],"uri":["http://zotero.org/groups/235044/items/U5JAKUXX"],"itemData":{"id":334,"type":"article-journal","title":"3D FE simulation for temperature evolution in the selective laser sintering process","container-title":"International Journal of Machine Tools and Manufacture","page":"117-123","volume":"44","issue":"2–3","source":"ScienceDirect","abstract":"A thermal model of selective laser sintering (SLS) has been developed. The model allows for the non-linear behavior of thermal conductivity and of specific heat due to temperature changes and phase transformations. The temperature evolution and the formation of the sintered part are simulated by a 3D finite element analysis based on continuous media theory. It is shown that the effect of sintering has a strong influence on thermal evolution through changing the thermal properties of the material. The results of the model were experimentally tested and confirmed by temperature measurements.","DOI":"10.1016/j.ijmachtools.2003.10.019","ISSN":"0890-6955","note":"00088","journalAbbreviation":"International Journal of Machine Tools and Manufacture","author":[{"family":"Kolossov","given":"S."},{"family":"Boillat","given":"E."},{"family":"Glardon","given":"R."},{"family":"Fischer","given":"P."},{"family":"Locher","given":"M."}],"issued":{"date-parts":[["2004",2]]},"accessed":{"date-parts":[["2013",12,2]]}}},{"id":2750,"uris":["http://zotero.org/users/1706203/items/BEXZZUJC"],"uri":["http://zotero.org/users/1706203/items/BEXZZUJC"],"itemData":{"id":2750,"type":"article-journal","title":"Finite element analysis of temperature distribution in single metallic powder layer during metal laser sintering","container-title":"International Journal of Machine Tools and Manufacture","page":"1069-1080","volume":"47","abstract":"The metal laser sintering (MLS) is used to make strong or hard metallic models for tools and dies directly from metallic powders. Thermal distortion is the serious problem after cooling of the solidified part rapidly. Uncontrolled temperature distribution in the metallic powder layer leads to thermal distortion of the solidified part. The study of temperature distribution within the metallic layer during MLS is important from the quality of the layer point of view. The high temperature generated in the powder layer leads to thermal distortion of the part and causes thermal as well as residual stresses in the part. In this paper the powder layer is assumed to be subjected to plane stress type of temperature variation and a transient finite element method-based thermal model has been developed to calculate the temperature distribution within a single metallic layer during MLS. A finite element code has been developed and validated with the known results from the literature. The obtained results of temperature distribution show the temperature and temperature gradient variation along X- and Y-axis. The effect of process parameters such as laser power, beam diameter, laser on-time, laser off-time and hatch spacing on temperature distribution within a model made of titanium during MLS is studied. The results computed by the present model agree with experimental results. Temperature increases with increase in laser power and laser on-time but temperature decreases with increase in laser off-time and hatch spacing.","DOI":"10.1016/j.ijmachtools.2006.09.025","ISSN":"0890-6955","note":"00000","shortTitle":"Finite element analysis of temperature distribution in single metallic powder layer during metal laser sintering","author":[{"family":"Patil","given":"Rahul B."},{"family":"Yadava","given":"Vinod"}],"issued":{"literal":"6"}}},{"id":399,"uris":["http://zotero.org/groups/235044/items/ZPFMHP46"],"uri":["http://zotero.org/groups/235044/items/ZPFMHP46"],"itemData":{"id":399,"type":"article-journal","title":"A three-dimensional finite element analysis of the temperature field during laser melting of metal powders in additive layer manufacturing","container-title":"International Journal of Machine Tools and Manufacture","page":"916-923","volume":"49","issue":"12–13","source":"ScienceDirect","abstract":"Simulating the transient temperature field in additive layer manufacturing (ALM) processes has presented a challenge to many researchers in the field. The transient temperature history is vital for determining the thermal stress distribution and residual stress states in ALM-processed parts that utilise a moving laser heat source. The modelling of the problem involving multiple layers is equally of great importance because the thermal interactions of successive layers affect the temperature gradients, which govern the heat transfer and thermal stress development mechanisms. This paper uses an innovative simulation technique known as element birth and death, in modelling the three-dimensional temperature field in multiple layers in a powder bed. The results indicate that the heated regions undergo rapid thermal cycles that could be associated with commensurate thermal stress cycles. Deposition of successive layers and subsequent laser scanning produces temperature spikes in previous layers. The resultant effect is a steady temperature build-up in the lower layers as the number of layers increases.","DOI":"10.1016/j.ijmachtools.2009.07.004","ISSN":"0890-6955","note":"00019","journalAbbreviation":"International Journal of Machine Tools and Manufacture","author":[{"family":"Roberts","given":"I.A."},{"family":"Wang","given":"C.J."},{"family":"Esterlein","given":"R."},{"family":"Stanford","given":"M."},{"family":"Mynors","given":"D.J."}],"issued":{"date-parts":[["2009",10]]},"accessed":{"date-parts":[["2013",12,2]]}}},{"id":2368,"uris":["http://zotero.org/users/1706203/items/3WTWAVMQ"],"uri":["http://zotero.org/users/1706203/items/3WTWAVMQ"],"itemData":{"id":2368,"type":"article-journal","title":"Optimization of the LENS® process for steady molten pool size","container-title":"Materials Science and Engineering: A","page":"148-156","volume":"474","note":"00024","shortTitle":"Optimization of the LENS® process for steady molten pool size","author":[{"family":"Wang","given":"L., Felicelli, S., Gooroochurn, Y., Wang, P.T., Horstemeyer, M.F."}],"issued":{"date-parts":[["2008"]]}}},{"id":2352,"uris":["http://zotero.org/users/1706203/items/62SVNG9P"],"uri":["http://zotero.org/users/1706203/items/62SVNG9P"],"itemData":{"id":2352,"type":"article-journal","title":"Process modeling in laser deposition of multilayer SS410 steel","container-title":"Journal of Manufacturing Science and Engineering-Transactions of the Asme","page":"1028-1034","volume":"129","archive_location":"ISI:000252012600006","DOI":"10.1115/1.2738962","ISSN":"1087-1357","note":"00018","shortTitle":"Process modeling in laser deposition of multilayer SS410 steel","author":[{"family":"Wang","given":"L."},{"family":"Felicelli","given":"S."}],"issued":{"date-parts":[["2007",12]]}}},{"id":178,"uris":["http://zotero.org/groups/235044/items/FA9MD6JH"],"uri":["http://zotero.org/groups/235044/items/FA9MD6JH"],"itemData":{"id":178,"type":"article-journal","title":"Advances in modeling the effects of selected parameters on the SLS process","container-title":"Rapid Prototyping Journal","page":"90-100","volume":"4","issue":"2","source":"Emerald Publishing","DOI":"10.1108/13552549810210257","ISSN":"1355-2546","note":"00133","author":[{"family":"Williams","given":"John D."},{"family":"Deckard","given":"Carl R."}],"issued":{"date-parts":[["1998",6,1]]},"accessed":{"date-parts":[["2014",3,11]]}}}],"schema":"https://github.com/citation-style-language/schema/raw/master/csl-citation.json"}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szCs w:val="24"/>
        </w:rPr>
        <w:t>[119], [121]–[125]</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w:t>
      </w:r>
    </w:p>
    <w:p w14:paraId="6B6AEA5A" w14:textId="5FB3A62D" w:rsidR="00773F43" w:rsidRPr="00D00411" w:rsidRDefault="00773F43" w:rsidP="000A363C">
      <w:pPr>
        <w:rPr>
          <w:rFonts w:ascii="Times New Roman" w:hAnsi="Times New Roman" w:cs="Times New Roman"/>
          <w:color w:val="000000" w:themeColor="text1"/>
        </w:rPr>
      </w:pPr>
      <w:r w:rsidRPr="00D00411">
        <w:rPr>
          <w:rFonts w:ascii="Times New Roman" w:hAnsi="Times New Roman" w:cs="Times New Roman"/>
          <w:color w:val="000000" w:themeColor="text1"/>
        </w:rPr>
        <w:t xml:space="preserve">Analytical models mostly use the 3D “Rosenthal” solution for a moving point heat source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2d5dnq7ch7","properties":{"formattedCitation":"[126]","plainCitation":"[126]"},"citationItems":[{"id":52,"uris":["http://zotero.org/groups/235044/items/55WRVDCP"],"uri":["http://zotero.org/groups/235044/items/55WRVDCP"],"itemData":{"id":52,"type":"paper-conference","title":"The theory of moving sources of heat and its application to metal treatments","publisher":"ASME","note":"00969","author":[{"family":"Rosenthal","given":"Daniel"}],"issued":{"date-parts":[["1946"]]}}}],"schema":"https://github.com/citation-style-language/schema/raw/master/csl-citation.json"}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[126]</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However, its limited complexity allows it only to verify more complex results from numerical methods (e.g.</w:t>
      </w:r>
      <w:r w:rsidR="00B67394"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w:t>
      </w:r>
      <w:r w:rsidR="00B67394" w:rsidRPr="00D00411">
        <w:rPr>
          <w:rFonts w:ascii="Times New Roman" w:hAnsi="Times New Roman" w:cs="Times New Roman"/>
          <w:color w:val="000000" w:themeColor="text1"/>
        </w:rPr>
        <w:t>finite element (</w:t>
      </w:r>
      <w:r w:rsidRPr="00D00411">
        <w:rPr>
          <w:rFonts w:ascii="Times New Roman" w:hAnsi="Times New Roman" w:cs="Times New Roman"/>
          <w:color w:val="000000" w:themeColor="text1"/>
        </w:rPr>
        <w:t>FE</w:t>
      </w:r>
      <w:r w:rsidR="00B67394"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results from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181ud2kl0e","properties":{"formattedCitation":"[127]","plainCitation":"[127]"},"citationItems":[{"id":2364,"uris":["http://zotero.org/users/1706203/items/PD9SVNNB"],"uri":["http://zotero.org/users/1706203/items/PD9SVNNB"],"itemData":{"id":2364,"type":"article-journal","title":"Analysis of thermal phenomena in LENS (TM) deposition","container-title":"Materials Science and Engineering a-Structural Materials Properties Microstructure and Processing","page":"625-631","volume":"435","archive_location":"ISI:000241683200084","DOI":"10.1016/j.msea.2006.07.087","ISSN":"0921-5093","note":"00000","shortTitle":"Analysis of thermal phenomena in LENS (TM) deposition","author":[{"family":"Wang","given":"L."},{"family":"Felicelli","given":"S."}],"issued":{"date-parts":[["2006",11]]}}}],"schema":"https://github.com/citation-style-language/schema/raw/master/csl-citation.json"}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[127]</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Other, more complicated analytical models typically use numerical methods </w:t>
      </w:r>
      <w:r w:rsidR="00581850" w:rsidRPr="00D00411">
        <w:rPr>
          <w:rFonts w:ascii="Times New Roman" w:hAnsi="Times New Roman" w:cs="Times New Roman"/>
          <w:color w:val="000000" w:themeColor="text1"/>
        </w:rPr>
        <w:t>such as finite difference</w:t>
      </w:r>
      <w:r w:rsidRPr="00D00411">
        <w:rPr>
          <w:rFonts w:ascii="Times New Roman" w:hAnsi="Times New Roman" w:cs="Times New Roman"/>
          <w:color w:val="000000" w:themeColor="text1"/>
        </w:rPr>
        <w:t xml:space="preserve"> to solve </w:t>
      </w:r>
      <w:r w:rsidR="00AF5A74" w:rsidRPr="00D00411">
        <w:rPr>
          <w:rFonts w:ascii="Times New Roman" w:hAnsi="Times New Roman" w:cs="Times New Roman"/>
          <w:color w:val="000000" w:themeColor="text1"/>
        </w:rPr>
        <w:t xml:space="preserve">for laser radiation interactions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ip7tqo76e","properties":{"formattedCitation":"[128]","plainCitation":"[128]"},"citationItems":[{"id":235,"uris":["http://zotero.org/groups/235044/items/KA9HA5U8"],"uri":["http://zotero.org/groups/235044/items/KA9HA5U8"],"itemData":{"id":235,"type":"article-journal","title":"Modeling the interaction of laser radiation with powder bed at selective laser melting","container-title":"Physics Procedia","page":"381–394","volume":"5","note":"00005","author":[{"family":"Gusarov","given":"A. V."},{"family":"Smurov","given":"I."}],"issued":{"date-parts":[["2010"]]}}}],"schema":"https://github.com/citation-style-language/schema/raw/master/csl-citation.json"}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[128]</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w:t>
      </w:r>
    </w:p>
    <w:p w14:paraId="7FAD78C0" w14:textId="2AC77310" w:rsidR="00773F43" w:rsidRPr="00D00411" w:rsidRDefault="00773F43" w:rsidP="000A363C">
      <w:pPr>
        <w:rPr>
          <w:rFonts w:ascii="Times New Roman" w:hAnsi="Times New Roman" w:cs="Times New Roman"/>
          <w:color w:val="000000" w:themeColor="text1"/>
        </w:rPr>
      </w:pPr>
      <w:r w:rsidRPr="00D00411">
        <w:rPr>
          <w:rFonts w:ascii="Times New Roman" w:hAnsi="Times New Roman" w:cs="Times New Roman"/>
          <w:color w:val="000000" w:themeColor="text1"/>
        </w:rPr>
        <w:lastRenderedPageBreak/>
        <w:t>Some analytical models use non-dimensional parameters, which aid</w:t>
      </w:r>
      <w:r w:rsidR="009E08E7" w:rsidRPr="00D00411">
        <w:rPr>
          <w:rFonts w:ascii="Times New Roman" w:hAnsi="Times New Roman" w:cs="Times New Roman"/>
          <w:color w:val="000000" w:themeColor="text1"/>
        </w:rPr>
        <w:t xml:space="preserve"> in</w:t>
      </w:r>
      <w:r w:rsidRPr="00D00411">
        <w:rPr>
          <w:rFonts w:ascii="Times New Roman" w:hAnsi="Times New Roman" w:cs="Times New Roman"/>
          <w:color w:val="000000" w:themeColor="text1"/>
        </w:rPr>
        <w:t xml:space="preserve"> comparison of models and experiments across varying scale</w:t>
      </w:r>
      <w:r w:rsidR="009E08E7" w:rsidRPr="00D00411">
        <w:rPr>
          <w:rFonts w:ascii="Times New Roman" w:hAnsi="Times New Roman" w:cs="Times New Roman"/>
          <w:color w:val="000000" w:themeColor="text1"/>
        </w:rPr>
        <w:t>s</w:t>
      </w:r>
      <w:r w:rsidRPr="00D00411">
        <w:rPr>
          <w:rFonts w:ascii="Times New Roman" w:hAnsi="Times New Roman" w:cs="Times New Roman"/>
          <w:color w:val="000000" w:themeColor="text1"/>
        </w:rPr>
        <w:t xml:space="preserve"> and conditions. </w:t>
      </w:r>
      <w:proofErr w:type="spellStart"/>
      <w:r w:rsidRPr="00D00411">
        <w:rPr>
          <w:rFonts w:ascii="Times New Roman" w:hAnsi="Times New Roman" w:cs="Times New Roman"/>
          <w:color w:val="000000" w:themeColor="text1"/>
        </w:rPr>
        <w:t>Vasinonta</w:t>
      </w:r>
      <w:proofErr w:type="spellEnd"/>
      <w:r w:rsidRPr="00D00411">
        <w:rPr>
          <w:rFonts w:ascii="Times New Roman" w:hAnsi="Times New Roman" w:cs="Times New Roman"/>
          <w:color w:val="000000" w:themeColor="text1"/>
        </w:rPr>
        <w:t xml:space="preserve"> et al. developed non-dimensional parameters that relate input parameters and results of </w:t>
      </w:r>
      <w:r w:rsidR="003031EC" w:rsidRPr="00D00411">
        <w:rPr>
          <w:rFonts w:ascii="Times New Roman" w:hAnsi="Times New Roman" w:cs="Times New Roman"/>
          <w:color w:val="000000" w:themeColor="text1"/>
        </w:rPr>
        <w:t>DED</w:t>
      </w:r>
      <w:r w:rsidRPr="00D00411">
        <w:rPr>
          <w:rFonts w:ascii="Times New Roman" w:hAnsi="Times New Roman" w:cs="Times New Roman"/>
          <w:color w:val="000000" w:themeColor="text1"/>
        </w:rPr>
        <w:t xml:space="preserve"> process simulations to material parameters based on the Rosenthal solution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{"citationID":"UGFYzABL","properties":{"formattedCitation":"[26], [129]","plainCitation":"[26], [129]"},"citationItems":[{"id":343,"uris":["http://zotero.org/groups/235044/items/V9CAHBQG"],"uri":["http://zotero.org/groups/235044/items/V9CAHBQG"],"itemData":{"id":343,"type":"article-journal","title":"A process map for consistent build conditions in the solid freeform fabrication of thin-walled structures","container-title":"Journal of Manufacturing Science and Engineering","page":"615-622","volume":"123","issue":"4","source":"Silverchair","abstract":"In solid freeform fabrication (SFF) processes involving thermal deposition, thermal control of the process is critical for obtaining consistent build conditions and in limiting residual stress-induced warping of parts. In this research, a nondimensionalized plot (termed a process map) is developed from numerical models of laser-based material deposition of thin-walled structures. This process map quantifies the effects of changes in wall height, laser power, deposition speed and part preheating on melt pool length, which is an essential process parameter to control in order to obtain consistent build conditions. The principal application of this work is to the Laser Engineered Net Shaping (LENS) process under development at Sandia Laboratories; however, the general approach and a subset of the presented results are applicable to any SFF process involving a moving heat source. Procedures are detailed for using the process map to predict melt pool length and predictions are compared against experimentally measured melt pool lengths for stainless steel deposition in the LENS process.","DOI":"10.1115/1.1370497","ISSN":"1087-1357","note":"00072","journalAbbreviation":"J. Manuf. Sci. Eng.","author":[{"family":"Vasinonta","given":"Aditad"},{"family":"Griffith","given":"Michelle L."},{"family":"Beuth","given":"Jack L."}],"issued":{"date-parts":[["2000",8,1]]},"accessed":{"date-parts":[["2014",2,25]]}}},{"id":225,"uris":["http://zotero.org/groups/235044/items/JFTJAQTA"],"uri":["http://zotero.org/groups/235044/items/JFTJAQTA"],"itemData":{"id":225,"type":"paper-conference","title":"Process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[26], [129]</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Others who develop non-dimensional parameters include Chen and Zhang </w:t>
      </w:r>
      <w:r w:rsidR="000F6F4E"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{"citationID":"m6bqn6d4j","properties":{"formattedCitation":"[130], [131]","plainCitation":"[130], [131]"},"citationItems":[{"id":"HxXkr8it/MVxa8P8o","uris":["http://zotero.org/users/1706203/items/XCCPFWC2"],"uri":["http://zotero.org/users/1706203/items/XCCPFWC2"],"itemData":{"id":"HxXkr8it/MVxa8P8o","type":"article-journal","title":"Numerical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process","author":[{"family":"Chen","given":"Tiebing"},{"family":"Zhang","given":"Yuwen"}],"issued":{"year":2004},"page-first":"633","title-short":"Numerical simulation of two-dimensional melting and resolidification of a two-component metal powder layer in selective laser sintering process"}},{"id":383,"uris":["http://zotero.org/groups/235044/items/XMDEMUS8"],"uri":["http://zotero.org/groups/235044/items/XMDEMUS8"],"itemData":{"id":383,"type":"article-journal","title":"Thermal modeling of laser sintering of two-component metal powder on top of sintered layers via multi-line scanning","container-title":"Applied Physics A","page":"213-220","volume":"86","issue":"2","source":"link.springer.com","abstract":"Laser sintering of a two-component metal powder layer on top of sintered layers, with a moving circular Gaussian laser beam is modeled numerically. The overlap between the adjacent scanning lines, as well as the binding between the newly sintered layer and existing sintered layers underneath through melting, are also considered. The governing equation is formulated by a temperature-transforming model, with partial shrinkage induced by melting taken into account. The liquid flow of the molten low melting point metal powders driving by capillary and gravity forces is formulated by Darcy’s law. The effects of the dominant processing parameters, including the moving laser beam intensity, scanning speed, and the number of the existing sintered layers underneath on the shape of the heat affected zone (HAZ) are investigated.","DOI":"10.1007/s00339-006-3739-1","ISSN":"0947-8396, 1432-0630","note":"00013","journalAbbreviation":"Appl. Phys. A","language":"en","author":[{"family":"Chen","given":"Tiebing"},{"family":"Zhang","given":"Yuwen"}],"issued":{"date-parts":[["2007",2,1]]},"accessed":{"date-parts":[["2013",12,10]]}}}],"schema":"https://github.com/citation-style-language/schema/raw/master/csl-citation.json"} </w:instrText>
      </w:r>
      <w:r w:rsidR="000F6F4E"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[130], [131]</w:t>
      </w:r>
      <w:r w:rsidR="000F6F4E" w:rsidRPr="008953A5">
        <w:rPr>
          <w:rFonts w:ascii="Times New Roman" w:hAnsi="Times New Roman" w:cs="Times New Roman"/>
          <w:color w:val="000000" w:themeColor="text1"/>
        </w:rPr>
        <w:fldChar w:fldCharType="end"/>
      </w:r>
      <w:r w:rsidRPr="008953A5">
        <w:rPr>
          <w:rFonts w:ascii="Times New Roman" w:hAnsi="Times New Roman" w:cs="Times New Roman"/>
          <w:color w:val="000000" w:themeColor="text1"/>
          <w:highlight w:val="yellow"/>
        </w:rPr>
        <w:fldChar w:fldCharType="begin"/>
      </w:r>
      <w:r w:rsidR="006302F9" w:rsidRPr="008953A5">
        <w:rPr>
          <w:rFonts w:ascii="Times New Roman" w:hAnsi="Times New Roman" w:cs="Times New Roman"/>
          <w:color w:val="000000" w:themeColor="text1"/>
          <w:highlight w:val="yellow"/>
        </w:rPr>
        <w:instrText xml:space="preserve"> ADDIN ZOTERO_ITEM CSL_CITATION {"citationID":"2p6vgi7be4","properties":{"formattedCitation":"[116], [117]","plainCitation":"[116], [117]","dontUpdate":true},"citationItems":[{"id":2524,"uris":["http://zotero.org/users/1706203/items/XCCPFWC2"],"uri":["http://zotero.org/users/1706203/items/XCCPFWC2"],"itemData":{"id":2524,"type":"article-journal","title":"Numerical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date-parts":[["2004"]]}}},{"id":383,"uris":["http://zotero.org/groups/235044/items/XMDEMUS8"],"uri":["http://zotero.org/groups/235044/items/XMDEMUS8"],"itemData":{"id":383,"type":"article-journal","title":"Thermal modeling of laser sintering of two-component metal powder on top of sintered layers via multi-line scanning","container-title":"Applied Physics A","page":"213-220","volume":"86","issue":"2","source":"link.springer.com","abstract":"Laser sintering of a two-component metal powder layer on top of sintered layers, with a moving circular Gaussian laser beam is modeled numerically. The overlap between the adjacent scanning lines, as well as the binding between the newly sintered layer and existing sintered layers underneath through melting, are also considered. The governing equation is formulated by a temperature-transforming model, with partial shrinkage induced by melting taken into account. The liquid flow of the molten low melting point metal powders driving by capillary and gravity forces is formulated by Darcy’s law. The effects of the dominant processing parameters, including the moving laser beam intensity, scanning speed, and the number of the existing sintered layers underneath on the shape of the heat affected zone (HAZ) are investigated.","DOI":"10.1007/s00339-006-3739-1","ISSN":"0947-8396, 1432-0630","note":"00013","journalAbbreviation":"Appl. Phys. A","language":"en","author":[{"family":"Chen","given":"Tiebing"},{"family":"Zhang","given":"Yuwen"}],"issued":{"date-parts":[["2007",2,1]]},"accessed":{"date-parts":[["2013",12,10]]}}}],"schema":"https://github.com/citation-style-language/schema/raw/master/csl-citation.json"} </w:instrText>
      </w:r>
      <w:r w:rsidRPr="008953A5">
        <w:rPr>
          <w:rFonts w:ascii="Times New Roman" w:hAnsi="Times New Roman" w:cs="Times New Roman"/>
          <w:color w:val="000000" w:themeColor="text1"/>
          <w:highlight w:val="yellow"/>
        </w:rPr>
        <w:fldChar w:fldCharType="end"/>
      </w:r>
      <w:r w:rsidRPr="00D00411">
        <w:rPr>
          <w:rFonts w:ascii="Times New Roman" w:hAnsi="Times New Roman" w:cs="Times New Roman"/>
          <w:color w:val="000000" w:themeColor="text1"/>
        </w:rPr>
        <w:t xml:space="preserve"> for the SLS process, and </w:t>
      </w:r>
      <w:proofErr w:type="spellStart"/>
      <w:r w:rsidRPr="00D00411">
        <w:rPr>
          <w:rFonts w:ascii="Times New Roman" w:hAnsi="Times New Roman" w:cs="Times New Roman"/>
          <w:color w:val="000000" w:themeColor="text1"/>
        </w:rPr>
        <w:t>Gusarov</w:t>
      </w:r>
      <w:proofErr w:type="spellEnd"/>
      <w:r w:rsidRPr="00D00411">
        <w:rPr>
          <w:rFonts w:ascii="Times New Roman" w:hAnsi="Times New Roman" w:cs="Times New Roman"/>
          <w:color w:val="000000" w:themeColor="text1"/>
        </w:rPr>
        <w:t xml:space="preserve"> et al.</w:t>
      </w:r>
      <w:r w:rsidR="000F6F4E"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described results using traditional heat-transfer non-dimensional parameters such as </w:t>
      </w:r>
      <w:proofErr w:type="spellStart"/>
      <w:r w:rsidRPr="00D00411">
        <w:rPr>
          <w:rFonts w:ascii="Times New Roman" w:hAnsi="Times New Roman" w:cs="Times New Roman"/>
          <w:color w:val="000000" w:themeColor="text1"/>
        </w:rPr>
        <w:t>Peclet</w:t>
      </w:r>
      <w:proofErr w:type="spellEnd"/>
      <w:r w:rsidRPr="00D00411">
        <w:rPr>
          <w:rFonts w:ascii="Times New Roman" w:hAnsi="Times New Roman" w:cs="Times New Roman"/>
          <w:color w:val="000000" w:themeColor="text1"/>
        </w:rPr>
        <w:t xml:space="preserve"> number using the laser beam width as a characteristic length</w:t>
      </w:r>
      <w:r w:rsidR="000F6F4E" w:rsidRPr="00D00411">
        <w:rPr>
          <w:rFonts w:ascii="Times New Roman" w:hAnsi="Times New Roman" w:cs="Times New Roman"/>
          <w:color w:val="000000" w:themeColor="text1"/>
        </w:rPr>
        <w:t xml:space="preserve"> </w:t>
      </w:r>
      <w:r w:rsidR="000F6F4E"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q9epremi0","properties":{"formattedCitation":"[132]","plainCitation":"[132]"},"citationItems":[{"id":303,"uris":["http://zotero.org/groups/235044/items/R8HFAJX4"],"uri":["http://zotero.org/groups/235044/items/R8HFAJX4"],"itemData":{"id":303,"type":"article-journal","title":"Heat transfer modelling and stability analysis of selective laser melting","container-title":"Applied Surface Science","page":"975-979","volume":"254","issue":"4","source":"ScienceDirect","abstract":"The process of direct manufacturing by selective laser melting basically consists of laser beam scanning over a thin powder layer deposited on a dense substrate. Complete remelting of the powder in the scanned zone and its good adhesion to the substrate ensure obtaining functional parts with improved mechanical properties. Experiments with single-line scanning indicate, that an interval of scanning velocities exists where the remelted tracks are uniform. The tracks become broken if the scanning velocity is outside this interval. This is extremely undesirable and referred to as the “balling” effect. A numerical model of coupled radiation and heat transfer is proposed to analyse the observed instability. The “balling” effect at high scanning velocities (above </w:instrText>
      </w:r>
      <w:r w:rsidR="007C0AE3">
        <w:rPr>
          <w:rFonts w:ascii="Cambria Math" w:hAnsi="Cambria Math" w:cs="Cambria Math"/>
          <w:color w:val="000000" w:themeColor="text1"/>
        </w:rPr>
        <w:instrText>∼</w:instrText>
      </w:r>
      <w:r w:rsidR="007C0AE3">
        <w:rPr>
          <w:rFonts w:ascii="Times New Roman" w:hAnsi="Times New Roman" w:cs="Times New Roman"/>
          <w:color w:val="000000" w:themeColor="text1"/>
        </w:rPr>
        <w:instrText xml:space="preserve">20 cm/s for the present conditions) can be explained by the Plateau–Rayleigh capillary instability of the melt pool. Two factors stabilize the process with decreasing the scanning velocity: reducing the length-to-width ratio of the melt pool and increasing the width of its contact with the substrate.","DOI":"10.1016/j.apsusc.2007.08.074","ISSN":"0169-4332","note":"00040","journalAbbreviation":"Applied Surface Science","author":[{"family":"Gusarov","given":"A. V."},{"family":"Yadroitsev","given":"I."},{"family":"Bertrand","given":"Ph."},{"family":"Smurov","given":"I."}],"issued":{"date-parts":[["2007",12,15]]},"accessed":{"date-parts":[["2014",2,24]]}}}],"schema":"https://github.com/citation-style-language/schema/raw/master/csl-citation.json"} </w:instrText>
      </w:r>
      <w:r w:rsidR="000F6F4E"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[132]</w:t>
      </w:r>
      <w:r w:rsidR="000F6F4E"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For a more thorough analysis of potential non-</w:t>
      </w:r>
      <w:proofErr w:type="spellStart"/>
      <w:r w:rsidRPr="00D00411">
        <w:rPr>
          <w:rFonts w:ascii="Times New Roman" w:hAnsi="Times New Roman" w:cs="Times New Roman"/>
          <w:color w:val="000000" w:themeColor="text1"/>
        </w:rPr>
        <w:t>dimensionalized</w:t>
      </w:r>
      <w:proofErr w:type="spellEnd"/>
      <w:r w:rsidRPr="00D00411">
        <w:rPr>
          <w:rFonts w:ascii="Times New Roman" w:hAnsi="Times New Roman" w:cs="Times New Roman"/>
          <w:color w:val="000000" w:themeColor="text1"/>
        </w:rPr>
        <w:t xml:space="preserve"> parameters for the </w:t>
      </w:r>
      <w:r w:rsidR="000D10F9" w:rsidRPr="00D00411">
        <w:rPr>
          <w:rFonts w:ascii="Times New Roman" w:hAnsi="Times New Roman" w:cs="Times New Roman"/>
          <w:color w:val="000000" w:themeColor="text1"/>
        </w:rPr>
        <w:t>PBF</w:t>
      </w:r>
      <w:r w:rsidRPr="00D00411">
        <w:rPr>
          <w:rFonts w:ascii="Times New Roman" w:hAnsi="Times New Roman" w:cs="Times New Roman"/>
          <w:color w:val="000000" w:themeColor="text1"/>
        </w:rPr>
        <w:t xml:space="preserve"> process, see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opgehjvmm","properties":{"formattedCitation":"[133]","plainCitation":"[133]"},"citationItems":[{"id":161,"uris":["http://zotero.org/groups/235044/items/E33I344C"],"uri":["http://zotero.org/groups/235044/items/E33I344C"],"itemData":{"id":161,"type":"article-journal","title":"Application of dimensional analysis to selective laser melting","container-title":"Rapid Prototyping Journal","page":"15-22","volume":"14","ISSN":"1355-2546","note":"00022","shortTitle":"Application of dimensional analysis to selective laser melting","author":[{"family":"Van Elsen","given":"Maarten"},{"family":"Al-Bender","given":"Farid"},{"family":"Kruth","given":"Jean-Pierre"}],"issued":{"date-parts":[["2008"]]}}}],"schema":"https://github.com/citation-style-language/schema/raw/master/csl-citation.json"}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[133]</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w:t>
      </w:r>
    </w:p>
    <w:p w14:paraId="04CDE0C4" w14:textId="14AD4585" w:rsidR="00941AF0" w:rsidRPr="00D00411" w:rsidRDefault="00773F43" w:rsidP="00591840">
      <w:pPr>
        <w:rPr>
          <w:rFonts w:ascii="Times New Roman" w:hAnsi="Times New Roman" w:cs="Times New Roman"/>
        </w:rPr>
      </w:pPr>
      <w:r w:rsidRPr="00D00411">
        <w:rPr>
          <w:rFonts w:ascii="Times New Roman" w:hAnsi="Times New Roman" w:cs="Times New Roman"/>
          <w:color w:val="000000" w:themeColor="text1"/>
        </w:rPr>
        <w:t xml:space="preserve">A relatively new method for modeling hydrodynamic effects in the </w:t>
      </w:r>
      <w:r w:rsidR="003552F7" w:rsidRPr="00D00411">
        <w:rPr>
          <w:rFonts w:ascii="Times New Roman" w:hAnsi="Times New Roman" w:cs="Times New Roman"/>
          <w:color w:val="000000" w:themeColor="text1"/>
        </w:rPr>
        <w:t>melt-pool</w:t>
      </w:r>
      <w:r w:rsidRPr="00D00411">
        <w:rPr>
          <w:rFonts w:ascii="Times New Roman" w:hAnsi="Times New Roman" w:cs="Times New Roman"/>
          <w:color w:val="000000" w:themeColor="text1"/>
        </w:rPr>
        <w:t xml:space="preserve"> is the lattice </w:t>
      </w:r>
      <w:r w:rsidR="0007105D" w:rsidRPr="00D00411">
        <w:rPr>
          <w:rFonts w:ascii="Times New Roman" w:hAnsi="Times New Roman" w:cs="Times New Roman"/>
          <w:color w:val="000000" w:themeColor="text1"/>
        </w:rPr>
        <w:t>Boltzmann</w:t>
      </w:r>
      <w:r w:rsidRPr="00D00411">
        <w:rPr>
          <w:rFonts w:ascii="Times New Roman" w:hAnsi="Times New Roman" w:cs="Times New Roman"/>
          <w:color w:val="000000" w:themeColor="text1"/>
        </w:rPr>
        <w:t xml:space="preserve"> method (LBM).  This</w:t>
      </w:r>
      <w:r w:rsidR="00B67394" w:rsidRPr="00D00411">
        <w:rPr>
          <w:rFonts w:ascii="Times New Roman" w:hAnsi="Times New Roman" w:cs="Times New Roman"/>
          <w:color w:val="000000" w:themeColor="text1"/>
        </w:rPr>
        <w:t xml:space="preserve"> method</w:t>
      </w:r>
      <w:r w:rsidRPr="00D00411">
        <w:rPr>
          <w:rFonts w:ascii="Times New Roman" w:hAnsi="Times New Roman" w:cs="Times New Roman"/>
          <w:color w:val="000000" w:themeColor="text1"/>
        </w:rPr>
        <w:t xml:space="preserve"> uses particle collision instead of </w:t>
      </w:r>
      <w:proofErr w:type="spellStart"/>
      <w:r w:rsidRPr="00D00411">
        <w:rPr>
          <w:rFonts w:ascii="Times New Roman" w:hAnsi="Times New Roman" w:cs="Times New Roman"/>
          <w:color w:val="000000" w:themeColor="text1"/>
        </w:rPr>
        <w:t>Navier</w:t>
      </w:r>
      <w:proofErr w:type="spellEnd"/>
      <w:r w:rsidRPr="00D00411">
        <w:rPr>
          <w:rFonts w:ascii="Times New Roman" w:hAnsi="Times New Roman" w:cs="Times New Roman"/>
          <w:color w:val="000000" w:themeColor="text1"/>
        </w:rPr>
        <w:t>-Stokes equations in fluid dynamics problems.  The LBM can model physical phenomen</w:t>
      </w:r>
      <w:r w:rsidR="00B67394" w:rsidRPr="00D00411">
        <w:rPr>
          <w:rFonts w:ascii="Times New Roman" w:hAnsi="Times New Roman" w:cs="Times New Roman"/>
          <w:color w:val="000000" w:themeColor="text1"/>
        </w:rPr>
        <w:t>a</w:t>
      </w:r>
      <w:r w:rsidRPr="00D00411">
        <w:rPr>
          <w:rFonts w:ascii="Times New Roman" w:hAnsi="Times New Roman" w:cs="Times New Roman"/>
          <w:color w:val="000000" w:themeColor="text1"/>
        </w:rPr>
        <w:t xml:space="preserve"> that</w:t>
      </w:r>
      <w:r w:rsidR="00B67394" w:rsidRPr="00D00411">
        <w:rPr>
          <w:rFonts w:ascii="Times New Roman" w:hAnsi="Times New Roman" w:cs="Times New Roman"/>
          <w:color w:val="000000" w:themeColor="text1"/>
        </w:rPr>
        <w:t xml:space="preserve"> challenge</w:t>
      </w:r>
      <w:r w:rsidRPr="00D00411">
        <w:rPr>
          <w:rFonts w:ascii="Times New Roman" w:hAnsi="Times New Roman" w:cs="Times New Roman"/>
          <w:color w:val="000000" w:themeColor="text1"/>
        </w:rPr>
        <w:t xml:space="preserve"> continuum methods, e.g.</w:t>
      </w:r>
      <w:r w:rsidR="000D10F9" w:rsidRPr="00D00411">
        <w:rPr>
          <w:rFonts w:ascii="Times New Roman" w:hAnsi="Times New Roman" w:cs="Times New Roman"/>
          <w:color w:val="000000" w:themeColor="text1"/>
        </w:rPr>
        <w:t>,</w:t>
      </w:r>
      <w:r w:rsidRPr="00D00411">
        <w:rPr>
          <w:rFonts w:ascii="Times New Roman" w:hAnsi="Times New Roman" w:cs="Times New Roman"/>
          <w:color w:val="000000" w:themeColor="text1"/>
        </w:rPr>
        <w:t xml:space="preserve"> inﬂuence of the relative powder density, the stochastic effect of a randomly packed powder bed, capillary and wetting phenomena, and other hydrodynamic phenomena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dtit1shbg","properties":{"formattedCitation":"[134]","plainCitation":"[134]"},"citationItems":[{"id":282,"uris":["http://zotero.org/groups/235044/items/P6VEWBQ4"],"uri":["http://zotero.org/groups/235044/items/P6VEWBQ4"],"itemData":{"id":282,"type":"article-journal","title":"Mesoscopic simulation of selective beam melting processes","container-title":"Journal of Materials Processing Technology","page":"978-987","volume":"211","issue":"6","DOI":"10.1016/j.jmatprotec.2010.12.016","ISSN":"0924-0136","note":"00009","journalAbbreviation":"Journal of Materials Processing Technology","author":[{"family":"Körner","given":"Carolin"},{"family":"Attar","given":"Elham"},{"family":"Heinl","given":"Peter"}],"issued":{"date-parts":[["2011",6,1]]}}}],"schema":"https://github.com/citation-style-language/schema/raw/master/csl-citation.json"}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[134]</w:t>
      </w:r>
      <w:r w:rsidRPr="008953A5">
        <w:rPr>
          <w:rFonts w:ascii="Times New Roman" w:hAnsi="Times New Roman" w:cs="Times New Roman"/>
          <w:color w:val="000000" w:themeColor="text1"/>
        </w:rPr>
        <w:fldChar w:fldCharType="end"/>
      </w:r>
      <w:r w:rsidRPr="00D00411">
        <w:rPr>
          <w:rFonts w:ascii="Times New Roman" w:hAnsi="Times New Roman" w:cs="Times New Roman"/>
          <w:color w:val="000000" w:themeColor="text1"/>
        </w:rPr>
        <w:t xml:space="preserve">.  For example, </w:t>
      </w:r>
      <w:proofErr w:type="spellStart"/>
      <w:r w:rsidRPr="00D00411">
        <w:rPr>
          <w:rFonts w:ascii="Times New Roman" w:hAnsi="Times New Roman" w:cs="Times New Roman"/>
          <w:color w:val="000000" w:themeColor="text1"/>
        </w:rPr>
        <w:t>Korner</w:t>
      </w:r>
      <w:proofErr w:type="spellEnd"/>
      <w:r w:rsidRPr="00D00411">
        <w:rPr>
          <w:rFonts w:ascii="Times New Roman" w:hAnsi="Times New Roman" w:cs="Times New Roman"/>
          <w:color w:val="000000" w:themeColor="text1"/>
        </w:rPr>
        <w:t xml:space="preserve"> et al. demonstrated multiple </w:t>
      </w:r>
      <w:r w:rsidR="003552F7" w:rsidRPr="00D00411">
        <w:rPr>
          <w:rFonts w:ascii="Times New Roman" w:hAnsi="Times New Roman" w:cs="Times New Roman"/>
          <w:color w:val="000000" w:themeColor="text1"/>
        </w:rPr>
        <w:t>melt-pool</w:t>
      </w:r>
      <w:r w:rsidRPr="00D00411">
        <w:rPr>
          <w:rFonts w:ascii="Times New Roman" w:hAnsi="Times New Roman" w:cs="Times New Roman"/>
          <w:color w:val="000000" w:themeColor="text1"/>
        </w:rPr>
        <w:t xml:space="preserve"> morphologies could result from the stochastically varying local powder density near the scanned region, or effect of changing the bulk powder density.  They also developed a process map for scan morphology as a function of laser speed and power for one specified powder packing density.  LBM is very computationally intensive, </w:t>
      </w:r>
      <w:r w:rsidR="005E0BBD" w:rsidRPr="00D00411">
        <w:rPr>
          <w:rFonts w:ascii="Times New Roman" w:hAnsi="Times New Roman" w:cs="Times New Roman"/>
          <w:color w:val="000000" w:themeColor="text1"/>
        </w:rPr>
        <w:t>since</w:t>
      </w:r>
      <w:r w:rsidRPr="00D00411">
        <w:rPr>
          <w:rFonts w:ascii="Times New Roman" w:hAnsi="Times New Roman" w:cs="Times New Roman"/>
          <w:color w:val="000000" w:themeColor="text1"/>
        </w:rPr>
        <w:t xml:space="preserve"> multiple </w:t>
      </w:r>
      <w:r w:rsidR="00CF4D1D" w:rsidRPr="00D00411">
        <w:rPr>
          <w:rFonts w:ascii="Times New Roman" w:hAnsi="Times New Roman" w:cs="Times New Roman"/>
          <w:color w:val="000000" w:themeColor="text1"/>
        </w:rPr>
        <w:t xml:space="preserve">simulations </w:t>
      </w:r>
      <w:r w:rsidR="005E0BBD" w:rsidRPr="00D00411">
        <w:rPr>
          <w:rFonts w:ascii="Times New Roman" w:hAnsi="Times New Roman" w:cs="Times New Roman"/>
          <w:color w:val="000000" w:themeColor="text1"/>
        </w:rPr>
        <w:t xml:space="preserve">are needed (by </w:t>
      </w:r>
      <w:r w:rsidR="00581850" w:rsidRPr="00D00411">
        <w:rPr>
          <w:rFonts w:ascii="Times New Roman" w:hAnsi="Times New Roman" w:cs="Times New Roman"/>
          <w:color w:val="000000" w:themeColor="text1"/>
        </w:rPr>
        <w:t>varying input parameters</w:t>
      </w:r>
      <w:r w:rsidR="005E0BBD" w:rsidRPr="00D00411">
        <w:rPr>
          <w:rFonts w:ascii="Times New Roman" w:hAnsi="Times New Roman" w:cs="Times New Roman"/>
          <w:color w:val="000000" w:themeColor="text1"/>
        </w:rPr>
        <w:t>)</w:t>
      </w:r>
      <w:r w:rsidR="00581850" w:rsidRPr="00D00411">
        <w:rPr>
          <w:rFonts w:ascii="Times New Roman" w:hAnsi="Times New Roman" w:cs="Times New Roman"/>
          <w:color w:val="000000" w:themeColor="text1"/>
        </w:rPr>
        <w:t xml:space="preserve"> to extract pa</w:t>
      </w:r>
      <w:r w:rsidR="005E0BBD" w:rsidRPr="00D00411">
        <w:rPr>
          <w:rFonts w:ascii="Times New Roman" w:hAnsi="Times New Roman" w:cs="Times New Roman"/>
          <w:color w:val="000000" w:themeColor="text1"/>
        </w:rPr>
        <w:t>rameter-signature relationships</w:t>
      </w:r>
      <w:r w:rsidRPr="00D00411">
        <w:rPr>
          <w:rFonts w:ascii="Times New Roman" w:hAnsi="Times New Roman" w:cs="Times New Roman"/>
          <w:color w:val="000000" w:themeColor="text1"/>
        </w:rPr>
        <w:t xml:space="preserve">. For further reference on LBM methods in </w:t>
      </w:r>
      <w:r w:rsidR="0007105D" w:rsidRPr="00D00411">
        <w:rPr>
          <w:rFonts w:ascii="Times New Roman" w:hAnsi="Times New Roman" w:cs="Times New Roman"/>
          <w:color w:val="000000" w:themeColor="text1"/>
        </w:rPr>
        <w:t>AM</w:t>
      </w:r>
      <w:r w:rsidRPr="00D00411">
        <w:rPr>
          <w:rFonts w:ascii="Times New Roman" w:hAnsi="Times New Roman" w:cs="Times New Roman"/>
          <w:color w:val="000000" w:themeColor="text1"/>
        </w:rPr>
        <w:t xml:space="preserve">, </w:t>
      </w:r>
      <w:r w:rsidR="00581850" w:rsidRPr="00D00411">
        <w:rPr>
          <w:rFonts w:ascii="Times New Roman" w:hAnsi="Times New Roman" w:cs="Times New Roman"/>
          <w:color w:val="000000" w:themeColor="text1"/>
        </w:rPr>
        <w:t>see</w:t>
      </w:r>
      <w:r w:rsidRPr="00D00411">
        <w:rPr>
          <w:rFonts w:ascii="Times New Roman" w:hAnsi="Times New Roman" w:cs="Times New Roman"/>
          <w:color w:val="000000" w:themeColor="text1"/>
        </w:rPr>
        <w:t xml:space="preserve"> </w:t>
      </w:r>
      <w:r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{"citationID":"10r57pqale","properties":{"formattedCitation":"{\\rtf [134]\\uc0\\u8211{}[137]}","plainCitation":"[134]–[137]"},"citationItems":[{"id":127,"uris":["http://zotero.org/groups/235044/items/BF4K5JQA"],"uri":["http://zotero.org/groups/235044/items/BF4K5JQA"],"itemData":{"id":127,"type":"paper-conference","title":"Simulating fast electron beam melting with a parallel thermal free surface lattice Boltzmann method","container-title":"Proceedings of ICMMES-International Conference for Mesoscopic Methods for Engineering and Science","publisher-place":"Taipei, Taiwan","page":"318-330","volume":"67","event-place":"Taipei, Taiwan","URL":"http://www.sciencedirect.com/science/article/pii/S0898122113005944","DOI":"10.1016/j.camwa.2013.10.001","note":"00002","author":[{"family":"Ammer","given":"Regina"},{"family":"Markl","given":"Matthias"},{"family":"Ljungblad","given":"Ulric"},{"family":"Körner","given":"Carolin"},{"family":"Rüde","given":"Ulrich"}],"issued":{"date-parts":[["2012",7,23]]}}},{"id":382,"uris":["http://zotero.org/groups/235044/items/XKV2AXS9"],"uri":["http://zotero.org/groups/235044/items/XKV2AXS9"],"itemData":{"id":382,"type":"thesis","title":"Simulation of Selective Electron Beam Melting Processes","publisher":"University of Erlangen","publisher-place":"Nuremberg, Germany","number-of-pages":"121","genre":"Dr.-Ing.","event-place":"Nuremberg, Germany","note":"00003","author":[{"family":"Attar","given":"E."}],"issued":{"date-parts":[["2011"]]}}},{"id":282,"uris":["http://zotero.org/groups/235044/items/P6VEWBQ4"],"uri":["http://zotero.org/groups/235044/items/P6VEWBQ4"],"itemData":{"id":282,"type":"article-journal","title":"Mesoscopic simulation of selective beam melting processes","container-title":"Journal of Materials Processing Technology","page":"978-987","volume":"211","issue":"6","DOI":"10.1016/j.jmatprotec.2010.12.016","ISSN":"0924-0136","note":"00009","journalAbbreviation":"Journal of Materials Processing Technology","author":[{"family":"Körner","given":"Carolin"},{"family":"Attar","given":"Elham"},{"family":"Heinl","given":"Peter"}],"issued":{"date-parts":[["2011",6,1]]}}},{"id":98,"uris":["http://zotero.org/groups/235044/items/8UK34U4S"],"uri":["http://zotero.org/groups/235044/items/8UK34U4S"],"itemData":{"id":98,"type":"paper-conference","title":"Lattice Boltzmann simulations of multiple droplet interactions during impingement on the substrate","container-title":"Solid Freeform Fabrication Proceedings","publisher-place":"Austin, TX","page":"606-621","event":"Solid Freeform Fabrication Symposium","event-place":"Austin, TX","note":"00000","author":[{"family":"Zhou","given":"W."},{"family":"Loney","given":"Drew"},{"family":"Federov","given":"Andrei G."},{"family":"Degertekin","given":"F."},{"family":"Rosen","given":"D."}],"issued":{"date-parts":[["2013"]]}}}],"schema":"https://github.com/citation-style-language/schema/raw/master/csl-citation.json"} </w:instrText>
      </w:r>
      <w:r w:rsidRPr="008953A5">
        <w:rPr>
          <w:rFonts w:ascii="Times New Roman" w:hAnsi="Times New Roman" w:cs="Times New Roman"/>
          <w:color w:val="000000" w:themeColor="text1"/>
        </w:rPr>
        <w:fldChar w:fldCharType="separate"/>
      </w:r>
      <w:r w:rsidR="007C0AE3" w:rsidRPr="007C0AE3">
        <w:rPr>
          <w:rFonts w:ascii="Times New Roman" w:hAnsi="Times New Roman" w:cs="Times New Roman"/>
          <w:szCs w:val="24"/>
        </w:rPr>
        <w:t>[134]–[137]</w:t>
      </w:r>
      <w:r w:rsidRPr="008953A5">
        <w:rPr>
          <w:rFonts w:ascii="Times New Roman" w:hAnsi="Times New Roman" w:cs="Times New Roman"/>
          <w:color w:val="000000" w:themeColor="text1"/>
        </w:rPr>
        <w:fldChar w:fldCharType="end"/>
      </w:r>
      <w:r w:rsidR="000F4643" w:rsidRPr="00D00411">
        <w:rPr>
          <w:rFonts w:ascii="Times New Roman" w:hAnsi="Times New Roman" w:cs="Times New Roman"/>
          <w:color w:val="000000" w:themeColor="text1"/>
        </w:rPr>
        <w:t>.</w:t>
      </w:r>
    </w:p>
    <w:p w14:paraId="7DDAB9D1" w14:textId="77777777" w:rsidR="00941AF0" w:rsidRPr="00D00411" w:rsidRDefault="00941AF0" w:rsidP="00773F43">
      <w:pPr>
        <w:pStyle w:val="Heading3"/>
        <w:numPr>
          <w:ilvl w:val="2"/>
          <w:numId w:val="1"/>
        </w:numPr>
        <w:spacing w:line="360" w:lineRule="auto"/>
        <w:rPr>
          <w:rFonts w:ascii="Times New Roman" w:hAnsi="Times New Roman" w:cs="Times New Roman"/>
        </w:rPr>
      </w:pPr>
      <w:bookmarkStart w:id="49" w:name="_Toc252794395"/>
      <w:bookmarkStart w:id="50" w:name="_Toc256841567"/>
      <w:bookmarkStart w:id="51" w:name="_Toc408828392"/>
      <w:r w:rsidRPr="00D00411">
        <w:rPr>
          <w:rFonts w:ascii="Times New Roman" w:hAnsi="Times New Roman" w:cs="Times New Roman"/>
        </w:rPr>
        <w:t>Parameter-Signature-Quality Relationships</w:t>
      </w:r>
      <w:bookmarkEnd w:id="49"/>
      <w:bookmarkEnd w:id="50"/>
      <w:bookmarkEnd w:id="51"/>
    </w:p>
    <w:p w14:paraId="614307C0" w14:textId="43BF8C19" w:rsidR="00941AF0" w:rsidRPr="00D00411" w:rsidRDefault="00941AF0" w:rsidP="00941AF0">
      <w:pPr>
        <w:rPr>
          <w:rFonts w:ascii="Times New Roman" w:hAnsi="Times New Roman" w:cs="Times New Roman"/>
        </w:rPr>
      </w:pPr>
      <w:r w:rsidRPr="00D00411">
        <w:rPr>
          <w:rFonts w:ascii="Times New Roman" w:hAnsi="Times New Roman" w:cs="Times New Roman"/>
        </w:rPr>
        <w:t xml:space="preserve">In general, for single scan tracks in powder-bed type processes, the </w:t>
      </w:r>
      <w:r w:rsidR="003552F7" w:rsidRPr="00D00411">
        <w:rPr>
          <w:rFonts w:ascii="Times New Roman" w:hAnsi="Times New Roman" w:cs="Times New Roman"/>
        </w:rPr>
        <w:t>melt-pool</w:t>
      </w:r>
      <w:r w:rsidRPr="00D00411">
        <w:rPr>
          <w:rFonts w:ascii="Times New Roman" w:hAnsi="Times New Roman" w:cs="Times New Roman"/>
        </w:rPr>
        <w:t xml:space="preserve"> and high temperature zone form a comet-like shape, with a high temperature gradient in the leading edge of the </w:t>
      </w:r>
      <w:r w:rsidR="003552F7" w:rsidRPr="00D00411">
        <w:rPr>
          <w:rFonts w:ascii="Times New Roman" w:hAnsi="Times New Roman" w:cs="Times New Roman"/>
        </w:rPr>
        <w:t>melt-pool</w:t>
      </w:r>
      <w:r w:rsidRPr="00D00411">
        <w:rPr>
          <w:rFonts w:ascii="Times New Roman" w:hAnsi="Times New Roman" w:cs="Times New Roman"/>
        </w:rPr>
        <w:t xml:space="preserve">, and lower </w:t>
      </w:r>
      <w:r w:rsidR="00902EA9" w:rsidRPr="00D00411">
        <w:rPr>
          <w:rFonts w:ascii="Times New Roman" w:hAnsi="Times New Roman" w:cs="Times New Roman"/>
        </w:rPr>
        <w:t xml:space="preserve">temperature </w:t>
      </w:r>
      <w:r w:rsidRPr="00D00411">
        <w:rPr>
          <w:rFonts w:ascii="Times New Roman" w:hAnsi="Times New Roman" w:cs="Times New Roman"/>
        </w:rPr>
        <w:t xml:space="preserve">on the trailing edge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{"citationID":"AMh8XGHX","properties":{"formattedCitation":"[36], [122], [138]","plainCitation":"[36], [122], [138]"},"citationItems":[{"id":264,"uris":["http://zotero.org/groups/235044/items/MTGQCGQ7"],"uri":["http://zotero.org/groups/235044/items/MTGQCGQ7"],"itemData":{"id":264,"type":"article-journal","title":"Numerical prediction of temperature and density distributions in selective laser sintering processes","container-title":"Rapid Prototyping Journal","page":"21-26","volume":"5","archive_location":"WOS:000203406400003","abstract":"A finite element model has been developed for the 3D simulation of the sintering of a single track during a selective laser sintering process (SLS). The model takes into account both the thermal and the sintering phenomena involved in the process. Owing to the continuous movement of the laser beam the model takes also into account the transient nature of the problem. This is transformed into a pseudo-static one through a transformation of the coordinates system of the equations. Nevertheless, this transformation introduces a convective term into the heat equations that produces instabilities in the solution. These instabilities have been solved by using a stream upwind Petrov Galerkin (SUPG) strategy together with a shock capturing scheme. Finally, a fixed point strategy is used for the solution of the analysis. The model has been tested through the solution of some examples.","ISSN":"1355-2546","note":"00078","shortTitle":"Numerical prediction of temperature and density distributions in selective laser sintering processes","journalAbbreviation":"Rapid Prototyping J","language":"English","author":[{"family":"Cervera","given":"Gabriel Bugeda Miguel"},{"family":"Lombera","given":"Guillermo"}],"issued":{"date-parts":[["1999"]]}}},{"id":327,"uris":["http://zotero.org/groups/235044/items/TNW2CG4Q"],"uri":["http://zotero.org/groups/235044/items/TNW2CG4Q"],"itemData":{"id":327,"type":"article-journal","title":"Finite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399,"uris":["http://zotero.org/groups/235044/items/ZPFMHP46"],"uri":["http://zotero.org/groups/235044/items/ZPFMHP46"],"itemData":{"id":399,"type":"article-journal","title":"A three-dimensional finite element analysis of the temperature field during laser melting of metal powders in additive layer manufacturing","container-title":"International Journal of Machine Tools and Manufacture","page":"916-923","volume":"49","issue":"12–13","source":"ScienceDirect","abstract":"Simulating the transient temperature field in additive layer manufacturing (ALM) processes has presented a challenge to many researchers in the field. The transient temperature history is vital for determining the thermal stress distribution and residual stress states in ALM-processed parts that utilise a moving laser heat source. The modelling of the problem involving multiple layers is equally of great importance because the thermal interactions of successive layers affect the temperature gradients, which govern the heat transfer and thermal stress development mechanisms. This paper uses an innovative simulation technique known as element birth and death, in modelling the three-dimensional temperature field in multiple layers in a powder bed. The results indicate that the heated regions undergo rapid thermal cycles that could be associated with commensurate thermal stress cycles. Deposition of successive layers and subsequent laser scanning produces temperature spikes in previous layers. The resultant effect is a steady temperature build-up in the lower layers as the number of layers increases.","DOI":"10.1016/j.ijmachtools.2009.07.004","ISSN":"0890-6955","note":"00019","journalAbbreviation":"International Journal of Machine Tools and Manufacture","author":[{"family":"Roberts","given":"I.A."},{"family":"Wang","given":"C.J."},{"family":"Esterlein","given":"R."},{"family":"Stanford","given":"M."},{"family":"Mynors","given":"D.J."}],"issued":{"date-parts":[["2009",10]]},"accessed":{"date-parts":[["2013",12,2]]}}}],"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[36], [122], [138]</w:t>
      </w:r>
      <w:r w:rsidRPr="008953A5">
        <w:rPr>
          <w:rFonts w:ascii="Times New Roman" w:hAnsi="Times New Roman" w:cs="Times New Roman"/>
        </w:rPr>
        <w:fldChar w:fldCharType="end"/>
      </w:r>
      <w:r w:rsidRPr="00D00411">
        <w:rPr>
          <w:rFonts w:ascii="Times New Roman" w:hAnsi="Times New Roman" w:cs="Times New Roman"/>
        </w:rPr>
        <w:t>, sim</w:t>
      </w:r>
      <w:r w:rsidR="0065497C" w:rsidRPr="00D00411">
        <w:rPr>
          <w:rFonts w:ascii="Times New Roman" w:hAnsi="Times New Roman" w:cs="Times New Roman"/>
        </w:rPr>
        <w:t>ilar to results from Hussein et</w:t>
      </w:r>
      <w:r w:rsidRPr="00D00411">
        <w:rPr>
          <w:rFonts w:ascii="Times New Roman" w:hAnsi="Times New Roman" w:cs="Times New Roman"/>
        </w:rPr>
        <w:t xml:space="preserve"> al. in </w:t>
      </w:r>
      <w:r w:rsidR="000D10F9" w:rsidRPr="00D00411">
        <w:rPr>
          <w:rFonts w:ascii="Times New Roman" w:hAnsi="Times New Roman" w:cs="Times New Roman"/>
        </w:rPr>
        <w:t>Figure</w:t>
      </w:r>
      <w:r w:rsidRPr="00D00411">
        <w:rPr>
          <w:rFonts w:ascii="Times New Roman" w:hAnsi="Times New Roman" w:cs="Times New Roman"/>
        </w:rPr>
        <w:t xml:space="preserve"> </w:t>
      </w:r>
      <w:r w:rsidR="00374F1D" w:rsidRPr="00D00411">
        <w:rPr>
          <w:rFonts w:ascii="Times New Roman" w:hAnsi="Times New Roman" w:cs="Times New Roman"/>
        </w:rPr>
        <w:t>3</w:t>
      </w:r>
      <w:r w:rsidRPr="00D00411">
        <w:rPr>
          <w:rFonts w:ascii="Times New Roman" w:hAnsi="Times New Roman" w:cs="Times New Roman"/>
        </w:rPr>
        <w:t>.</w:t>
      </w:r>
    </w:p>
    <w:p w14:paraId="638D38C0" w14:textId="77777777" w:rsidR="00941AF0" w:rsidRPr="00D00411" w:rsidRDefault="00941AF0" w:rsidP="00941AF0">
      <w:pPr>
        <w:keepNext/>
        <w:jc w:val="center"/>
        <w:rPr>
          <w:rFonts w:ascii="Times New Roman" w:hAnsi="Times New Roman" w:cs="Times New Roman"/>
        </w:rPr>
      </w:pPr>
      <w:r w:rsidRPr="00367486">
        <w:rPr>
          <w:rFonts w:ascii="Times New Roman" w:hAnsi="Times New Roman" w:cs="Times New Roman"/>
          <w:noProof/>
        </w:rPr>
        <w:drawing>
          <wp:inline distT="0" distB="0" distL="0" distR="0" wp14:anchorId="3BF005BB" wp14:editId="0218B75F">
            <wp:extent cx="2962275" cy="2190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2275" cy="2190750"/>
                    </a:xfrm>
                    <a:prstGeom prst="rect">
                      <a:avLst/>
                    </a:prstGeom>
                    <a:noFill/>
                    <a:ln>
                      <a:noFill/>
                    </a:ln>
                  </pic:spPr>
                </pic:pic>
              </a:graphicData>
            </a:graphic>
          </wp:inline>
        </w:drawing>
      </w:r>
    </w:p>
    <w:p w14:paraId="3BC6FC16" w14:textId="0B9E995C" w:rsidR="00941AF0" w:rsidRPr="00D00411" w:rsidRDefault="00941AF0" w:rsidP="00941AF0">
      <w:pPr>
        <w:pStyle w:val="Caption"/>
        <w:jc w:val="center"/>
        <w:rPr>
          <w:rFonts w:ascii="Times New Roman" w:hAnsi="Times New Roman" w:cs="Times New Roman"/>
          <w:szCs w:val="22"/>
        </w:rPr>
      </w:pPr>
      <w:bookmarkStart w:id="52" w:name="_Ref381036066"/>
      <w:proofErr w:type="gramStart"/>
      <w:r w:rsidRPr="00D00411">
        <w:rPr>
          <w:rFonts w:ascii="Times New Roman" w:hAnsi="Times New Roman" w:cs="Times New Roman"/>
          <w:b/>
          <w:szCs w:val="22"/>
        </w:rPr>
        <w:t xml:space="preserve">Figure </w:t>
      </w:r>
      <w:bookmarkEnd w:id="52"/>
      <w:r w:rsidR="00374F1D" w:rsidRPr="00D00411">
        <w:rPr>
          <w:rFonts w:ascii="Times New Roman" w:hAnsi="Times New Roman" w:cs="Times New Roman"/>
          <w:b/>
          <w:szCs w:val="22"/>
        </w:rPr>
        <w:t>3</w:t>
      </w:r>
      <w:r w:rsidR="00EF24ED" w:rsidRPr="00D00411">
        <w:rPr>
          <w:rFonts w:ascii="Times New Roman" w:hAnsi="Times New Roman" w:cs="Times New Roman"/>
          <w:b/>
          <w:szCs w:val="22"/>
        </w:rPr>
        <w:t>.</w:t>
      </w:r>
      <w:proofErr w:type="gramEnd"/>
      <w:r w:rsidRPr="00D00411">
        <w:rPr>
          <w:rFonts w:ascii="Times New Roman" w:hAnsi="Times New Roman" w:cs="Times New Roman"/>
          <w:szCs w:val="22"/>
        </w:rPr>
        <w:t xml:space="preserve">  FE simulation surface temperature results showing comet-like shape, and the temperature distribution’s relation to proximity to high conductive zones (e.g.</w:t>
      </w:r>
      <w:r w:rsidR="00B67394" w:rsidRPr="00D00411">
        <w:rPr>
          <w:rFonts w:ascii="Times New Roman" w:hAnsi="Times New Roman" w:cs="Times New Roman"/>
          <w:szCs w:val="22"/>
        </w:rPr>
        <w:t>,</w:t>
      </w:r>
      <w:r w:rsidRPr="00D00411">
        <w:rPr>
          <w:rFonts w:ascii="Times New Roman" w:hAnsi="Times New Roman" w:cs="Times New Roman"/>
          <w:szCs w:val="22"/>
        </w:rPr>
        <w:t xml:space="preserve"> solid substrate, image (b)) or low conductive zones (e.g.</w:t>
      </w:r>
      <w:r w:rsidR="00B67394" w:rsidRPr="00D00411">
        <w:rPr>
          <w:rFonts w:ascii="Times New Roman" w:hAnsi="Times New Roman" w:cs="Times New Roman"/>
          <w:szCs w:val="22"/>
        </w:rPr>
        <w:t>,</w:t>
      </w:r>
      <w:r w:rsidRPr="00D00411">
        <w:rPr>
          <w:rFonts w:ascii="Times New Roman" w:hAnsi="Times New Roman" w:cs="Times New Roman"/>
          <w:szCs w:val="22"/>
        </w:rPr>
        <w:t xml:space="preserve"> powder bed). Image from Hussein </w:t>
      </w:r>
      <w:proofErr w:type="gramStart"/>
      <w:r w:rsidRPr="00D00411">
        <w:rPr>
          <w:rFonts w:ascii="Times New Roman" w:hAnsi="Times New Roman" w:cs="Times New Roman"/>
          <w:szCs w:val="22"/>
        </w:rPr>
        <w:t>et</w:t>
      </w:r>
      <w:proofErr w:type="gramEnd"/>
      <w:r w:rsidRPr="00D00411">
        <w:rPr>
          <w:rFonts w:ascii="Times New Roman" w:hAnsi="Times New Roman" w:cs="Times New Roman"/>
          <w:szCs w:val="22"/>
        </w:rPr>
        <w:t xml:space="preserve">. al. </w:t>
      </w:r>
      <w:r w:rsidRPr="008953A5">
        <w:rPr>
          <w:rFonts w:ascii="Times New Roman" w:hAnsi="Times New Roman" w:cs="Times New Roman"/>
          <w:szCs w:val="22"/>
        </w:rPr>
        <w:fldChar w:fldCharType="begin"/>
      </w:r>
      <w:r w:rsidR="007C0AE3">
        <w:rPr>
          <w:rFonts w:ascii="Times New Roman" w:hAnsi="Times New Roman" w:cs="Times New Roman"/>
          <w:szCs w:val="22"/>
        </w:rPr>
        <w:instrText xml:space="preserve"> ADDIN ZOTERO_ITEM CSL_CITATION {"citationID":"2mn6o3stc9","properties":{"formattedCitation":"[138]","plainCitation":"[138]"},"citationItems":[{"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Pr="008953A5">
        <w:rPr>
          <w:rFonts w:ascii="Times New Roman" w:hAnsi="Times New Roman" w:cs="Times New Roman"/>
          <w:szCs w:val="22"/>
        </w:rPr>
        <w:fldChar w:fldCharType="separate"/>
      </w:r>
      <w:r w:rsidR="007C0AE3" w:rsidRPr="007C0AE3">
        <w:rPr>
          <w:rFonts w:ascii="Times New Roman" w:hAnsi="Times New Roman" w:cs="Times New Roman"/>
        </w:rPr>
        <w:t>[138]</w:t>
      </w:r>
      <w:r w:rsidRPr="008953A5">
        <w:rPr>
          <w:rFonts w:ascii="Times New Roman" w:hAnsi="Times New Roman" w:cs="Times New Roman"/>
          <w:szCs w:val="22"/>
        </w:rPr>
        <w:fldChar w:fldCharType="end"/>
      </w:r>
      <w:r w:rsidRPr="00D00411">
        <w:rPr>
          <w:rFonts w:ascii="Times New Roman" w:hAnsi="Times New Roman" w:cs="Times New Roman"/>
          <w:szCs w:val="22"/>
        </w:rPr>
        <w:t>.</w:t>
      </w:r>
    </w:p>
    <w:p w14:paraId="2F013EE0" w14:textId="022B6D87" w:rsidR="00941AF0" w:rsidRPr="00D00411" w:rsidRDefault="00941AF0" w:rsidP="000A363C">
      <w:pPr>
        <w:rPr>
          <w:rFonts w:ascii="Times New Roman" w:hAnsi="Times New Roman" w:cs="Times New Roman"/>
        </w:rPr>
      </w:pPr>
      <w:r w:rsidRPr="00D00411">
        <w:rPr>
          <w:rFonts w:ascii="Times New Roman" w:hAnsi="Times New Roman" w:cs="Times New Roman"/>
        </w:rPr>
        <w:t xml:space="preserve">As mentioned </w:t>
      </w:r>
      <w:r w:rsidR="00417CD6" w:rsidRPr="00D00411">
        <w:rPr>
          <w:rFonts w:ascii="Times New Roman" w:hAnsi="Times New Roman" w:cs="Times New Roman"/>
        </w:rPr>
        <w:t>earlier</w:t>
      </w:r>
      <w:r w:rsidRPr="00D00411">
        <w:rPr>
          <w:rFonts w:ascii="Times New Roman" w:hAnsi="Times New Roman" w:cs="Times New Roman"/>
        </w:rPr>
        <w:t xml:space="preserve">, </w:t>
      </w:r>
      <w:r w:rsidR="003552F7" w:rsidRPr="00D00411">
        <w:rPr>
          <w:rFonts w:ascii="Times New Roman" w:hAnsi="Times New Roman" w:cs="Times New Roman"/>
        </w:rPr>
        <w:t>melt-pool</w:t>
      </w:r>
      <w:r w:rsidRPr="00D00411">
        <w:rPr>
          <w:rFonts w:ascii="Times New Roman" w:hAnsi="Times New Roman" w:cs="Times New Roman"/>
        </w:rPr>
        <w:t xml:space="preserve"> size and temperature are already being used as feedback parameters in closed-loop control schemes.  </w:t>
      </w:r>
      <w:r w:rsidR="003552F7" w:rsidRPr="00D00411">
        <w:rPr>
          <w:rFonts w:ascii="Times New Roman" w:hAnsi="Times New Roman" w:cs="Times New Roman"/>
        </w:rPr>
        <w:t>Melt-pool</w:t>
      </w:r>
      <w:r w:rsidRPr="00D00411">
        <w:rPr>
          <w:rFonts w:ascii="Times New Roman" w:hAnsi="Times New Roman" w:cs="Times New Roman"/>
        </w:rPr>
        <w:t xml:space="preserve"> size as a single-valued </w:t>
      </w:r>
      <w:proofErr w:type="spellStart"/>
      <w:r w:rsidRPr="00D00411">
        <w:rPr>
          <w:rFonts w:ascii="Times New Roman" w:hAnsi="Times New Roman" w:cs="Times New Roman"/>
        </w:rPr>
        <w:t>measurand</w:t>
      </w:r>
      <w:proofErr w:type="spellEnd"/>
      <w:r w:rsidRPr="00D00411">
        <w:rPr>
          <w:rFonts w:ascii="Times New Roman" w:hAnsi="Times New Roman" w:cs="Times New Roman"/>
        </w:rPr>
        <w:t xml:space="preserve"> is not always defined explicitly</w:t>
      </w:r>
      <w:r w:rsidR="00581850" w:rsidRPr="00D00411">
        <w:rPr>
          <w:rFonts w:ascii="Times New Roman" w:hAnsi="Times New Roman" w:cs="Times New Roman"/>
        </w:rPr>
        <w:t xml:space="preserve"> in </w:t>
      </w:r>
      <w:r w:rsidR="00882369" w:rsidRPr="00D00411">
        <w:rPr>
          <w:rFonts w:ascii="Times New Roman" w:hAnsi="Times New Roman" w:cs="Times New Roman"/>
        </w:rPr>
        <w:t xml:space="preserve">reported </w:t>
      </w:r>
      <w:r w:rsidR="00581850" w:rsidRPr="00D00411">
        <w:rPr>
          <w:rFonts w:ascii="Times New Roman" w:hAnsi="Times New Roman" w:cs="Times New Roman"/>
        </w:rPr>
        <w:t xml:space="preserve">simulation results.  This is likely due to the fact that full characterization of the </w:t>
      </w:r>
      <w:r w:rsidR="003552F7" w:rsidRPr="00D00411">
        <w:rPr>
          <w:rFonts w:ascii="Times New Roman" w:hAnsi="Times New Roman" w:cs="Times New Roman"/>
        </w:rPr>
        <w:lastRenderedPageBreak/>
        <w:t>melt-pool</w:t>
      </w:r>
      <w:r w:rsidR="00581850" w:rsidRPr="00D00411">
        <w:rPr>
          <w:rFonts w:ascii="Times New Roman" w:hAnsi="Times New Roman" w:cs="Times New Roman"/>
        </w:rPr>
        <w:t xml:space="preserve"> throughout its volume is possible, and single-value </w:t>
      </w:r>
      <w:proofErr w:type="spellStart"/>
      <w:r w:rsidR="00581850" w:rsidRPr="00D00411">
        <w:rPr>
          <w:rFonts w:ascii="Times New Roman" w:hAnsi="Times New Roman" w:cs="Times New Roman"/>
        </w:rPr>
        <w:t>measurands</w:t>
      </w:r>
      <w:proofErr w:type="spellEnd"/>
      <w:r w:rsidR="00581850" w:rsidRPr="00D00411">
        <w:rPr>
          <w:rFonts w:ascii="Times New Roman" w:hAnsi="Times New Roman" w:cs="Times New Roman"/>
        </w:rPr>
        <w:t xml:space="preserve"> are found to be too simplistic. </w:t>
      </w:r>
      <w:r w:rsidRPr="00D00411">
        <w:rPr>
          <w:rFonts w:ascii="Times New Roman" w:hAnsi="Times New Roman" w:cs="Times New Roman"/>
        </w:rPr>
        <w:t xml:space="preserve">However, length (in the scan direction), depth, width, and area values are sometimes used to relate to process parameters.  Often in AM modeling literature, a plot of the melt-pool temperature vs. some cross-section distance is given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{"citationID":"CdnMDqXs","properties":{"formattedCitation":"{\\rtf [119], [138]\\uc0\\u8211{}[140]}","plainCitation":"[119], [138]–[140]"},"citationItems":[{"id":2756,"uris":["http://zotero.org/users/1706203/items/VUFIB9TN"],"uri":["http://zotero.org/users/1706203/items/VUFIB9TN"],"itemData":{"id":2756,"type":"article-journal","title":"Three-dimensional transient finite element analysis of the selective laser sintering process","container-title":"Journal of Materials Processing Technology","page":"700-706","volume":"209","archive_location":"ISI:000262135900010","abstract":"A transient three-dimensional finite element model is developed to simulate the phase transformation during the selective laser sintering process; taking into account the thermal and sintering phenomena involved in this process. A bi-level structure integration procedure is chosen, in which the temperature dependent thermal conductivity, specific heat, and density are integrated at the outer level then used as material constants for the integration of the heat equation in the inner level. Results for temperature and density distribution, using a polycarbonate powder, are presented and discussed. (c) 2008 Published by Elsevier B.V.","ISSN":"0924-0136","note":"2","shortTitle":"Three-dimensional transient finite element analysis of the selective laser sintering process","language":"English","author":[{"family":"Dong","given":"L."},{"family":"Makradi","given":"A."},{"family":"Ahzi","given":"S."},{"family":"Remond","given":"Y."}],"issued":{"date-parts":[["2009",1,19]]}}},{"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2750,"uris":["http://zotero.org/users/1706203/items/BEXZZUJC"],"uri":["http://zotero.org/users/1706203/items/BEXZZUJC"],"itemData":{"id":2750,"type":"article-journal","title":"Finite element analysis of temperature distribution in single metallic powder layer during metal laser sintering","container-title":"International Journal of Machine Tools and Manufacture","page":"1069-1080","volume":"47","abstract":"The metal laser sintering (MLS) is used to make strong or hard metallic models for tools and dies directly from metallic powders. Thermal distortion is the serious problem after cooling of the solidified part rapidly. Uncontrolled temperature distribution in the metallic powder layer leads to thermal distortion of the solidified part. The study of temperature distribution within the metallic layer during MLS is important from the quality of the layer point of view. The high temperature generated in the powder layer leads to thermal distortion of the part and causes thermal as well as residual stresses in the part. In this paper the powder layer is assumed to be subjected to plane stress type of temperature variation and a transient finite element method-based thermal model has been developed to calculate the temperature distribution within a single metallic layer during MLS. A finite element code has been developed and validated with the known results from the literature. The obtained results of temperature distribution show the temperature and temperature gradient variation along X- and Y-axis. The effect of process parameters such as laser power, beam diameter, laser on-time, laser off-time and hatch spacing on temperature distribution within a model made of titanium during MLS is studied. The results computed by the present model agree with experimental results. Temperature increases with increase in laser power and laser on-time but temperature decreases with increase in laser off-time and hatch spacing.","DOI":"10.1016/j.ijmachtools.2006.09.025","ISSN":"0890-6955","note":"00000","shortTitle":"Finite element analysis of temperature distribution in single metallic powder layer during metal laser sintering","author":[{"family":"Patil","given":"Rahul B."},{"family":"Yadava","given":"Vinod"}],"issued":{"literal":"6"}}},{"id":398,"uris":["http://zotero.org/groups/235044/items/ZNW7MJCZ"],"uri":["http://zotero.org/groups/235044/items/ZNW7MJCZ"],"itemData":{"id":398,"type":"article-journal","title":"Simulation of temperature distribution in single metallic powder layer for laser micro-sintering","container-title":"Computational Materials Science","page":"333-339","volume":"53","issue":"1","source":"ScienceDirect","abstract":"Simulation of temperature distribution in single metallic powder layer for laser micro-sintering (LMS) using finite element analysis (FEA) has been proposed, taking into account the adoption of ANSYS μMKS system of units, the transition from powder to solid and the utilization of moving laser beam power with a Gaussian distribution. By exploiting these characteristics a more accurate model could be achieved. The effects of the process parameters, such as laser beam diameter, laser power and laser scan speed on the temperature distribution and molten pool dimensions have been preliminarily investigated. It is shown that temperature increases with the laser power and decreases with the scan speed monotonously. For the laser beam diameter during single-track, the maximum temperature of the powder bed increases with the decrease in the laser beam diameter, but far from the center of the laser beam area, the temperature increases with the laser beam diameter. The molten pool dimensions in LMS are much less than that in classical selective laser sintering (SLS) process. Both molten pool length and width decrease with the laser beam diameter and the laser scan speed, but increase with the laser power. The molten pool length is always larger than the molten pool width. Furthermore, the center of molten pool is slightly shifted for the laser multi-track.","DOI":"10.1016/j.commatsci.2011.09.012","ISSN":"0927-0256","note":"00002","journalAbbreviation":"Computational Materials Science","author":[{"family":"Yin","given":"Jie"},{"family":"Zhu","given":"Haihong"},{"family":"Ke","given":"Linda"},{"family":"Lei","given":"Wenjuan"},{"family":"Dai","given":"Cheng"},{"family":"Zuo","given":"Duluo"}],"issued":{"date-parts":[["2012",2]]},"accessed":{"date-parts":[["2014",2,4]]}}}],"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szCs w:val="24"/>
        </w:rPr>
        <w:t>[119], [138]–[140]</w:t>
      </w:r>
      <w:r w:rsidRPr="008953A5">
        <w:rPr>
          <w:rFonts w:ascii="Times New Roman" w:hAnsi="Times New Roman" w:cs="Times New Roman"/>
        </w:rPr>
        <w:fldChar w:fldCharType="end"/>
      </w:r>
      <w:r w:rsidRPr="00D00411">
        <w:rPr>
          <w:rFonts w:ascii="Times New Roman" w:hAnsi="Times New Roman" w:cs="Times New Roman"/>
        </w:rPr>
        <w:t xml:space="preserve">.  Melt-pool size may be inferred and related to input parameters, though it is not often expressed as a single-value </w:t>
      </w:r>
      <w:proofErr w:type="spellStart"/>
      <w:r w:rsidRPr="00D00411">
        <w:rPr>
          <w:rFonts w:ascii="Times New Roman" w:hAnsi="Times New Roman" w:cs="Times New Roman"/>
        </w:rPr>
        <w:t>measurand</w:t>
      </w:r>
      <w:proofErr w:type="spellEnd"/>
      <w:r w:rsidRPr="00D00411">
        <w:rPr>
          <w:rFonts w:ascii="Times New Roman" w:hAnsi="Times New Roman" w:cs="Times New Roman"/>
        </w:rPr>
        <w:t xml:space="preserve"> (e.g.</w:t>
      </w:r>
      <w:r w:rsidR="00B67394" w:rsidRPr="00D00411">
        <w:rPr>
          <w:rFonts w:ascii="Times New Roman" w:hAnsi="Times New Roman" w:cs="Times New Roman"/>
        </w:rPr>
        <w:t>,</w:t>
      </w:r>
      <w:r w:rsidRPr="00D00411">
        <w:rPr>
          <w:rFonts w:ascii="Times New Roman" w:hAnsi="Times New Roman" w:cs="Times New Roman"/>
        </w:rPr>
        <w:t xml:space="preserve"> the melt-pool is x mm).  </w:t>
      </w:r>
      <w:proofErr w:type="spellStart"/>
      <w:r w:rsidRPr="00D00411">
        <w:rPr>
          <w:rFonts w:ascii="Times New Roman" w:hAnsi="Times New Roman" w:cs="Times New Roman"/>
        </w:rPr>
        <w:t>Soylemez</w:t>
      </w:r>
      <w:proofErr w:type="spellEnd"/>
      <w:r w:rsidRPr="00D00411">
        <w:rPr>
          <w:rFonts w:ascii="Times New Roman" w:hAnsi="Times New Roman" w:cs="Times New Roman"/>
        </w:rPr>
        <w:t xml:space="preserve"> </w:t>
      </w:r>
      <w:r w:rsidR="00B67394" w:rsidRPr="00D00411">
        <w:rPr>
          <w:rFonts w:ascii="Times New Roman" w:hAnsi="Times New Roman" w:cs="Times New Roman"/>
        </w:rPr>
        <w:t>et al.</w:t>
      </w:r>
      <w:r w:rsidR="005465B4" w:rsidRPr="00D00411">
        <w:rPr>
          <w:rFonts w:ascii="Times New Roman" w:hAnsi="Times New Roman" w:cs="Times New Roman"/>
        </w:rPr>
        <w:t>,</w:t>
      </w:r>
      <w:r w:rsidRPr="00D00411">
        <w:rPr>
          <w:rFonts w:ascii="Times New Roman" w:hAnsi="Times New Roman" w:cs="Times New Roman"/>
        </w:rPr>
        <w:t xml:space="preserve"> mentioned that while </w:t>
      </w:r>
      <w:r w:rsidR="003552F7" w:rsidRPr="00D00411">
        <w:rPr>
          <w:rFonts w:ascii="Times New Roman" w:hAnsi="Times New Roman" w:cs="Times New Roman"/>
        </w:rPr>
        <w:t>melt-pool</w:t>
      </w:r>
      <w:r w:rsidRPr="00D00411">
        <w:rPr>
          <w:rFonts w:ascii="Times New Roman" w:hAnsi="Times New Roman" w:cs="Times New Roman"/>
        </w:rPr>
        <w:t xml:space="preserve"> cross-sectional area is a key descriptor, melt-pool length was known to affect deposited bead shape, so they proposed using length</w:t>
      </w:r>
      <w:r w:rsidR="00425B5A" w:rsidRPr="00D00411">
        <w:rPr>
          <w:rFonts w:ascii="Times New Roman" w:hAnsi="Times New Roman" w:cs="Times New Roman"/>
        </w:rPr>
        <w:t>-</w:t>
      </w:r>
      <w:r w:rsidRPr="00D00411">
        <w:rPr>
          <w:rFonts w:ascii="Times New Roman" w:hAnsi="Times New Roman" w:cs="Times New Roman"/>
        </w:rPr>
        <w:t>to</w:t>
      </w:r>
      <w:r w:rsidR="00425B5A" w:rsidRPr="00D00411">
        <w:rPr>
          <w:rFonts w:ascii="Times New Roman" w:hAnsi="Times New Roman" w:cs="Times New Roman"/>
        </w:rPr>
        <w:t>-</w:t>
      </w:r>
      <w:r w:rsidRPr="00D00411">
        <w:rPr>
          <w:rFonts w:ascii="Times New Roman" w:hAnsi="Times New Roman" w:cs="Times New Roman"/>
        </w:rPr>
        <w:t>depth ratio (L/d) as a descriptor in their process mapping efforts</w:t>
      </w:r>
      <w:r w:rsidR="005465B4" w:rsidRPr="00D00411">
        <w:rPr>
          <w:rFonts w:ascii="Times New Roman" w:hAnsi="Times New Roman" w:cs="Times New Roman"/>
        </w:rPr>
        <w:t xml:space="preserve"> </w:t>
      </w:r>
      <w:r w:rsidR="005465B4"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aci2355io","properties":{"formattedCitation":"[141]","plainCitation":"[141]"},"citationItems":[{"id":318,"uris":["http://zotero.org/groups/235044/items/SKEJRQ55"],"uri":["http://zotero.org/groups/235044/items/SKEJRQ55"],"itemData":{"id":318,"type":"paper-conference","title":"Controlling melt pool dimensions over a wide range of material deposition rates in electron beam additive manufacturing","container-title":"Solid Freeform Fabrication Proceedings","publisher-place":"Austin, TX","page":"571-582","event":"Solid Freeform Fabrication Symposium","event-place":"Austin, TX","note":"00004","author":[{"family":"Soylemez","given":"Emrecan"},{"family":"Beuth","given":"Jack L."},{"family":"Taminger","given":"Karen"}],"issued":{"date-parts":[["2010"]]}}}],"schema":"https://github.com/citation-style-language/schema/raw/master/csl-citation.json"} </w:instrText>
      </w:r>
      <w:r w:rsidR="005465B4" w:rsidRPr="008953A5">
        <w:rPr>
          <w:rFonts w:ascii="Times New Roman" w:hAnsi="Times New Roman" w:cs="Times New Roman"/>
        </w:rPr>
        <w:fldChar w:fldCharType="separate"/>
      </w:r>
      <w:r w:rsidR="007C0AE3" w:rsidRPr="007C0AE3">
        <w:rPr>
          <w:rFonts w:ascii="Times New Roman" w:hAnsi="Times New Roman" w:cs="Times New Roman"/>
        </w:rPr>
        <w:t>[141]</w:t>
      </w:r>
      <w:r w:rsidR="005465B4" w:rsidRPr="008953A5">
        <w:rPr>
          <w:rFonts w:ascii="Times New Roman" w:hAnsi="Times New Roman" w:cs="Times New Roman"/>
        </w:rPr>
        <w:fldChar w:fldCharType="end"/>
      </w:r>
      <w:r w:rsidRPr="00D00411">
        <w:rPr>
          <w:rFonts w:ascii="Times New Roman" w:hAnsi="Times New Roman" w:cs="Times New Roman"/>
        </w:rPr>
        <w:t>.  Childs et al</w:t>
      </w:r>
      <w:r w:rsidR="005465B4" w:rsidRPr="00D00411">
        <w:rPr>
          <w:rFonts w:ascii="Times New Roman" w:hAnsi="Times New Roman" w:cs="Times New Roman"/>
        </w:rPr>
        <w:t>.,</w:t>
      </w:r>
      <w:r w:rsidRPr="00D00411">
        <w:rPr>
          <w:rFonts w:ascii="Times New Roman" w:hAnsi="Times New Roman" w:cs="Times New Roman"/>
        </w:rPr>
        <w:t xml:space="preserve"> also mentioned </w:t>
      </w:r>
      <w:r w:rsidR="00D276BB" w:rsidRPr="00D00411">
        <w:rPr>
          <w:rFonts w:ascii="Times New Roman" w:hAnsi="Times New Roman" w:cs="Times New Roman"/>
        </w:rPr>
        <w:t xml:space="preserve">that </w:t>
      </w:r>
      <w:r w:rsidRPr="00D00411">
        <w:rPr>
          <w:rFonts w:ascii="Times New Roman" w:hAnsi="Times New Roman" w:cs="Times New Roman"/>
        </w:rPr>
        <w:t>L/d ratio determined the boundary between continuous and balled tracks when scanning on powder beds without a solid substrate</w:t>
      </w:r>
      <w:r w:rsidR="005465B4" w:rsidRPr="00D00411">
        <w:rPr>
          <w:rFonts w:ascii="Times New Roman" w:hAnsi="Times New Roman" w:cs="Times New Roman"/>
        </w:rPr>
        <w:t xml:space="preserve"> </w:t>
      </w:r>
      <w:r w:rsidR="005465B4"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i3ucl4s8e","properties":{"formattedCitation":"[142]","plainCitation":"[142]"},"citationItems":[{"id":193,"uris":["http://zotero.org/groups/235044/items/GSWD7J7J"],"uri":["http://zotero.org/groups/235044/items/GSWD7J7J"],"itemData":{"id":193,"type":"article-journal","title":"Selective laser sintering (melting) of stainless and tool steel powders: Experiments and modelling","container-title":"Journal of Engineering Manufacture","collection-title":"Proceedings of the Institution of Mechanical Engineers, Part B:","page":"339-357","volume":"219","issue":"4","source":"pib.sagepub.com","abstract":"When a laser beam scans once across the surface of a metallic powder bed, the resulting track may be continuous with a crescent or an elliptic cross-section, irregularly broken, balled or only partially melted. This paper reports what laser powers and scan speeds lead to what types of track, for a CO2 laser beam focused to 0.55 mm and 1.1 mm diameters, scanning over beds made from M2 and H13 tool steel and 314S-HC stainless steel powders. Beds have been made with particle size ranges from 300 μm to 150 μm, from 150 μm to 75 μm, from 75 μm to 38 μm, and less than 38 μm. Measurements are also reported of bed physical properties that are used in a finite element model to predict melt pool dimensions and temperatures. Boundaries between regions of different track formation are explained in terms of melt surface temperature gradients, melt pool length-diameter ratio instabilities, and transitions from partial to complete melting. Implications for building metal parts in powder beds without supports are considered. The modelling is briefly extended to multi-track and multi-layer processing, to conclude that bonding by remelting between layers, while still maintaining control of the melt flow, places severe constraints on the maximum allowable layer thickness.","DOI":"10.1243/095440505X8109","ISSN":"0954-4054, 2041-2975","note":"00057","shortTitle":"Selective laser sintering (melting) of stainless and tool steel powders","journalAbbreviation":"Proceedings of the Institution of Mechanical Engineers, Part B: Journal of Engineering Manufacture","language":"en","author":[{"family":"Childs","given":"T. H. C."},{"family":"Hauser","given":"C."},{"family":"Badrossamay","given":"M."}],"issued":{"date-parts":[["2005",4,1]]},"accessed":{"date-parts":[["2014",2,4]]}}}],"schema":"https://github.com/citation-style-language/schema/raw/master/csl-citation.json"} </w:instrText>
      </w:r>
      <w:r w:rsidR="005465B4" w:rsidRPr="008953A5">
        <w:rPr>
          <w:rFonts w:ascii="Times New Roman" w:hAnsi="Times New Roman" w:cs="Times New Roman"/>
        </w:rPr>
        <w:fldChar w:fldCharType="separate"/>
      </w:r>
      <w:r w:rsidR="007C0AE3" w:rsidRPr="007C0AE3">
        <w:rPr>
          <w:rFonts w:ascii="Times New Roman" w:hAnsi="Times New Roman" w:cs="Times New Roman"/>
        </w:rPr>
        <w:t>[142]</w:t>
      </w:r>
      <w:r w:rsidR="005465B4" w:rsidRPr="008953A5">
        <w:rPr>
          <w:rFonts w:ascii="Times New Roman" w:hAnsi="Times New Roman" w:cs="Times New Roman"/>
        </w:rPr>
        <w:fldChar w:fldCharType="end"/>
      </w:r>
      <w:r w:rsidRPr="00D00411">
        <w:rPr>
          <w:rFonts w:ascii="Times New Roman" w:hAnsi="Times New Roman" w:cs="Times New Roman"/>
        </w:rPr>
        <w:t xml:space="preserve">.  </w:t>
      </w:r>
    </w:p>
    <w:p w14:paraId="5DD5D5B7" w14:textId="7AD3CEF9" w:rsidR="00941AF0" w:rsidRPr="00D00411" w:rsidRDefault="00425B5A" w:rsidP="000A363C">
      <w:pPr>
        <w:rPr>
          <w:rFonts w:ascii="Times New Roman" w:hAnsi="Times New Roman" w:cs="Times New Roman"/>
        </w:rPr>
      </w:pPr>
      <w:r w:rsidRPr="00D00411">
        <w:rPr>
          <w:rFonts w:ascii="Times New Roman" w:hAnsi="Times New Roman" w:cs="Times New Roman"/>
        </w:rPr>
        <w:t>Typically,</w:t>
      </w:r>
      <w:r w:rsidR="00941AF0" w:rsidRPr="00D00411">
        <w:rPr>
          <w:rFonts w:ascii="Times New Roman" w:hAnsi="Times New Roman" w:cs="Times New Roman"/>
        </w:rPr>
        <w:t xml:space="preserve"> the </w:t>
      </w:r>
      <w:r w:rsidR="003552F7" w:rsidRPr="00D00411">
        <w:rPr>
          <w:rFonts w:ascii="Times New Roman" w:hAnsi="Times New Roman" w:cs="Times New Roman"/>
        </w:rPr>
        <w:t>melt-pool</w:t>
      </w:r>
      <w:r w:rsidR="00941AF0" w:rsidRPr="00D00411">
        <w:rPr>
          <w:rFonts w:ascii="Times New Roman" w:hAnsi="Times New Roman" w:cs="Times New Roman"/>
        </w:rPr>
        <w:t xml:space="preserve"> size and temperature increase with laser power</w:t>
      </w:r>
      <w:r w:rsidRPr="00D00411">
        <w:rPr>
          <w:rFonts w:ascii="Times New Roman" w:hAnsi="Times New Roman" w:cs="Times New Roman"/>
        </w:rPr>
        <w:t xml:space="preserve">, however </w:t>
      </w:r>
      <w:r w:rsidR="00CA308A" w:rsidRPr="00D00411">
        <w:rPr>
          <w:rFonts w:ascii="Times New Roman" w:hAnsi="Times New Roman" w:cs="Times New Roman"/>
        </w:rPr>
        <w:t xml:space="preserve">the </w:t>
      </w:r>
      <w:r w:rsidR="00941AF0" w:rsidRPr="00D00411">
        <w:rPr>
          <w:rFonts w:ascii="Times New Roman" w:hAnsi="Times New Roman" w:cs="Times New Roman"/>
        </w:rPr>
        <w:t>relationship with scan speed is more complicated.  For stationary pulsed laser tests (e.g.</w:t>
      </w:r>
      <w:r w:rsidR="000D10F9" w:rsidRPr="00D00411">
        <w:rPr>
          <w:rFonts w:ascii="Times New Roman" w:hAnsi="Times New Roman" w:cs="Times New Roman"/>
        </w:rPr>
        <w:t>,</w:t>
      </w:r>
      <w:r w:rsidR="00941AF0" w:rsidRPr="00D00411">
        <w:rPr>
          <w:rFonts w:ascii="Times New Roman" w:hAnsi="Times New Roman" w:cs="Times New Roman"/>
        </w:rPr>
        <w:t xml:space="preserve"> </w:t>
      </w:r>
      <w:r w:rsidR="00941AF0"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qeba30aqe","properties":{"formattedCitation":"[143]","plainCitation":"[143]"},"citationItems":[{"id":784,"uris":["http://zotero.org/users/1706203/items/MTPBFASQ"],"uri":["http://zotero.org/users/1706203/items/MTPBFASQ"],"itemData":{"id":784,"type":"article-journal","title":"Finite element analysis of melting and solidifying processes in laser rapid prototyping of metallic powders","container-title":"International Journal of Machine Tools and Manufacture","page":"237-252","volume":"39","issue":"2","ISSN":"0890-6955","note":"00074","journalAbbreviation":"International Journal of Machine Tools and Manufacture","author":[{"family":"Shiomi","given":"M"},{"family":"Yoshidome","given":"A"},{"family":"Abe","given":"F"},{"family":"Osakada","given":"K"}],"issued":{"date-parts":[["1999"]]}}}],"schema":"https://github.com/citation-style-language/schema/raw/master/csl-citation.json"} </w:instrText>
      </w:r>
      <w:r w:rsidR="00941AF0" w:rsidRPr="008953A5">
        <w:rPr>
          <w:rFonts w:ascii="Times New Roman" w:hAnsi="Times New Roman" w:cs="Times New Roman"/>
        </w:rPr>
        <w:fldChar w:fldCharType="separate"/>
      </w:r>
      <w:r w:rsidR="007C0AE3" w:rsidRPr="007C0AE3">
        <w:rPr>
          <w:rFonts w:ascii="Times New Roman" w:hAnsi="Times New Roman" w:cs="Times New Roman"/>
        </w:rPr>
        <w:t>[143]</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the effects of longer pulse durations are </w:t>
      </w:r>
      <w:r w:rsidR="00417CD6" w:rsidRPr="00D00411">
        <w:rPr>
          <w:rFonts w:ascii="Times New Roman" w:hAnsi="Times New Roman" w:cs="Times New Roman"/>
        </w:rPr>
        <w:t>related</w:t>
      </w:r>
      <w:r w:rsidR="00941AF0" w:rsidRPr="00D00411">
        <w:rPr>
          <w:rFonts w:ascii="Times New Roman" w:hAnsi="Times New Roman" w:cs="Times New Roman"/>
        </w:rPr>
        <w:t xml:space="preserve"> to lower scan speeds and resulting higher temperature.  </w:t>
      </w:r>
      <w:r w:rsidR="00941AF0" w:rsidRPr="00D00411">
        <w:rPr>
          <w:rFonts w:ascii="Times New Roman" w:hAnsi="Times New Roman" w:cs="Times New Roman"/>
          <w:color w:val="000000" w:themeColor="text1"/>
        </w:rPr>
        <w:t xml:space="preserve">Multiple simulation efforts have addressed the trends in temperature and size of the </w:t>
      </w:r>
      <w:r w:rsidR="003552F7" w:rsidRPr="00D00411">
        <w:rPr>
          <w:rFonts w:ascii="Times New Roman" w:hAnsi="Times New Roman" w:cs="Times New Roman"/>
          <w:color w:val="000000" w:themeColor="text1"/>
        </w:rPr>
        <w:t>melt-pool</w:t>
      </w:r>
      <w:r w:rsidR="00941AF0" w:rsidRPr="00D00411">
        <w:rPr>
          <w:rFonts w:ascii="Times New Roman" w:hAnsi="Times New Roman" w:cs="Times New Roman"/>
          <w:color w:val="000000" w:themeColor="text1"/>
        </w:rPr>
        <w:t xml:space="preserve"> with process parameters, which are organized in </w:t>
      </w:r>
      <w:r w:rsidR="00A65FEA" w:rsidRPr="00D00411">
        <w:rPr>
          <w:rFonts w:ascii="Times New Roman" w:hAnsi="Times New Roman" w:cs="Times New Roman"/>
          <w:color w:val="000000" w:themeColor="text1"/>
        </w:rPr>
        <w:t xml:space="preserve">Table </w:t>
      </w:r>
      <w:r w:rsidR="00F100A1">
        <w:rPr>
          <w:rFonts w:ascii="Times New Roman" w:hAnsi="Times New Roman" w:cs="Times New Roman"/>
          <w:color w:val="000000" w:themeColor="text1"/>
        </w:rPr>
        <w:t>9</w:t>
      </w:r>
      <w:r w:rsidR="00941AF0" w:rsidRPr="00D00411">
        <w:rPr>
          <w:rFonts w:ascii="Times New Roman" w:hAnsi="Times New Roman" w:cs="Times New Roman"/>
          <w:color w:val="000000" w:themeColor="text1"/>
        </w:rPr>
        <w:t xml:space="preserve">.  It was shown in </w:t>
      </w:r>
      <w:r w:rsidR="00941AF0"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25sn5m0dd3","properties":{"formattedCitation":"[138]","plainCitation":"[138]"},"citationItems":[{"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00941AF0"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[138]</w:t>
      </w:r>
      <w:r w:rsidR="00941AF0" w:rsidRPr="008953A5">
        <w:rPr>
          <w:rFonts w:ascii="Times New Roman" w:hAnsi="Times New Roman" w:cs="Times New Roman"/>
          <w:color w:val="000000" w:themeColor="text1"/>
        </w:rPr>
        <w:fldChar w:fldCharType="end"/>
      </w:r>
      <w:r w:rsidR="00941AF0" w:rsidRPr="00D00411">
        <w:rPr>
          <w:rFonts w:ascii="Times New Roman" w:hAnsi="Times New Roman" w:cs="Times New Roman"/>
          <w:color w:val="000000" w:themeColor="text1"/>
        </w:rPr>
        <w:t xml:space="preserve"> that the width and depth decreased slightly with scan speed (from 100 mm/s to 300 mm/s), while the length of the </w:t>
      </w:r>
      <w:r w:rsidR="003552F7" w:rsidRPr="00D00411">
        <w:rPr>
          <w:rFonts w:ascii="Times New Roman" w:hAnsi="Times New Roman" w:cs="Times New Roman"/>
          <w:color w:val="000000" w:themeColor="text1"/>
        </w:rPr>
        <w:t>melt-pool</w:t>
      </w:r>
      <w:r w:rsidR="00941AF0" w:rsidRPr="00D00411">
        <w:rPr>
          <w:rFonts w:ascii="Times New Roman" w:hAnsi="Times New Roman" w:cs="Times New Roman"/>
          <w:color w:val="000000" w:themeColor="text1"/>
        </w:rPr>
        <w:t xml:space="preserve"> in the scan direction increased, contributing more to the overall </w:t>
      </w:r>
      <w:r w:rsidR="003552F7" w:rsidRPr="00D00411">
        <w:rPr>
          <w:rFonts w:ascii="Times New Roman" w:hAnsi="Times New Roman" w:cs="Times New Roman"/>
          <w:color w:val="000000" w:themeColor="text1"/>
        </w:rPr>
        <w:t>melt-pool</w:t>
      </w:r>
      <w:r w:rsidR="00941AF0" w:rsidRPr="00D00411">
        <w:rPr>
          <w:rFonts w:ascii="Times New Roman" w:hAnsi="Times New Roman" w:cs="Times New Roman"/>
          <w:color w:val="000000" w:themeColor="text1"/>
        </w:rPr>
        <w:t xml:space="preserve"> size.  This was for the single-layer model geometry shown </w:t>
      </w:r>
      <w:r w:rsidR="000D10F9" w:rsidRPr="00D00411">
        <w:rPr>
          <w:rFonts w:ascii="Times New Roman" w:hAnsi="Times New Roman" w:cs="Times New Roman"/>
          <w:color w:val="000000" w:themeColor="text1"/>
        </w:rPr>
        <w:t xml:space="preserve">in </w:t>
      </w:r>
      <w:r w:rsidR="00CF4D1D" w:rsidRPr="00D00411">
        <w:rPr>
          <w:rFonts w:ascii="Times New Roman" w:hAnsi="Times New Roman" w:cs="Times New Roman"/>
          <w:color w:val="000000" w:themeColor="text1"/>
        </w:rPr>
        <w:t xml:space="preserve">Figure 3. </w:t>
      </w:r>
      <w:r w:rsidR="00903EE2" w:rsidRPr="00D00411">
        <w:rPr>
          <w:rFonts w:ascii="Times New Roman" w:hAnsi="Times New Roman" w:cs="Times New Roman"/>
          <w:color w:val="000000" w:themeColor="text1"/>
        </w:rPr>
        <w:t>Chen and Zhang</w:t>
      </w:r>
      <w:r w:rsidR="00941AF0" w:rsidRPr="00D00411">
        <w:rPr>
          <w:rFonts w:ascii="Times New Roman" w:hAnsi="Times New Roman" w:cs="Times New Roman"/>
          <w:color w:val="000000" w:themeColor="text1"/>
        </w:rPr>
        <w:t xml:space="preserve"> also showed depth decreasing with speed, but change in length was less pronounced</w:t>
      </w:r>
      <w:r w:rsidR="00903EE2" w:rsidRPr="00D00411">
        <w:rPr>
          <w:rFonts w:ascii="Times New Roman" w:hAnsi="Times New Roman" w:cs="Times New Roman"/>
          <w:color w:val="000000" w:themeColor="text1"/>
        </w:rPr>
        <w:t xml:space="preserve"> </w:t>
      </w:r>
      <w:r w:rsidR="00903EE2"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ga7n5de4j","properties":{"formattedCitation":"[130]","plainCitation":"[130]"},"citationItems":[{"id":"HxXkr8it/MVxa8P8o","uris":["http://zotero.org/users/1706203/items/XCCPFWC2"],"uri":["http://zotero.org/users/1706203/items/XCCPFWC2"],"itemData":{"id":"HxXkr8it/MVxa8P8o","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process","author":[{"family":"Chen","given":"Tiebing"},{"family":"Zhang","given":"Yuwen"}],"issued":{"year":2004},"page-first":"633","title-short":"Numerical simulation of two-dimensional melting and resolidification of a two-component metal powder layer in selective laser sintering process"}}],"schema":"https://github.com/citation-style-language/schema/raw/master/csl-citation.json"} </w:instrText>
      </w:r>
      <w:r w:rsidR="00903EE2"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[130]</w:t>
      </w:r>
      <w:r w:rsidR="00903EE2" w:rsidRPr="008953A5">
        <w:rPr>
          <w:rFonts w:ascii="Times New Roman" w:hAnsi="Times New Roman" w:cs="Times New Roman"/>
          <w:color w:val="000000" w:themeColor="text1"/>
        </w:rPr>
        <w:fldChar w:fldCharType="end"/>
      </w:r>
      <w:r w:rsidR="00941AF0" w:rsidRPr="00D00411">
        <w:rPr>
          <w:rFonts w:ascii="Times New Roman" w:hAnsi="Times New Roman" w:cs="Times New Roman"/>
          <w:color w:val="000000" w:themeColor="text1"/>
        </w:rPr>
        <w:t xml:space="preserve">.  Chen and Zhang also created simulations where </w:t>
      </w:r>
      <w:r w:rsidR="003552F7" w:rsidRPr="00D00411">
        <w:rPr>
          <w:rFonts w:ascii="Times New Roman" w:hAnsi="Times New Roman" w:cs="Times New Roman"/>
          <w:color w:val="000000" w:themeColor="text1"/>
        </w:rPr>
        <w:t>melt-pool</w:t>
      </w:r>
      <w:r w:rsidR="00941AF0" w:rsidRPr="00D00411">
        <w:rPr>
          <w:rFonts w:ascii="Times New Roman" w:hAnsi="Times New Roman" w:cs="Times New Roman"/>
          <w:color w:val="000000" w:themeColor="text1"/>
        </w:rPr>
        <w:t xml:space="preserve"> depth was kept constant, which required more input power at the higher speeds.  The thin-wall geometry modeled in </w:t>
      </w:r>
      <w:r w:rsidR="00941AF0" w:rsidRPr="008953A5">
        <w:rPr>
          <w:rFonts w:ascii="Times New Roman" w:hAnsi="Times New Roman" w:cs="Times New Roman"/>
          <w:color w:val="000000" w:themeColor="text1"/>
        </w:rPr>
        <w:fldChar w:fldCharType="begin"/>
      </w:r>
      <w:r w:rsidR="00AD409E" w:rsidRPr="00D00411">
        <w:rPr>
          <w:rFonts w:ascii="Times New Roman" w:hAnsi="Times New Roman" w:cs="Times New Roman"/>
          <w:color w:val="000000" w:themeColor="text1"/>
        </w:rPr>
        <w:instrText xml:space="preserve"> ADDIN ZOTERO_ITEM CSL_CITATION {"citationID":"N0Y0MvOv","properties":{"formattedCitation":"[26], [27]","plainCitation":"[26], [27]"},"citationItems":[{"id":225,"uris":["http://zotero.org/groups/235044/items/JFTJAQTA"],"uri":["http://zotero.org/groups/235044/items/JFTJAQTA"],"itemData":{"id":225,"type":"paper-conference","title":"Process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L."}],"issued":{"date-parts":[["2007",2]]},"accessed":{"date-parts":[["2014",2,25]]}}}],"schema":"https://github.com/citation-style-language/schema/raw/master/csl-citation.json"} </w:instrText>
      </w:r>
      <w:r w:rsidR="00941AF0" w:rsidRPr="008953A5">
        <w:rPr>
          <w:rFonts w:ascii="Times New Roman" w:hAnsi="Times New Roman" w:cs="Times New Roman"/>
          <w:color w:val="000000" w:themeColor="text1"/>
        </w:rPr>
        <w:fldChar w:fldCharType="separate"/>
      </w:r>
      <w:r w:rsidR="00AD409E" w:rsidRPr="008953A5">
        <w:rPr>
          <w:rFonts w:ascii="Times New Roman" w:hAnsi="Times New Roman" w:cs="Times New Roman"/>
        </w:rPr>
        <w:t>[26], [27]</w:t>
      </w:r>
      <w:r w:rsidR="00941AF0" w:rsidRPr="008953A5">
        <w:rPr>
          <w:rFonts w:ascii="Times New Roman" w:hAnsi="Times New Roman" w:cs="Times New Roman"/>
          <w:color w:val="000000" w:themeColor="text1"/>
        </w:rPr>
        <w:fldChar w:fldCharType="end"/>
      </w:r>
      <w:r w:rsidR="00941AF0" w:rsidRPr="00D00411">
        <w:rPr>
          <w:rFonts w:ascii="Times New Roman" w:hAnsi="Times New Roman" w:cs="Times New Roman"/>
          <w:color w:val="000000" w:themeColor="text1"/>
        </w:rPr>
        <w:t xml:space="preserve"> (not </w:t>
      </w:r>
      <w:r w:rsidR="00795C2A" w:rsidRPr="00D00411">
        <w:rPr>
          <w:rFonts w:ascii="Times New Roman" w:hAnsi="Times New Roman" w:cs="Times New Roman"/>
          <w:color w:val="000000" w:themeColor="text1"/>
        </w:rPr>
        <w:t>PBF</w:t>
      </w:r>
      <w:r w:rsidR="00941AF0" w:rsidRPr="00D00411">
        <w:rPr>
          <w:rFonts w:ascii="Times New Roman" w:hAnsi="Times New Roman" w:cs="Times New Roman"/>
          <w:color w:val="000000" w:themeColor="text1"/>
        </w:rPr>
        <w:t xml:space="preserve">) showed that </w:t>
      </w:r>
      <w:r w:rsidR="003552F7" w:rsidRPr="00D00411">
        <w:rPr>
          <w:rFonts w:ascii="Times New Roman" w:hAnsi="Times New Roman" w:cs="Times New Roman"/>
          <w:color w:val="000000" w:themeColor="text1"/>
        </w:rPr>
        <w:t>melt-pool</w:t>
      </w:r>
      <w:r w:rsidR="00941AF0" w:rsidRPr="00D00411">
        <w:rPr>
          <w:rFonts w:ascii="Times New Roman" w:hAnsi="Times New Roman" w:cs="Times New Roman"/>
          <w:color w:val="000000" w:themeColor="text1"/>
        </w:rPr>
        <w:t xml:space="preserve"> length decreased with increasing scan speed, though at much lower speeds (&lt;10 mm/s).  </w:t>
      </w:r>
      <w:r w:rsidR="00941AF0" w:rsidRPr="00D00411">
        <w:rPr>
          <w:rFonts w:ascii="Times New Roman" w:hAnsi="Times New Roman" w:cs="Times New Roman"/>
        </w:rPr>
        <w:t>One interesting approach by Birnbaum et al.</w:t>
      </w:r>
      <w:r w:rsidR="00903EE2" w:rsidRPr="00D00411">
        <w:rPr>
          <w:rFonts w:ascii="Times New Roman" w:hAnsi="Times New Roman" w:cs="Times New Roman"/>
        </w:rPr>
        <w:t>,</w:t>
      </w:r>
      <w:r w:rsidR="00941AF0" w:rsidRPr="00D00411">
        <w:rPr>
          <w:rFonts w:ascii="Times New Roman" w:hAnsi="Times New Roman" w:cs="Times New Roman"/>
        </w:rPr>
        <w:t xml:space="preserve"> used a</w:t>
      </w:r>
      <w:r w:rsidR="00194951" w:rsidRPr="00D00411">
        <w:rPr>
          <w:rFonts w:ascii="Times New Roman" w:hAnsi="Times New Roman" w:cs="Times New Roman"/>
        </w:rPr>
        <w:t xml:space="preserve"> finite element</w:t>
      </w:r>
      <w:r w:rsidR="00941AF0" w:rsidRPr="00D00411">
        <w:rPr>
          <w:rFonts w:ascii="Times New Roman" w:hAnsi="Times New Roman" w:cs="Times New Roman"/>
        </w:rPr>
        <w:t xml:space="preserve"> model to look at transient changes to </w:t>
      </w:r>
      <w:r w:rsidR="003552F7" w:rsidRPr="00D00411">
        <w:rPr>
          <w:rFonts w:ascii="Times New Roman" w:hAnsi="Times New Roman" w:cs="Times New Roman"/>
        </w:rPr>
        <w:t>melt-pool</w:t>
      </w:r>
      <w:r w:rsidR="00941AF0" w:rsidRPr="00D00411">
        <w:rPr>
          <w:rFonts w:ascii="Times New Roman" w:hAnsi="Times New Roman" w:cs="Times New Roman"/>
        </w:rPr>
        <w:t xml:space="preserve"> geometry given a step change in laser power with the specified intent to apply in thermal imaging feedback control</w:t>
      </w:r>
      <w:r w:rsidR="00903EE2" w:rsidRPr="00D00411">
        <w:rPr>
          <w:rFonts w:ascii="Times New Roman" w:hAnsi="Times New Roman" w:cs="Times New Roman"/>
        </w:rPr>
        <w:t xml:space="preserve"> </w:t>
      </w:r>
      <w:r w:rsidR="00903EE2"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1gs95bgrku","properties":{"formattedCitation":"[17]","plainCitation":"[17]"},"citationItems":[{"id":106,"uris":["http://zotero.org/groups/235044/items/9ZKJRIFS"],"uri":["http://zotero.org/groups/235044/items/9ZKJRIFS"],"itemData":{"id":106,"type":"paper-conference","title":"Process scaling and transient melt pool size control in laser-based additive manufacturing processes","container-title":"Solid Freeform Fabrication Proceedings","publisher-place":"Austin, TX","page":"328-339","event":"Solid Freeform Fabrication Symposium","event-place":"Austin, TX","note":"00011","author":[{"family":"Birnbaum","given":"Andrew"},{"family":"Aggarangsi","given":"Pruk"},{"family":"Beuth","given":"Jack L."}],"issued":{"date-parts":[["2003"]]}}}],"schema":"https://github.com/citation-style-language/schema/raw/master/csl-citation.json"} </w:instrText>
      </w:r>
      <w:r w:rsidR="00903EE2" w:rsidRPr="008953A5">
        <w:rPr>
          <w:rFonts w:ascii="Times New Roman" w:hAnsi="Times New Roman" w:cs="Times New Roman"/>
        </w:rPr>
        <w:fldChar w:fldCharType="separate"/>
      </w:r>
      <w:r w:rsidR="00AD409E" w:rsidRPr="008953A5">
        <w:rPr>
          <w:rFonts w:ascii="Times New Roman" w:hAnsi="Times New Roman" w:cs="Times New Roman"/>
        </w:rPr>
        <w:t>[17]</w:t>
      </w:r>
      <w:r w:rsidR="00903EE2" w:rsidRPr="008953A5">
        <w:rPr>
          <w:rFonts w:ascii="Times New Roman" w:hAnsi="Times New Roman" w:cs="Times New Roman"/>
        </w:rPr>
        <w:fldChar w:fldCharType="end"/>
      </w:r>
      <w:r w:rsidR="00941AF0" w:rsidRPr="00D00411">
        <w:rPr>
          <w:rFonts w:ascii="Times New Roman" w:hAnsi="Times New Roman" w:cs="Times New Roman"/>
        </w:rPr>
        <w:t>.</w:t>
      </w:r>
    </w:p>
    <w:p w14:paraId="6F74AC1D" w14:textId="32345174" w:rsidR="00941AF0" w:rsidRPr="00D00411" w:rsidRDefault="00941AF0" w:rsidP="00251EA9">
      <w:pPr>
        <w:pStyle w:val="Caption"/>
        <w:keepNext/>
        <w:jc w:val="left"/>
        <w:rPr>
          <w:rFonts w:ascii="Times New Roman" w:hAnsi="Times New Roman" w:cs="Times New Roman"/>
          <w:szCs w:val="22"/>
        </w:rPr>
      </w:pPr>
      <w:bookmarkStart w:id="53" w:name="_Ref379527032"/>
      <w:proofErr w:type="gramStart"/>
      <w:r w:rsidRPr="00D00411">
        <w:rPr>
          <w:rFonts w:ascii="Times New Roman" w:hAnsi="Times New Roman" w:cs="Times New Roman"/>
          <w:b/>
          <w:szCs w:val="22"/>
        </w:rPr>
        <w:t xml:space="preserve">Table </w:t>
      </w:r>
      <w:bookmarkEnd w:id="53"/>
      <w:r w:rsidR="00F100A1">
        <w:rPr>
          <w:rFonts w:ascii="Times New Roman" w:hAnsi="Times New Roman" w:cs="Times New Roman"/>
          <w:b/>
          <w:szCs w:val="22"/>
        </w:rPr>
        <w:t>9</w:t>
      </w:r>
      <w:r w:rsidR="00251EA9" w:rsidRPr="00D00411">
        <w:rPr>
          <w:rFonts w:ascii="Times New Roman" w:hAnsi="Times New Roman" w:cs="Times New Roman"/>
          <w:b/>
          <w:szCs w:val="22"/>
        </w:rPr>
        <w:t>.</w:t>
      </w:r>
      <w:proofErr w:type="gramEnd"/>
      <w:r w:rsidRPr="00D00411">
        <w:rPr>
          <w:rFonts w:ascii="Times New Roman" w:hAnsi="Times New Roman" w:cs="Times New Roman"/>
          <w:szCs w:val="22"/>
        </w:rPr>
        <w:t xml:space="preserve"> Commonly observed </w:t>
      </w:r>
      <w:r w:rsidR="003552F7" w:rsidRPr="00D00411">
        <w:rPr>
          <w:rFonts w:ascii="Times New Roman" w:hAnsi="Times New Roman" w:cs="Times New Roman"/>
          <w:szCs w:val="22"/>
        </w:rPr>
        <w:t>melt-pool</w:t>
      </w:r>
      <w:r w:rsidRPr="00D00411">
        <w:rPr>
          <w:rFonts w:ascii="Times New Roman" w:hAnsi="Times New Roman" w:cs="Times New Roman"/>
          <w:szCs w:val="22"/>
        </w:rPr>
        <w:t xml:space="preserve"> signatures and related process parameters evidenced in AM models and simulations</w:t>
      </w:r>
    </w:p>
    <w:tbl>
      <w:tblPr>
        <w:tblStyle w:val="TableGrid"/>
        <w:tblW w:w="8640" w:type="dxa"/>
        <w:tblLook w:val="04A0" w:firstRow="1" w:lastRow="0" w:firstColumn="1" w:lastColumn="0" w:noHBand="0" w:noVBand="1"/>
      </w:tblPr>
      <w:tblGrid>
        <w:gridCol w:w="1715"/>
        <w:gridCol w:w="1888"/>
        <w:gridCol w:w="2247"/>
        <w:gridCol w:w="2790"/>
      </w:tblGrid>
      <w:tr w:rsidR="00941AF0" w:rsidRPr="00D00411" w14:paraId="63262E13" w14:textId="77777777" w:rsidTr="0065497C">
        <w:tc>
          <w:tcPr>
            <w:tcW w:w="1715" w:type="dxa"/>
          </w:tcPr>
          <w:p w14:paraId="69FBBE2F" w14:textId="77777777" w:rsidR="00941AF0" w:rsidRPr="00D00411" w:rsidRDefault="00941AF0" w:rsidP="00941AF0">
            <w:pPr>
              <w:jc w:val="left"/>
              <w:rPr>
                <w:rFonts w:ascii="Times New Roman" w:hAnsi="Times New Roman" w:cs="Times New Roman"/>
                <w:b/>
                <w:sz w:val="20"/>
                <w:szCs w:val="20"/>
              </w:rPr>
            </w:pPr>
            <w:r w:rsidRPr="00D00411">
              <w:rPr>
                <w:rFonts w:ascii="Times New Roman" w:hAnsi="Times New Roman" w:cs="Times New Roman"/>
                <w:b/>
                <w:sz w:val="20"/>
                <w:szCs w:val="20"/>
              </w:rPr>
              <w:t>Melt-pool Signature</w:t>
            </w:r>
          </w:p>
        </w:tc>
        <w:tc>
          <w:tcPr>
            <w:tcW w:w="1888" w:type="dxa"/>
          </w:tcPr>
          <w:p w14:paraId="79BBEF68" w14:textId="77777777" w:rsidR="00941AF0" w:rsidRPr="00D00411" w:rsidRDefault="00941AF0" w:rsidP="00941AF0">
            <w:pPr>
              <w:jc w:val="left"/>
              <w:rPr>
                <w:rFonts w:ascii="Times New Roman" w:hAnsi="Times New Roman" w:cs="Times New Roman"/>
                <w:b/>
                <w:sz w:val="20"/>
                <w:szCs w:val="20"/>
              </w:rPr>
            </w:pPr>
            <w:r w:rsidRPr="00D00411">
              <w:rPr>
                <w:rFonts w:ascii="Times New Roman" w:hAnsi="Times New Roman" w:cs="Times New Roman"/>
                <w:b/>
                <w:sz w:val="20"/>
                <w:szCs w:val="20"/>
              </w:rPr>
              <w:t>Relationship</w:t>
            </w:r>
          </w:p>
        </w:tc>
        <w:tc>
          <w:tcPr>
            <w:tcW w:w="2247" w:type="dxa"/>
          </w:tcPr>
          <w:p w14:paraId="39DC5CEC" w14:textId="14A5EA03" w:rsidR="00941AF0" w:rsidRPr="00D00411" w:rsidRDefault="00FC1C7D" w:rsidP="00941AF0">
            <w:pPr>
              <w:jc w:val="left"/>
              <w:rPr>
                <w:rFonts w:ascii="Times New Roman" w:hAnsi="Times New Roman" w:cs="Times New Roman"/>
                <w:b/>
                <w:sz w:val="20"/>
                <w:szCs w:val="20"/>
              </w:rPr>
            </w:pPr>
            <w:proofErr w:type="spellStart"/>
            <w:r w:rsidRPr="00D00411">
              <w:rPr>
                <w:rFonts w:ascii="Times New Roman" w:hAnsi="Times New Roman" w:cs="Times New Roman"/>
                <w:b/>
                <w:sz w:val="20"/>
                <w:szCs w:val="20"/>
              </w:rPr>
              <w:t>Measurand</w:t>
            </w:r>
            <w:proofErr w:type="spellEnd"/>
          </w:p>
        </w:tc>
        <w:tc>
          <w:tcPr>
            <w:tcW w:w="2790" w:type="dxa"/>
          </w:tcPr>
          <w:p w14:paraId="55E59230" w14:textId="77777777" w:rsidR="00941AF0" w:rsidRPr="00D00411" w:rsidRDefault="00941AF0" w:rsidP="00941AF0">
            <w:pPr>
              <w:jc w:val="left"/>
              <w:rPr>
                <w:rFonts w:ascii="Times New Roman" w:hAnsi="Times New Roman" w:cs="Times New Roman"/>
                <w:b/>
                <w:sz w:val="20"/>
                <w:szCs w:val="20"/>
              </w:rPr>
            </w:pPr>
            <w:r w:rsidRPr="00D00411">
              <w:rPr>
                <w:rFonts w:ascii="Times New Roman" w:hAnsi="Times New Roman" w:cs="Times New Roman"/>
                <w:b/>
                <w:sz w:val="20"/>
                <w:szCs w:val="20"/>
              </w:rPr>
              <w:t>References</w:t>
            </w:r>
          </w:p>
        </w:tc>
      </w:tr>
      <w:tr w:rsidR="00941AF0" w:rsidRPr="00D00411" w14:paraId="38B84DC5" w14:textId="77777777" w:rsidTr="0065497C">
        <w:tc>
          <w:tcPr>
            <w:tcW w:w="1715" w:type="dxa"/>
            <w:vMerge w:val="restart"/>
          </w:tcPr>
          <w:p w14:paraId="4AC28BA8"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Temperature (peak)</w:t>
            </w:r>
          </w:p>
        </w:tc>
        <w:tc>
          <w:tcPr>
            <w:tcW w:w="1888" w:type="dxa"/>
          </w:tcPr>
          <w:p w14:paraId="2474966E"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Increases</w:t>
            </w:r>
          </w:p>
        </w:tc>
        <w:tc>
          <w:tcPr>
            <w:tcW w:w="2247" w:type="dxa"/>
          </w:tcPr>
          <w:p w14:paraId="27BBD11B"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Laser power</w:t>
            </w:r>
          </w:p>
        </w:tc>
        <w:tc>
          <w:tcPr>
            <w:tcW w:w="2790" w:type="dxa"/>
          </w:tcPr>
          <w:p w14:paraId="6B51B5CC" w14:textId="71F4DF6F"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{"citationID":"8yaOGqub","properties":{"formattedCitation":"{\\rtf [119], [139], [140], [143]\\uc0\\u8211{}[145]}","plainCitation":"[119], [139], [140], [143]–[145]"},"citationItems":[{"id":2756,"uris":["http://zotero.org/users/1706203/items/VUFIB9TN"],"uri":["http://zotero.org/users/1706203/items/VUFIB9TN"],"itemData":{"id":2756,"type":"article-journal","title":"Three-dimensional transient finite element analysis of the selective laser sintering process","container-title":"Journal of Materials Processing Technology","page":"700-706","volume":"209","archive_location":"ISI:000262135900010","abstract":"A transient three-dimensional finite element model is developed to simulate the phase transformation during the selective laser sintering process; taking into account the thermal and sintering phenomena involved in this process. A bi-level structure integration procedure is chosen, in which the temperature dependent thermal conductivity, specific heat, and density are integrated at the outer level then used as material constants for the integration of the heat equation in the inner level. Results for temperature and density distribution, using a polycarbonate powder, are presented and discussed. (c) 2008 Published by Elsevier B.V.","ISSN":"0924-0136","note":"2","shortTitle":"Three-dimensional transient finite element analysis of the selective laser sintering process","language":"English","author":[{"family":"Dong","given":"L."},{"family":"Makradi","given":"A."},{"family":"Ahzi","given":"S."},{"family":"Remond","given":"Y."}],"issued":{"date-parts":[["2009",1,19]]}}},{"id":290,"uris":["http://zotero.org/groups/235044/items/PUPK5SKK"],"uri":["http://zotero.org/groups/235044/items/PUPK5SKK"],"itemData":{"id":290,"type":"article-journal","title":"Effects of processing parameters on the temperature field of selective laser melting metal powder","container-title":"Powder Metallurgy and Metal Ceramics","page":"186-195","volume":"48","issue":"3-4","source":"link.springer.com","abstract":"Based on temperature-dependent thermophysical parameters and nonlinear phase transformation from powder to liquid, a three-dimensional transient thermal finite model of selective laser melting process is developed. Commercial ANSYS software is used to simulate the distribution of the temperature field in selective laser melting. The simulation results show that a lower scan speed, higher laser power, and a lower scan interval enable much higher maximum temperature in the powder bed and wider scan track width. The scan modes also have great influence on the temperature field. Temperature in the powder bed experiences fluctuant variation with transverse scan mode in contrast with moderate variation with lengthwise scan mode. The simulated results are compared with the experimental results and good agreement is found in scan track width.","DOI":"10.1007/s11106-009-9113-z","ISSN":"1068-1302, 1573-9066","note":"00007","journalAbbreviation":"Powder Metall Met Ceram","language":"en","author":[{"family":"Li","given":"Ruidi"},{"family":"Shi","given":"Yusheng"},{"family":"Liu","given":"Jinhui"},{"family":"Yao","given":"Huashan"},{"family":"Zhang","given":"Wenxian"}],"issued":{"date-parts":[["2009",3,1]]},"accessed":{"date-parts":[["2013",12,10]]}}},{"id":2750,"uris":["http://zotero.org/users/1706203/items/BEXZZUJC"],"uri":["http://zotero.org/users/1706203/items/BEXZZUJC"],"itemData":{"id":2750,"type":"article-journal","title":"Finite element analysis of temperature distribution in single metallic powder layer during metal laser sintering","container-title":"International Journal of Machine Tools and Manufacture","page":"1069-1080","volume":"47","abstract":"The metal laser sintering (MLS) is used to make strong or hard metallic models for tools and dies directly from metallic powders. Thermal distortion is the serious problem after cooling of the solidified part rapidly. Uncontrolled temperature distribution in the metallic powder layer leads to thermal distortion of the solidified part. The study of temperature distribution within the metallic layer during MLS is important from the quality of the layer point of view. The high temperature generated in the powder layer leads to thermal distortion of the part and causes thermal as well as residual stresses in the part. In this paper the powder layer is assumed to be subjected to plane stress type of temperature variation and a transient finite element method-based thermal model has been developed to calculate the temperature distribution within a single metallic layer during MLS. A finite element code has been developed and validated with the known results from the literature. The obtained results of temperature distribution show the temperature and temperature gradient variation along X- and Y-axis. The effect of process parameters such as laser power, beam diameter, laser on-time, laser off-time and hatch spacing on temperature distribution within a model made of titanium during MLS is studied. The results computed by the present model agree with experimental results. Temperature increases with increase in laser power and laser on-time but temperature decreases with increase in laser off-time and hatch spacing.","DOI":"10.1016/j.ijmachtools.2006.09.025","ISSN":"0890-6955","note":"00000","shortTitle":"Finite element analysis of temperature distribution in single metallic powder layer during metal laser sintering","author":[{"family":"Patil","given":"Rahul B."},{"family":"Yadava","given":"Vinod"}],"issued":{"literal":"6"}}},{"id":784,"uris":["http://zotero.org/users/1706203/items/MTPBFASQ"],"uri":["http://zotero.org/users/1706203/items/MTPBFASQ"],"itemData":{"id":784,"type":"article-journal","title":"Finite element analysis of melting and solidifying processes in laser rapid prototyping of metallic powders","container-title":"International Journal of Machine Tools and Manufacture","page":"237-252","volume":"39","issue":"2","ISSN":"0890-6955","note":"00074","journalAbbreviation":"International Journal of Machine Tools and Manufacture","author":[{"family":"Shiomi","given":"M"},{"family":"Yoshidome","given":"A"},{"family":"Abe","given":"F"},{"family":"Osakada","given":"K"}],"issued":{"date-parts":[["1999"]]}}},{"id":379,"uris":["http://zotero.org/groups/235044/items/XF5WEEPK"],"uri":["http://zotero.org/groups/235044/items/XF5WEEPK"],"itemData":{"id":379,"type":"paper-conference","title":"Thermal modeling and experimental validation in the LENS process","container-title":"Solid Freeform Fabrication Proceedings","publisher-place":"Austin, TX","page":"100-111","event":"Solid Freeform Fabrication Symposium","event-place":"Austin, TX","note":"00002","shortTitle":"Thermal modeling and experimental validation in the LENSTM process","author":[{"family":"Wang","given":"Liang"},{"family":"Felicelli","given":"Sergio D."},{"family":"Craig","given":"J."}],"issued":{"date-parts":[["2007"]]}}},{"id":398,"uris":["http://zotero.org/groups/235044/items/ZNW7MJCZ"],"uri":["http://zotero.org/groups/235044/items/ZNW7MJCZ"],"itemData":{"id":398,"type":"article-journal","title":"Simulation of temperature distribution in single metallic powder layer for laser micro-sintering","container-title":"Computational Materials Science","page":"333-339","volume":"53","issue":"1","source":"ScienceDirect","abstract":"Simulation of temperature distribution in single metallic powder layer for laser micro-sintering (LMS) using finite element analysis (FEA) has been proposed, taking into account the adoption of ANSYS μMKS system of units, the transition from powder to solid and the utilization of moving laser beam power with a Gaussian distribution. By exploiting these characteristics a more accurate model could be achieved. The effects of the process parameters, such as laser beam diameter, laser power and laser scan speed on the temperature distribution and molten pool dimensions have been preliminarily investigated. It is shown that temperature increases with the laser power and decreases with the scan speed monotonously. For the laser beam diameter during single-track, the maximum temperature of the powder bed increases with the decrease in the laser beam diameter, but far from the center of the laser beam area, the temperature increases with the laser beam diameter. The molten pool dimensions in LMS are much less than that in classical selective laser sintering (SLS) process. Both molten pool length and width decrease with the laser beam diameter and the laser scan speed, but increase with the laser power. The molten pool length is always larger than the molten pool width. Furthermore, the center of molten pool is slightly shifted for the laser multi-track.","DOI":"10.1016/j.commatsci.2011.09.012","ISSN":"0927-0256","note":"00002","journalAbbreviation":"Computational Materials Science","author":[{"family":"Yin","given":"Jie"},{"family":"Zhu","given":"Haihong"},{"family":"Ke","given":"Linda"},{"family":"Lei","given":"Wenjuan"},{"family":"Dai","given":"Cheng"},{"family":"Zuo","given":"Duluo"}],"issued":{"date-parts":[["2012",2]]},"accessed":{"date-parts":[["2014",2,4]]}}}],"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szCs w:val="24"/>
              </w:rPr>
              <w:t>[119], [139], [140], [143]–[145]</w:t>
            </w:r>
            <w:r w:rsidRPr="008953A5">
              <w:rPr>
                <w:rFonts w:ascii="Times New Roman" w:hAnsi="Times New Roman" w:cs="Times New Roman"/>
                <w:sz w:val="20"/>
                <w:szCs w:val="20"/>
              </w:rPr>
              <w:fldChar w:fldCharType="end"/>
            </w:r>
          </w:p>
        </w:tc>
      </w:tr>
      <w:tr w:rsidR="00941AF0" w:rsidRPr="00D00411" w14:paraId="46A1565C" w14:textId="77777777" w:rsidTr="0065497C">
        <w:tc>
          <w:tcPr>
            <w:tcW w:w="1715" w:type="dxa"/>
            <w:vMerge/>
          </w:tcPr>
          <w:p w14:paraId="118C3F62" w14:textId="77777777" w:rsidR="00941AF0" w:rsidRPr="00D00411" w:rsidRDefault="00941AF0" w:rsidP="00941AF0">
            <w:pPr>
              <w:rPr>
                <w:rFonts w:ascii="Times New Roman" w:hAnsi="Times New Roman" w:cs="Times New Roman"/>
                <w:sz w:val="20"/>
                <w:szCs w:val="20"/>
              </w:rPr>
            </w:pPr>
          </w:p>
        </w:tc>
        <w:tc>
          <w:tcPr>
            <w:tcW w:w="1888" w:type="dxa"/>
          </w:tcPr>
          <w:p w14:paraId="4C684AA6"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Decreases</w:t>
            </w:r>
          </w:p>
        </w:tc>
        <w:tc>
          <w:tcPr>
            <w:tcW w:w="2247" w:type="dxa"/>
          </w:tcPr>
          <w:p w14:paraId="5804970C"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Scan speed</w:t>
            </w:r>
          </w:p>
        </w:tc>
        <w:tc>
          <w:tcPr>
            <w:tcW w:w="2790" w:type="dxa"/>
          </w:tcPr>
          <w:p w14:paraId="432391E8" w14:textId="1FA21B2A"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{"citationID":"boNm1uTv","properties":{"formattedCitation":"{\\rtf [138], [139], [144]\\uc0\\u8211{}[146]}","plainCitation":"[138], [139], [144]–[146]"},"citationItems":[{"id":2756,"uris":["http://zotero.org/users/1706203/items/VUFIB9TN"],"uri":["http://zotero.org/users/1706203/items/VUFIB9TN"],"itemData":{"id":2756,"type":"article-journal","title":"Three-dimensional transient finite element analysis of the selective laser sintering process","container-title":"Journal of Materials Processing Technology","page":"700-706","volume":"209","archive_location":"ISI:000262135900010","abstract":"A transient three-dimensional finite element model is developed to simulate the phase transformation during the selective laser sintering process; taking into account the thermal and sintering phenomena involved in this process. A bi-level structure integration procedure is chosen, in which the temperature dependent thermal conductivity, specific heat, and density are integrated at the outer level then used as material constants for the integration of the heat equation in the inner level. Results for temperature and density distribution, using a polycarbonate powder, are presented and discussed. (c) 2008 Published by Elsevier B.V.","ISSN":"0924-0136","note":"2","shortTitle":"Three-dimensional transient finite element analysis of the selective laser sintering process","language":"English","author":[{"family":"Dong","given":"L."},{"family":"Makradi","given":"A."},{"family":"Ahzi","given":"S."},{"family":"Remond","given":"Y."}],"issued":{"date-parts":[["2009",1,19]]}}},{"id":2495,"uris":["http://zotero.org/users/1706203/items/ZAEB6BH4"],"uri":["http://zotero.org/users/1706203/items/ZAEB6BH4"],"itemData":{"id":2495,"type":"article-journal","title":"Effects of processing parameters on consolidation and microstructure of W–Cu components by DMLS","container-title":"Journal of Alloys and Compounds","page":"107-115","volume":"473","ISSN":"0925-8388","note":"1","shortTitle":"Effects of processing parameters on consolidation and microstructure of W–Cu components by DMLS","author":[{"family":"Gu","given":"Dongdong"},{"family":"Shen","given":"Yifu"}],"issued":{"date-parts":[["2009"]]}}},{"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290,"uris":["http://zotero.org/groups/235044/items/PUPK5SKK"],"uri":["http://zotero.org/groups/235044/items/PUPK5SKK"],"itemData":{"id":290,"type":"article-journal","title":"Effects of processing parameters on the temperature field of selective laser melting metal powder","container-title":"Powder Metallurgy and Metal Ceramics","page":"186-195","volume":"48","issue":"3-4","source":"link.springer.com","abstract":"Based on temperature-dependent thermophysical parameters and nonlinear phase transformation from powder to liquid, a three-dimensional transient thermal finite model of selective laser melting process is developed. Commercial ANSYS software is used to simulate the distribution of the temperature field in selective laser melting. The simulation results show that a lower scan speed, higher laser power, and a lower scan interval enable much higher maximum temperature in the powder bed and wider scan track width. The scan modes also have great influence on the temperature field. Temperature in the powder bed experiences fluctuant variation with transverse scan mode in contrast with moderate variation with lengthwise scan mode. The simulated results are compared with the experimental results and good agreement is found in scan track width.","DOI":"10.1007/s11106-009-9113-z","ISSN":"1068-1302, 1573-9066","note":"00007","journalAbbreviation":"Powder Metall Met Ceram","language":"en","author":[{"family":"Li","given":"Ruidi"},{"family":"Shi","given":"Yusheng"},{"family":"Liu","given":"Jinhui"},{"family":"Yao","given":"Huashan"},{"family":"Zhang","given":"Wenxian"}],"issued":{"date-parts":[["2009",3,1]]},"accessed":{"date-parts":[["2013",12,10]]}}},{"id":379,"uris":["http://zotero.org/groups/235044/items/XF5WEEPK"],"uri":["http://zotero.org/groups/235044/items/XF5WEEPK"],"itemData":{"id":379,"type":"paper-conference","title":"Thermal modeling and experimental validation in the LENS process","container-title":"Solid Freeform Fabrication Proceedings","publisher-place":"Austin, TX","page":"100-111","event":"Solid Freeform Fabrication Symposium","event-place":"Austin, TX","note":"00002","shortTitle":"Thermal modeling and experimental validation in the LENSTM process","author":[{"family":"Wang","given":"Liang"},{"family":"Felicelli","given":"Sergio D."},{"family":"Craig","given":"J."}],"issued":{"date-parts":[["2007"]]}}}],"schema":"https://github.com/citation-style-language/schema/raw/master/csl-citation.json"}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szCs w:val="24"/>
              </w:rPr>
              <w:t>[138], [139], [144]–[146]</w:t>
            </w:r>
            <w:r w:rsidRPr="008953A5">
              <w:rPr>
                <w:rFonts w:ascii="Times New Roman" w:hAnsi="Times New Roman" w:cs="Times New Roman"/>
                <w:sz w:val="20"/>
                <w:szCs w:val="20"/>
              </w:rPr>
              <w:fldChar w:fldCharType="end"/>
            </w:r>
          </w:p>
        </w:tc>
      </w:tr>
      <w:tr w:rsidR="00941AF0" w:rsidRPr="00D00411" w14:paraId="0DD678AC" w14:textId="77777777" w:rsidTr="0065497C">
        <w:trPr>
          <w:trHeight w:val="547"/>
        </w:trPr>
        <w:tc>
          <w:tcPr>
            <w:tcW w:w="1715" w:type="dxa"/>
            <w:vMerge/>
          </w:tcPr>
          <w:p w14:paraId="367AE289" w14:textId="77777777" w:rsidR="00941AF0" w:rsidRPr="00D00411" w:rsidRDefault="00941AF0" w:rsidP="00941AF0">
            <w:pPr>
              <w:rPr>
                <w:rFonts w:ascii="Times New Roman" w:hAnsi="Times New Roman" w:cs="Times New Roman"/>
                <w:sz w:val="20"/>
                <w:szCs w:val="20"/>
              </w:rPr>
            </w:pPr>
          </w:p>
        </w:tc>
        <w:tc>
          <w:tcPr>
            <w:tcW w:w="1888" w:type="dxa"/>
          </w:tcPr>
          <w:p w14:paraId="235176D1"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Decreases</w:t>
            </w:r>
          </w:p>
        </w:tc>
        <w:tc>
          <w:tcPr>
            <w:tcW w:w="2247" w:type="dxa"/>
          </w:tcPr>
          <w:p w14:paraId="0747E9A0"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Thermal conductivity*</w:t>
            </w:r>
          </w:p>
        </w:tc>
        <w:tc>
          <w:tcPr>
            <w:tcW w:w="2790" w:type="dxa"/>
          </w:tcPr>
          <w:p w14:paraId="6CDA4D5A" w14:textId="333C096D"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{"citationID":"UqiQ4Lip","properties":{"formattedCitation":"[138], [142]","plainCitation":"[138], [142]"},"citationItems":[{"id":193,"uris":["http://zotero.org/groups/235044/items/GSWD7J7J"],"uri":["http://zotero.org/groups/235044/items/GSWD7J7J"],"itemData":{"id":193,"type":"article-journal","title":"Selective laser sintering (melting) of stainless and tool steel powders: Experiments and modelling","container-title":"Journal of Engineering Manufacture","collection-title":"Proceedings of the Institution of Mechanical Engineers, Part B:","page":"339-357","volume":"219","issue":"4","source":"pib.sagepub.com","abstract":"When a laser beam scans once across the surface of a metallic powder bed, the resulting track may be continuous with a crescent or an elliptic cross-section, irregularly broken, balled or only partially melted. This paper reports what laser powers and scan speeds lead to what types of track, for a CO2 laser beam focused to 0.55 mm and 1.1 mm diameters, scanning over beds made from M2 and H13 tool steel and 314S-HC stainless steel powders. Beds have been made with particle size ranges from 300 μm to 150 μm, from 150 μm to 75 μm, from 75 μm to 38 μm, and less than 38 μm. Measurements are also reported of bed physical properties that are used in a finite element model to predict melt pool dimensions and temperatures. Boundaries between regions of different track formation are explained in terms of melt surface temperature gradients, melt pool length-diameter ratio instabilities, and transitions from partial to complete melting. Implications for building metal parts in powder beds without supports are considered. The modelling is briefly extended to multi-track and multi-layer processing, to conclude that bonding by remelting between layers, while still maintaining control of the melt flow, places severe constraints on the maximum allowable layer thickness.","DOI":"10.1243/095440505X8109","ISSN":"0954-4054, 2041-2975","note":"00057","shortTitle":"Selective laser sintering (melting) of stainless and tool steel powders","journalAbbreviation":"Proceedings of the Institution of Mechanical Engineers, Part B: Journal of Engineering Manufacture","language":"en","author":[{"family":"Childs","given":"T. H. C."},{"family":"Hauser","given":"C."},{"family":"Badrossamay","given":"M."}],"issued":{"date-parts":[["2005",4,1]]},"accessed":{"date-parts":[["2014",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rPr>
              <w:t>[138], [142]</w:t>
            </w:r>
            <w:r w:rsidRPr="008953A5">
              <w:rPr>
                <w:rFonts w:ascii="Times New Roman" w:hAnsi="Times New Roman" w:cs="Times New Roman"/>
                <w:sz w:val="20"/>
                <w:szCs w:val="20"/>
              </w:rPr>
              <w:fldChar w:fldCharType="end"/>
            </w:r>
          </w:p>
        </w:tc>
      </w:tr>
      <w:tr w:rsidR="00941AF0" w:rsidRPr="00D00411" w14:paraId="6D093A69" w14:textId="77777777" w:rsidTr="0065497C">
        <w:tc>
          <w:tcPr>
            <w:tcW w:w="8640" w:type="dxa"/>
            <w:gridSpan w:val="4"/>
          </w:tcPr>
          <w:p w14:paraId="77E02570" w14:textId="77777777" w:rsidR="00941AF0" w:rsidRPr="00D00411" w:rsidRDefault="00941AF0" w:rsidP="00941AF0">
            <w:pPr>
              <w:rPr>
                <w:rFonts w:ascii="Times New Roman" w:hAnsi="Times New Roman" w:cs="Times New Roman"/>
                <w:sz w:val="20"/>
                <w:szCs w:val="20"/>
              </w:rPr>
            </w:pPr>
          </w:p>
        </w:tc>
      </w:tr>
      <w:tr w:rsidR="00941AF0" w:rsidRPr="00D00411" w14:paraId="5DC1901C" w14:textId="77777777" w:rsidTr="0065497C">
        <w:tc>
          <w:tcPr>
            <w:tcW w:w="1715" w:type="dxa"/>
            <w:vMerge w:val="restart"/>
          </w:tcPr>
          <w:p w14:paraId="1612D0BF"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 xml:space="preserve">Size** </w:t>
            </w:r>
          </w:p>
        </w:tc>
        <w:tc>
          <w:tcPr>
            <w:tcW w:w="1888" w:type="dxa"/>
          </w:tcPr>
          <w:p w14:paraId="6ADEF9F0"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Length, width, and depth increase</w:t>
            </w:r>
          </w:p>
        </w:tc>
        <w:tc>
          <w:tcPr>
            <w:tcW w:w="2247" w:type="dxa"/>
          </w:tcPr>
          <w:p w14:paraId="07276221"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Laser power</w:t>
            </w:r>
          </w:p>
        </w:tc>
        <w:tc>
          <w:tcPr>
            <w:tcW w:w="2790" w:type="dxa"/>
          </w:tcPr>
          <w:p w14:paraId="0CEC3BDF" w14:textId="0F226DC6"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{"citationID":"Izhh2Iqy","properties":{"formattedCitation":"{\\rtf [26], [36], [119], [130], [139], [140], [143]\\uc0\\u8211{}[145]}","plainCitation":"[26], [36], [119], [130], [139], [140], [143]–[145]"},"citationItems":[{"id":264,"uris":["http://zotero.org/groups/235044/items/MTGQCGQ7"],"uri":["http://zotero.org/groups/235044/items/MTGQCGQ7"],"itemData":{"id":264,"type":"article-journal","title":"Numerical prediction of temperature and density distributions in selective laser sintering processes","container-title":"Rapid Prototyping Journal","page":"21-26","volume":"5","archive_location":"WOS:000203406400003","abstract":"A finite element model has been developed for the 3D simulation of the sintering of a single track during a selective laser sintering process (SLS). The model takes into account both the thermal and the sintering phenomena involved in the process. Owing to the continuous movement of the laser beam the model takes also into account the transient nature of the problem. This is transformed into a pseudo-static one through a transformation of the coordinates system of the equations. Nevertheless, this transformation introduces a convective term into the heat equations that produces instabilities in the solution. These instabilities have been solved by using a stream upwind Petrov Galerkin (SUPG) strategy together with a shock capturing scheme. Finally, a fixed point strategy is used for the solution of the analysis. The model has been tested through the solution of some examples.","ISSN":"1355-2546","note":"00078","shortTitle":"Numerical prediction of temperature and density distributions in selective laser sintering processes","journalAbbreviation":"Rapid Prototyping J","language":"English","author":[{"family":"Cervera","given":"Gabriel Bugeda Miguel"},{"family":"Lombera","given":"Guillermo"}],"issued":{"date-parts":[["1999"]]}}},{"id":2524,"uris":["http://zotero.org/users/1706203/items/XCCPFWC2"],"uri":["http://zotero.org/users/1706203/items/XCCPFWC2"],"itemData":{"id":2524,"type":"article-journal","title":"Numerical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date-parts":[["2004"]]}}},{"id":2756,"uris":["http://zotero.org/users/1706203/items/VUFIB9TN"],"uri":["http://zotero.org/users/1706203/items/VUFIB9TN"],"itemData":{"id":2756,"type":"article-journal","title":"Three-dimensional transient finite element analysis of the selective laser sintering process","container-title":"Journal of Materials Processing Technology","page":"700-706","volume":"209","archive_location":"ISI:000262135900010","abstract":"A transient three-dimensional finite element model is developed to simulate the phase transformation during the selective laser sintering process; taking into account the thermal and sintering phenomena involved in this process. A bi-level structure integration procedure is chosen, in which the temperature dependent thermal conductivity, specific heat, and density are integrated at the outer level then used as material constants for the integration of the heat equation in the inner level. Results for temperature and density distribution, using a polycarbonate powder, are presented and discussed. (c) 2008 Published by Elsevier B.V.","ISSN":"0924-0136","note":"2","shortTitle":"Three-dimensional transient finite element analysis of the selective laser sintering process","language":"English","author":[{"family":"Dong","given":"L."},{"family":"Makradi","given":"A."},{"family":"Ahzi","given":"S."},{"family":"Remond","given":"Y."}],"issued":{"date-parts":[["2009",1,19]]}}},{"id":290,"uris":["http://zotero.org/groups/235044/items/PUPK5SKK"],"uri":["http://zotero.org/groups/235044/items/PUPK5SKK"],"itemData":{"id":290,"type":"article-journal","title":"Effects of processing parameters on the temperature field of selective laser melting metal powder","container-title":"Powder Metallurgy and Metal Ceramics","page":"186-195","volume":"48","issue":"3-4","source":"link.springer.com","abstract":"Based on temperature-dependent thermophysical parameters and nonlinear phase transformation from powder to liquid, a three-dimensional transient thermal finite model of selective laser melting process is developed. Commercial ANSYS software is used to simulate the distribution of the temperature field in selective laser melting. The simulation results show that a lower scan speed, higher laser power, and a lower scan interval enable much higher maximum temperature in the powder bed and wider scan track width. The scan modes also have great influence on the temperature field. Temperature in the powder bed experiences fluctuant variation with transverse scan mode in contrast with moderate variation with lengthwise scan mode. The simulated results are compared with the experimental results and good agreement is found in scan track width.","DOI":"10.1007/s11106-009-9113-z","ISSN":"1068-1302, 1573-9066","note":"00007","journalAbbreviation":"Powder Metall Met Ceram","language":"en","author":[{"family":"Li","given":"Ruidi"},{"family":"Shi","given":"Yusheng"},{"family":"Liu","given":"Jinhui"},{"family":"Yao","given":"Huashan"},{"family":"Zhang","given":"Wenxian"}],"issued":{"date-parts":[["2009",3,1]]},"accessed":{"date-parts":[["2013",12,10]]}}},{"id":2750,"uris":["http://zotero.org/users/1706203/items/BEXZZUJC"],"uri":["http://zotero.org/users/1706203/items/BEXZZUJC"],"itemData":{"id":2750,"type":"article-journal","title":"Finite element analysis of temperature distribution in single metallic powder layer during metal laser sintering","container-title":"International Journal of Machine Tools and Manufacture","page":"1069-1080","volume":"47","abstract":"The metal laser sintering (MLS) is used to make strong or hard metallic models for tools and dies directly from metallic powders. Thermal distortion is the serious problem after cooling of the solidified part rapidly. Uncontrolled temperature distribution in the metallic powder layer leads to thermal distortion of the solidified part. The study of temperature distribution within the metallic layer during MLS is important from the quality of the layer point of view. The high temperature generated in the powder layer leads to thermal distortion of the part and causes thermal as well as residual stresses in the part. In this paper the powder layer is assumed to be subjected to plane stress type of temperature variation and a transient finite element method-based thermal model has been developed to calculate the temperature distribution within a single metallic layer during MLS. A finite element code has been developed and validated with the known results from the literature. The obtained results of temperature distribution show the temperature and temperature gradient variation along X- and Y-axis. The effect of process parameters such as laser power, beam diameter, laser on-time, laser off-time and hatch spacing on temperature distribution within a model made of titanium during MLS is studied. The results computed by the present model agree with experimental results. Temperature increases with increase in laser power and laser on-time but temperature decreases with increase in laser off-time and hatch spacing.","DOI":"10.1016/j.ijmachtools.2006.09.025","ISSN":"0890-6955","note":"00000","shortTitle":"Finite element analysis of temperature distribution in single metallic powder layer during metal laser sintering","author":[{"family":"Patil","given":"Rahul B."},{"family":"Yadava","given":"Vinod"}],"issued":{"literal":"6"}}},{"id":784,"uris":["http://zotero.org/users/1706203/items/MTPBFASQ"],"uri":["http://zotero.org/users/1706203/items/MTPBFASQ"],"itemData":{"id":784,"type":"article-journal","title":"Finite element analysis of melting and solidifying processes in laser rapid prototyping of metallic powders","container-title":"International Journal of Machine Tools and Manufacture","page":"237-252","volume":"39","issue":"2","ISSN":"0890-6955","note":"00074","journalAbbreviation":"International Journal of Machine Tools and Manufacture","author":[{"family":"Shiomi","given":"M"},{"family":"Yoshidome","given":"A"},{"family":"Abe","given":"F"},{"family":"Osakada","given":"K"}],"issued":{"date-parts":[["1999"]]}}},{"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L."}],"issued":{"date-parts":[["2000"]]}}},{"id":379,"uris":["http://zotero.org/groups/235044/items/XF5WEEPK"],"uri":["http://zotero.org/groups/235044/items/XF5WEEPK"],"itemData":{"id":379,"type":"paper-conference","title":"Thermal modeling and experimental validation in the LENS process","container-title":"Solid Freeform Fabrication Proceedings","publisher-place":"Austin, TX","page":"100-111","event":"Solid Freeform Fabrication Symposium","event-place":"Austin, TX","note":"00002","shortTitle":"Thermal modeling and experimental validation in the LENSTM process","author":[{"family":"Wang","given":"Liang"},{"family":"Felicelli","given":"Sergio D."},{"family":"Craig","given":"J."}],"issued":{"date-parts":[["2007"]]}}},{"id":398,"uris":["http://zotero.org/groups/235044/items/ZNW7MJCZ"],"uri":["http://zotero.org/groups/235044/items/ZNW7MJCZ"],"itemData":{"id":398,"type":"article-journal","title":"Simulation of temperature distribution in single metallic powder layer for laser micro-sintering","container-title":"Computational Materials Science","page":"333-339","volume":"53","issue":"1","source":"ScienceDirect","abstract":"Simulation of temperature distribution in single metallic powder layer for laser micro-sintering (LMS) using finite element analysis (FEA) has been proposed, taking into account the adoption of ANSYS μMKS system of units, the transition from powder to solid and the utilization of moving laser beam power with a Gaussian distribution. By exploiting these characteristics a more accurate model could be achieved. The effects of the process parameters, such as laser beam diameter, laser power and laser scan speed on the temperature distribution and molten pool dimensions have been preliminarily investigated. It is shown that temperature increases with the laser power and decreases with the scan speed monotonously. For the laser beam diameter during single-track, the maximum temperature of the powder bed increases with the decrease in the laser beam diameter, but far from the center of the laser beam area, the temperature increases with the laser beam diameter. The molten pool dimensions in LMS are much less than that in classical selective laser sintering (SLS) process. Both molten pool length and width decrease with the laser beam diameter and the laser scan speed, but increase with the laser power. The molten pool length is always larger than the molten pool width. Furthermore, the center of molten pool is slightly shifted for the laser multi-track.","DOI":"10.1016/j.commatsci.2011.09.012","ISSN":"0927-0256","note":"00002","journalAbbreviation":"Computational Materials Science","author":[{"family":"Yin","given":"Jie"},{"family":"Zhu","given":"Haihong"},{"family":"Ke","given":"Linda"},{"family":"Lei","given":"Wenjuan"},{"family":"Dai","given":"Cheng"},{"family":"Zuo","given":"Duluo"}],"issued":{"date-parts":[["2012",2]]},"accessed":{"date-parts":[["2014",2,4]]}}}],"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szCs w:val="24"/>
              </w:rPr>
              <w:t>[26], [36], [119], [130], [139], [140], [143]–[145]</w:t>
            </w:r>
            <w:r w:rsidRPr="008953A5">
              <w:rPr>
                <w:rFonts w:ascii="Times New Roman" w:hAnsi="Times New Roman" w:cs="Times New Roman"/>
                <w:sz w:val="20"/>
                <w:szCs w:val="20"/>
              </w:rPr>
              <w:fldChar w:fldCharType="end"/>
            </w:r>
          </w:p>
        </w:tc>
      </w:tr>
      <w:tr w:rsidR="00941AF0" w:rsidRPr="00D00411" w14:paraId="1B67C353" w14:textId="77777777" w:rsidTr="0065497C">
        <w:tc>
          <w:tcPr>
            <w:tcW w:w="1715" w:type="dxa"/>
            <w:vMerge/>
          </w:tcPr>
          <w:p w14:paraId="65C2618E" w14:textId="77777777" w:rsidR="00941AF0" w:rsidRPr="00D00411" w:rsidRDefault="00941AF0" w:rsidP="00941AF0">
            <w:pPr>
              <w:rPr>
                <w:rFonts w:ascii="Times New Roman" w:hAnsi="Times New Roman" w:cs="Times New Roman"/>
                <w:sz w:val="20"/>
                <w:szCs w:val="20"/>
              </w:rPr>
            </w:pPr>
          </w:p>
        </w:tc>
        <w:tc>
          <w:tcPr>
            <w:tcW w:w="1888" w:type="dxa"/>
          </w:tcPr>
          <w:p w14:paraId="6D256730"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Width - decrease</w:t>
            </w:r>
          </w:p>
        </w:tc>
        <w:tc>
          <w:tcPr>
            <w:tcW w:w="2247" w:type="dxa"/>
          </w:tcPr>
          <w:p w14:paraId="4EF49E23"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Scan speed</w:t>
            </w:r>
          </w:p>
        </w:tc>
        <w:tc>
          <w:tcPr>
            <w:tcW w:w="2790" w:type="dxa"/>
          </w:tcPr>
          <w:p w14:paraId="19638EBE" w14:textId="3B606BF2"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{"citationID":"Mw9Y25AG","properties":{"formattedCitation":"[132], [138], [144]","plainCitation":"[132], [138], [144]"},"citationItems":[{"id":303,"uris":["http://zotero.org/groups/235044/items/R8HFAJX4"],"uri":["http://zotero.org/groups/235044/items/R8HFAJX4"],"itemData":{"id":303,"type":"article-journal","title":"Heat transfer modelling and stability analysis of selective laser melting","container-title":"Applied Surface Science","page":"975-979","volume":"254","issue":"4","source":"ScienceDirect","abstract":"The process of direct manufacturing by selective laser melting basically consists of laser beam scanning over a thin powder layer deposited on a dense substrate. Complete remelting of the powder in the scanned zone and its good adhesion to the substrate ensure obtaining functional parts with improved mechanical properties. Experiments with single-line scanning indicate, that an interval of scanning velocities exists where the remelted tracks are uniform. The tracks become broken if the scanning velocity is outside this interval. This is extremely undesirable and referred to as the “balling” effect. A numerical model of coupled radiation and heat transfer is proposed to analyse the observed instability. The “balling” effect at high scanning velocities (above </w:instrText>
            </w:r>
            <w:r w:rsidR="007C0AE3">
              <w:rPr>
                <w:rFonts w:ascii="Cambria Math" w:hAnsi="Cambria Math" w:cs="Cambria Math"/>
                <w:sz w:val="20"/>
                <w:szCs w:val="20"/>
              </w:rPr>
              <w:instrText>∼</w:instrText>
            </w:r>
            <w:r w:rsidR="007C0AE3">
              <w:rPr>
                <w:rFonts w:ascii="Times New Roman" w:hAnsi="Times New Roman" w:cs="Times New Roman"/>
                <w:sz w:val="20"/>
                <w:szCs w:val="20"/>
              </w:rPr>
              <w:instrText xml:space="preserve">20 cm/s for the present conditions) can be explained by the Plateau–Rayleigh capillary instability of the melt pool. Two factors stabilize the process with decreasing the scanning velocity: reducing the length-to-width ratio of the melt pool and increasing the width of its contact with the substrate.","DOI":"10.1016/j.apsusc.2007.08.074","ISSN":"0169-4332","note":"00040","journalAbbreviation":"Applied Surface Science","author":[{"family":"Gusarov","given":"A. V."},{"family":"Yadroitsev","given":"I."},{"family":"Bertrand","given":"Ph."},{"family":"Smurov","given":"I."}],"issued":{"date-parts":[["2007",12,15]]},"accessed":{"date-parts":[["2014",2,24]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290,"uris":["http://zotero.org/groups/235044/items/PUPK5SKK"],"uri":["http://zotero.org/groups/235044/items/PUPK5SKK"],"itemData":{"id":290,"type":"article-journal","title":"Effects of processing parameters on the temperature field of selective laser melting metal powder","container-title":"Powder Metallurgy and Metal Ceramics","page":"186-195","volume":"48","issue":"3-4","source":"link.springer.com","abstract":"Based on temperature-dependent thermophysical parameters and nonlinear phase transformation from powder to liquid, a three-dimensional transient thermal finite model of selective laser melting process is developed. Commercial ANSYS software is used to simulate the distribution of the temperature field in selective laser melting. The simulation results show that a lower scan speed, higher laser power, and a lower scan interval enable much higher maximum temperature in the powder bed and wider scan track width. The scan modes also have great influence on the temperature field. Temperature in the powder bed experiences fluctuant variation with transverse scan mode in contrast with moderate variation with lengthwise scan mode. The simulated results are compared with the experimental results and good agreement is found in scan track width.","DOI":"10.1007/s11106-009-9113-z","ISSN":"1068-1302, 1573-9066","note":"00007","journalAbbreviation":"Powder Metall Met Ceram","language":"en","author":[{"family":"Li","given":"Ruidi"},{"family":"Shi","given":"Yusheng"},{"family":"Liu","given":"Jinhui"},{"family":"Yao","given":"Huashan"},{"family":"Zhang","given":"Wenxian"}],"issued":{"date-parts":[["2009",3,1]]},"accessed":{"date-parts":[["2013",12,10]]}}}],"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rPr>
              <w:t>[132], [138], [144]</w:t>
            </w:r>
            <w:r w:rsidRPr="008953A5">
              <w:rPr>
                <w:rFonts w:ascii="Times New Roman" w:hAnsi="Times New Roman" w:cs="Times New Roman"/>
                <w:sz w:val="20"/>
                <w:szCs w:val="20"/>
              </w:rPr>
              <w:fldChar w:fldCharType="end"/>
            </w:r>
          </w:p>
        </w:tc>
      </w:tr>
      <w:tr w:rsidR="00941AF0" w:rsidRPr="00D00411" w14:paraId="3EA5E57A" w14:textId="77777777" w:rsidTr="0065497C">
        <w:tc>
          <w:tcPr>
            <w:tcW w:w="1715" w:type="dxa"/>
            <w:vMerge/>
          </w:tcPr>
          <w:p w14:paraId="76BD18BF" w14:textId="77777777" w:rsidR="00941AF0" w:rsidRPr="00D00411" w:rsidRDefault="00941AF0" w:rsidP="00941AF0">
            <w:pPr>
              <w:rPr>
                <w:rFonts w:ascii="Times New Roman" w:hAnsi="Times New Roman" w:cs="Times New Roman"/>
                <w:sz w:val="20"/>
                <w:szCs w:val="20"/>
              </w:rPr>
            </w:pPr>
          </w:p>
        </w:tc>
        <w:tc>
          <w:tcPr>
            <w:tcW w:w="1888" w:type="dxa"/>
          </w:tcPr>
          <w:p w14:paraId="4F6B502C"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Length - increase</w:t>
            </w:r>
          </w:p>
        </w:tc>
        <w:tc>
          <w:tcPr>
            <w:tcW w:w="2247" w:type="dxa"/>
          </w:tcPr>
          <w:p w14:paraId="62EF7A54"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Scan speed</w:t>
            </w:r>
          </w:p>
        </w:tc>
        <w:tc>
          <w:tcPr>
            <w:tcW w:w="2790" w:type="dxa"/>
          </w:tcPr>
          <w:p w14:paraId="1834DA42" w14:textId="1AE0F0E4"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{"citationID":"reUnOhY5","properties":{"formattedCitation":"[132], [138]","plainCitation":"[132], [138]"},"citationItems":[{"id":303,"uris":["http://zotero.org/groups/235044/items/R8HFAJX4"],"uri":["http://zotero.org/groups/235044/items/R8HFAJX4"],"itemData":{"id":303,"type":"article-journal","title":"Heat transfer modelling and stability analysis of selective laser melting","container-title":"Applied Surface Science","page":"975-979","volume":"254","issue":"4","source":"ScienceDirect","abstract":"The process of direct manufacturing by selective laser melting basically consists of laser beam scanning over a thin powder layer deposited on a dense substrate. Complete remelting of the powder in the scanned zone and its good adhesion to the substrate ensure obtaining functional parts with improved mechanical properties. Experiments with single-line scanning indicate, that an interval of scanning velocities exists where the remelted tracks are uniform. The tracks become broken if the scanning velocity is outside this interval. This is extremely undesirable and referred to as the “balling” effect. A numerical model of coupled radiation and heat transfer is proposed to analyse the observed instability. The “balling” effect at high scanning velocities (above </w:instrText>
            </w:r>
            <w:r w:rsidR="007C0AE3">
              <w:rPr>
                <w:rFonts w:ascii="Cambria Math" w:hAnsi="Cambria Math" w:cs="Cambria Math"/>
                <w:sz w:val="20"/>
                <w:szCs w:val="20"/>
              </w:rPr>
              <w:instrText>∼</w:instrText>
            </w:r>
            <w:r w:rsidR="007C0AE3">
              <w:rPr>
                <w:rFonts w:ascii="Times New Roman" w:hAnsi="Times New Roman" w:cs="Times New Roman"/>
                <w:sz w:val="20"/>
                <w:szCs w:val="20"/>
              </w:rPr>
              <w:instrText xml:space="preserve">20 cm/s for the present conditions) can be explained by the Plateau–Rayleigh capillary instability of the melt pool. Two factors stabilize the process with decreasing the scanning velocity: reducing the length-to-width ratio of the melt pool and increasing the width of its contact with the substrate.","DOI":"10.1016/j.apsusc.2007.08.074","ISSN":"0169-4332","note":"00040","journalAbbreviation":"Applied Surface Science","author":[{"family":"Gusarov","given":"A. V."},{"family":"Yadroitsev","given":"I."},{"family":"Bertrand","given":"Ph."},{"family":"Smurov","given":"I."}],"issued":{"date-parts":[["2007",12,15]]},"accessed":{"date-parts":[["2014",2,24]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rPr>
              <w:t>[132], [138]</w:t>
            </w:r>
            <w:r w:rsidRPr="008953A5">
              <w:rPr>
                <w:rFonts w:ascii="Times New Roman" w:hAnsi="Times New Roman" w:cs="Times New Roman"/>
                <w:sz w:val="20"/>
                <w:szCs w:val="20"/>
              </w:rPr>
              <w:fldChar w:fldCharType="end"/>
            </w:r>
          </w:p>
        </w:tc>
      </w:tr>
      <w:tr w:rsidR="00941AF0" w:rsidRPr="00D00411" w14:paraId="314CCE4C" w14:textId="77777777" w:rsidTr="0065497C">
        <w:tc>
          <w:tcPr>
            <w:tcW w:w="1715" w:type="dxa"/>
            <w:vMerge/>
          </w:tcPr>
          <w:p w14:paraId="7D614871" w14:textId="77777777" w:rsidR="00941AF0" w:rsidRPr="00D00411" w:rsidRDefault="00941AF0" w:rsidP="00941AF0">
            <w:pPr>
              <w:rPr>
                <w:rFonts w:ascii="Times New Roman" w:hAnsi="Times New Roman" w:cs="Times New Roman"/>
                <w:sz w:val="20"/>
                <w:szCs w:val="20"/>
              </w:rPr>
            </w:pPr>
          </w:p>
        </w:tc>
        <w:tc>
          <w:tcPr>
            <w:tcW w:w="1888" w:type="dxa"/>
          </w:tcPr>
          <w:p w14:paraId="18251010"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Depth-decrease</w:t>
            </w:r>
          </w:p>
        </w:tc>
        <w:tc>
          <w:tcPr>
            <w:tcW w:w="2247" w:type="dxa"/>
          </w:tcPr>
          <w:p w14:paraId="60E5F6C6"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Scan Speed</w:t>
            </w:r>
          </w:p>
        </w:tc>
        <w:tc>
          <w:tcPr>
            <w:tcW w:w="2790" w:type="dxa"/>
          </w:tcPr>
          <w:p w14:paraId="7138F646" w14:textId="222BCA80"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{"citationID":"JRvDhTuS","properties":{"formattedCitation":"[36], [130], [132], [138], [145]","plainCitation":"[36], [130], [132], [138], [145]"},"citationItems":[{"id":264,"uris":["http://zotero.org/groups/235044/items/MTGQCGQ7"],"uri":["http://zotero.org/groups/235044/items/MTGQCGQ7"],"itemData":{"id":264,"type":"article-journal","title":"Numerical prediction of temperature and density distributions in selective laser sintering processes","container-title":"Rapid Prototyping Journal","page":"21-26","volume":"5","archive_location":"WOS:000203406400003","abstract":"A finite element model has been developed for the 3D simulation of the sintering of a single track during a selective laser sintering process (SLS). The model takes into account both the thermal and the sintering phenomena involved in the process. Owing to the continuous movement of the laser beam the model takes also into account the transient nature of the problem. This is transformed into a pseudo-static one through a transformation of the coordinates system of the equations. Nevertheless, this transformation introduces a convective term into the heat equations that produces instabilities in the solution. These instabilities have been solved by using a stream upwind Petrov Galerkin (SUPG) strategy together with a shock capturing scheme. Finally, a fixed point strategy is used for the solution of the analysis. The model has been tested through the solution of some examples.","ISSN":"1355-2546","note":"00078","shortTitle":"Numerical prediction of temperature and density distributions in selective laser sintering processes","journalAbbreviation":"Rapid Prototyping J","language":"English","author":[{"family":"Cervera","given":"Gabriel Bugeda Miguel"},{"family":"Lombera","given":"Guillermo"}],"issued":{"date-parts":[["1999"]]}}},{"id":2524,"uris":["http://zotero.org/users/1706203/items/XCCPFWC2"],"uri":["http://zotero.org/users/1706203/items/XCCPFWC2"],"itemData":{"id":2524,"type":"article-journal","title":"Numerical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date-parts":[["2004"]]}}},{"id":303,"uris":["http://zotero.org/groups/235044/items/R8HFAJX4"],"uri":["http://zotero.org/groups/235044/items/R8HFAJX4"],"itemData":{"id":303,"type":"article-journal","title":"Heat transfer modelling and stability analysis of selective laser melting","container-title":"Applied Surface Science","page":"975-979","volume":"254","issue":"4","source":"ScienceDirect","abstract":"The process of direct manufacturing by selective laser melting basically consists of laser beam scanning over a thin powder layer deposited on a dense substrate. Complete remelting of the powder in the scanned zone and its good adhesion to the substrate ensure obtaining functional parts with improved mechanical properties. Experiments with single-line scanning indicate, that an interval of scanning velocities exists where the remelted tracks are uniform. The tracks become broken if the scanning velocity is outside this interval. This is extremely undesirable and referred to as the “balling” effect. A numerical model of coupled radiation and heat transfer is proposed to analyse the observed instability. The “balling” effect at high scanning velocities (above </w:instrText>
            </w:r>
            <w:r w:rsidR="007C0AE3">
              <w:rPr>
                <w:rFonts w:ascii="Cambria Math" w:hAnsi="Cambria Math" w:cs="Cambria Math"/>
                <w:sz w:val="20"/>
                <w:szCs w:val="20"/>
              </w:rPr>
              <w:instrText>∼</w:instrText>
            </w:r>
            <w:r w:rsidR="007C0AE3">
              <w:rPr>
                <w:rFonts w:ascii="Times New Roman" w:hAnsi="Times New Roman" w:cs="Times New Roman"/>
                <w:sz w:val="20"/>
                <w:szCs w:val="20"/>
              </w:rPr>
              <w:instrText xml:space="preserve">20 cm/s for the present conditions) can be explained by the Plateau–Rayleigh capillary instability of the melt pool. Two factors stabilize the process with decreasing the scanning velocity: reducing the length-to-width ratio of the melt pool and increasing the width of its contact with the substrate.","DOI":"10.1016/j.apsusc.2007.08.074","ISSN":"0169-4332","note":"00040","journalAbbreviation":"Applied Surface Science","author":[{"family":"Gusarov","given":"A. V."},{"family":"Yadroitsev","given":"I."},{"family":"Bertrand","given":"Ph."},{"family":"Smurov","given":"I."}],"issued":{"date-parts":[["2007",12,15]]},"accessed":{"date-parts":[["2014",2,24]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379,"uris":["http://zotero.org/groups/235044/items/XF5WEEPK"],"uri":["http://zotero.org/groups/235044/items/XF5WEEPK"],"itemData":{"id":379,"type":"paper-conference","title":"Thermal modeling and experimental validation in the LENS process","container-title":"Solid Freeform Fabrication Proceedings","publisher-place":"Austin, TX","page":"100-111","event":"Solid Freeform Fabrication Symposium","event-place":"Austin, TX","note":"00002","shortTitle":"Thermal modeling and experimental validation in the LENSTM process","author":[{"family":"Wang","given":"Liang"},{"family":"Felicelli","given":"Sergio D."},{"family":"Craig","given":"J."}],"issued":{"date-parts":[["2007"]]}}}],"schema":"https://github.com/citation-style-language/schema/raw/master/csl-citation.json"}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rPr>
              <w:t>[36], [130], [132], [138], [145]</w:t>
            </w:r>
            <w:r w:rsidRPr="008953A5">
              <w:rPr>
                <w:rFonts w:ascii="Times New Roman" w:hAnsi="Times New Roman" w:cs="Times New Roman"/>
                <w:sz w:val="20"/>
                <w:szCs w:val="20"/>
              </w:rPr>
              <w:fldChar w:fldCharType="end"/>
            </w:r>
          </w:p>
        </w:tc>
      </w:tr>
      <w:tr w:rsidR="00941AF0" w:rsidRPr="00D00411" w14:paraId="0C709402" w14:textId="77777777" w:rsidTr="0065497C">
        <w:tc>
          <w:tcPr>
            <w:tcW w:w="1715" w:type="dxa"/>
            <w:vMerge/>
          </w:tcPr>
          <w:p w14:paraId="6A92FE9E" w14:textId="77777777" w:rsidR="00941AF0" w:rsidRPr="00D00411" w:rsidRDefault="00941AF0" w:rsidP="00941AF0">
            <w:pPr>
              <w:rPr>
                <w:rFonts w:ascii="Times New Roman" w:hAnsi="Times New Roman" w:cs="Times New Roman"/>
                <w:sz w:val="20"/>
                <w:szCs w:val="20"/>
              </w:rPr>
            </w:pPr>
          </w:p>
        </w:tc>
        <w:tc>
          <w:tcPr>
            <w:tcW w:w="1888" w:type="dxa"/>
          </w:tcPr>
          <w:p w14:paraId="243ED867"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Length, width, and depth increase</w:t>
            </w:r>
          </w:p>
        </w:tc>
        <w:tc>
          <w:tcPr>
            <w:tcW w:w="2247" w:type="dxa"/>
          </w:tcPr>
          <w:p w14:paraId="1A00BB91" w14:textId="77777777" w:rsidR="00941AF0" w:rsidRPr="00D00411" w:rsidRDefault="00941AF0" w:rsidP="00941AF0">
            <w:pPr>
              <w:rPr>
                <w:rFonts w:ascii="Times New Roman" w:hAnsi="Times New Roman" w:cs="Times New Roman"/>
                <w:sz w:val="20"/>
                <w:szCs w:val="20"/>
              </w:rPr>
            </w:pPr>
            <w:r w:rsidRPr="00D00411">
              <w:rPr>
                <w:rFonts w:ascii="Times New Roman" w:hAnsi="Times New Roman" w:cs="Times New Roman"/>
                <w:sz w:val="20"/>
                <w:szCs w:val="20"/>
              </w:rPr>
              <w:t>Thermal conductivity*</w:t>
            </w:r>
          </w:p>
        </w:tc>
        <w:tc>
          <w:tcPr>
            <w:tcW w:w="2790" w:type="dxa"/>
          </w:tcPr>
          <w:p w14:paraId="29285C7B" w14:textId="6D7617FB" w:rsidR="00941AF0" w:rsidRPr="00D00411" w:rsidRDefault="00941AF0" w:rsidP="00941AF0">
            <w:pPr>
              <w:rPr>
                <w:rFonts w:ascii="Times New Roman" w:hAnsi="Times New Roman" w:cs="Times New Roman"/>
                <w:sz w:val="20"/>
                <w:szCs w:val="20"/>
              </w:rPr>
            </w:pPr>
            <w:r w:rsidRPr="008953A5">
              <w:rPr>
                <w:rFonts w:ascii="Times New Roman" w:hAnsi="Times New Roman" w:cs="Times New Roman"/>
                <w:sz w:val="20"/>
                <w:szCs w:val="20"/>
              </w:rPr>
              <w:fldChar w:fldCharType="begin"/>
            </w:r>
            <w:r w:rsidR="007C0AE3">
              <w:rPr>
                <w:rFonts w:ascii="Times New Roman" w:hAnsi="Times New Roman" w:cs="Times New Roman"/>
                <w:sz w:val="20"/>
                <w:szCs w:val="20"/>
              </w:rPr>
              <w:instrText xml:space="preserve"> ADDIN ZOTERO_ITEM CSL_CITATION {"citationID":"Whu6S4vC","properties":{"formattedCitation":"[138], [142], [145]","plainCitation":"[138], [142], [145]"},"citationItems":[{"id":193,"uris":["http://zotero.org/groups/235044/items/GSWD7J7J"],"uri":["http://zotero.org/groups/235044/items/GSWD7J7J"],"itemData":{"id":193,"type":"article-journal","title":"Selective laser sintering (melting) of stainless and tool steel powders: Experiments and modelling","container-title":"Journal of Engineering Manufacture","collection-title":"Proceedings of the Institution of Mechanical Engineers, Part B:","page":"339-357","volume":"219","issue":"4","source":"pib.sagepub.com","abstract":"When a laser beam scans once across the surface of a metallic powder bed, the resulting track may be continuous with a crescent or an elliptic cross-section, irregularly broken, balled or only partially melted. This paper reports what laser powers and scan speeds lead to what types of track, for a CO2 laser beam focused to 0.55 mm and 1.1 mm diameters, scanning over beds made from M2 and H13 tool steel and 314S-HC stainless steel powders. Beds have been made with particle size ranges from 300 μm to 150 μm, from 150 μm to 75 μm, from 75 μm to 38 μm, and less than 38 μm. Measurements are also reported of bed physical properties that are used in a finite element model to predict melt pool dimensions and temperatures. Boundaries between regions of different track formation are explained in terms of melt surface temperature gradients, melt pool length-diameter ratio instabilities, and transitions from partial to complete melting. Implications for building metal parts in powder beds without supports are considered. The modelling is briefly extended to multi-track and multi-layer processing, to conclude that bonding by remelting between layers, while still maintaining control of the melt flow, places severe constraints on the maximum allowable layer thickness.","DOI":"10.1243/095440505X8109","ISSN":"0954-4054, 2041-2975","note":"00057","shortTitle":"Selective laser sintering (melting) of stainless and tool steel powders","journalAbbreviation":"Proceedings of the Institution of Mechanical Engineers, Part B: Journal of Engineering Manufacture","language":"en","author":[{"family":"Childs","given":"T. H. C."},{"family":"Hauser","given":"C."},{"family":"Badrossamay","given":"M."}],"issued":{"date-parts":[["2005",4,1]]},"accessed":{"date-parts":[["2014",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379,"uris":["http://zotero.org/groups/235044/items/XF5WEEPK"],"uri":["http://zotero.org/groups/235044/items/XF5WEEPK"],"itemData":{"id":379,"type":"paper-conference","title":"Thermal modeling and experimental validation in the LENS process","container-title":"Solid Freeform Fabrication Proceedings","publisher-place":"Austin, TX","page":"100-111","event":"Solid Freeform Fabrication Symposium","event-place":"Austin, TX","note":"00002","shortTitle":"Thermal modeling and experimental validation in the LENSTM process","author":[{"family":"Wang","given":"Liang"},{"family":"Felicelli","given":"Sergio D."},{"family":"Craig","given":"J."}],"issued":{"date-parts":[["2007"]]}}}],"schema":"https://github.com/citation-style-language/schema/raw/master/csl-citation.json"} </w:instrText>
            </w:r>
            <w:r w:rsidRPr="008953A5">
              <w:rPr>
                <w:rFonts w:ascii="Times New Roman" w:hAnsi="Times New Roman" w:cs="Times New Roman"/>
                <w:sz w:val="20"/>
                <w:szCs w:val="20"/>
              </w:rPr>
              <w:fldChar w:fldCharType="separate"/>
            </w:r>
            <w:r w:rsidR="007C0AE3" w:rsidRPr="007C0AE3">
              <w:rPr>
                <w:rFonts w:ascii="Times New Roman" w:hAnsi="Times New Roman" w:cs="Times New Roman"/>
                <w:sz w:val="20"/>
              </w:rPr>
              <w:t>[138], [142], [145]</w:t>
            </w:r>
            <w:r w:rsidRPr="008953A5">
              <w:rPr>
                <w:rFonts w:ascii="Times New Roman" w:hAnsi="Times New Roman" w:cs="Times New Roman"/>
                <w:sz w:val="20"/>
                <w:szCs w:val="20"/>
              </w:rPr>
              <w:fldChar w:fldCharType="end"/>
            </w:r>
          </w:p>
        </w:tc>
      </w:tr>
      <w:tr w:rsidR="00941AF0" w:rsidRPr="00D00411" w14:paraId="1C7B7A38" w14:textId="77777777" w:rsidTr="0065497C">
        <w:tc>
          <w:tcPr>
            <w:tcW w:w="8640" w:type="dxa"/>
            <w:gridSpan w:val="4"/>
            <w:vAlign w:val="center"/>
          </w:tcPr>
          <w:p w14:paraId="55EAC27A" w14:textId="77777777" w:rsidR="00941AF0" w:rsidRPr="00D00411" w:rsidRDefault="00941AF0" w:rsidP="00941AF0">
            <w:pPr>
              <w:jc w:val="left"/>
              <w:rPr>
                <w:rFonts w:ascii="Times New Roman" w:hAnsi="Times New Roman" w:cs="Times New Roman"/>
                <w:sz w:val="20"/>
                <w:szCs w:val="20"/>
              </w:rPr>
            </w:pPr>
            <w:r w:rsidRPr="00D00411">
              <w:rPr>
                <w:rFonts w:ascii="Times New Roman" w:hAnsi="Times New Roman" w:cs="Times New Roman"/>
                <w:sz w:val="20"/>
                <w:szCs w:val="20"/>
              </w:rPr>
              <w:t xml:space="preserve">* Used as a general term assuming higher conductivity in proximity to previously solidified regions, the build plate, or </w:t>
            </w:r>
            <w:proofErr w:type="spellStart"/>
            <w:r w:rsidRPr="00D00411">
              <w:rPr>
                <w:rFonts w:ascii="Times New Roman" w:hAnsi="Times New Roman" w:cs="Times New Roman"/>
                <w:sz w:val="20"/>
                <w:szCs w:val="20"/>
              </w:rPr>
              <w:t>build up</w:t>
            </w:r>
            <w:proofErr w:type="spellEnd"/>
            <w:r w:rsidRPr="00D00411">
              <w:rPr>
                <w:rFonts w:ascii="Times New Roman" w:hAnsi="Times New Roman" w:cs="Times New Roman"/>
                <w:sz w:val="20"/>
                <w:szCs w:val="20"/>
              </w:rPr>
              <w:t xml:space="preserve"> of solidified layers</w:t>
            </w:r>
          </w:p>
          <w:p w14:paraId="2A33B38A" w14:textId="3E3CF778" w:rsidR="00941AF0" w:rsidRPr="00D00411" w:rsidRDefault="00941AF0" w:rsidP="00941AF0">
            <w:pPr>
              <w:jc w:val="left"/>
              <w:rPr>
                <w:rFonts w:ascii="Times New Roman" w:hAnsi="Times New Roman" w:cs="Times New Roman"/>
                <w:sz w:val="20"/>
                <w:szCs w:val="20"/>
              </w:rPr>
            </w:pPr>
            <w:r w:rsidRPr="00D00411">
              <w:rPr>
                <w:rFonts w:ascii="Times New Roman" w:hAnsi="Times New Roman" w:cs="Times New Roman"/>
                <w:sz w:val="20"/>
                <w:szCs w:val="20"/>
              </w:rPr>
              <w:t xml:space="preserve">** Measurement of the fused or solidified material mass or size may </w:t>
            </w:r>
            <w:r w:rsidR="00CA308A" w:rsidRPr="00D00411">
              <w:rPr>
                <w:rFonts w:ascii="Times New Roman" w:hAnsi="Times New Roman" w:cs="Times New Roman"/>
                <w:sz w:val="20"/>
                <w:szCs w:val="20"/>
              </w:rPr>
              <w:t xml:space="preserve">be </w:t>
            </w:r>
            <w:r w:rsidRPr="00D00411">
              <w:rPr>
                <w:rFonts w:ascii="Times New Roman" w:hAnsi="Times New Roman" w:cs="Times New Roman"/>
                <w:sz w:val="20"/>
                <w:szCs w:val="20"/>
              </w:rPr>
              <w:t xml:space="preserve">used as an indicator of </w:t>
            </w:r>
            <w:r w:rsidR="003552F7" w:rsidRPr="00D00411">
              <w:rPr>
                <w:rFonts w:ascii="Times New Roman" w:hAnsi="Times New Roman" w:cs="Times New Roman"/>
                <w:sz w:val="20"/>
                <w:szCs w:val="20"/>
              </w:rPr>
              <w:t>melt-pool</w:t>
            </w:r>
            <w:r w:rsidRPr="00D00411">
              <w:rPr>
                <w:rFonts w:ascii="Times New Roman" w:hAnsi="Times New Roman" w:cs="Times New Roman"/>
                <w:sz w:val="20"/>
                <w:szCs w:val="20"/>
              </w:rPr>
              <w:t xml:space="preserve"> size. </w:t>
            </w:r>
          </w:p>
        </w:tc>
      </w:tr>
    </w:tbl>
    <w:p w14:paraId="3F5C0BCA" w14:textId="77777777" w:rsidR="0065497C" w:rsidRPr="00D00411" w:rsidRDefault="0065497C" w:rsidP="0065497C">
      <w:pPr>
        <w:ind w:firstLine="720"/>
        <w:rPr>
          <w:rFonts w:ascii="Times New Roman" w:hAnsi="Times New Roman" w:cs="Times New Roman"/>
        </w:rPr>
      </w:pPr>
    </w:p>
    <w:p w14:paraId="21FC0FAB" w14:textId="4E5DD3E8" w:rsidR="00941AF0" w:rsidRPr="00D00411" w:rsidRDefault="00941AF0" w:rsidP="000A363C">
      <w:pPr>
        <w:rPr>
          <w:rFonts w:ascii="Times New Roman" w:hAnsi="Times New Roman" w:cs="Times New Roman"/>
        </w:rPr>
      </w:pPr>
      <w:r w:rsidRPr="00D00411">
        <w:rPr>
          <w:rFonts w:ascii="Times New Roman" w:hAnsi="Times New Roman" w:cs="Times New Roman"/>
        </w:rPr>
        <w:lastRenderedPageBreak/>
        <w:t xml:space="preserve">Modeling offers </w:t>
      </w:r>
      <w:r w:rsidR="00335553" w:rsidRPr="00D00411">
        <w:rPr>
          <w:rFonts w:ascii="Times New Roman" w:hAnsi="Times New Roman" w:cs="Times New Roman"/>
        </w:rPr>
        <w:t>a</w:t>
      </w:r>
      <w:r w:rsidRPr="00D00411">
        <w:rPr>
          <w:rFonts w:ascii="Times New Roman" w:hAnsi="Times New Roman" w:cs="Times New Roman"/>
        </w:rPr>
        <w:t xml:space="preserve"> comprehensive </w:t>
      </w:r>
      <w:r w:rsidR="00713040" w:rsidRPr="00D00411">
        <w:rPr>
          <w:rFonts w:ascii="Times New Roman" w:hAnsi="Times New Roman" w:cs="Times New Roman"/>
        </w:rPr>
        <w:t xml:space="preserve">analysis </w:t>
      </w:r>
      <w:r w:rsidRPr="00D00411">
        <w:rPr>
          <w:rFonts w:ascii="Times New Roman" w:hAnsi="Times New Roman" w:cs="Times New Roman"/>
        </w:rPr>
        <w:t xml:space="preserve">of the melt-pool, </w:t>
      </w:r>
      <w:r w:rsidR="00335553" w:rsidRPr="00D00411">
        <w:rPr>
          <w:rFonts w:ascii="Times New Roman" w:hAnsi="Times New Roman" w:cs="Times New Roman"/>
        </w:rPr>
        <w:t xml:space="preserve">to deduce </w:t>
      </w:r>
      <w:r w:rsidRPr="00D00411">
        <w:rPr>
          <w:rFonts w:ascii="Times New Roman" w:hAnsi="Times New Roman" w:cs="Times New Roman"/>
        </w:rPr>
        <w:t>the irregular shape and temperature contours in the interior</w:t>
      </w:r>
      <w:r w:rsidR="00335553" w:rsidRPr="00D00411">
        <w:rPr>
          <w:rFonts w:ascii="Times New Roman" w:hAnsi="Times New Roman" w:cs="Times New Roman"/>
        </w:rPr>
        <w:t xml:space="preserve"> and</w:t>
      </w:r>
      <w:r w:rsidRPr="00D00411">
        <w:rPr>
          <w:rFonts w:ascii="Times New Roman" w:hAnsi="Times New Roman" w:cs="Times New Roman"/>
        </w:rPr>
        <w:t xml:space="preserve"> </w:t>
      </w:r>
      <w:r w:rsidR="00335553" w:rsidRPr="00D00411">
        <w:rPr>
          <w:rFonts w:ascii="Times New Roman" w:hAnsi="Times New Roman" w:cs="Times New Roman"/>
        </w:rPr>
        <w:t xml:space="preserve">not just </w:t>
      </w:r>
      <w:r w:rsidRPr="00D00411">
        <w:rPr>
          <w:rFonts w:ascii="Times New Roman" w:hAnsi="Times New Roman" w:cs="Times New Roman"/>
        </w:rPr>
        <w:t>the surface</w:t>
      </w:r>
      <w:r w:rsidR="00335553" w:rsidRPr="00D00411">
        <w:rPr>
          <w:rFonts w:ascii="Times New Roman" w:hAnsi="Times New Roman" w:cs="Times New Roman"/>
        </w:rPr>
        <w:t>.</w:t>
      </w:r>
      <w:r w:rsidRPr="00D00411">
        <w:rPr>
          <w:rFonts w:ascii="Times New Roman" w:hAnsi="Times New Roman" w:cs="Times New Roman"/>
        </w:rPr>
        <w:t xml:space="preserve"> </w:t>
      </w:r>
      <w:r w:rsidR="00335553" w:rsidRPr="00D00411">
        <w:rPr>
          <w:rFonts w:ascii="Times New Roman" w:hAnsi="Times New Roman" w:cs="Times New Roman"/>
        </w:rPr>
        <w:t>Surface</w:t>
      </w:r>
      <w:r w:rsidRPr="00D00411">
        <w:rPr>
          <w:rFonts w:ascii="Times New Roman" w:hAnsi="Times New Roman" w:cs="Times New Roman"/>
        </w:rPr>
        <w:t xml:space="preserve"> level measurement</w:t>
      </w:r>
      <w:r w:rsidR="00CA308A" w:rsidRPr="00D00411">
        <w:rPr>
          <w:rFonts w:ascii="Times New Roman" w:hAnsi="Times New Roman" w:cs="Times New Roman"/>
        </w:rPr>
        <w:t>s</w:t>
      </w:r>
      <w:r w:rsidRPr="00D00411">
        <w:rPr>
          <w:rFonts w:ascii="Times New Roman" w:hAnsi="Times New Roman" w:cs="Times New Roman"/>
        </w:rPr>
        <w:t xml:space="preserve"> of </w:t>
      </w:r>
      <w:r w:rsidR="003552F7" w:rsidRPr="00D00411">
        <w:rPr>
          <w:rFonts w:ascii="Times New Roman" w:hAnsi="Times New Roman" w:cs="Times New Roman"/>
        </w:rPr>
        <w:t>melt-pool</w:t>
      </w:r>
      <w:r w:rsidRPr="00D00411">
        <w:rPr>
          <w:rFonts w:ascii="Times New Roman" w:hAnsi="Times New Roman" w:cs="Times New Roman"/>
        </w:rPr>
        <w:t xml:space="preserve"> signatures are leading efforts in in-situ process control</w:t>
      </w:r>
      <w:r w:rsidR="00335553" w:rsidRPr="00D00411">
        <w:rPr>
          <w:rFonts w:ascii="Times New Roman" w:hAnsi="Times New Roman" w:cs="Times New Roman"/>
        </w:rPr>
        <w:t>.</w:t>
      </w:r>
      <w:r w:rsidRPr="00D00411">
        <w:rPr>
          <w:rFonts w:ascii="Times New Roman" w:hAnsi="Times New Roman" w:cs="Times New Roman"/>
        </w:rPr>
        <w:t xml:space="preserve"> </w:t>
      </w:r>
      <w:r w:rsidR="00335553" w:rsidRPr="00D00411">
        <w:rPr>
          <w:rFonts w:ascii="Times New Roman" w:hAnsi="Times New Roman" w:cs="Times New Roman"/>
        </w:rPr>
        <w:t>M</w:t>
      </w:r>
      <w:r w:rsidRPr="00D00411">
        <w:rPr>
          <w:rFonts w:ascii="Times New Roman" w:hAnsi="Times New Roman" w:cs="Times New Roman"/>
        </w:rPr>
        <w:t xml:space="preserve">odeling and </w:t>
      </w:r>
      <w:r w:rsidR="003769CB" w:rsidRPr="00D00411">
        <w:rPr>
          <w:rFonts w:ascii="Times New Roman" w:hAnsi="Times New Roman" w:cs="Times New Roman"/>
        </w:rPr>
        <w:t>simulation can</w:t>
      </w:r>
      <w:r w:rsidR="00C24DB0" w:rsidRPr="00D00411">
        <w:rPr>
          <w:rFonts w:ascii="Times New Roman" w:hAnsi="Times New Roman" w:cs="Times New Roman"/>
        </w:rPr>
        <w:t xml:space="preserve"> </w:t>
      </w:r>
      <w:r w:rsidRPr="00D00411">
        <w:rPr>
          <w:rFonts w:ascii="Times New Roman" w:hAnsi="Times New Roman" w:cs="Times New Roman"/>
        </w:rPr>
        <w:t xml:space="preserve">relate these </w:t>
      </w:r>
      <w:r w:rsidR="003552F7" w:rsidRPr="00D00411">
        <w:rPr>
          <w:rFonts w:ascii="Times New Roman" w:hAnsi="Times New Roman" w:cs="Times New Roman"/>
        </w:rPr>
        <w:t>melt-pool</w:t>
      </w:r>
      <w:r w:rsidRPr="00D00411">
        <w:rPr>
          <w:rFonts w:ascii="Times New Roman" w:hAnsi="Times New Roman" w:cs="Times New Roman"/>
        </w:rPr>
        <w:t xml:space="preserve"> signatures to the complex</w:t>
      </w:r>
      <w:r w:rsidR="00C24DB0" w:rsidRPr="00D00411">
        <w:rPr>
          <w:rFonts w:ascii="Times New Roman" w:hAnsi="Times New Roman" w:cs="Times New Roman"/>
        </w:rPr>
        <w:t xml:space="preserve"> and</w:t>
      </w:r>
      <w:r w:rsidRPr="00D00411">
        <w:rPr>
          <w:rFonts w:ascii="Times New Roman" w:hAnsi="Times New Roman" w:cs="Times New Roman"/>
        </w:rPr>
        <w:t xml:space="preserve"> dynamic </w:t>
      </w:r>
      <w:r w:rsidR="00D276BB" w:rsidRPr="00D00411">
        <w:rPr>
          <w:rFonts w:ascii="Times New Roman" w:hAnsi="Times New Roman" w:cs="Times New Roman"/>
        </w:rPr>
        <w:t xml:space="preserve">characteristics </w:t>
      </w:r>
      <w:r w:rsidRPr="00D00411">
        <w:rPr>
          <w:rFonts w:ascii="Times New Roman" w:hAnsi="Times New Roman" w:cs="Times New Roman"/>
        </w:rPr>
        <w:t xml:space="preserve">internal to the </w:t>
      </w:r>
      <w:r w:rsidR="003552F7" w:rsidRPr="00D00411">
        <w:rPr>
          <w:rFonts w:ascii="Times New Roman" w:hAnsi="Times New Roman" w:cs="Times New Roman"/>
        </w:rPr>
        <w:t>melt-pool</w:t>
      </w:r>
      <w:r w:rsidRPr="00D00411">
        <w:rPr>
          <w:rFonts w:ascii="Times New Roman" w:hAnsi="Times New Roman" w:cs="Times New Roman"/>
        </w:rPr>
        <w:t xml:space="preserve">, </w:t>
      </w:r>
      <w:r w:rsidR="000734B0" w:rsidRPr="00D00411">
        <w:rPr>
          <w:rFonts w:ascii="Times New Roman" w:hAnsi="Times New Roman" w:cs="Times New Roman"/>
        </w:rPr>
        <w:t xml:space="preserve">powder bed, or the </w:t>
      </w:r>
      <w:r w:rsidRPr="00D00411">
        <w:rPr>
          <w:rFonts w:ascii="Times New Roman" w:hAnsi="Times New Roman" w:cs="Times New Roman"/>
        </w:rPr>
        <w:t>solid part</w:t>
      </w:r>
      <w:r w:rsidR="000E4372" w:rsidRPr="00D00411">
        <w:rPr>
          <w:rFonts w:ascii="Times New Roman" w:hAnsi="Times New Roman" w:cs="Times New Roman"/>
        </w:rPr>
        <w:t xml:space="preserve"> </w:t>
      </w:r>
      <w:r w:rsidR="000734B0" w:rsidRPr="00D00411">
        <w:rPr>
          <w:rFonts w:ascii="Times New Roman" w:hAnsi="Times New Roman" w:cs="Times New Roman"/>
        </w:rPr>
        <w:t>itself</w:t>
      </w:r>
      <w:r w:rsidR="00D276BB" w:rsidRPr="00D00411">
        <w:rPr>
          <w:rFonts w:ascii="Times New Roman" w:hAnsi="Times New Roman" w:cs="Times New Roman"/>
        </w:rPr>
        <w:t>,</w:t>
      </w:r>
      <w:r w:rsidRPr="00D00411">
        <w:rPr>
          <w:rFonts w:ascii="Times New Roman" w:hAnsi="Times New Roman" w:cs="Times New Roman"/>
        </w:rPr>
        <w:t xml:space="preserve"> such as residual stresses, porosity, or metallic phase structure.  </w:t>
      </w:r>
    </w:p>
    <w:p w14:paraId="1F512DC6" w14:textId="7751A905" w:rsidR="00941AF0" w:rsidRPr="00D00411" w:rsidRDefault="00941AF0" w:rsidP="000A363C">
      <w:pPr>
        <w:rPr>
          <w:rFonts w:ascii="Times New Roman" w:hAnsi="Times New Roman" w:cs="Times New Roman"/>
          <w:color w:val="FF0000"/>
        </w:rPr>
      </w:pPr>
      <w:r w:rsidRPr="00D00411">
        <w:rPr>
          <w:rFonts w:ascii="Times New Roman" w:hAnsi="Times New Roman" w:cs="Times New Roman"/>
        </w:rPr>
        <w:t xml:space="preserve">One promising application of AM simulation to closed-loop control is the ability to study the effect of variable thermal conductivity on </w:t>
      </w:r>
      <w:r w:rsidR="003552F7" w:rsidRPr="00D00411">
        <w:rPr>
          <w:rFonts w:ascii="Times New Roman" w:hAnsi="Times New Roman" w:cs="Times New Roman"/>
        </w:rPr>
        <w:t>melt-pool</w:t>
      </w:r>
      <w:r w:rsidRPr="00D00411">
        <w:rPr>
          <w:rFonts w:ascii="Times New Roman" w:hAnsi="Times New Roman" w:cs="Times New Roman"/>
        </w:rPr>
        <w:t xml:space="preserve"> signatures, and thus the part quality.  The fully solidified part exhibits higher thermal conductivity than the surrounding powder, thereby conducting more heat from the laser source, reducing the </w:t>
      </w:r>
      <w:r w:rsidR="003552F7" w:rsidRPr="00D00411">
        <w:rPr>
          <w:rFonts w:ascii="Times New Roman" w:hAnsi="Times New Roman" w:cs="Times New Roman"/>
        </w:rPr>
        <w:t>melt-pool</w:t>
      </w:r>
      <w:r w:rsidRPr="00D00411">
        <w:rPr>
          <w:rFonts w:ascii="Times New Roman" w:hAnsi="Times New Roman" w:cs="Times New Roman"/>
        </w:rPr>
        <w:t xml:space="preserve"> temperature but increasing its size.  Multiple AM models have shown this phenomenon or studied it in detail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{"citationID":"Z34X2xPG","properties":{"formattedCitation":"[130], [138], [142]","plainCitation":"[130], [138], [142]"},"citationItems":[{"id":2524,"uris":["http://zotero.org/users/1706203/items/XCCPFWC2"],"uri":["http://zotero.org/users/1706203/items/XCCPFWC2"],"itemData":{"id":2524,"type":"article-journal","title":"Numerical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date-parts":[["2004"]]}}},{"id":193,"uris":["http://zotero.org/groups/235044/items/GSWD7J7J"],"uri":["http://zotero.org/groups/235044/items/GSWD7J7J"],"itemData":{"id":193,"type":"article-journal","title":"Selective laser sintering (melting) of stainless and tool steel powders: Experiments and modelling","container-title":"Journal of Engineering Manufacture","collection-title":"Proceedings of the Institution of Mechanical Engineers, Part B:","page":"339-357","volume":"219","issue":"4","source":"pib.sagepub.com","abstract":"When a laser beam scans once across the surface of a metallic powder bed, the resulting track may be continuous with a crescent or an elliptic cross-section, irregularly broken, balled or only partially melted. This paper reports what laser powers and scan speeds lead to what types of track, for a CO2 laser beam focused to 0.55 mm and 1.1 mm diameters, scanning over beds made from M2 and H13 tool steel and 314S-HC stainless steel powders. Beds have been made with particle size ranges from 300 μm to 150 μm, from 150 μm to 75 μm, from 75 μm to 38 μm, and less than 38 μm. Measurements are also reported of bed physical properties that are used in a finite element model to predict melt pool dimensions and temperatures. Boundaries between regions of different track formation are explained in terms of melt surface temperature gradients, melt pool length-diameter ratio instabilities, and transitions from partial to complete melting. Implications for building metal parts in powder beds without supports are considered. The modelling is briefly extended to multi-track and multi-layer processing, to conclude that bonding by remelting between layers, while still maintaining control of the melt flow, places severe constraints on the maximum allowable layer thickness.","DOI":"10.1243/095440505X8109","ISSN":"0954-4054, 2041-2975","note":"00057","shortTitle":"Selective laser sintering (melting) of stainless and tool steel powders","journalAbbreviation":"Proceedings of the Institution of Mechanical Engineers, Part B: Journal of Engineering Manufacture","language":"en","author":[{"family":"Childs","given":"T. H. C."},{"family":"Hauser","given":"C."},{"family":"Badrossamay","given":"M."}],"issued":{"date-parts":[["2005",4,1]]},"accessed":{"date-parts":[["2014",2,4]]}}},{"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[130], [138], [142]</w:t>
      </w:r>
      <w:r w:rsidRPr="008953A5">
        <w:rPr>
          <w:rFonts w:ascii="Times New Roman" w:hAnsi="Times New Roman" w:cs="Times New Roman"/>
        </w:rPr>
        <w:fldChar w:fldCharType="end"/>
      </w:r>
      <w:r w:rsidRPr="00D00411">
        <w:rPr>
          <w:rFonts w:ascii="Times New Roman" w:hAnsi="Times New Roman" w:cs="Times New Roman"/>
        </w:rPr>
        <w:t>.  Hussein et al.</w:t>
      </w:r>
      <w:r w:rsidR="00525385" w:rsidRPr="00D00411">
        <w:rPr>
          <w:rFonts w:ascii="Times New Roman" w:hAnsi="Times New Roman" w:cs="Times New Roman"/>
        </w:rPr>
        <w:t>,</w:t>
      </w:r>
      <w:r w:rsidRPr="00D00411">
        <w:rPr>
          <w:rFonts w:ascii="Times New Roman" w:hAnsi="Times New Roman" w:cs="Times New Roman"/>
        </w:rPr>
        <w:t xml:space="preserve"> showed how the </w:t>
      </w:r>
      <w:r w:rsidR="003552F7" w:rsidRPr="00D00411">
        <w:rPr>
          <w:rFonts w:ascii="Times New Roman" w:hAnsi="Times New Roman" w:cs="Times New Roman"/>
        </w:rPr>
        <w:t>melt-pool</w:t>
      </w:r>
      <w:r w:rsidRPr="00D00411">
        <w:rPr>
          <w:rFonts w:ascii="Times New Roman" w:hAnsi="Times New Roman" w:cs="Times New Roman"/>
        </w:rPr>
        <w:t xml:space="preserve"> and trailing hot zone changed temperature and shape depending on whether the laser scanned over powder bed (low thermal conductivity) or solid substrate (high conductivity)</w:t>
      </w:r>
      <w:r w:rsidR="00525385"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trsjp0408","properties":{"formattedCitation":"[138]","plainCitation":"[138]"},"citationItems":[{"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[138]</w:t>
      </w:r>
      <w:r w:rsidR="00525385" w:rsidRPr="008953A5">
        <w:rPr>
          <w:rFonts w:ascii="Times New Roman" w:hAnsi="Times New Roman" w:cs="Times New Roman"/>
        </w:rPr>
        <w:fldChar w:fldCharType="end"/>
      </w:r>
      <w:r w:rsidRPr="00D00411">
        <w:rPr>
          <w:rFonts w:ascii="Times New Roman" w:hAnsi="Times New Roman" w:cs="Times New Roman"/>
        </w:rPr>
        <w:t xml:space="preserve">.  Scanning over the powder bed produced lower peak temperatures in the </w:t>
      </w:r>
      <w:r w:rsidR="003552F7" w:rsidRPr="00D00411">
        <w:rPr>
          <w:rFonts w:ascii="Times New Roman" w:hAnsi="Times New Roman" w:cs="Times New Roman"/>
        </w:rPr>
        <w:t>melt-pool</w:t>
      </w:r>
      <w:r w:rsidRPr="00D00411">
        <w:rPr>
          <w:rFonts w:ascii="Times New Roman" w:hAnsi="Times New Roman" w:cs="Times New Roman"/>
        </w:rPr>
        <w:t xml:space="preserve"> but higher temperatures in the trailing region for the first scan.  However, this trend changed such that subsequent scans over the solid substrate always resulted in lower temperatures.  Chen and Zhang  simulated multiple layers while keeping </w:t>
      </w:r>
      <w:r w:rsidR="003552F7" w:rsidRPr="00D00411">
        <w:rPr>
          <w:rFonts w:ascii="Times New Roman" w:hAnsi="Times New Roman" w:cs="Times New Roman"/>
        </w:rPr>
        <w:t>melt-pool</w:t>
      </w:r>
      <w:r w:rsidRPr="00D00411">
        <w:rPr>
          <w:rFonts w:ascii="Times New Roman" w:hAnsi="Times New Roman" w:cs="Times New Roman"/>
        </w:rPr>
        <w:t xml:space="preserve"> depth constant</w:t>
      </w:r>
      <w:r w:rsidR="00B96F9A"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17jbk3kd1e","properties":{"formattedCitation":"[130]","plainCitation":"[130]"},"citationItems":[{"id":2524,"uris":["http://zotero.org/users/1706203/items/XCCPFWC2"],"uri":["http://zotero.org/users/1706203/items/XCCPFWC2"],"itemData":{"id":2524,"type":"article-journal","title":"Numerical simulation of two-dimensional melting and resolidification of a two-component metal powder layer in selective laser sintering process","container-title":"Numerical Heat Transfer, Part A: Applications","page":"633-649","volume":"46","ISSN":"1040-7782","note":"7","shortTitle":"Numerical simulation of two-dimensional melting and resolidification of a two-component metal powder layer in selective laser sintering process","author":[{"family":"Chen","given":"Tiebing"},{"family":"Zhang","given":"Yuwen"}],"issued":{"date-parts":[["2004"]]}}}],"schema":"https://github.com/citation-style-language/schema/raw/master/csl-citation.json"}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[130]</w:t>
      </w:r>
      <w:r w:rsidR="00525385" w:rsidRPr="008953A5">
        <w:rPr>
          <w:rFonts w:ascii="Times New Roman" w:hAnsi="Times New Roman" w:cs="Times New Roman"/>
        </w:rPr>
        <w:fldChar w:fldCharType="end"/>
      </w:r>
      <w:r w:rsidRPr="00D00411">
        <w:rPr>
          <w:rFonts w:ascii="Times New Roman" w:hAnsi="Times New Roman" w:cs="Times New Roman"/>
        </w:rPr>
        <w:t xml:space="preserve">.  They showed that more power was necessary as build layers increased to maintain the </w:t>
      </w:r>
      <w:r w:rsidR="00795C2A" w:rsidRPr="00D00411">
        <w:rPr>
          <w:rFonts w:ascii="Times New Roman" w:hAnsi="Times New Roman" w:cs="Times New Roman"/>
        </w:rPr>
        <w:t xml:space="preserve">processing </w:t>
      </w:r>
      <w:r w:rsidRPr="00D00411">
        <w:rPr>
          <w:rFonts w:ascii="Times New Roman" w:hAnsi="Times New Roman" w:cs="Times New Roman"/>
        </w:rPr>
        <w:t xml:space="preserve">depth, indicating </w:t>
      </w:r>
      <w:r w:rsidR="00C55D70" w:rsidRPr="00D00411">
        <w:rPr>
          <w:rFonts w:ascii="Times New Roman" w:hAnsi="Times New Roman" w:cs="Times New Roman"/>
        </w:rPr>
        <w:t xml:space="preserve">that </w:t>
      </w:r>
      <w:r w:rsidRPr="00D00411">
        <w:rPr>
          <w:rFonts w:ascii="Times New Roman" w:hAnsi="Times New Roman" w:cs="Times New Roman"/>
        </w:rPr>
        <w:t>more heat was conducti</w:t>
      </w:r>
      <w:r w:rsidR="00525385" w:rsidRPr="00D00411">
        <w:rPr>
          <w:rFonts w:ascii="Times New Roman" w:hAnsi="Times New Roman" w:cs="Times New Roman"/>
        </w:rPr>
        <w:t>ng into the solid layers.  Wang</w:t>
      </w:r>
      <w:r w:rsidRPr="00D00411">
        <w:rPr>
          <w:rFonts w:ascii="Times New Roman" w:hAnsi="Times New Roman" w:cs="Times New Roman"/>
        </w:rPr>
        <w:t xml:space="preserve"> came to the same conclusion, but for multiple layers in a thin-wall geometry</w:t>
      </w:r>
      <w:r w:rsidR="00525385"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ggipjrjmv","properties":{"formattedCitation":"[123]","plainCitation":"[123]"},"citationItems":[{"id":"HxXkr8it/WY1IHywQ","uris":["http://zotero.org/users/1706203/items/3WTWAVMQ"],"uri":["http://zotero.org/users/1706203/items/3WTWAVMQ"],"itemData":{"id":"HxXkr8it/WY1IHywQ","type":"article-journal","title":"Optimization of the LENS® process for steady molten pool size","container-title":"Materials Science and Engineering: A","page":"148-156","volume":"474","note":"00024","shortTitle":"Optimization of the LENS® process for steady molten pool size","author":[{"family":"Wang","given":"L., Felicelli, S., Gooroochurn, Y., Wang, P.T., Horstemeyer, M.F."}],"issued":{"year":2008},"page-first":"148","title-short":"Optimization of the LENS® process for steady molten pool size"}}],"schema":"https://github.com/citation-style-language/schema/raw/master/csl-citation.json"}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[123]</w:t>
      </w:r>
      <w:r w:rsidR="00525385" w:rsidRPr="008953A5">
        <w:rPr>
          <w:rFonts w:ascii="Times New Roman" w:hAnsi="Times New Roman" w:cs="Times New Roman"/>
        </w:rPr>
        <w:fldChar w:fldCharType="end"/>
      </w:r>
      <w:r w:rsidRPr="00D00411">
        <w:rPr>
          <w:rFonts w:ascii="Times New Roman" w:hAnsi="Times New Roman" w:cs="Times New Roman"/>
        </w:rPr>
        <w:t xml:space="preserve">.  The relationships between melt-pool signatures and changes in thermal conductivity have guided the use of feedback controlled melt-pool size.  However, there are other critical </w:t>
      </w:r>
      <w:r w:rsidR="00146021" w:rsidRPr="00D00411">
        <w:rPr>
          <w:rFonts w:ascii="Times New Roman" w:hAnsi="Times New Roman" w:cs="Times New Roman"/>
        </w:rPr>
        <w:t>phenomena</w:t>
      </w:r>
      <w:r w:rsidR="009E3FDE" w:rsidRPr="00D00411">
        <w:rPr>
          <w:rFonts w:ascii="Times New Roman" w:hAnsi="Times New Roman" w:cs="Times New Roman"/>
        </w:rPr>
        <w:t xml:space="preserve"> </w:t>
      </w:r>
      <w:r w:rsidRPr="00D00411">
        <w:rPr>
          <w:rFonts w:ascii="Times New Roman" w:hAnsi="Times New Roman" w:cs="Times New Roman"/>
        </w:rPr>
        <w:t>that are less understood, but may be addressed through intelligent melt-pool monitoring guided by results from modeling and simulations.</w:t>
      </w:r>
    </w:p>
    <w:p w14:paraId="0855C872" w14:textId="313BABBE" w:rsidR="00941AF0" w:rsidRPr="00D00411" w:rsidRDefault="00941AF0" w:rsidP="000A363C">
      <w:pPr>
        <w:rPr>
          <w:rFonts w:ascii="Times New Roman" w:hAnsi="Times New Roman" w:cs="Times New Roman"/>
        </w:rPr>
      </w:pPr>
      <w:r w:rsidRPr="00D00411">
        <w:rPr>
          <w:rFonts w:ascii="Times New Roman" w:hAnsi="Times New Roman" w:cs="Times New Roman"/>
        </w:rPr>
        <w:t xml:space="preserve">The time-history of temperature plays a crucial role in residual stresses and build-direction variability in density and material phase structure.  While extremely important to final part quality, these phenomena are difficult to measure in-situ during a build.  In the future, successful models may be able to predict these </w:t>
      </w:r>
      <w:r w:rsidR="00E552D6" w:rsidRPr="00D00411">
        <w:rPr>
          <w:rFonts w:ascii="Times New Roman" w:hAnsi="Times New Roman" w:cs="Times New Roman"/>
        </w:rPr>
        <w:t xml:space="preserve">phenomena </w:t>
      </w:r>
      <w:r w:rsidR="00F019FB" w:rsidRPr="00D00411">
        <w:rPr>
          <w:rFonts w:ascii="Times New Roman" w:hAnsi="Times New Roman" w:cs="Times New Roman"/>
        </w:rPr>
        <w:t xml:space="preserve">to </w:t>
      </w:r>
      <w:r w:rsidRPr="00D00411">
        <w:rPr>
          <w:rFonts w:ascii="Times New Roman" w:hAnsi="Times New Roman" w:cs="Times New Roman"/>
        </w:rPr>
        <w:t xml:space="preserve">be exploited in feed-forward control schemes.  In a series of papers, Wang et al.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{"citationID":"v67pjakqu","properties":{"formattedCitation":"[123], [124]","plainCitation":"[123], [124]"},"citationItems":[{"id":"HxXkr8it/WY1IHywQ","uris":["http://zotero.org/users/1706203/items/3WTWAVMQ"],"uri":["http://zotero.org/users/1706203/items/3WTWAVMQ"],"itemData":{"id":"HxXkr8it/WY1IHywQ","type":"article-journal","title":"Optimization of the LENS® process for steady molten pool size","container-title":"Materials Science and Engineering: A","page":"148-156","volume":"474","note":"00024","shortTitle":"Optimization of the LENS® process for steady molten pool size","author":[{"family":"Wang","given":"L., Felicelli, S., Gooroochurn, Y., Wang, P.T., Horstemeyer, M.F."}],"issued":{"year":2008},"page-first":"148","title-short":"Optimization of the LENS® process for steady molten pool size"}},{"id":"HxXkr8it/d10RKouo","uris":["http://zotero.org/users/1706203/items/62SVNG9P"],"uri":["http://zotero.org/users/1706203/items/62SVNG9P"],"itemData":{"id":"HxXkr8it/d10RKouo","type":"article-journal","title":"Process modeling in laser deposition of multilayer SS410 steel","container-title":"Journal of Manufacturing Science and Engineering-Transactions of the Asme","page":"1028-1034","volume":"129","archive_location":"ISI:000252012600006","DOI":"10.1115/1.2738962","ISSN":"1087-1357","note":"00018","shortTitle":"Process modeling in laser deposition of multilayer SS410 steel","author":[{"family":"Wang","given":"L."},{"family":"Felicelli","given":"S."}],"issued":{"year":2007,"month":12},"page-first":"1028","title-short":"Process modeling in laser deposition of multilayer SS410 steel"}}],"schema":"https://github.com/citation-style-language/schema/raw/master/csl-citation.json"}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[123], [124]</w:t>
      </w:r>
      <w:r w:rsidR="00525385" w:rsidRPr="008953A5">
        <w:rPr>
          <w:rFonts w:ascii="Times New Roman" w:hAnsi="Times New Roman" w:cs="Times New Roman"/>
        </w:rPr>
        <w:fldChar w:fldCharType="end"/>
      </w:r>
      <w:r w:rsidRPr="00D00411">
        <w:rPr>
          <w:rFonts w:ascii="Times New Roman" w:hAnsi="Times New Roman" w:cs="Times New Roman"/>
        </w:rPr>
        <w:t xml:space="preserve"> looked at time history of temperature in each layer as the build progresses in a </w:t>
      </w:r>
      <w:r w:rsidR="003031EC" w:rsidRPr="00D00411">
        <w:rPr>
          <w:rFonts w:ascii="Times New Roman" w:hAnsi="Times New Roman" w:cs="Times New Roman"/>
        </w:rPr>
        <w:t>DED</w:t>
      </w:r>
      <w:r w:rsidRPr="00D00411">
        <w:rPr>
          <w:rFonts w:ascii="Times New Roman" w:hAnsi="Times New Roman" w:cs="Times New Roman"/>
        </w:rPr>
        <w:t xml:space="preserve"> system.  Subsequent scans on new layers re-heated the base layers, which turned originally hard martensitic layers to softer, tempered </w:t>
      </w:r>
      <w:proofErr w:type="spellStart"/>
      <w:r w:rsidRPr="00D00411">
        <w:rPr>
          <w:rFonts w:ascii="Times New Roman" w:hAnsi="Times New Roman" w:cs="Times New Roman"/>
        </w:rPr>
        <w:t>martensite</w:t>
      </w:r>
      <w:proofErr w:type="spellEnd"/>
      <w:r w:rsidRPr="00D00411">
        <w:rPr>
          <w:rFonts w:ascii="Times New Roman" w:hAnsi="Times New Roman" w:cs="Times New Roman"/>
        </w:rPr>
        <w:t xml:space="preserve"> while new layers stayed consistently hard.  By increasing scan speed and laser power (keeping </w:t>
      </w:r>
      <w:r w:rsidR="003552F7" w:rsidRPr="00D00411">
        <w:rPr>
          <w:rFonts w:ascii="Times New Roman" w:hAnsi="Times New Roman" w:cs="Times New Roman"/>
        </w:rPr>
        <w:t>melt-pool</w:t>
      </w:r>
      <w:r w:rsidRPr="00D00411">
        <w:rPr>
          <w:rFonts w:ascii="Times New Roman" w:hAnsi="Times New Roman" w:cs="Times New Roman"/>
        </w:rPr>
        <w:t xml:space="preserve"> size constant), the number and consistency of hard, martensitic layers could be increased since the lower layers were subjected to shorter heating from upper layer builds.  </w:t>
      </w:r>
      <w:r w:rsidR="00CA308A" w:rsidRPr="00D00411">
        <w:rPr>
          <w:rFonts w:ascii="Times New Roman" w:hAnsi="Times New Roman" w:cs="Times New Roman"/>
        </w:rPr>
        <w:t>O</w:t>
      </w:r>
      <w:r w:rsidRPr="00D00411">
        <w:rPr>
          <w:rFonts w:ascii="Times New Roman" w:hAnsi="Times New Roman" w:cs="Times New Roman"/>
        </w:rPr>
        <w:t xml:space="preserve">thers have studied this lower layer reheating phenomena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{"citationID":"amf5bc6S","properties":{"formattedCitation":"[122], [139]","plainCitation":"[122], [139]"},"citationItems":[{"id":2756,"uris":["http://zotero.org/users/1706203/items/VUFIB9TN"],"uri":["http://zotero.org/users/1706203/items/VUFIB9TN"],"itemData":{"id":2756,"type":"article-journal","title":"Three-dimensional transient finite element analysis of the selective laser sintering process","container-title":"Journal of Materials Processing Technology","page":"700-706","volume":"209","archive_location":"ISI:000262135900010","abstract":"A transient three-dimensional finite element model is developed to simulate the phase transformation during the selective laser sintering process; taking into account the thermal and sintering phenomena involved in this process. A bi-level structure integration procedure is chosen, in which the temperature dependent thermal conductivity, specific heat, and density are integrated at the outer level then used as material constants for the integration of the heat equation in the inner level. Results for temperature and density distribution, using a polycarbonate powder, are presented and discussed. (c) 2008 Published by Elsevier B.V.","ISSN":"0924-0136","note":"2","shortTitle":"Three-dimensional transient finite element analysis of the selective laser sintering process","language":"English","author":[{"family":"Dong","given":"L."},{"family":"Makradi","given":"A."},{"family":"Ahzi","given":"S."},{"family":"Remond","given":"Y."}],"issued":{"date-parts":[["2009",1,19]]}}},{"id":399,"uris":["http://zotero.org/groups/235044/items/ZPFMHP46"],"uri":["http://zotero.org/groups/235044/items/ZPFMHP46"],"itemData":{"id":399,"type":"article-journal","title":"A three-dimensional finite element analysis of the temperature field during laser melting of metal powders in additive layer manufacturing","container-title":"International Journal of Machine Tools and Manufacture","page":"916-923","volume":"49","issue":"12–13","source":"ScienceDirect","abstract":"Simulating the transient temperature field in additive layer manufacturing (ALM) processes has presented a challenge to many researchers in the field. The transient temperature history is vital for determining the thermal stress distribution and residual stress states in ALM-processed parts that utilise a moving laser heat source. The modelling of the problem involving multiple layers is equally of great importance because the thermal interactions of successive layers affect the temperature gradients, which govern the heat transfer and thermal stress development mechanisms. This paper uses an innovative simulation technique known as element birth and death, in modelling the three-dimensional temperature field in multiple layers in a powder bed. The results indicate that the heated regions undergo rapid thermal cycles that could be associated with commensurate thermal stress cycles. Deposition of successive layers and subsequent laser scanning produces temperature spikes in previous layers. The resultant effect is a steady temperature build-up in the lower layers as the number of layers increases.","DOI":"10.1016/j.ijmachtools.2009.07.004","ISSN":"0890-6955","note":"00019","journalAbbreviation":"International Journal of Machine Tools and Manufacture","author":[{"family":"Roberts","given":"I.A."},{"family":"Wang","given":"C.J."},{"family":"Esterlein","given":"R."},{"family":"Stanford","given":"M."},{"family":"Mynors","given":"D.J."}],"issued":{"date-parts":[["2009",10]]},"accessed":{"date-parts":[["2013",12,2]]}}}],"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[122], [139]</w:t>
      </w:r>
      <w:r w:rsidRPr="008953A5">
        <w:rPr>
          <w:rFonts w:ascii="Times New Roman" w:hAnsi="Times New Roman" w:cs="Times New Roman"/>
        </w:rPr>
        <w:fldChar w:fldCharType="end"/>
      </w:r>
      <w:r w:rsidRPr="00D00411">
        <w:rPr>
          <w:rFonts w:ascii="Times New Roman" w:hAnsi="Times New Roman" w:cs="Times New Roman"/>
        </w:rPr>
        <w:t xml:space="preserve"> and its effect on residual stresses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{"citationID":"pkEBvz95","properties":{"formattedCitation":"{\\rtf [138], [147]\\uc0\\u8211{}[149]}","plainCitation":"[138], [147]–[149]"},"citationItems":[{"id":351,"uris":["http://zotero.org/groups/235044/items/VTBEJCHR"],"uri":["http://zotero.org/groups/235044/items/VTBEJCHR"],"itemData":{"id":351,"type":"article-journal","title":"Comparisons of numerical modelling of the selective laser melting","container-title":"Key Engineering Materials","page":"1067-1072","volume":"504-506","source":"CrossRef","DOI":"10.4028/www.scientific.net/KEM.504-506.1067","ISSN":"1662-9795","note":"00002","author":[{"family":"Van Belle","given":"Laurent"},{"family":"Vansteenkiste","given":"Guillaume"},{"family":"Boyer","given":"Jean Claude"}],"issued":{"date-parts":[["2012",2]]},"accessed":{"date-parts":[["2013",12,2]]}}},{"id":327,"uris":["http://zotero.org/groups/235044/items/TNW2CG4Q"],"uri":["http://zotero.org/groups/235044/items/TNW2CG4Q"],"itemData":{"id":327,"type":"article-journal","title":"Finite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347,"uris":["http://zotero.org/groups/235044/items/VJGKJMJ9"],"uri":["http://zotero.org/groups/235044/items/VJGKJMJ9"],"itemData":{"id":347,"type":"article-journal","title":"A three dimensional model for direct laser metal powder deposition and rapid prototyping","container-title":"Journal of materials science","page":"35-49","volume":"38","issue":"1","ISSN":"0022-2461","note":"00083","journalAbbreviation":"Journal of materials science","author":[{"family":"Labudovic","given":"M"},{"family":"Hu","given":"D"},{"family":"Kovacevic","given":"R"}],"issued":{"date-parts":[["2003"]]}}},{"id":2462,"uris":["http://zotero.org/users/1706203/items/S6RKK5M5"],"uri":["http://zotero.org/users/1706203/items/S6RKK5M5"],"itemData":{"id":2462,"type":"article-journal","title":"Finite element analysis of single layer forming on metallic powder bed in rapid prototyping by selective laser processing","container-title":"International Journal of Machine Tools and Manufacture","page":"61-67","volume":"42","ISSN":"0890-6955","note":"00075","shortTitle":"Finite element analysis of single layer forming on metallic powder bed in rapid prototyping by selective laser processing","author":[{"family":"Matsumoto","given":"M"},{"family":"Shiomi","given":"M"},{"family":"Osakada","given":"K"},{"family":"Abe","given":"F"}],"issued":{"date-parts":[["2002"]]}}}],"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szCs w:val="24"/>
        </w:rPr>
        <w:t>[138], [147]–[149]</w:t>
      </w:r>
      <w:r w:rsidRPr="008953A5">
        <w:rPr>
          <w:rFonts w:ascii="Times New Roman" w:hAnsi="Times New Roman" w:cs="Times New Roman"/>
        </w:rPr>
        <w:fldChar w:fldCharType="end"/>
      </w:r>
      <w:r w:rsidRPr="00D00411">
        <w:rPr>
          <w:rFonts w:ascii="Times New Roman" w:hAnsi="Times New Roman" w:cs="Times New Roman"/>
        </w:rPr>
        <w:t xml:space="preserve">.  </w:t>
      </w:r>
    </w:p>
    <w:p w14:paraId="5DF763C7" w14:textId="44E3FC46" w:rsidR="00941AF0" w:rsidRPr="00D00411" w:rsidRDefault="00941AF0" w:rsidP="000A363C">
      <w:pPr>
        <w:rPr>
          <w:rFonts w:ascii="Times New Roman" w:hAnsi="Times New Roman" w:cs="Times New Roman"/>
        </w:rPr>
      </w:pPr>
      <w:r w:rsidRPr="00D00411">
        <w:rPr>
          <w:rFonts w:ascii="Times New Roman" w:hAnsi="Times New Roman" w:cs="Times New Roman"/>
        </w:rPr>
        <w:t xml:space="preserve">Others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{"citationID":"2etfuj2jv9","properties":{"formattedCitation":"[138], [140], [144]","plainCitation":"[138], [140], [144]"},"citationItems":[{"id":327,"uris":["http://zotero.org/groups/235044/items/TNW2CG4Q"],"uri":["http://zotero.org/groups/235044/items/TNW2CG4Q"],"itemData":{"id":327,"type":"article-journal","title":"Finite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id":290,"uris":["http://zotero.org/groups/235044/items/PUPK5SKK"],"uri":["http://zotero.org/groups/235044/items/PUPK5SKK"],"itemData":{"id":290,"type":"article-journal","title":"Effects of processing parameters on the temperature field of selective laser melting metal powder","container-title":"Powder Metallurgy and Metal Ceramics","page":"186-195","volume":"48","issue":"3-4","source":"link.springer.com","abstract":"Based on temperature-dependent thermophysical parameters and nonlinear phase transformation from powder to liquid, a three-dimensional transient thermal finite model of selective laser melting process is developed. Commercial ANSYS software is used to simulate the distribution of the temperature field in selective laser melting. The simulation results show that a lower scan speed, higher laser power, and a lower scan interval enable much higher maximum temperature in the powder bed and wider scan track width. The scan modes also have great influence on the temperature field. Temperature in the powder bed experiences fluctuant variation with transverse scan mode in contrast with moderate variation with lengthwise scan mode. The simulated results are compared with the experimental results and good agreement is found in scan track width.","DOI":"10.1007/s11106-009-9113-z","ISSN":"1068-1302, 1573-9066","note":"00007","journalAbbreviation":"Powder Metall Met Ceram","language":"en","author":[{"family":"Li","given":"Ruidi"},{"family":"Shi","given":"Yusheng"},{"family":"Liu","given":"Jinhui"},{"family":"Yao","given":"Huashan"},{"family":"Zhang","given":"Wenxian"}],"issued":{"date-parts":[["2009",3,1]]},"accessed":{"date-parts":[["2013",12,10]]}}},{"id":398,"uris":["http://zotero.org/groups/235044/items/ZNW7MJCZ"],"uri":["http://zotero.org/groups/235044/items/ZNW7MJCZ"],"itemData":{"id":398,"type":"article-journal","title":"Simulation of temperature distribution in single metallic powder layer for laser micro-sintering","container-title":"Computational Materials Science","page":"333-339","volume":"53","issue":"1","source":"ScienceDirect","abstract":"Simulation of temperature distribution in single metallic powder layer for laser micro-sintering (LMS) using finite element analysis (FEA) has been proposed, taking into account the adoption of ANSYS μMKS system of units, the transition from powder to solid and the utilization of moving laser beam power with a Gaussian distribution. By exploiting these characteristics a more accurate model could be achieved. The effects of the process parameters, such as laser beam diameter, laser power and laser scan speed on the temperature distribution and molten pool dimensions have been preliminarily investigated. It is shown that temperature increases with the laser power and decreases with the scan speed monotonously. For the laser beam diameter during single-track, the maximum temperature of the powder bed increases with the decrease in the laser beam diameter, but far from the center of the laser beam area, the temperature increases with the laser beam diameter. The molten pool dimensions in LMS are much less than that in classical selective laser sintering (SLS) process. Both molten pool length and width decrease with the laser beam diameter and the laser scan speed, but increase with the laser power. The molten pool length is always larger than the molten pool width. Furthermore, the center of molten pool is slightly shifted for the laser multi-track.","DOI":"10.1016/j.commatsci.2011.09.012","ISSN":"0927-0256","note":"00002","journalAbbreviation":"Computational Materials Science","author":[{"family":"Yin","given":"Jie"},{"family":"Zhu","given":"Haihong"},{"family":"Ke","given":"Linda"},{"family":"Lei","given":"Wenjuan"},{"family":"Dai","given":"Cheng"},{"family":"Zuo","given":"Duluo"}],"issued":{"date-parts":[["2012",2]]},"accessed":{"date-parts":[["2014",2,4]]}}}],"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[138], [140], [144]</w:t>
      </w:r>
      <w:r w:rsidR="00525385" w:rsidRPr="008953A5">
        <w:rPr>
          <w:rFonts w:ascii="Times New Roman" w:hAnsi="Times New Roman" w:cs="Times New Roman"/>
        </w:rPr>
        <w:fldChar w:fldCharType="end"/>
      </w:r>
      <w:r w:rsidRPr="00D00411">
        <w:rPr>
          <w:rFonts w:ascii="Times New Roman" w:hAnsi="Times New Roman" w:cs="Times New Roman"/>
        </w:rPr>
        <w:t xml:space="preserve"> also </w:t>
      </w:r>
      <w:r w:rsidR="008A5513" w:rsidRPr="00D00411">
        <w:rPr>
          <w:rFonts w:ascii="Times New Roman" w:hAnsi="Times New Roman" w:cs="Times New Roman"/>
        </w:rPr>
        <w:t xml:space="preserve">studied </w:t>
      </w:r>
      <w:r w:rsidRPr="00D00411">
        <w:rPr>
          <w:rFonts w:ascii="Times New Roman" w:hAnsi="Times New Roman" w:cs="Times New Roman"/>
        </w:rPr>
        <w:t>pre-heating and post-heating of a surface point before and after the laser scan had passed on one layer (rather than subsequent layers).  Under certain conditions, locations on previously scanned tracks were re-melted.  This number of re</w:t>
      </w:r>
      <w:r w:rsidR="004075E7" w:rsidRPr="00D00411">
        <w:rPr>
          <w:rFonts w:ascii="Times New Roman" w:hAnsi="Times New Roman" w:cs="Times New Roman"/>
        </w:rPr>
        <w:t>-</w:t>
      </w:r>
      <w:r w:rsidRPr="00D00411">
        <w:rPr>
          <w:rFonts w:ascii="Times New Roman" w:hAnsi="Times New Roman" w:cs="Times New Roman"/>
        </w:rPr>
        <w:t>melting cycles increases for narrower hatch spacing.  For constant hatch spacing, Yin et al.</w:t>
      </w:r>
      <w:r w:rsidR="00525385" w:rsidRPr="00D00411">
        <w:rPr>
          <w:rFonts w:ascii="Times New Roman" w:hAnsi="Times New Roman" w:cs="Times New Roman"/>
        </w:rPr>
        <w:t>,</w:t>
      </w:r>
      <w:r w:rsidRPr="00D00411">
        <w:rPr>
          <w:rFonts w:ascii="Times New Roman" w:hAnsi="Times New Roman" w:cs="Times New Roman"/>
        </w:rPr>
        <w:t xml:space="preserve"> showed that lower scan speeds promoted re-melting primarily due to the resulting higher temperatures</w:t>
      </w:r>
      <w:r w:rsidR="00525385"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doa2df443","properties":{"formattedCitation":"[140]","plainCitation":"[140]"},"citationItems":[{"id":398,"uris":["http://zotero.org/groups/235044/items/ZNW7MJCZ"],"uri":["http://zotero.org/groups/235044/items/ZNW7MJCZ"],"itemData":{"id":398,"type":"article-journal","title":"Simulation of temperature distribution in single metallic powder layer for laser micro-sintering","container-title":"Computational Materials Science","page":"333-339","volume":"53","issue":"1","source":"ScienceDirect","abstract":"Simulation of temperature distribution in single metallic powder layer for laser micro-sintering (LMS) using finite element analysis (FEA) has been proposed, taking into account the adoption of ANSYS μMKS system of units, the transition from powder to solid and the utilization of moving laser beam power with a Gaussian distribution. By exploiting these characteristics a more accurate model could be achieved. The effects of the process parameters, such as laser beam diameter, laser power and laser scan speed on the temperature distribution and molten pool dimensions have been preliminarily investigated. It is shown that temperature increases with the laser power and decreases with the scan speed monotonously. For the laser beam diameter during single-track, the maximum temperature of the powder bed increases with the decrease in the laser beam diameter, but far from the center of the laser beam area, the temperature increases with the laser beam diameter. The molten pool dimensions in LMS are much less than that in classical selective laser sintering (SLS) process. Both molten pool length and width decrease with the laser beam diameter and the laser scan speed, but increase with the laser power. The molten pool length is always larger than the molten pool width. Furthermore, the center of molten pool is slightly shifted for the laser multi-track.","DOI":"10.1016/j.commatsci.2011.09.012","ISSN":"0927-0256","note":"00002","journalAbbreviation":"Computational Materials Science","author":[{"family":"Yin","given":"Jie"},{"family":"Zhu","given":"Haihong"},{"family":"Ke","given":"Linda"},{"family":"Lei","given":"Wenjuan"},{"family":"Dai","given":"Cheng"},{"family":"Zuo","given":"Duluo"}],"issued":{"date-parts":[["2012",2]]},"accessed":{"date-parts":[["2014",2,4]]}}}],"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[140]</w:t>
      </w:r>
      <w:r w:rsidR="00525385" w:rsidRPr="008953A5">
        <w:rPr>
          <w:rFonts w:ascii="Times New Roman" w:hAnsi="Times New Roman" w:cs="Times New Roman"/>
        </w:rPr>
        <w:fldChar w:fldCharType="end"/>
      </w:r>
      <w:r w:rsidRPr="00D00411">
        <w:rPr>
          <w:rFonts w:ascii="Times New Roman" w:hAnsi="Times New Roman" w:cs="Times New Roman"/>
        </w:rPr>
        <w:t>.  However, one can assume that under different conditions, a slower scan speed would allow points on adjacent tracks to cool enough not to be re-melted.  This re-melting effect has been shown experimentally to relate to part quality (e.g.</w:t>
      </w:r>
      <w:r w:rsidR="00A07633" w:rsidRPr="00D00411">
        <w:rPr>
          <w:rFonts w:ascii="Times New Roman" w:hAnsi="Times New Roman" w:cs="Times New Roman"/>
        </w:rPr>
        <w:t>,</w:t>
      </w:r>
      <w:r w:rsidRPr="00D00411">
        <w:rPr>
          <w:rFonts w:ascii="Times New Roman" w:hAnsi="Times New Roman" w:cs="Times New Roman"/>
        </w:rPr>
        <w:t xml:space="preserve"> surface roughness, mechanical properties, porosity)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2873eg6ajo","properties":{"formattedCitation":"[150]","plainCitation":"[150]"},"citationItems":[{"id":375,"uris":["http://zotero.org/groups/235044/items/X9SX9PFV"],"uri":["http://zotero.org/groups/235044/items/X9SX9PFV"],"itemData":{"id":375,"type":"article-journal","title":"Effects of processing parameters on tensile properties of selective laser melted 304 stainless steel","container-title":"Materials &amp; Design","page":"581-586","volume":"50","source":"ScienceDirect","abstract":"Abstract\nSelective laser melting (SLM) technology based on powder bed has been used to manufacture 304 stainless steel samples. The effects of slice thickness, overlap rate, building direction and hatch angle on tensile properties of SLMed 304 stainless steel samples are investigated. It is found that tensile properties of SLMed 304 stainless steel are independent of slice thickness and overlap rate, but increase slowly with increasing interval number of deposited layers. The hatch angle of 105° with the maximum interval number of deposited layers and vertical building direction are preferred to get excellent tensile properties. Importantly, all the SLMed samples feature much higher σ0.2/UTS values of nearly 0.8. The tensile strengths and ductility of SLMed samples at proper parameters are higher than those of the wrought 304 stainless steel.","DOI":"10.1016/j.matdes.2013.03.056","ISSN":"0261-3069","note":"00004","journalAbbreviation":"Materials &amp; Design","author":[{"family":"Guan","given":"Kai"},{"family":"Wang","given":"Zemin"},{"family":"Gao","given":"Ming"},{"family":"Li","given":"Xiangyou"},{"family":"Zeng","given":"Xiaoyan"}],"issued":{"date-parts":[["2013",9]]},"accessed":{"date-parts":[["2013",12,2]]}}}],"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[150]</w:t>
      </w:r>
      <w:r w:rsidRPr="008953A5">
        <w:rPr>
          <w:rFonts w:ascii="Times New Roman" w:hAnsi="Times New Roman" w:cs="Times New Roman"/>
        </w:rPr>
        <w:fldChar w:fldCharType="end"/>
      </w:r>
      <w:r w:rsidRPr="00D00411">
        <w:rPr>
          <w:rFonts w:ascii="Times New Roman" w:hAnsi="Times New Roman" w:cs="Times New Roman"/>
        </w:rPr>
        <w:t xml:space="preserve">. </w:t>
      </w:r>
    </w:p>
    <w:p w14:paraId="76BBA321" w14:textId="2559DB6D" w:rsidR="00941AF0" w:rsidRPr="00D00411" w:rsidRDefault="008E4088" w:rsidP="000A363C">
      <w:pPr>
        <w:rPr>
          <w:rFonts w:ascii="Times New Roman" w:hAnsi="Times New Roman" w:cs="Times New Roman"/>
        </w:rPr>
      </w:pPr>
      <w:r w:rsidRPr="00D00411">
        <w:rPr>
          <w:rFonts w:ascii="Times New Roman" w:hAnsi="Times New Roman" w:cs="Times New Roman"/>
        </w:rPr>
        <w:lastRenderedPageBreak/>
        <w:t>Hussein et</w:t>
      </w:r>
      <w:r w:rsidR="00525385" w:rsidRPr="00D00411">
        <w:rPr>
          <w:rFonts w:ascii="Times New Roman" w:hAnsi="Times New Roman" w:cs="Times New Roman"/>
        </w:rPr>
        <w:t xml:space="preserve"> al.,</w:t>
      </w:r>
      <w:r w:rsidRPr="00D00411">
        <w:rPr>
          <w:rFonts w:ascii="Times New Roman" w:hAnsi="Times New Roman" w:cs="Times New Roman"/>
        </w:rPr>
        <w:t xml:space="preserve"> </w:t>
      </w:r>
      <w:r w:rsidR="00941AF0" w:rsidRPr="00D00411">
        <w:rPr>
          <w:rFonts w:ascii="Times New Roman" w:hAnsi="Times New Roman" w:cs="Times New Roman"/>
        </w:rPr>
        <w:t>also studied thermal stresses in powder bed geometry for multiple layers</w:t>
      </w:r>
      <w:r w:rsidR="00525385"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iojuqu4il","properties":{"formattedCitation":"[138]","plainCitation":"[138]"},"citationItems":[{"id":327,"uris":["http://zotero.org/groups/235044/items/TNW2CG4Q"],"uri":["http://zotero.org/groups/235044/items/TNW2CG4Q"],"itemData":{"id":327,"type":"article-journal","title":"Finite element simulation of the temperature and stress fields in single layers built without-support in selective laser melting","container-title":"Materials &amp; Design","page":"638-647","volume":"52","source":"ScienceDirect","abstract":"Overhanging and floating layers which are introduced during the build in selective laser melting (SLM) process are usually associated with high temperature gradients and thermal stresses. As there is no underlying solid material, less heat is dissipated to the powder bed and the melted layer is free to deform resulting undesired effects such as shrinkage and crack. This study uses three-dimensional finite element simulation to investigate the temperature and stress fields in single 316L stainless steel layers built on the powder bed without support in SLM. A non-linear transient model based on sequentially coupled thermo-mechanical field analysis code was developed in ANSYS parametric design language (APDL). It is found that the predicted length of the melt pool increases at higher scan speed while both width and depth of the melt pool decreases. The cyclic melting and cooling rates in the scanned tracks result high VonMises stresses in the consolidated tracks of the layer.","DOI":"10.1016/j.matdes.2013.05.070","ISSN":"0261-3069","note":"00002","journalAbbreviation":"Materials &amp; Design","author":[{"family":"Hussein","given":"Ahmed"},{"family":"Hao","given":"Liang"},{"family":"Yan","given":"Chunze"},{"family":"Everson","given":"Richard"}],"issued":{"date-parts":[["2013",12]]},"accessed":{"date-parts":[["2014",2,4]]}}}],"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[138]</w:t>
      </w:r>
      <w:r w:rsidR="00525385" w:rsidRPr="008953A5">
        <w:rPr>
          <w:rFonts w:ascii="Times New Roman" w:hAnsi="Times New Roman" w:cs="Times New Roman"/>
        </w:rPr>
        <w:fldChar w:fldCharType="end"/>
      </w:r>
      <w:r w:rsidR="00941AF0" w:rsidRPr="00D00411">
        <w:rPr>
          <w:rFonts w:ascii="Times New Roman" w:hAnsi="Times New Roman" w:cs="Times New Roman"/>
        </w:rPr>
        <w:t xml:space="preserve">.  Their results showed that regions in the build experience thermal expansion and contraction based on the local temperature history and build geometry.  It </w:t>
      </w:r>
      <w:r w:rsidR="00F019FB" w:rsidRPr="00D00411">
        <w:rPr>
          <w:rFonts w:ascii="Times New Roman" w:hAnsi="Times New Roman" w:cs="Times New Roman"/>
        </w:rPr>
        <w:t xml:space="preserve">was </w:t>
      </w:r>
      <w:r w:rsidR="00941AF0" w:rsidRPr="00D00411">
        <w:rPr>
          <w:rFonts w:ascii="Times New Roman" w:hAnsi="Times New Roman" w:cs="Times New Roman"/>
        </w:rPr>
        <w:t xml:space="preserve">also demonstrated that </w:t>
      </w:r>
      <w:r w:rsidR="00F019FB" w:rsidRPr="00D00411">
        <w:rPr>
          <w:rFonts w:ascii="Times New Roman" w:hAnsi="Times New Roman" w:cs="Times New Roman"/>
        </w:rPr>
        <w:t xml:space="preserve">the </w:t>
      </w:r>
      <w:r w:rsidR="00941AF0" w:rsidRPr="00D00411">
        <w:rPr>
          <w:rFonts w:ascii="Times New Roman" w:hAnsi="Times New Roman" w:cs="Times New Roman"/>
        </w:rPr>
        <w:t xml:space="preserve">relationships between </w:t>
      </w:r>
      <w:r w:rsidR="00D3100A" w:rsidRPr="00D00411">
        <w:rPr>
          <w:rFonts w:ascii="Times New Roman" w:hAnsi="Times New Roman" w:cs="Times New Roman"/>
        </w:rPr>
        <w:t xml:space="preserve">the </w:t>
      </w:r>
      <w:r w:rsidR="003552F7" w:rsidRPr="00D00411">
        <w:rPr>
          <w:rFonts w:ascii="Times New Roman" w:hAnsi="Times New Roman" w:cs="Times New Roman"/>
        </w:rPr>
        <w:t>melt-pool</w:t>
      </w:r>
      <w:r w:rsidR="00941AF0" w:rsidRPr="00D00411">
        <w:rPr>
          <w:rFonts w:ascii="Times New Roman" w:hAnsi="Times New Roman" w:cs="Times New Roman"/>
        </w:rPr>
        <w:t xml:space="preserve"> signatures and residual stresses </w:t>
      </w:r>
      <w:r w:rsidR="00C55D70" w:rsidRPr="00D00411">
        <w:rPr>
          <w:rFonts w:ascii="Times New Roman" w:hAnsi="Times New Roman" w:cs="Times New Roman"/>
        </w:rPr>
        <w:t xml:space="preserve">are </w:t>
      </w:r>
      <w:r w:rsidR="00941AF0" w:rsidRPr="00D00411">
        <w:rPr>
          <w:rFonts w:ascii="Times New Roman" w:hAnsi="Times New Roman" w:cs="Times New Roman"/>
        </w:rPr>
        <w:t xml:space="preserve">very </w:t>
      </w:r>
      <w:r w:rsidR="00D3100A" w:rsidRPr="00D00411">
        <w:rPr>
          <w:rFonts w:ascii="Times New Roman" w:hAnsi="Times New Roman" w:cs="Times New Roman"/>
        </w:rPr>
        <w:t>complex;</w:t>
      </w:r>
      <w:r w:rsidR="00941AF0" w:rsidRPr="00D00411">
        <w:rPr>
          <w:rFonts w:ascii="Times New Roman" w:hAnsi="Times New Roman" w:cs="Times New Roman"/>
        </w:rPr>
        <w:t xml:space="preserve"> therefor</w:t>
      </w:r>
      <w:r w:rsidR="00F019FB" w:rsidRPr="00D00411">
        <w:rPr>
          <w:rFonts w:ascii="Times New Roman" w:hAnsi="Times New Roman" w:cs="Times New Roman"/>
        </w:rPr>
        <w:t>e</w:t>
      </w:r>
      <w:r w:rsidR="00941AF0" w:rsidRPr="00D00411">
        <w:rPr>
          <w:rFonts w:ascii="Times New Roman" w:hAnsi="Times New Roman" w:cs="Times New Roman"/>
        </w:rPr>
        <w:t xml:space="preserve"> </w:t>
      </w:r>
      <w:r w:rsidR="003552F7" w:rsidRPr="00D00411">
        <w:rPr>
          <w:rFonts w:ascii="Times New Roman" w:hAnsi="Times New Roman" w:cs="Times New Roman"/>
        </w:rPr>
        <w:t>melt-pool</w:t>
      </w:r>
      <w:r w:rsidR="00941AF0" w:rsidRPr="00D00411">
        <w:rPr>
          <w:rFonts w:ascii="Times New Roman" w:hAnsi="Times New Roman" w:cs="Times New Roman"/>
        </w:rPr>
        <w:t xml:space="preserve"> monitoring may not provide enough information to predict residual stress formation.  Nickel et al</w:t>
      </w:r>
      <w:r w:rsidR="00525385" w:rsidRPr="00D00411">
        <w:rPr>
          <w:rFonts w:ascii="Times New Roman" w:hAnsi="Times New Roman" w:cs="Times New Roman"/>
        </w:rPr>
        <w:t>.,</w:t>
      </w:r>
      <w:r w:rsidR="00941AF0" w:rsidRPr="00D00411">
        <w:rPr>
          <w:rFonts w:ascii="Times New Roman" w:hAnsi="Times New Roman" w:cs="Times New Roman"/>
        </w:rPr>
        <w:t xml:space="preserve"> specifically investigated effect</w:t>
      </w:r>
      <w:r w:rsidR="00A07633" w:rsidRPr="00D00411">
        <w:rPr>
          <w:rFonts w:ascii="Times New Roman" w:hAnsi="Times New Roman" w:cs="Times New Roman"/>
        </w:rPr>
        <w:t>s</w:t>
      </w:r>
      <w:r w:rsidR="00941AF0" w:rsidRPr="00D00411">
        <w:rPr>
          <w:rFonts w:ascii="Times New Roman" w:hAnsi="Times New Roman" w:cs="Times New Roman"/>
        </w:rPr>
        <w:t xml:space="preserve"> of scanning pattern on residual stress and part deformation</w:t>
      </w:r>
      <w:r w:rsidR="00525385" w:rsidRPr="00D00411">
        <w:rPr>
          <w:rFonts w:ascii="Times New Roman" w:hAnsi="Times New Roman" w:cs="Times New Roman"/>
        </w:rPr>
        <w:t xml:space="preserve"> </w:t>
      </w:r>
      <w:r w:rsidR="00525385"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qe21r7dc4","properties":{"formattedCitation":"[151]","plainCitation":"[151]"},"citationItems":[{"id":65,"uris":["http://zotero.org/groups/235044/items/5XFJQ5Z3"],"uri":["http://zotero.org/groups/235044/items/5XFJQ5Z3"],"itemData":{"id":65,"type":"article-journal","title":"Thermal stresses and deposition patterns in layered manufacturing","container-title":"Materials Science and Engineering: A","page":"59-64","volume":"317","issue":"1–2","source":"ScienceDirect","abstract":"In layered manufacturing, objects are constructed by sequential deposition of material layers. When the deposition process involves temperature gradients, thermal stresses develop. This paper examines the effect of deposition patterns on the resulting stresses and deflections in laser deposited metal parts. Finite element modeling of the deposition processes showed that the deposition pattern has a significant effect on the part stresses and deflections. Experiments performed using these same deposition patterns yielded sample deflections, which were in agreement with the finite element modeling predictions.","DOI":"10.1016/S0921-5093(01)01179-0","ISSN":"0921-5093","note":"00104","journalAbbreviation":"Materials Science and Engineering: A","author":[{"family":"Nickel","given":"A.H."},{"family":"Barnett","given":"D.M."},{"family":"Prinz","given":"F.B."}],"issued":{"date-parts":[["2001",10,31]]},"accessed":{"date-parts":[["2013",12,2]]}}}],"schema":"https://github.com/citation-style-language/schema/raw/master/csl-citation.json"} </w:instrText>
      </w:r>
      <w:r w:rsidR="00525385" w:rsidRPr="008953A5">
        <w:rPr>
          <w:rFonts w:ascii="Times New Roman" w:hAnsi="Times New Roman" w:cs="Times New Roman"/>
        </w:rPr>
        <w:fldChar w:fldCharType="separate"/>
      </w:r>
      <w:r w:rsidR="007C0AE3" w:rsidRPr="007C0AE3">
        <w:rPr>
          <w:rFonts w:ascii="Times New Roman" w:hAnsi="Times New Roman" w:cs="Times New Roman"/>
        </w:rPr>
        <w:t>[151]</w:t>
      </w:r>
      <w:r w:rsidR="00525385" w:rsidRPr="008953A5">
        <w:rPr>
          <w:rFonts w:ascii="Times New Roman" w:hAnsi="Times New Roman" w:cs="Times New Roman"/>
        </w:rPr>
        <w:fldChar w:fldCharType="end"/>
      </w:r>
      <w:r w:rsidR="00941AF0" w:rsidRPr="00D00411">
        <w:rPr>
          <w:rFonts w:ascii="Times New Roman" w:hAnsi="Times New Roman" w:cs="Times New Roman"/>
        </w:rPr>
        <w:t>.  Though this forms an excellent guide to optimal scanning patterns developed before the build takes place, it</w:t>
      </w:r>
      <w:r w:rsidR="009804C8" w:rsidRPr="00D00411">
        <w:rPr>
          <w:rFonts w:ascii="Times New Roman" w:hAnsi="Times New Roman" w:cs="Times New Roman"/>
        </w:rPr>
        <w:t xml:space="preserve"> i</w:t>
      </w:r>
      <w:r w:rsidR="00941AF0" w:rsidRPr="00D00411">
        <w:rPr>
          <w:rFonts w:ascii="Times New Roman" w:hAnsi="Times New Roman" w:cs="Times New Roman"/>
        </w:rPr>
        <w:t xml:space="preserve">s unlikely </w:t>
      </w:r>
      <w:r w:rsidR="009804C8" w:rsidRPr="00D00411">
        <w:rPr>
          <w:rFonts w:ascii="Times New Roman" w:hAnsi="Times New Roman" w:cs="Times New Roman"/>
        </w:rPr>
        <w:t xml:space="preserve">that </w:t>
      </w:r>
      <w:r w:rsidR="00941AF0" w:rsidRPr="00D00411">
        <w:rPr>
          <w:rFonts w:ascii="Times New Roman" w:hAnsi="Times New Roman" w:cs="Times New Roman"/>
        </w:rPr>
        <w:t xml:space="preserve">scan patterns can be effectively changed in-situ to control stress without affecting other part qualities such as porosity, homogeneity, or strength.  </w:t>
      </w:r>
      <w:proofErr w:type="spellStart"/>
      <w:r w:rsidR="00941AF0" w:rsidRPr="00D00411">
        <w:rPr>
          <w:rFonts w:ascii="Times New Roman" w:hAnsi="Times New Roman" w:cs="Times New Roman"/>
        </w:rPr>
        <w:t>Vasinonta</w:t>
      </w:r>
      <w:proofErr w:type="spellEnd"/>
      <w:r w:rsidR="00941AF0" w:rsidRPr="00D00411">
        <w:rPr>
          <w:rFonts w:ascii="Times New Roman" w:hAnsi="Times New Roman" w:cs="Times New Roman"/>
        </w:rPr>
        <w:t xml:space="preserve"> et al. mapped residual stress in thin wall formation, and proposed that build plate and part preheating is much more effective in reducing residual stresses than varying scan speed or laser power </w:t>
      </w:r>
      <w:r w:rsidR="00941AF0"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{"citationID":"HruQOCPX","properties":{"formattedCitation":"[26], [27]","plainCitation":"[26], [27]"},"citationItems":[{"id":225,"uris":["http://zotero.org/groups/235044/items/JFTJAQTA"],"uri":["http://zotero.org/groups/235044/items/JFTJAQTA"],"itemData":{"id":225,"type":"paper-conference","title":"Process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L."}],"issued":{"date-parts":[["2007",2]]},"accessed":{"date-parts":[["2014",2,25]]}}}],"schema":"https://github.com/citation-style-language/schema/raw/master/csl-citation.json"} </w:instrText>
      </w:r>
      <w:r w:rsidR="00941AF0" w:rsidRPr="008953A5">
        <w:rPr>
          <w:rFonts w:ascii="Times New Roman" w:hAnsi="Times New Roman" w:cs="Times New Roman"/>
        </w:rPr>
        <w:fldChar w:fldCharType="separate"/>
      </w:r>
      <w:r w:rsidR="00AD409E" w:rsidRPr="008953A5">
        <w:rPr>
          <w:rFonts w:ascii="Times New Roman" w:hAnsi="Times New Roman" w:cs="Times New Roman"/>
        </w:rPr>
        <w:t>[26], [27]</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Though </w:t>
      </w:r>
      <w:proofErr w:type="spellStart"/>
      <w:r w:rsidR="00941AF0" w:rsidRPr="00D00411">
        <w:rPr>
          <w:rFonts w:ascii="Times New Roman" w:hAnsi="Times New Roman" w:cs="Times New Roman"/>
        </w:rPr>
        <w:t>Vasinonta</w:t>
      </w:r>
      <w:proofErr w:type="spellEnd"/>
      <w:r w:rsidR="00941AF0" w:rsidRPr="00D00411">
        <w:rPr>
          <w:rFonts w:ascii="Times New Roman" w:hAnsi="Times New Roman" w:cs="Times New Roman"/>
        </w:rPr>
        <w:t xml:space="preserve"> et al. did not include re-heating of lower layers or adjacent scan </w:t>
      </w:r>
      <w:proofErr w:type="gramStart"/>
      <w:r w:rsidR="00941AF0" w:rsidRPr="00D00411">
        <w:rPr>
          <w:rFonts w:ascii="Times New Roman" w:hAnsi="Times New Roman" w:cs="Times New Roman"/>
        </w:rPr>
        <w:t>tracks,</w:t>
      </w:r>
      <w:proofErr w:type="gramEnd"/>
      <w:r w:rsidR="00941AF0" w:rsidRPr="00D00411">
        <w:rPr>
          <w:rFonts w:ascii="Times New Roman" w:hAnsi="Times New Roman" w:cs="Times New Roman"/>
        </w:rPr>
        <w:t xml:space="preserve"> this may indicate that control schemes that target minimization of residual stress may focus on monitoring build plate and chamber temperature, rather than monitoring </w:t>
      </w:r>
      <w:r w:rsidR="003552F7" w:rsidRPr="00D00411">
        <w:rPr>
          <w:rFonts w:ascii="Times New Roman" w:hAnsi="Times New Roman" w:cs="Times New Roman"/>
        </w:rPr>
        <w:t>melt-pool</w:t>
      </w:r>
      <w:r w:rsidR="00941AF0" w:rsidRPr="00D00411">
        <w:rPr>
          <w:rFonts w:ascii="Times New Roman" w:hAnsi="Times New Roman" w:cs="Times New Roman"/>
        </w:rPr>
        <w:t xml:space="preserve"> signatures.  As mentioned, scan pattern has been shown to relate to residual stress formation, though this may be more difficult to adaptively control than build plate or chamber temperature.    </w:t>
      </w:r>
    </w:p>
    <w:p w14:paraId="176E2107" w14:textId="06B18CBF" w:rsidR="00941AF0" w:rsidRPr="00D00411" w:rsidRDefault="00941AF0" w:rsidP="000A363C">
      <w:pPr>
        <w:rPr>
          <w:rFonts w:ascii="Times New Roman" w:hAnsi="Times New Roman" w:cs="Times New Roman"/>
        </w:rPr>
      </w:pPr>
      <w:r w:rsidRPr="00D00411">
        <w:rPr>
          <w:rFonts w:ascii="Times New Roman" w:hAnsi="Times New Roman" w:cs="Times New Roman"/>
        </w:rPr>
        <w:t xml:space="preserve">The re-heating phenomenon also has an effect on metallic phase structure, (not to be confused with the more often modeled powder-liquid-solid phases).  Wang and </w:t>
      </w:r>
      <w:proofErr w:type="spellStart"/>
      <w:r w:rsidRPr="00D00411">
        <w:rPr>
          <w:rFonts w:ascii="Times New Roman" w:hAnsi="Times New Roman" w:cs="Times New Roman"/>
        </w:rPr>
        <w:t>Fenicelli</w:t>
      </w:r>
      <w:proofErr w:type="spellEnd"/>
      <w:r w:rsidRPr="00D00411">
        <w:rPr>
          <w:rFonts w:ascii="Times New Roman" w:hAnsi="Times New Roman" w:cs="Times New Roman"/>
        </w:rPr>
        <w:t xml:space="preserve"> et al.</w:t>
      </w:r>
      <w:r w:rsidR="00CB39C9" w:rsidRPr="00D00411">
        <w:rPr>
          <w:rFonts w:ascii="Times New Roman" w:hAnsi="Times New Roman" w:cs="Times New Roman"/>
        </w:rPr>
        <w:t xml:space="preserve"> </w:t>
      </w:r>
      <w:r w:rsidR="00CB39C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{"citationID":"ejpgg9cgm","properties":{"formattedCitation":"[123], [127]","plainCitation":"[123], [127]"},"citationItems":[{"id":"HxXkr8it/WY1IHywQ","uris":["http://zotero.org/users/1706203/items/3WTWAVMQ"],"uri":["http://zotero.org/users/1706203/items/3WTWAVMQ"],"itemData":{"id":"HxXkr8it/WY1IHywQ","type":"article-journal","title":"Optimization of the LENS® process for steady molten pool size","container-title":"Materials Science and Engineering: A","page":"148-156","volume":"474","note":"00024","shortTitle":"Optimization of the LENS® process for steady molten pool size","author":[{"family":"Wang","given":"L., Felicelli, S., Gooroochurn, Y., Wang, P.T., Horstemeyer, M.F."}],"issued":{"year":2008},"page-first":"148","title-short":"Optimization of the LENS® process for steady molten pool size"}},{"id":"HxXkr8it/oFsltU9L","uris":["http://zotero.org/users/1706203/items/PD9SVNNB"],"uri":["http://zotero.org/users/1706203/items/PD9SVNNB"],"itemData":{"id":"HxXkr8it/oFsltU9L","type":"article-journal","title":"Analysis of thermal phenomena in LENS (TM) deposition","container-title":"Materials Science and Engineering a-Structural Materials Properties Microstructure and Processing","page":"625-631","volume":"435","archive_location":"ISI:000241683200084","DOI":"10.1016/j.msea.2006.07.087","ISSN":"0921-5093","note":"00000","shortTitle":"Analysis of thermal phenomena in LENS (TM) deposition","author":[{"family":"Wang","given":"L."},{"family":"Felicelli","given":"S."}],"issued":{"year":2006,"month":11},"page-first":"625","title-short":"Analysis of thermal phenomena in LENS (TM) deposition"}}],"schema":"https://github.com/citation-style-language/schema/raw/master/csl-citation.json"} </w:instrText>
      </w:r>
      <w:r w:rsidR="00CB39C9" w:rsidRPr="008953A5">
        <w:rPr>
          <w:rFonts w:ascii="Times New Roman" w:hAnsi="Times New Roman" w:cs="Times New Roman"/>
        </w:rPr>
        <w:fldChar w:fldCharType="separate"/>
      </w:r>
      <w:r w:rsidR="007C0AE3" w:rsidRPr="007C0AE3">
        <w:rPr>
          <w:rFonts w:ascii="Times New Roman" w:hAnsi="Times New Roman" w:cs="Times New Roman"/>
        </w:rPr>
        <w:t>[123], [127]</w:t>
      </w:r>
      <w:r w:rsidR="00CB39C9" w:rsidRPr="008953A5">
        <w:rPr>
          <w:rFonts w:ascii="Times New Roman" w:hAnsi="Times New Roman" w:cs="Times New Roman"/>
        </w:rPr>
        <w:fldChar w:fldCharType="end"/>
      </w:r>
      <w:r w:rsidRPr="00D00411">
        <w:rPr>
          <w:rFonts w:ascii="Times New Roman" w:hAnsi="Times New Roman" w:cs="Times New Roman"/>
        </w:rPr>
        <w:t xml:space="preserve"> looked at metal phase change based on temperature cycle history and volume fraction of three possible phases (in </w:t>
      </w:r>
      <w:r w:rsidR="00E552D6" w:rsidRPr="00D00411">
        <w:rPr>
          <w:rFonts w:ascii="Times New Roman" w:hAnsi="Times New Roman" w:cs="Times New Roman"/>
        </w:rPr>
        <w:t>410 stainless steel</w:t>
      </w:r>
      <w:r w:rsidRPr="00D00411">
        <w:rPr>
          <w:rFonts w:ascii="Times New Roman" w:hAnsi="Times New Roman" w:cs="Times New Roman"/>
        </w:rPr>
        <w:t xml:space="preserve">) using </w:t>
      </w:r>
      <w:r w:rsidR="00E552D6" w:rsidRPr="00D00411">
        <w:rPr>
          <w:rFonts w:ascii="Times New Roman" w:hAnsi="Times New Roman" w:cs="Times New Roman"/>
        </w:rPr>
        <w:t xml:space="preserve">commercial welding simulation </w:t>
      </w:r>
      <w:r w:rsidRPr="00D00411">
        <w:rPr>
          <w:rFonts w:ascii="Times New Roman" w:hAnsi="Times New Roman" w:cs="Times New Roman"/>
        </w:rPr>
        <w:t xml:space="preserve">software.  In the simulation results in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sOcR5pbV","properties":{"formattedCitation":"[123]","plainCitation":"[123]"},"citationItems":[{"id":2368,"uris":["http://zotero.org/users/1706203/items/3WTWAVMQ"],"uri":["http://zotero.org/users/1706203/items/3WTWAVMQ"],"itemData":{"id":2368,"type":"article-journal","title":"Optimization of the LENS® process for steady molten pool size","container-title":"Materials Science and Engineering: A","page":"148-156","volume":"474","note":"00024","shortTitle":"Optimization of the LENS® process for steady molten pool size","author":[{"family":"Wang","given":"L., Felicelli, S., Gooroochurn, Y., Wang, P.T., Horstemeyer, M.F."}],"issued":{"date-parts":[["2008"]]}}}],"schema":"https://github.com/citation-style-language/schema/raw/master/csl-citation.json"}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[123]</w:t>
      </w:r>
      <w:r w:rsidRPr="008953A5">
        <w:rPr>
          <w:rFonts w:ascii="Times New Roman" w:hAnsi="Times New Roman" w:cs="Times New Roman"/>
        </w:rPr>
        <w:fldChar w:fldCharType="end"/>
      </w:r>
      <w:r w:rsidRPr="00D00411">
        <w:rPr>
          <w:rFonts w:ascii="Times New Roman" w:hAnsi="Times New Roman" w:cs="Times New Roman"/>
        </w:rPr>
        <w:t xml:space="preserve">, they observed that the high temperatures caused by the initial pass by the </w:t>
      </w:r>
      <w:r w:rsidR="003971DD" w:rsidRPr="00D00411">
        <w:rPr>
          <w:rFonts w:ascii="Times New Roman" w:hAnsi="Times New Roman" w:cs="Times New Roman"/>
        </w:rPr>
        <w:t>DED</w:t>
      </w:r>
      <w:r w:rsidRPr="00D00411">
        <w:rPr>
          <w:rFonts w:ascii="Times New Roman" w:hAnsi="Times New Roman" w:cs="Times New Roman"/>
        </w:rPr>
        <w:t xml:space="preserve"> system laser would create a high-strength, martensitic microstructure</w:t>
      </w:r>
      <w:r w:rsidR="00A332B2" w:rsidRPr="00D00411">
        <w:rPr>
          <w:rFonts w:ascii="Times New Roman" w:hAnsi="Times New Roman" w:cs="Times New Roman"/>
        </w:rPr>
        <w:t>.</w:t>
      </w:r>
      <w:r w:rsidRPr="00D00411">
        <w:rPr>
          <w:rFonts w:ascii="Times New Roman" w:hAnsi="Times New Roman" w:cs="Times New Roman"/>
        </w:rPr>
        <w:t xml:space="preserve"> Key to these phase changes was the high rate of cooling observed in their model</w:t>
      </w:r>
      <w:r w:rsidR="00795C2A" w:rsidRPr="00D00411">
        <w:rPr>
          <w:rFonts w:ascii="Times New Roman" w:hAnsi="Times New Roman" w:cs="Times New Roman"/>
        </w:rPr>
        <w:t>,</w:t>
      </w:r>
      <w:r w:rsidRPr="00D00411">
        <w:rPr>
          <w:rFonts w:ascii="Times New Roman" w:hAnsi="Times New Roman" w:cs="Times New Roman"/>
        </w:rPr>
        <w:t xml:space="preserve"> a consequence of the material thermal properties, boundary conditions, and overall geometry.  In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lom95kuqs","properties":{"formattedCitation":"[152]","plainCitation":"[152]"},"citationItems":[{"id":2388,"uris":["http://zotero.org/users/1706203/items/ZV6NH4VT"],"uri":["http://zotero.org/users/1706203/items/ZV6NH4VT"],"itemData":{"id":2388,"type":"article-journal","title":"Residual stresses in LENS-deposited AISI 410 stainless steel plates","container-title":"Materials Science and Engineering: A","page":"234-241","volume":"496","note":"1-2","shortTitle":"Residual stresses in LENS-deposited AISI 410 stainless steel plates","author":[{"family":"Wang","given":"L., Felicelli, S., Pratt, P."}],"issued":{"date-parts":[["2008"]]}}}],"schema":"https://github.com/citation-style-language/schema/raw/master/csl-citation.json"}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[152]</w:t>
      </w:r>
      <w:r w:rsidRPr="008953A5">
        <w:rPr>
          <w:rFonts w:ascii="Times New Roman" w:hAnsi="Times New Roman" w:cs="Times New Roman"/>
        </w:rPr>
        <w:fldChar w:fldCharType="end"/>
      </w:r>
      <w:r w:rsidRPr="00D00411">
        <w:rPr>
          <w:rFonts w:ascii="Times New Roman" w:hAnsi="Times New Roman" w:cs="Times New Roman"/>
        </w:rPr>
        <w:t xml:space="preserve">, they extended the model to predict thermally and mechanically induced residual strain vs. laser power, scan speed, and powder flow rate (in a </w:t>
      </w:r>
      <w:r w:rsidR="003971DD" w:rsidRPr="00D00411">
        <w:rPr>
          <w:rFonts w:ascii="Times New Roman" w:hAnsi="Times New Roman" w:cs="Times New Roman"/>
        </w:rPr>
        <w:t>DED</w:t>
      </w:r>
      <w:r w:rsidRPr="00D00411">
        <w:rPr>
          <w:rFonts w:ascii="Times New Roman" w:hAnsi="Times New Roman" w:cs="Times New Roman"/>
        </w:rPr>
        <w:t xml:space="preserve"> system), then compared to neutron-diffraction strain measurement results from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18r8v3ejc7","properties":{"formattedCitation":"[153]","plainCitation":"[153]"},"citationItems":[{"id":2440,"uris":["http://zotero.org/users/1706203/items/NCM5BXJ3"],"uri":["http://zotero.org/users/1706203/items/NCM5BXJ3"],"itemData":{"id":2440,"type":"article-journal","title":"Residual stress measurement of laser-engineered net shaping AISI 410 thin plates using neutron diffraction","container-title":"Metallurgical and Materials Transactions A","page":"3155-3163","volume":"39","ISSN":"1073-5623","note":"00009","shortTitle":"Residual stress measurement of laser-engineered net shaping AISI 410 thin plates using neutron diffraction","author":[{"family":"Pratt","given":"P"},{"family":"Felicelli","given":"SD"},{"family":"Wang","given":"L"},{"family":"Hubbard","given":"CR"}],"issued":{"date-parts":[["2008"]]}}}],"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rPr>
        <w:t>[153]</w:t>
      </w:r>
      <w:r w:rsidRPr="008953A5">
        <w:rPr>
          <w:rFonts w:ascii="Times New Roman" w:hAnsi="Times New Roman" w:cs="Times New Roman"/>
        </w:rPr>
        <w:fldChar w:fldCharType="end"/>
      </w:r>
      <w:r w:rsidRPr="00D00411">
        <w:rPr>
          <w:rFonts w:ascii="Times New Roman" w:hAnsi="Times New Roman" w:cs="Times New Roman"/>
        </w:rPr>
        <w:t xml:space="preserve"> with good agreement for the range of parameters studied.  Though results were complex and cannot all be detailed here, one interesting result showed that residual stress in the laser scan direction changed from compressive to tensile when scan speed doubled from 4.2 mm/s to 8.5 mm/s</w:t>
      </w:r>
      <w:r w:rsidR="00DF5472" w:rsidRPr="00D00411">
        <w:rPr>
          <w:rFonts w:ascii="Times New Roman" w:hAnsi="Times New Roman" w:cs="Times New Roman"/>
        </w:rPr>
        <w:t xml:space="preserve">, while maintaining the steady </w:t>
      </w:r>
      <w:r w:rsidR="003552F7" w:rsidRPr="00D00411">
        <w:rPr>
          <w:rFonts w:ascii="Times New Roman" w:hAnsi="Times New Roman" w:cs="Times New Roman"/>
        </w:rPr>
        <w:t>melt-pool</w:t>
      </w:r>
      <w:r w:rsidR="00DF5472" w:rsidRPr="00D00411">
        <w:rPr>
          <w:rFonts w:ascii="Times New Roman" w:hAnsi="Times New Roman" w:cs="Times New Roman"/>
        </w:rPr>
        <w:t xml:space="preserve"> size by adjusting laser power</w:t>
      </w:r>
      <w:r w:rsidRPr="00D00411">
        <w:rPr>
          <w:rFonts w:ascii="Times New Roman" w:hAnsi="Times New Roman" w:cs="Times New Roman"/>
        </w:rPr>
        <w:t xml:space="preserve">  (increasing with scan speed, but decreasing with pass number).   </w:t>
      </w:r>
    </w:p>
    <w:p w14:paraId="76F5BCB7" w14:textId="67DD4E97" w:rsidR="00941AF0" w:rsidRPr="00D00411" w:rsidRDefault="00A332B2" w:rsidP="000A363C">
      <w:pPr>
        <w:rPr>
          <w:rFonts w:ascii="Times New Roman" w:hAnsi="Times New Roman" w:cs="Times New Roman"/>
        </w:rPr>
      </w:pPr>
      <w:r w:rsidRPr="00D00411">
        <w:rPr>
          <w:rFonts w:ascii="Times New Roman" w:hAnsi="Times New Roman" w:cs="Times New Roman"/>
        </w:rPr>
        <w:t>M</w:t>
      </w:r>
      <w:r w:rsidR="00941AF0" w:rsidRPr="00D00411">
        <w:rPr>
          <w:rFonts w:ascii="Times New Roman" w:hAnsi="Times New Roman" w:cs="Times New Roman"/>
        </w:rPr>
        <w:t xml:space="preserve">odeling and simulation can link measurable </w:t>
      </w:r>
      <w:r w:rsidR="003552F7" w:rsidRPr="00D00411">
        <w:rPr>
          <w:rFonts w:ascii="Times New Roman" w:hAnsi="Times New Roman" w:cs="Times New Roman"/>
        </w:rPr>
        <w:t>melt-pool</w:t>
      </w:r>
      <w:r w:rsidR="00941AF0" w:rsidRPr="00D00411">
        <w:rPr>
          <w:rFonts w:ascii="Times New Roman" w:hAnsi="Times New Roman" w:cs="Times New Roman"/>
        </w:rPr>
        <w:t xml:space="preserve"> or process signatures to immeasurable but critical phenomen</w:t>
      </w:r>
      <w:r w:rsidR="00795C2A" w:rsidRPr="00D00411">
        <w:rPr>
          <w:rFonts w:ascii="Times New Roman" w:hAnsi="Times New Roman" w:cs="Times New Roman"/>
        </w:rPr>
        <w:t>a</w:t>
      </w:r>
      <w:r w:rsidR="00941AF0" w:rsidRPr="00D00411">
        <w:rPr>
          <w:rFonts w:ascii="Times New Roman" w:hAnsi="Times New Roman" w:cs="Times New Roman"/>
        </w:rPr>
        <w:t xml:space="preserve"> like instantaneous material phase and microstructure</w:t>
      </w:r>
      <w:r w:rsidRPr="00D00411">
        <w:rPr>
          <w:rFonts w:ascii="Times New Roman" w:hAnsi="Times New Roman" w:cs="Times New Roman"/>
        </w:rPr>
        <w:t>.</w:t>
      </w:r>
      <w:r w:rsidR="00941AF0" w:rsidRPr="00D00411">
        <w:rPr>
          <w:rFonts w:ascii="Times New Roman" w:hAnsi="Times New Roman" w:cs="Times New Roman"/>
        </w:rPr>
        <w:t xml:space="preserve"> </w:t>
      </w:r>
      <w:r w:rsidRPr="00D00411">
        <w:rPr>
          <w:rFonts w:ascii="Times New Roman" w:hAnsi="Times New Roman" w:cs="Times New Roman"/>
        </w:rPr>
        <w:t xml:space="preserve"> However </w:t>
      </w:r>
      <w:r w:rsidR="00941AF0" w:rsidRPr="00D00411">
        <w:rPr>
          <w:rFonts w:ascii="Times New Roman" w:hAnsi="Times New Roman" w:cs="Times New Roman"/>
        </w:rPr>
        <w:t xml:space="preserve">these complex relationships require an organized and simplified methodology to implement in in-situ control.  Perhaps the best method is through development of process maps, which several research groups have developed using modeling and simulations for the </w:t>
      </w:r>
      <w:r w:rsidR="003971DD" w:rsidRPr="00D00411">
        <w:rPr>
          <w:rFonts w:ascii="Times New Roman" w:hAnsi="Times New Roman" w:cs="Times New Roman"/>
        </w:rPr>
        <w:t>DED</w:t>
      </w:r>
      <w:r w:rsidR="00941AF0" w:rsidRPr="00D00411">
        <w:rPr>
          <w:rFonts w:ascii="Times New Roman" w:hAnsi="Times New Roman" w:cs="Times New Roman"/>
        </w:rPr>
        <w:t xml:space="preserve"> process</w:t>
      </w:r>
      <w:r w:rsidR="008A5513" w:rsidRPr="00D00411">
        <w:rPr>
          <w:rFonts w:ascii="Times New Roman" w:hAnsi="Times New Roman" w:cs="Times New Roman"/>
        </w:rPr>
        <w:t xml:space="preserve"> for process control.</w:t>
      </w:r>
      <w:r w:rsidR="00941AF0" w:rsidRPr="00D00411">
        <w:rPr>
          <w:rFonts w:ascii="Times New Roman" w:hAnsi="Times New Roman" w:cs="Times New Roman"/>
        </w:rPr>
        <w:t xml:space="preserve"> </w:t>
      </w:r>
      <w:proofErr w:type="spellStart"/>
      <w:r w:rsidR="00941AF0" w:rsidRPr="00D00411">
        <w:rPr>
          <w:rFonts w:ascii="Times New Roman" w:hAnsi="Times New Roman" w:cs="Times New Roman"/>
        </w:rPr>
        <w:t>Vasinonta</w:t>
      </w:r>
      <w:proofErr w:type="spellEnd"/>
      <w:r w:rsidR="00941AF0" w:rsidRPr="00D00411">
        <w:rPr>
          <w:rFonts w:ascii="Times New Roman" w:hAnsi="Times New Roman" w:cs="Times New Roman"/>
        </w:rPr>
        <w:t xml:space="preserve"> et al. used </w:t>
      </w:r>
      <w:r w:rsidR="00795C2A" w:rsidRPr="00D00411">
        <w:rPr>
          <w:rFonts w:ascii="Times New Roman" w:hAnsi="Times New Roman" w:cs="Times New Roman"/>
        </w:rPr>
        <w:t>a</w:t>
      </w:r>
      <w:r w:rsidR="00941AF0" w:rsidRPr="00D00411">
        <w:rPr>
          <w:rFonts w:ascii="Times New Roman" w:hAnsi="Times New Roman" w:cs="Times New Roman"/>
        </w:rPr>
        <w:t xml:space="preserve"> </w:t>
      </w:r>
      <w:r w:rsidR="00D276BB" w:rsidRPr="00D00411">
        <w:rPr>
          <w:rFonts w:ascii="Times New Roman" w:hAnsi="Times New Roman" w:cs="Times New Roman"/>
        </w:rPr>
        <w:t>finite element (</w:t>
      </w:r>
      <w:r w:rsidR="00941AF0" w:rsidRPr="00D00411">
        <w:rPr>
          <w:rFonts w:ascii="Times New Roman" w:hAnsi="Times New Roman" w:cs="Times New Roman"/>
        </w:rPr>
        <w:t>FE</w:t>
      </w:r>
      <w:r w:rsidR="00D276BB" w:rsidRPr="00D00411">
        <w:rPr>
          <w:rFonts w:ascii="Times New Roman" w:hAnsi="Times New Roman" w:cs="Times New Roman"/>
        </w:rPr>
        <w:t>)</w:t>
      </w:r>
      <w:r w:rsidR="00941AF0" w:rsidRPr="00D00411">
        <w:rPr>
          <w:rFonts w:ascii="Times New Roman" w:hAnsi="Times New Roman" w:cs="Times New Roman"/>
        </w:rPr>
        <w:t xml:space="preserve"> method to develop process maps for the </w:t>
      </w:r>
      <w:r w:rsidR="003971DD" w:rsidRPr="00D00411">
        <w:rPr>
          <w:rFonts w:ascii="Times New Roman" w:hAnsi="Times New Roman" w:cs="Times New Roman"/>
        </w:rPr>
        <w:t>DED</w:t>
      </w:r>
      <w:r w:rsidR="00941AF0" w:rsidRPr="00D00411">
        <w:rPr>
          <w:rFonts w:ascii="Times New Roman" w:hAnsi="Times New Roman" w:cs="Times New Roman"/>
        </w:rPr>
        <w:t xml:space="preserve"> manufacturing of thin walls, and put results in term of non-dimensional parameters based on the Rosenthal moving point source solution </w:t>
      </w:r>
      <w:r w:rsidR="00941AF0"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{"citationID":"227bcpkbno","properties":{"formattedCitation":"[26], [126], [129]","plainCitation":"[26], [126], [129]"},"citationItems":[{"id":52,"uris":["http://zotero.org/groups/235044/items/55WRVDCP"],"uri":["http://zotero.org/groups/235044/items/55WRVDCP"],"itemData":{"id":52,"type":"paper-conference","title":"The theory of moving sources of heat and its application to metal treatments","publisher":"ASME","note":"00969","author":[{"family":"Rosenthal","given":"Daniel"}],"issued":{"date-parts":[["1946"]]}}},{"id":343,"uris":["http://zotero.org/groups/235044/items/V9CAHBQG"],"uri":["http://zotero.org/groups/235044/items/V9CAHBQG"],"itemData":{"id":343,"type":"article-journal","title":"A process map for consistent build conditions in the solid freeform fabrication of thin-walled structures","container-title":"Journal of Manufacturing Science and Engineering","page":"615-622","volume":"123","issue":"4","source":"Silverchair","abstract":"In solid freeform fabrication (SFF) processes involving thermal deposition, thermal control of the process is critical for obtaining consistent build conditions and in limiting residual stress-induced warping of parts. In this research, a nondimensionalized plot (termed a process map) is developed from numerical models of laser-based material deposition of thin-walled structures. This process map quantifies the effects of changes in wall height, laser power, deposition speed and part preheating on melt pool length, which is an essential process parameter to control in order to obtain consistent build conditions. The principal application of this work is to the Laser Engineered Net Shaping (LENS) process under development at Sandia Laboratories; however, the general approach and a subset of the presented results are applicable to any SFF process involving a moving heat source. Procedures are detailed for using the process map to predict melt pool length and predictions are compared against experimentally measured melt pool lengths for stainless steel deposition in the LENS process.","DOI":"10.1115/1.1370497","ISSN":"1087-1357","note":"00072","journalAbbreviation":"J. Manuf. Sci. Eng.","author":[{"family":"Vasinonta","given":"Aditad"},{"family":"Griffith","given":"Michelle L."},{"family":"Beuth","given":"Jack L."}],"issued":{"date-parts":[["2000",8,1]]},"accessed":{"date-parts":[["2014",2,25]]}}},{"id":225,"uris":["http://zotero.org/groups/235044/items/JFTJAQTA"],"uri":["http://zotero.org/groups/235044/items/JFTJAQTA"],"itemData":{"id":225,"type":"paper-conference","title":"Process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L."}],"issued":{"date-parts":[["2000"]]}}}],"schema":"https://github.com/citation-style-language/schema/raw/master/csl-citation.json"} </w:instrText>
      </w:r>
      <w:r w:rsidR="00941AF0" w:rsidRPr="008953A5">
        <w:rPr>
          <w:rFonts w:ascii="Times New Roman" w:hAnsi="Times New Roman" w:cs="Times New Roman"/>
        </w:rPr>
        <w:fldChar w:fldCharType="separate"/>
      </w:r>
      <w:r w:rsidR="007C0AE3" w:rsidRPr="007C0AE3">
        <w:rPr>
          <w:rFonts w:ascii="Times New Roman" w:hAnsi="Times New Roman" w:cs="Times New Roman"/>
        </w:rPr>
        <w:t>[26], [126], [129]</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w:t>
      </w:r>
      <w:proofErr w:type="spellStart"/>
      <w:r w:rsidR="00941AF0" w:rsidRPr="00D00411">
        <w:rPr>
          <w:rFonts w:ascii="Times New Roman" w:hAnsi="Times New Roman" w:cs="Times New Roman"/>
        </w:rPr>
        <w:t>Bontha</w:t>
      </w:r>
      <w:proofErr w:type="spellEnd"/>
      <w:r w:rsidR="00941AF0" w:rsidRPr="00D00411">
        <w:rPr>
          <w:rFonts w:ascii="Times New Roman" w:hAnsi="Times New Roman" w:cs="Times New Roman"/>
        </w:rPr>
        <w:t xml:space="preserve"> et al</w:t>
      </w:r>
      <w:r w:rsidR="00CB39C9" w:rsidRPr="00D00411">
        <w:rPr>
          <w:rFonts w:ascii="Times New Roman" w:hAnsi="Times New Roman" w:cs="Times New Roman"/>
        </w:rPr>
        <w:t>.,</w:t>
      </w:r>
      <w:r w:rsidR="00941AF0" w:rsidRPr="00D00411">
        <w:rPr>
          <w:rFonts w:ascii="Times New Roman" w:hAnsi="Times New Roman" w:cs="Times New Roman"/>
        </w:rPr>
        <w:t xml:space="preserve"> used a 2D analytical (Rosenthal) and finite element models to calculate cooling rates in </w:t>
      </w:r>
      <w:r w:rsidR="003971DD" w:rsidRPr="00D00411">
        <w:rPr>
          <w:rFonts w:ascii="Times New Roman" w:hAnsi="Times New Roman" w:cs="Times New Roman"/>
        </w:rPr>
        <w:t>DED</w:t>
      </w:r>
      <w:r w:rsidR="00941AF0" w:rsidRPr="00D00411">
        <w:rPr>
          <w:rFonts w:ascii="Times New Roman" w:hAnsi="Times New Roman" w:cs="Times New Roman"/>
        </w:rPr>
        <w:t xml:space="preserve"> processing of Ti-6Al-4V as a function of laser power, traverse speed, and increasing build depth</w:t>
      </w:r>
      <w:r w:rsidR="00CB39C9" w:rsidRPr="00D00411">
        <w:rPr>
          <w:rFonts w:ascii="Times New Roman" w:hAnsi="Times New Roman" w:cs="Times New Roman"/>
        </w:rPr>
        <w:t xml:space="preserve"> </w:t>
      </w:r>
      <w:r w:rsidR="00CB39C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prtqe4qc","properties":{"formattedCitation":"[154]","plainCitation":"[154]"},"citationItems":[{"id":129,"uris":["http://zotero.org/groups/235044/items/BKT2FQDI"],"uri":["http://zotero.org/groups/235044/items/BKT2FQDI"],"itemData":{"id":129,"type":"article-journal","title":"Thermal process maps for predicting solidification microstructure in laser fabrication of thin-wall structures","container-title":"Journal of materials processing technology","page":"135-142","volume":"178","issue":"1","ISSN":"0924-0136","note":"00035","journalAbbreviation":"Journal of materials processing technology","author":[{"family":"Bontha","given":"Srikanth"},{"family":"Klingbeil","given":"Nathan W."},{"family":"Kobryn","given":"Pamela A."},{"family":"Fraser","given":"Hamish L."}],"issued":{"date-parts":[["2006"]]}}}],"schema":"https://github.com/citation-style-language/schema/raw/master/csl-citation.json"} </w:instrText>
      </w:r>
      <w:r w:rsidR="00CB39C9" w:rsidRPr="008953A5">
        <w:rPr>
          <w:rFonts w:ascii="Times New Roman" w:hAnsi="Times New Roman" w:cs="Times New Roman"/>
        </w:rPr>
        <w:fldChar w:fldCharType="separate"/>
      </w:r>
      <w:r w:rsidR="007C0AE3" w:rsidRPr="007C0AE3">
        <w:rPr>
          <w:rFonts w:ascii="Times New Roman" w:hAnsi="Times New Roman" w:cs="Times New Roman"/>
        </w:rPr>
        <w:t>[154]</w:t>
      </w:r>
      <w:r w:rsidR="00CB39C9" w:rsidRPr="008953A5">
        <w:rPr>
          <w:rFonts w:ascii="Times New Roman" w:hAnsi="Times New Roman" w:cs="Times New Roman"/>
        </w:rPr>
        <w:fldChar w:fldCharType="end"/>
      </w:r>
      <w:r w:rsidR="00941AF0" w:rsidRPr="00D00411">
        <w:rPr>
          <w:rFonts w:ascii="Times New Roman" w:hAnsi="Times New Roman" w:cs="Times New Roman"/>
        </w:rPr>
        <w:t xml:space="preserve">.  These are </w:t>
      </w:r>
      <w:r w:rsidR="00E552D6" w:rsidRPr="00D00411">
        <w:rPr>
          <w:rFonts w:ascii="Times New Roman" w:hAnsi="Times New Roman" w:cs="Times New Roman"/>
        </w:rPr>
        <w:t xml:space="preserve">overlaid </w:t>
      </w:r>
      <w:r w:rsidR="00941AF0" w:rsidRPr="00D00411">
        <w:rPr>
          <w:rFonts w:ascii="Times New Roman" w:hAnsi="Times New Roman" w:cs="Times New Roman"/>
        </w:rPr>
        <w:t xml:space="preserve">onto previously developed process maps that detail expected microstructure forms for different ranges of thermal gradients </w:t>
      </w:r>
      <w:r w:rsidR="00E552D6" w:rsidRPr="00D00411">
        <w:rPr>
          <w:rFonts w:ascii="Times New Roman" w:hAnsi="Times New Roman" w:cs="Times New Roman"/>
        </w:rPr>
        <w:t xml:space="preserve">versus </w:t>
      </w:r>
      <w:r w:rsidR="00941AF0" w:rsidRPr="00D00411">
        <w:rPr>
          <w:rFonts w:ascii="Times New Roman" w:hAnsi="Times New Roman" w:cs="Times New Roman"/>
        </w:rPr>
        <w:t>solidification rates (“G-</w:t>
      </w:r>
      <w:r w:rsidR="007E7479" w:rsidRPr="00D00411">
        <w:rPr>
          <w:rFonts w:ascii="Times New Roman" w:hAnsi="Times New Roman" w:cs="Times New Roman"/>
        </w:rPr>
        <w:t>R plot” or “solidification map”</w:t>
      </w:r>
      <w:r w:rsidR="00941AF0" w:rsidRPr="00D00411">
        <w:rPr>
          <w:rFonts w:ascii="Times New Roman" w:hAnsi="Times New Roman" w:cs="Times New Roman"/>
        </w:rPr>
        <w:t xml:space="preserve"> </w:t>
      </w:r>
      <w:r w:rsidR="00941AF0"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lpjj4rjp8","properties":{"formattedCitation":"[155]","plainCitation":"[155]"},"citationItems":[{"id":57,"uris":["http://zotero.org/groups/235044/items/5DMMRESV"],"uri":["http://zotero.org/groups/235044/items/5DMMRESV"],"itemData":{"id":57,"type":"article-journal","title":"Microstructure and texture evolution during solidification processing of Ti–6Al–4V","container-title":"Journal of Materials Processing Technology","page":"330-339","volume":"135","issue":"2–3","DOI":"10.1016/S0924-0136(02)00865-8","ISSN":"0924-0136","note":"00066","journalAbbreviation":"Journal of Materials Processing Technology","author":[{"family":"Kobryn","given":"Pamela A."},{"family":"Semiatin","given":"S.L."}],"issued":{"date-parts":[["2003",4,20]]}}}],"schema":"https://github.com/citation-style-language/schema/raw/master/csl-citation.json"} </w:instrText>
      </w:r>
      <w:r w:rsidR="00941AF0" w:rsidRPr="008953A5">
        <w:rPr>
          <w:rFonts w:ascii="Times New Roman" w:hAnsi="Times New Roman" w:cs="Times New Roman"/>
        </w:rPr>
        <w:fldChar w:fldCharType="separate"/>
      </w:r>
      <w:r w:rsidR="007C0AE3" w:rsidRPr="007C0AE3">
        <w:rPr>
          <w:rFonts w:ascii="Times New Roman" w:hAnsi="Times New Roman" w:cs="Times New Roman"/>
        </w:rPr>
        <w:t>[155]</w:t>
      </w:r>
      <w:r w:rsidR="00941AF0" w:rsidRPr="008953A5">
        <w:rPr>
          <w:rFonts w:ascii="Times New Roman" w:hAnsi="Times New Roman" w:cs="Times New Roman"/>
        </w:rPr>
        <w:fldChar w:fldCharType="end"/>
      </w:r>
      <w:r w:rsidR="00E552D6" w:rsidRPr="00D00411">
        <w:rPr>
          <w:rFonts w:ascii="Times New Roman" w:hAnsi="Times New Roman" w:cs="Times New Roman"/>
        </w:rPr>
        <w:t>)</w:t>
      </w:r>
      <w:r w:rsidR="00941AF0" w:rsidRPr="00D00411">
        <w:rPr>
          <w:rFonts w:ascii="Times New Roman" w:hAnsi="Times New Roman" w:cs="Times New Roman"/>
        </w:rPr>
        <w:t xml:space="preserve">.  </w:t>
      </w:r>
      <w:proofErr w:type="spellStart"/>
      <w:r w:rsidR="00941AF0" w:rsidRPr="00D00411">
        <w:rPr>
          <w:rFonts w:ascii="Times New Roman" w:hAnsi="Times New Roman" w:cs="Times New Roman"/>
        </w:rPr>
        <w:t>Soylemez</w:t>
      </w:r>
      <w:proofErr w:type="spellEnd"/>
      <w:r w:rsidR="00CB39C9" w:rsidRPr="00D00411">
        <w:rPr>
          <w:rFonts w:ascii="Times New Roman" w:hAnsi="Times New Roman" w:cs="Times New Roman"/>
        </w:rPr>
        <w:t xml:space="preserve"> </w:t>
      </w:r>
      <w:r w:rsidR="00941AF0" w:rsidRPr="00D00411">
        <w:rPr>
          <w:rFonts w:ascii="Times New Roman" w:hAnsi="Times New Roman" w:cs="Times New Roman"/>
        </w:rPr>
        <w:t>et al.</w:t>
      </w:r>
      <w:r w:rsidR="00CB39C9" w:rsidRPr="00D00411">
        <w:rPr>
          <w:rFonts w:ascii="Times New Roman" w:hAnsi="Times New Roman" w:cs="Times New Roman"/>
        </w:rPr>
        <w:t xml:space="preserve">, </w:t>
      </w:r>
      <w:r w:rsidR="00941AF0" w:rsidRPr="00D00411">
        <w:rPr>
          <w:rFonts w:ascii="Times New Roman" w:hAnsi="Times New Roman" w:cs="Times New Roman"/>
        </w:rPr>
        <w:t xml:space="preserve">formed process maps that linked </w:t>
      </w:r>
      <w:r w:rsidR="003552F7" w:rsidRPr="00D00411">
        <w:rPr>
          <w:rFonts w:ascii="Times New Roman" w:hAnsi="Times New Roman" w:cs="Times New Roman"/>
        </w:rPr>
        <w:t>melt-pool</w:t>
      </w:r>
      <w:r w:rsidR="00941AF0" w:rsidRPr="00D00411">
        <w:rPr>
          <w:rFonts w:ascii="Times New Roman" w:hAnsi="Times New Roman" w:cs="Times New Roman"/>
        </w:rPr>
        <w:t xml:space="preserve"> signatures</w:t>
      </w:r>
      <w:r w:rsidR="00071319" w:rsidRPr="00D00411">
        <w:rPr>
          <w:rFonts w:ascii="Times New Roman" w:hAnsi="Times New Roman" w:cs="Times New Roman"/>
        </w:rPr>
        <w:t xml:space="preserve"> </w:t>
      </w:r>
      <w:r w:rsidR="00941AF0" w:rsidRPr="00D00411">
        <w:rPr>
          <w:rFonts w:ascii="Times New Roman" w:hAnsi="Times New Roman" w:cs="Times New Roman"/>
        </w:rPr>
        <w:t xml:space="preserve">to laser power </w:t>
      </w:r>
      <w:r w:rsidR="00E552D6" w:rsidRPr="00D00411">
        <w:rPr>
          <w:rFonts w:ascii="Times New Roman" w:hAnsi="Times New Roman" w:cs="Times New Roman"/>
        </w:rPr>
        <w:t xml:space="preserve">versus </w:t>
      </w:r>
      <w:r w:rsidR="00941AF0" w:rsidRPr="00D00411">
        <w:rPr>
          <w:rFonts w:ascii="Times New Roman" w:hAnsi="Times New Roman" w:cs="Times New Roman"/>
        </w:rPr>
        <w:t xml:space="preserve">scan velocity (called a </w:t>
      </w:r>
      <w:r w:rsidR="00E552D6" w:rsidRPr="00D00411">
        <w:rPr>
          <w:rFonts w:ascii="Times New Roman" w:hAnsi="Times New Roman" w:cs="Times New Roman"/>
        </w:rPr>
        <w:t>“</w:t>
      </w:r>
      <w:r w:rsidR="00941AF0" w:rsidRPr="00D00411">
        <w:rPr>
          <w:rFonts w:ascii="Times New Roman" w:hAnsi="Times New Roman" w:cs="Times New Roman"/>
        </w:rPr>
        <w:t>P-V map</w:t>
      </w:r>
      <w:r w:rsidR="00E552D6" w:rsidRPr="00D00411">
        <w:rPr>
          <w:rFonts w:ascii="Times New Roman" w:hAnsi="Times New Roman" w:cs="Times New Roman"/>
        </w:rPr>
        <w:t>”</w:t>
      </w:r>
      <w:r w:rsidR="00941AF0" w:rsidRPr="00D00411">
        <w:rPr>
          <w:rFonts w:ascii="Times New Roman" w:hAnsi="Times New Roman" w:cs="Times New Roman"/>
        </w:rPr>
        <w:t xml:space="preserve">) </w:t>
      </w:r>
      <w:r w:rsidR="00941AF0" w:rsidRPr="00D00411">
        <w:rPr>
          <w:rFonts w:ascii="Times New Roman" w:hAnsi="Times New Roman" w:cs="Times New Roman"/>
          <w:color w:val="000000" w:themeColor="text1"/>
        </w:rPr>
        <w:t>using a 3D FE simulation of single bead deposition</w:t>
      </w:r>
      <w:r w:rsidR="00CB39C9" w:rsidRPr="00D00411">
        <w:rPr>
          <w:rFonts w:ascii="Times New Roman" w:hAnsi="Times New Roman" w:cs="Times New Roman"/>
          <w:color w:val="000000" w:themeColor="text1"/>
        </w:rPr>
        <w:t xml:space="preserve"> </w:t>
      </w:r>
      <w:r w:rsidR="00CB39C9" w:rsidRPr="008953A5">
        <w:rPr>
          <w:rFonts w:ascii="Times New Roman" w:hAnsi="Times New Roman" w:cs="Times New Roman"/>
          <w:color w:val="000000" w:themeColor="text1"/>
        </w:rPr>
        <w:fldChar w:fldCharType="begin"/>
      </w:r>
      <w:r w:rsidR="007C0AE3">
        <w:rPr>
          <w:rFonts w:ascii="Times New Roman" w:hAnsi="Times New Roman" w:cs="Times New Roman"/>
          <w:color w:val="000000" w:themeColor="text1"/>
        </w:rPr>
        <w:instrText xml:space="preserve"> ADDIN ZOTERO_ITEM CSL_CITATION {"citationID":"1oj879m6fb","properties":{"formattedCitation":"[141]","plainCitation":"[141]"},"citationItems":[{"id":318,"uris":["http://zotero.org/groups/235044/items/SKEJRQ55"],"uri":["http://zotero.org/groups/235044/items/SKEJRQ55"],"itemData":{"id":318,"type":"paper-conference","title":"Controlling melt pool dimensions over a wide range of material deposition rates in electron beam additive manufacturing","container-title":"Solid Freeform Fabrication Proceedings","publisher-place":"Austin, TX","page":"571-582","event":"Solid Freeform Fabrication Symposium","event-place":"Austin, TX","note":"00004","author":[{"family":"Soylemez","given":"Emrecan"},{"family":"Beuth","given":"Jack L."},{"family":"Taminger","given":"Karen"}],"issued":{"date-parts":[["2010"]]}}}],"schema":"https://github.com/citation-style-language/schema/raw/master/csl-citation.json"} </w:instrText>
      </w:r>
      <w:r w:rsidR="00CB39C9" w:rsidRPr="008953A5">
        <w:rPr>
          <w:rFonts w:ascii="Times New Roman" w:hAnsi="Times New Roman" w:cs="Times New Roman"/>
          <w:color w:val="000000" w:themeColor="text1"/>
        </w:rPr>
        <w:fldChar w:fldCharType="separate"/>
      </w:r>
      <w:r w:rsidR="007C0AE3" w:rsidRPr="007C0AE3">
        <w:rPr>
          <w:rFonts w:ascii="Times New Roman" w:hAnsi="Times New Roman" w:cs="Times New Roman"/>
        </w:rPr>
        <w:t>[141]</w:t>
      </w:r>
      <w:r w:rsidR="00CB39C9" w:rsidRPr="008953A5">
        <w:rPr>
          <w:rFonts w:ascii="Times New Roman" w:hAnsi="Times New Roman" w:cs="Times New Roman"/>
          <w:color w:val="000000" w:themeColor="text1"/>
        </w:rPr>
        <w:fldChar w:fldCharType="end"/>
      </w:r>
      <w:r w:rsidR="00941AF0" w:rsidRPr="00D00411">
        <w:rPr>
          <w:rFonts w:ascii="Times New Roman" w:hAnsi="Times New Roman" w:cs="Times New Roman"/>
          <w:color w:val="000000" w:themeColor="text1"/>
        </w:rPr>
        <w:t xml:space="preserve">, </w:t>
      </w:r>
      <w:r w:rsidR="00941AF0" w:rsidRPr="00D00411">
        <w:rPr>
          <w:rFonts w:ascii="Times New Roman" w:hAnsi="Times New Roman" w:cs="Times New Roman"/>
        </w:rPr>
        <w:t xml:space="preserve">then later </w:t>
      </w:r>
      <w:proofErr w:type="spellStart"/>
      <w:r w:rsidR="00941AF0" w:rsidRPr="00D00411">
        <w:rPr>
          <w:rFonts w:ascii="Times New Roman" w:hAnsi="Times New Roman" w:cs="Times New Roman"/>
        </w:rPr>
        <w:t>Gockel</w:t>
      </w:r>
      <w:proofErr w:type="spellEnd"/>
      <w:r w:rsidR="00941AF0" w:rsidRPr="00D00411">
        <w:rPr>
          <w:rFonts w:ascii="Times New Roman" w:hAnsi="Times New Roman" w:cs="Times New Roman"/>
        </w:rPr>
        <w:t xml:space="preserve"> and </w:t>
      </w:r>
      <w:proofErr w:type="spellStart"/>
      <w:r w:rsidR="00941AF0" w:rsidRPr="00D00411">
        <w:rPr>
          <w:rFonts w:ascii="Times New Roman" w:hAnsi="Times New Roman" w:cs="Times New Roman"/>
        </w:rPr>
        <w:t>Beuth</w:t>
      </w:r>
      <w:proofErr w:type="spellEnd"/>
      <w:r w:rsidR="00941AF0" w:rsidRPr="00D00411">
        <w:rPr>
          <w:rFonts w:ascii="Times New Roman" w:hAnsi="Times New Roman" w:cs="Times New Roman"/>
        </w:rPr>
        <w:t xml:space="preserve"> combined the maps to show how specific combinations of laser power and speed can </w:t>
      </w:r>
      <w:r w:rsidR="00941AF0" w:rsidRPr="00D00411">
        <w:rPr>
          <w:rFonts w:ascii="Times New Roman" w:hAnsi="Times New Roman" w:cs="Times New Roman"/>
        </w:rPr>
        <w:lastRenderedPageBreak/>
        <w:t xml:space="preserve">achieve constant grain size and tailored morphology in an </w:t>
      </w:r>
      <w:r w:rsidR="00795C2A" w:rsidRPr="00D00411">
        <w:rPr>
          <w:rFonts w:ascii="Times New Roman" w:hAnsi="Times New Roman" w:cs="Times New Roman"/>
        </w:rPr>
        <w:t>electron</w:t>
      </w:r>
      <w:r w:rsidR="002C3A5A" w:rsidRPr="00D00411">
        <w:rPr>
          <w:rFonts w:ascii="Times New Roman" w:hAnsi="Times New Roman" w:cs="Times New Roman"/>
        </w:rPr>
        <w:t xml:space="preserve"> </w:t>
      </w:r>
      <w:r w:rsidR="00941AF0" w:rsidRPr="00D00411">
        <w:rPr>
          <w:rFonts w:ascii="Times New Roman" w:hAnsi="Times New Roman" w:cs="Times New Roman"/>
        </w:rPr>
        <w:t xml:space="preserve">beam wire feed process shown in </w:t>
      </w:r>
      <w:r w:rsidR="00576688" w:rsidRPr="00D00411">
        <w:rPr>
          <w:rFonts w:ascii="Times New Roman" w:hAnsi="Times New Roman" w:cs="Times New Roman"/>
        </w:rPr>
        <w:t xml:space="preserve">Figure </w:t>
      </w:r>
      <w:r w:rsidR="00374F1D" w:rsidRPr="00D00411">
        <w:rPr>
          <w:rFonts w:ascii="Times New Roman" w:hAnsi="Times New Roman" w:cs="Times New Roman"/>
        </w:rPr>
        <w:t>4</w:t>
      </w:r>
      <w:r w:rsidR="00CB39C9" w:rsidRPr="00D00411">
        <w:rPr>
          <w:rFonts w:ascii="Times New Roman" w:hAnsi="Times New Roman" w:cs="Times New Roman"/>
        </w:rPr>
        <w:t xml:space="preserve"> </w:t>
      </w:r>
      <w:r w:rsidR="00CB39C9"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afdh38srf","properties":{"formattedCitation":"[156]","plainCitation":"[156]"},"citationItems":[{"id":164,"uris":["http://zotero.org/groups/235044/items/E5G8WSKU"],"uri":["http://zotero.org/groups/235044/items/E5G8WSKU"],"itemData":{"id":164,"type":"paper-conference","title":"Understanding Ti-6Al-4V microstructure control in additive manufacturing via process maps","container-title":"Solid Freeform Fabrication Proceedings","publisher-place":"Austin, TX","page":"666-674","event":"Solid Freeform Fabrication Proceedings","event-place":"Austin, TX","note":"00002","author":[{"family":"Gockel","given":"Joy"},{"family":"Beuth","given":"Jack L."}],"issued":{"date-parts":[["2013"]]}}}],"schema":"https://github.com/citation-style-language/schema/raw/master/csl-citation.json"} </w:instrText>
      </w:r>
      <w:r w:rsidR="00CB39C9" w:rsidRPr="008953A5">
        <w:rPr>
          <w:rFonts w:ascii="Times New Roman" w:hAnsi="Times New Roman" w:cs="Times New Roman"/>
        </w:rPr>
        <w:fldChar w:fldCharType="separate"/>
      </w:r>
      <w:r w:rsidR="007C0AE3" w:rsidRPr="007C0AE3">
        <w:rPr>
          <w:rFonts w:ascii="Times New Roman" w:hAnsi="Times New Roman" w:cs="Times New Roman"/>
        </w:rPr>
        <w:t>[156]</w:t>
      </w:r>
      <w:r w:rsidR="00CB39C9" w:rsidRPr="008953A5">
        <w:rPr>
          <w:rFonts w:ascii="Times New Roman" w:hAnsi="Times New Roman" w:cs="Times New Roman"/>
        </w:rPr>
        <w:fldChar w:fldCharType="end"/>
      </w:r>
      <w:r w:rsidR="00941AF0" w:rsidRPr="00D00411">
        <w:rPr>
          <w:rFonts w:ascii="Times New Roman" w:hAnsi="Times New Roman" w:cs="Times New Roman"/>
        </w:rPr>
        <w:t>.  They proposed use of this hybrid microstructure map, which depends on simula</w:t>
      </w:r>
      <w:r w:rsidR="00E06C2A" w:rsidRPr="00D00411">
        <w:rPr>
          <w:rFonts w:ascii="Times New Roman" w:hAnsi="Times New Roman" w:cs="Times New Roman"/>
        </w:rPr>
        <w:t>tion data to develop, for “real-</w:t>
      </w:r>
      <w:r w:rsidR="00941AF0" w:rsidRPr="00D00411">
        <w:rPr>
          <w:rFonts w:ascii="Times New Roman" w:hAnsi="Times New Roman" w:cs="Times New Roman"/>
        </w:rPr>
        <w:t xml:space="preserve">time indirect microstructure control through </w:t>
      </w:r>
      <w:r w:rsidR="003552F7" w:rsidRPr="00D00411">
        <w:rPr>
          <w:rFonts w:ascii="Times New Roman" w:hAnsi="Times New Roman" w:cs="Times New Roman"/>
        </w:rPr>
        <w:t>melt-pool</w:t>
      </w:r>
      <w:r w:rsidR="007E7479" w:rsidRPr="00D00411">
        <w:rPr>
          <w:rFonts w:ascii="Times New Roman" w:hAnsi="Times New Roman" w:cs="Times New Roman"/>
        </w:rPr>
        <w:t xml:space="preserve"> dimension control.”</w:t>
      </w:r>
      <w:r w:rsidR="00941AF0" w:rsidRPr="00D00411">
        <w:rPr>
          <w:rFonts w:ascii="Times New Roman" w:hAnsi="Times New Roman" w:cs="Times New Roman"/>
        </w:rPr>
        <w:t xml:space="preserve">  Though microstructure control is the primary focus in </w:t>
      </w:r>
      <w:r w:rsidR="00941AF0"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8a413FZG","properties":{"formattedCitation":"[156]","plainCitation":"[156]"},"citationItems":[{"id":164,"uris":["http://zotero.org/groups/235044/items/E5G8WSKU"],"uri":["http://zotero.org/groups/235044/items/E5G8WSKU"],"itemData":{"id":164,"type":"paper-conference","title":"Understanding Ti-6Al-4V microstructure control in additive manufacturing via process maps","container-title":"Solid Freeform Fabrication Proceedings","publisher-place":"Austin, TX","page":"666-674","event":"Solid Freeform Fabrication Proceedings","event-place":"Austin, TX","note":"00002","author":[{"family":"Gockel","given":"Joy"},{"family":"Beuth","given":"Jack L."}],"issued":{"date-parts":[["2013"]]}}}],"schema":"https://github.com/citation-style-language/schema/raw/master/csl-citation.json"} </w:instrText>
      </w:r>
      <w:r w:rsidR="00941AF0" w:rsidRPr="008953A5">
        <w:rPr>
          <w:rFonts w:ascii="Times New Roman" w:hAnsi="Times New Roman" w:cs="Times New Roman"/>
        </w:rPr>
        <w:fldChar w:fldCharType="separate"/>
      </w:r>
      <w:r w:rsidR="007C0AE3" w:rsidRPr="007C0AE3">
        <w:rPr>
          <w:rFonts w:ascii="Times New Roman" w:hAnsi="Times New Roman" w:cs="Times New Roman"/>
        </w:rPr>
        <w:t>[156]</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it may be possible to extend this methodology to develop process maps for residual stress </w:t>
      </w:r>
      <w:r w:rsidR="00941AF0" w:rsidRPr="008953A5">
        <w:rPr>
          <w:rFonts w:ascii="Times New Roman" w:hAnsi="Times New Roman" w:cs="Times New Roman"/>
        </w:rPr>
        <w:fldChar w:fldCharType="begin"/>
      </w:r>
      <w:r w:rsidR="00AD409E" w:rsidRPr="00D00411">
        <w:rPr>
          <w:rFonts w:ascii="Times New Roman" w:hAnsi="Times New Roman" w:cs="Times New Roman"/>
        </w:rPr>
        <w:instrText xml:space="preserve"> ADDIN ZOTERO_ITEM CSL_CITATION {"citationID":"pbAvcG0D","properties":{"formattedCitation":"[26], [27]","plainCitation":"[26], [27]"},"citationItems":[{"id":225,"uris":["http://zotero.org/groups/235044/items/JFTJAQTA"],"uri":["http://zotero.org/groups/235044/items/JFTJAQTA"],"itemData":{"id":225,"type":"paper-conference","title":"Process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L."}],"issued":{"date-parts":[["2007",2]]},"accessed":{"date-parts":[["2014",2,25]]}}}],"schema":"https://github.com/citation-style-language/schema/raw/master/csl-citation.json"} </w:instrText>
      </w:r>
      <w:r w:rsidR="00941AF0" w:rsidRPr="008953A5">
        <w:rPr>
          <w:rFonts w:ascii="Times New Roman" w:hAnsi="Times New Roman" w:cs="Times New Roman"/>
        </w:rPr>
        <w:fldChar w:fldCharType="separate"/>
      </w:r>
      <w:r w:rsidR="00AD409E" w:rsidRPr="008953A5">
        <w:rPr>
          <w:rFonts w:ascii="Times New Roman" w:hAnsi="Times New Roman" w:cs="Times New Roman"/>
        </w:rPr>
        <w:t>[26], [27]</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Much of this reviewed process mapping work was centered at Carnegie Mellon and Wright State universities, and a thorough review of these efforts is given by </w:t>
      </w:r>
      <w:proofErr w:type="spellStart"/>
      <w:r w:rsidR="00941AF0" w:rsidRPr="00D00411">
        <w:rPr>
          <w:rFonts w:ascii="Times New Roman" w:hAnsi="Times New Roman" w:cs="Times New Roman"/>
        </w:rPr>
        <w:t>Beuth</w:t>
      </w:r>
      <w:proofErr w:type="spellEnd"/>
      <w:r w:rsidR="00941AF0" w:rsidRPr="00D00411">
        <w:rPr>
          <w:rFonts w:ascii="Times New Roman" w:hAnsi="Times New Roman" w:cs="Times New Roman"/>
        </w:rPr>
        <w:t xml:space="preserve"> et al., including a list of patent applications submitted by the authors </w:t>
      </w:r>
      <w:r w:rsidR="00941AF0"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1h5mkect9g","properties":{"formattedCitation":"[157]","plainCitation":"[157]"},"citationItems":[{"id":218,"uris":["http://zotero.org/groups/235044/items/IW26KP3U"],"uri":["http://zotero.org/groups/235044/items/IW26KP3U"],"itemData":{"id":218,"type":"paper-conference","title":"Process mapping for qualification across multiple direct metal additive manufacturing processes","container-title":"Solid Freeform Fabrication Proceedings","publisher-place":"Austin, TX","page":"655-665","event":"Solid Freeform Fabrication Symposium","event-place":"Austin, TX","note":"00001","author":[{"family":"Beuth","given":"Jack L."},{"family":"Fox","given":"Jason"},{"family":"Gockel","given":"Joy"},{"family":"Montgomery","given":"Colt"},{"family":"Yang","given":"Rui"},{"family":"Qiao","given":"Haipeng"},{"family":"Soylemez","given":"Emrecan"},{"family":"Reeseewatt","given":"Pete"},{"family":"Anvari","given":"Amin"},{"family":"Narra","given":"Sneha"}],"issued":{"date-parts":[["2013"]]}}}],"schema":"https://github.com/citation-style-language/schema/raw/master/csl-citation.json"} </w:instrText>
      </w:r>
      <w:r w:rsidR="00941AF0" w:rsidRPr="008953A5">
        <w:rPr>
          <w:rFonts w:ascii="Times New Roman" w:hAnsi="Times New Roman" w:cs="Times New Roman"/>
        </w:rPr>
        <w:fldChar w:fldCharType="separate"/>
      </w:r>
      <w:r w:rsidR="007C0AE3" w:rsidRPr="007C0AE3">
        <w:rPr>
          <w:rFonts w:ascii="Times New Roman" w:hAnsi="Times New Roman" w:cs="Times New Roman"/>
        </w:rPr>
        <w:t>[157]</w:t>
      </w:r>
      <w:r w:rsidR="00941AF0" w:rsidRPr="008953A5">
        <w:rPr>
          <w:rFonts w:ascii="Times New Roman" w:hAnsi="Times New Roman" w:cs="Times New Roman"/>
        </w:rPr>
        <w:fldChar w:fldCharType="end"/>
      </w:r>
      <w:r w:rsidR="00941AF0" w:rsidRPr="00D00411">
        <w:rPr>
          <w:rFonts w:ascii="Times New Roman" w:hAnsi="Times New Roman" w:cs="Times New Roman"/>
        </w:rPr>
        <w:t xml:space="preserve">. </w:t>
      </w:r>
    </w:p>
    <w:p w14:paraId="4C55BB01" w14:textId="77777777" w:rsidR="00941AF0" w:rsidRPr="00D00411" w:rsidRDefault="00941AF0" w:rsidP="00941AF0">
      <w:pPr>
        <w:keepNext/>
        <w:jc w:val="center"/>
        <w:rPr>
          <w:rFonts w:ascii="Times New Roman" w:hAnsi="Times New Roman" w:cs="Times New Roman"/>
        </w:rPr>
      </w:pPr>
      <w:r w:rsidRPr="00367486">
        <w:rPr>
          <w:rFonts w:ascii="Times New Roman" w:hAnsi="Times New Roman" w:cs="Times New Roman"/>
          <w:noProof/>
        </w:rPr>
        <w:drawing>
          <wp:inline distT="0" distB="0" distL="0" distR="0" wp14:anchorId="093F6239" wp14:editId="5FA7ECB7">
            <wp:extent cx="3657600" cy="26572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57600" cy="2657231"/>
                    </a:xfrm>
                    <a:prstGeom prst="rect">
                      <a:avLst/>
                    </a:prstGeom>
                    <a:noFill/>
                    <a:ln>
                      <a:noFill/>
                    </a:ln>
                  </pic:spPr>
                </pic:pic>
              </a:graphicData>
            </a:graphic>
          </wp:inline>
        </w:drawing>
      </w:r>
    </w:p>
    <w:p w14:paraId="24F73D1B" w14:textId="21F7C540" w:rsidR="00941AF0" w:rsidRPr="00D00411" w:rsidRDefault="00941AF0" w:rsidP="00B93A82">
      <w:pPr>
        <w:pStyle w:val="Caption"/>
        <w:jc w:val="center"/>
        <w:rPr>
          <w:rFonts w:ascii="Times New Roman" w:hAnsi="Times New Roman" w:cs="Times New Roman"/>
          <w:szCs w:val="22"/>
        </w:rPr>
      </w:pPr>
      <w:bookmarkStart w:id="54" w:name="_Ref380932420"/>
      <w:proofErr w:type="gramStart"/>
      <w:r w:rsidRPr="00D00411">
        <w:rPr>
          <w:rFonts w:ascii="Times New Roman" w:hAnsi="Times New Roman" w:cs="Times New Roman"/>
          <w:b/>
          <w:szCs w:val="22"/>
        </w:rPr>
        <w:t xml:space="preserve">Figure </w:t>
      </w:r>
      <w:bookmarkEnd w:id="54"/>
      <w:r w:rsidR="00374F1D" w:rsidRPr="00D00411">
        <w:rPr>
          <w:rFonts w:ascii="Times New Roman" w:hAnsi="Times New Roman" w:cs="Times New Roman"/>
          <w:b/>
          <w:szCs w:val="22"/>
        </w:rPr>
        <w:t>4</w:t>
      </w:r>
      <w:r w:rsidR="00EF24ED" w:rsidRPr="00D00411">
        <w:rPr>
          <w:rFonts w:ascii="Times New Roman" w:hAnsi="Times New Roman" w:cs="Times New Roman"/>
          <w:b/>
          <w:szCs w:val="22"/>
        </w:rPr>
        <w:t>.</w:t>
      </w:r>
      <w:proofErr w:type="gramEnd"/>
      <w:r w:rsidRPr="00D00411">
        <w:rPr>
          <w:rFonts w:ascii="Times New Roman" w:hAnsi="Times New Roman" w:cs="Times New Roman"/>
          <w:szCs w:val="22"/>
        </w:rPr>
        <w:t xml:space="preserve"> Microstructure P-V map for wire-fed E-beam Ti-6Al-4V (from </w:t>
      </w:r>
      <w:proofErr w:type="spellStart"/>
      <w:r w:rsidRPr="00D00411">
        <w:rPr>
          <w:rFonts w:ascii="Times New Roman" w:hAnsi="Times New Roman" w:cs="Times New Roman"/>
          <w:szCs w:val="22"/>
        </w:rPr>
        <w:t>Gockel</w:t>
      </w:r>
      <w:proofErr w:type="spellEnd"/>
      <w:r w:rsidRPr="00D00411">
        <w:rPr>
          <w:rFonts w:ascii="Times New Roman" w:hAnsi="Times New Roman" w:cs="Times New Roman"/>
          <w:szCs w:val="22"/>
        </w:rPr>
        <w:t xml:space="preserve"> and </w:t>
      </w:r>
      <w:proofErr w:type="spellStart"/>
      <w:r w:rsidRPr="00D00411">
        <w:rPr>
          <w:rFonts w:ascii="Times New Roman" w:hAnsi="Times New Roman" w:cs="Times New Roman"/>
          <w:szCs w:val="22"/>
        </w:rPr>
        <w:t>Beuth</w:t>
      </w:r>
      <w:proofErr w:type="spellEnd"/>
      <w:r w:rsidRPr="00D00411">
        <w:rPr>
          <w:rFonts w:ascii="Times New Roman" w:hAnsi="Times New Roman" w:cs="Times New Roman"/>
          <w:szCs w:val="22"/>
        </w:rPr>
        <w:t xml:space="preserve"> </w:t>
      </w:r>
      <w:r w:rsidRPr="008953A5">
        <w:rPr>
          <w:rFonts w:ascii="Times New Roman" w:hAnsi="Times New Roman" w:cs="Times New Roman"/>
          <w:szCs w:val="22"/>
        </w:rPr>
        <w:fldChar w:fldCharType="begin"/>
      </w:r>
      <w:r w:rsidR="007C0AE3">
        <w:rPr>
          <w:rFonts w:ascii="Times New Roman" w:hAnsi="Times New Roman" w:cs="Times New Roman"/>
          <w:szCs w:val="22"/>
        </w:rPr>
        <w:instrText xml:space="preserve"> ADDIN ZOTERO_ITEM CSL_CITATION {"citationID":"15nrn4h5gb","properties":{"formattedCitation":"[156]","plainCitation":"[156]"},"citationItems":[{"id":164,"uris":["http://zotero.org/groups/235044/items/E5G8WSKU"],"uri":["http://zotero.org/groups/235044/items/E5G8WSKU"],"itemData":{"id":164,"type":"paper-conference","title":"Understanding Ti-6Al-4V microstructure control in additive manufacturing via process maps","container-title":"Solid Freeform Fabrication Proceedings","publisher-place":"Austin, TX","page":"666-674","event":"Solid Freeform Fabrication Proceedings","event-place":"Austin, TX","note":"00002","author":[{"family":"Gockel","given":"Joy"},{"family":"Beuth","given":"Jack L."}],"issued":{"date-parts":[["2013"]]}}}],"schema":"https://github.com/citation-style-language/schema/raw/master/csl-citation.json"} </w:instrText>
      </w:r>
      <w:r w:rsidRPr="008953A5">
        <w:rPr>
          <w:rFonts w:ascii="Times New Roman" w:hAnsi="Times New Roman" w:cs="Times New Roman"/>
          <w:szCs w:val="22"/>
        </w:rPr>
        <w:fldChar w:fldCharType="separate"/>
      </w:r>
      <w:r w:rsidR="007C0AE3" w:rsidRPr="007C0AE3">
        <w:rPr>
          <w:rFonts w:ascii="Times New Roman" w:hAnsi="Times New Roman" w:cs="Times New Roman"/>
        </w:rPr>
        <w:t>[156]</w:t>
      </w:r>
      <w:r w:rsidRPr="008953A5">
        <w:rPr>
          <w:rFonts w:ascii="Times New Roman" w:hAnsi="Times New Roman" w:cs="Times New Roman"/>
          <w:szCs w:val="22"/>
        </w:rPr>
        <w:fldChar w:fldCharType="end"/>
      </w:r>
      <w:r w:rsidR="00B93A82" w:rsidRPr="00D00411">
        <w:rPr>
          <w:rFonts w:ascii="Times New Roman" w:hAnsi="Times New Roman" w:cs="Times New Roman"/>
          <w:szCs w:val="22"/>
        </w:rPr>
        <w:t>)</w:t>
      </w:r>
    </w:p>
    <w:p w14:paraId="1FCDC4E9" w14:textId="5E254B8B" w:rsidR="006F4E4F" w:rsidRPr="008953A5" w:rsidRDefault="007634CA" w:rsidP="00F225F9">
      <w:pPr>
        <w:pStyle w:val="Heading1"/>
        <w:spacing w:line="360" w:lineRule="auto"/>
        <w:rPr>
          <w:rFonts w:ascii="Times New Roman" w:hAnsi="Times New Roman" w:cs="Times New Roman"/>
        </w:rPr>
      </w:pPr>
      <w:bookmarkStart w:id="55" w:name="_Toc252631727"/>
      <w:bookmarkStart w:id="56" w:name="_Toc252631777"/>
      <w:bookmarkStart w:id="57" w:name="_Toc256841569"/>
      <w:bookmarkStart w:id="58" w:name="_Toc408828393"/>
      <w:bookmarkEnd w:id="42"/>
      <w:bookmarkEnd w:id="43"/>
      <w:r w:rsidRPr="008953A5">
        <w:rPr>
          <w:rFonts w:ascii="Times New Roman" w:hAnsi="Times New Roman" w:cs="Times New Roman"/>
        </w:rPr>
        <w:t>Implications</w:t>
      </w:r>
      <w:r w:rsidR="006F4E4F" w:rsidRPr="008953A5">
        <w:rPr>
          <w:rFonts w:ascii="Times New Roman" w:hAnsi="Times New Roman" w:cs="Times New Roman"/>
        </w:rPr>
        <w:t xml:space="preserve"> for Process Control</w:t>
      </w:r>
      <w:bookmarkEnd w:id="55"/>
      <w:bookmarkEnd w:id="56"/>
      <w:bookmarkEnd w:id="57"/>
      <w:bookmarkEnd w:id="58"/>
    </w:p>
    <w:p w14:paraId="1FCDC4EA" w14:textId="45EEB3D1" w:rsidR="00C766DE" w:rsidRPr="00D00411" w:rsidRDefault="00306375" w:rsidP="008E2840">
      <w:pPr>
        <w:rPr>
          <w:rFonts w:ascii="Times New Roman" w:hAnsi="Times New Roman" w:cs="Times New Roman"/>
        </w:rPr>
      </w:pPr>
      <w:r w:rsidRPr="00D00411">
        <w:rPr>
          <w:rFonts w:ascii="Times New Roman" w:hAnsi="Times New Roman" w:cs="Times New Roman"/>
        </w:rPr>
        <w:t xml:space="preserve">Based </w:t>
      </w:r>
      <w:r w:rsidR="003E2D2B" w:rsidRPr="00D00411">
        <w:rPr>
          <w:rFonts w:ascii="Times New Roman" w:hAnsi="Times New Roman" w:cs="Times New Roman"/>
        </w:rPr>
        <w:t>on the</w:t>
      </w:r>
      <w:r w:rsidRPr="00D00411">
        <w:rPr>
          <w:rFonts w:ascii="Times New Roman" w:hAnsi="Times New Roman" w:cs="Times New Roman"/>
        </w:rPr>
        <w:t xml:space="preserve"> review presented in Section 3, this section </w:t>
      </w:r>
      <w:r w:rsidR="00EE4207" w:rsidRPr="00D00411">
        <w:rPr>
          <w:rFonts w:ascii="Times New Roman" w:hAnsi="Times New Roman" w:cs="Times New Roman"/>
        </w:rPr>
        <w:t xml:space="preserve">first identifies and </w:t>
      </w:r>
      <w:r w:rsidR="009647C6" w:rsidRPr="00D00411">
        <w:rPr>
          <w:rFonts w:ascii="Times New Roman" w:hAnsi="Times New Roman" w:cs="Times New Roman"/>
        </w:rPr>
        <w:t>categorizes</w:t>
      </w:r>
      <w:r w:rsidR="00EE4207" w:rsidRPr="00D00411">
        <w:rPr>
          <w:rFonts w:ascii="Times New Roman" w:hAnsi="Times New Roman" w:cs="Times New Roman"/>
        </w:rPr>
        <w:t xml:space="preserve"> the </w:t>
      </w:r>
      <w:r w:rsidR="00FB2E3C" w:rsidRPr="00D00411">
        <w:rPr>
          <w:rFonts w:ascii="Times New Roman" w:hAnsi="Times New Roman" w:cs="Times New Roman"/>
        </w:rPr>
        <w:t>process parameters</w:t>
      </w:r>
      <w:r w:rsidR="00EE4207" w:rsidRPr="00D00411">
        <w:rPr>
          <w:rFonts w:ascii="Times New Roman" w:hAnsi="Times New Roman" w:cs="Times New Roman"/>
        </w:rPr>
        <w:t>, process signatures</w:t>
      </w:r>
      <w:r w:rsidR="00CE5797" w:rsidRPr="00D00411">
        <w:rPr>
          <w:rFonts w:ascii="Times New Roman" w:hAnsi="Times New Roman" w:cs="Times New Roman"/>
        </w:rPr>
        <w:t>,</w:t>
      </w:r>
      <w:r w:rsidR="00EE4207" w:rsidRPr="00D00411">
        <w:rPr>
          <w:rFonts w:ascii="Times New Roman" w:hAnsi="Times New Roman" w:cs="Times New Roman"/>
        </w:rPr>
        <w:t xml:space="preserve"> and product qualities </w:t>
      </w:r>
      <w:r w:rsidR="00B2354D" w:rsidRPr="00D00411">
        <w:rPr>
          <w:rFonts w:ascii="Times New Roman" w:hAnsi="Times New Roman" w:cs="Times New Roman"/>
        </w:rPr>
        <w:t xml:space="preserve">as reported in the literature to </w:t>
      </w:r>
      <w:r w:rsidR="002F564F" w:rsidRPr="00D00411">
        <w:rPr>
          <w:rFonts w:ascii="Times New Roman" w:hAnsi="Times New Roman" w:cs="Times New Roman"/>
        </w:rPr>
        <w:t xml:space="preserve">systematically analyze  </w:t>
      </w:r>
      <w:r w:rsidR="00B2354D" w:rsidRPr="00D00411">
        <w:rPr>
          <w:rFonts w:ascii="Times New Roman" w:hAnsi="Times New Roman" w:cs="Times New Roman"/>
        </w:rPr>
        <w:t>the needed correlations</w:t>
      </w:r>
      <w:r w:rsidR="00D20CB2" w:rsidRPr="00D00411">
        <w:rPr>
          <w:rFonts w:ascii="Times New Roman" w:hAnsi="Times New Roman" w:cs="Times New Roman"/>
        </w:rPr>
        <w:t xml:space="preserve"> among them</w:t>
      </w:r>
      <w:r w:rsidR="00B2354D" w:rsidRPr="00D00411">
        <w:rPr>
          <w:rFonts w:ascii="Times New Roman" w:hAnsi="Times New Roman" w:cs="Times New Roman"/>
        </w:rPr>
        <w:t>. Next, the section presents the research opportunities specifically for the real-time control of AM PBF processes.</w:t>
      </w:r>
      <w:r w:rsidR="00D64C9A" w:rsidRPr="00D00411">
        <w:rPr>
          <w:rFonts w:ascii="Times New Roman" w:hAnsi="Times New Roman" w:cs="Times New Roman"/>
        </w:rPr>
        <w:t xml:space="preserve"> </w:t>
      </w:r>
    </w:p>
    <w:p w14:paraId="00AD9FEF" w14:textId="41E85E33" w:rsidR="002411B2" w:rsidRPr="008953A5" w:rsidRDefault="00B2354D" w:rsidP="002411B2">
      <w:pPr>
        <w:pStyle w:val="Heading2"/>
        <w:spacing w:line="360" w:lineRule="auto"/>
        <w:rPr>
          <w:rFonts w:ascii="Times New Roman" w:hAnsi="Times New Roman" w:cs="Times New Roman"/>
        </w:rPr>
      </w:pPr>
      <w:bookmarkStart w:id="59" w:name="_Toc252631729"/>
      <w:bookmarkStart w:id="60" w:name="_Toc252631779"/>
      <w:bookmarkStart w:id="61" w:name="_Toc252631728"/>
      <w:bookmarkStart w:id="62" w:name="_Toc252631778"/>
      <w:bookmarkStart w:id="63" w:name="_Toc408828394"/>
      <w:r w:rsidRPr="008953A5">
        <w:rPr>
          <w:rFonts w:ascii="Times New Roman" w:hAnsi="Times New Roman" w:cs="Times New Roman"/>
        </w:rPr>
        <w:t>Parameters-Signatures-</w:t>
      </w:r>
      <w:bookmarkEnd w:id="59"/>
      <w:bookmarkEnd w:id="60"/>
      <w:r w:rsidRPr="008953A5">
        <w:rPr>
          <w:rFonts w:ascii="Times New Roman" w:hAnsi="Times New Roman" w:cs="Times New Roman"/>
        </w:rPr>
        <w:t>Qualities Categorization</w:t>
      </w:r>
      <w:bookmarkEnd w:id="63"/>
      <w:r w:rsidRPr="008953A5">
        <w:rPr>
          <w:rFonts w:ascii="Times New Roman" w:hAnsi="Times New Roman" w:cs="Times New Roman"/>
        </w:rPr>
        <w:t xml:space="preserve"> </w:t>
      </w:r>
    </w:p>
    <w:p w14:paraId="4EC29EA3" w14:textId="68ED311C" w:rsidR="002411B2" w:rsidRPr="00D00411" w:rsidRDefault="00576688" w:rsidP="002411B2">
      <w:pPr>
        <w:rPr>
          <w:rFonts w:ascii="Times New Roman" w:hAnsi="Times New Roman" w:cs="Times New Roman"/>
        </w:rPr>
      </w:pPr>
      <w:r w:rsidRPr="00D00411">
        <w:rPr>
          <w:rFonts w:ascii="Times New Roman" w:hAnsi="Times New Roman" w:cs="Times New Roman"/>
        </w:rPr>
        <w:t xml:space="preserve">As summarized in the previous sections, </w:t>
      </w:r>
      <w:r w:rsidR="00525385" w:rsidRPr="00D00411">
        <w:rPr>
          <w:rFonts w:ascii="Times New Roman" w:hAnsi="Times New Roman" w:cs="Times New Roman"/>
        </w:rPr>
        <w:t>the</w:t>
      </w:r>
      <w:r w:rsidR="002411B2" w:rsidRPr="00D00411">
        <w:rPr>
          <w:rFonts w:ascii="Times New Roman" w:hAnsi="Times New Roman" w:cs="Times New Roman"/>
        </w:rPr>
        <w:t xml:space="preserve"> influence of AM process parameters on the resultant part quality in general has been widely studied and reported. </w:t>
      </w:r>
      <w:r w:rsidR="007E7479" w:rsidRPr="00D00411">
        <w:rPr>
          <w:rFonts w:ascii="Times New Roman" w:hAnsi="Times New Roman" w:cs="Times New Roman"/>
        </w:rPr>
        <w:t>To</w:t>
      </w:r>
      <w:r w:rsidR="00197C40" w:rsidRPr="00D00411">
        <w:rPr>
          <w:rFonts w:ascii="Times New Roman" w:hAnsi="Times New Roman" w:cs="Times New Roman"/>
        </w:rPr>
        <w:t xml:space="preserve"> establish foundations for process control, we </w:t>
      </w:r>
      <w:r w:rsidR="00E365C9" w:rsidRPr="00D00411">
        <w:rPr>
          <w:rFonts w:ascii="Times New Roman" w:hAnsi="Times New Roman" w:cs="Times New Roman"/>
        </w:rPr>
        <w:t>sub-</w:t>
      </w:r>
      <w:r w:rsidR="00197C40" w:rsidRPr="00D00411">
        <w:rPr>
          <w:rFonts w:ascii="Times New Roman" w:hAnsi="Times New Roman" w:cs="Times New Roman"/>
        </w:rPr>
        <w:t xml:space="preserve">categorize the </w:t>
      </w:r>
      <w:r w:rsidR="001E7E11" w:rsidRPr="00D00411">
        <w:rPr>
          <w:rFonts w:ascii="Times New Roman" w:hAnsi="Times New Roman" w:cs="Times New Roman"/>
        </w:rPr>
        <w:t xml:space="preserve">process parameters, </w:t>
      </w:r>
      <w:r w:rsidR="00E365C9" w:rsidRPr="00D00411">
        <w:rPr>
          <w:rFonts w:ascii="Times New Roman" w:hAnsi="Times New Roman" w:cs="Times New Roman"/>
        </w:rPr>
        <w:t xml:space="preserve">process signatures and product quality </w:t>
      </w:r>
      <w:r w:rsidR="000908CF" w:rsidRPr="00D00411">
        <w:rPr>
          <w:rFonts w:ascii="Times New Roman" w:hAnsi="Times New Roman" w:cs="Times New Roman"/>
        </w:rPr>
        <w:t>according to</w:t>
      </w:r>
      <w:r w:rsidR="00E365C9" w:rsidRPr="00D00411">
        <w:rPr>
          <w:rFonts w:ascii="Times New Roman" w:hAnsi="Times New Roman" w:cs="Times New Roman"/>
        </w:rPr>
        <w:t xml:space="preserve"> the </w:t>
      </w:r>
      <w:r w:rsidR="000908CF" w:rsidRPr="00D00411">
        <w:rPr>
          <w:rFonts w:ascii="Times New Roman" w:hAnsi="Times New Roman" w:cs="Times New Roman"/>
        </w:rPr>
        <w:t>abilit</w:t>
      </w:r>
      <w:r w:rsidR="00F46E5B" w:rsidRPr="00D00411">
        <w:rPr>
          <w:rFonts w:ascii="Times New Roman" w:hAnsi="Times New Roman" w:cs="Times New Roman"/>
        </w:rPr>
        <w:t>ies</w:t>
      </w:r>
      <w:r w:rsidR="000908CF" w:rsidRPr="00D00411">
        <w:rPr>
          <w:rFonts w:ascii="Times New Roman" w:hAnsi="Times New Roman" w:cs="Times New Roman"/>
        </w:rPr>
        <w:t xml:space="preserve"> to be measured and</w:t>
      </w:r>
      <w:r w:rsidR="00AE05B6" w:rsidRPr="00D00411">
        <w:rPr>
          <w:rFonts w:ascii="Times New Roman" w:hAnsi="Times New Roman" w:cs="Times New Roman"/>
        </w:rPr>
        <w:t>/or</w:t>
      </w:r>
      <w:r w:rsidR="000908CF" w:rsidRPr="00D00411">
        <w:rPr>
          <w:rFonts w:ascii="Times New Roman" w:hAnsi="Times New Roman" w:cs="Times New Roman"/>
        </w:rPr>
        <w:t xml:space="preserve"> controlled</w:t>
      </w:r>
      <w:r w:rsidR="00CA1448" w:rsidRPr="00D00411">
        <w:rPr>
          <w:rFonts w:ascii="Times New Roman" w:hAnsi="Times New Roman" w:cs="Times New Roman"/>
        </w:rPr>
        <w:t xml:space="preserve">. </w:t>
      </w:r>
      <w:r w:rsidR="00362131" w:rsidRPr="00D00411">
        <w:rPr>
          <w:rFonts w:ascii="Times New Roman" w:hAnsi="Times New Roman" w:cs="Times New Roman"/>
          <w:i/>
        </w:rPr>
        <w:t>Process</w:t>
      </w:r>
      <w:r w:rsidR="008C3021" w:rsidRPr="00D00411">
        <w:rPr>
          <w:rFonts w:ascii="Times New Roman" w:hAnsi="Times New Roman" w:cs="Times New Roman"/>
          <w:i/>
        </w:rPr>
        <w:t xml:space="preserve"> parameters</w:t>
      </w:r>
      <w:r w:rsidR="008C3021" w:rsidRPr="00D00411">
        <w:rPr>
          <w:rFonts w:ascii="Times New Roman" w:hAnsi="Times New Roman" w:cs="Times New Roman"/>
        </w:rPr>
        <w:t xml:space="preserve"> </w:t>
      </w:r>
      <w:r w:rsidR="00362131" w:rsidRPr="00D00411">
        <w:rPr>
          <w:rFonts w:ascii="Times New Roman" w:hAnsi="Times New Roman" w:cs="Times New Roman"/>
        </w:rPr>
        <w:t>are</w:t>
      </w:r>
      <w:r w:rsidR="008C3021" w:rsidRPr="00D00411">
        <w:rPr>
          <w:rFonts w:ascii="Times New Roman" w:hAnsi="Times New Roman" w:cs="Times New Roman"/>
        </w:rPr>
        <w:t xml:space="preserve"> </w:t>
      </w:r>
      <w:r w:rsidR="00C82B29" w:rsidRPr="00D00411">
        <w:rPr>
          <w:rFonts w:ascii="Times New Roman" w:hAnsi="Times New Roman" w:cs="Times New Roman"/>
        </w:rPr>
        <w:t xml:space="preserve">input to the PBF process and they are </w:t>
      </w:r>
      <w:r w:rsidR="008C3021" w:rsidRPr="00D00411">
        <w:rPr>
          <w:rFonts w:ascii="Times New Roman" w:hAnsi="Times New Roman" w:cs="Times New Roman"/>
        </w:rPr>
        <w:t xml:space="preserve">either </w:t>
      </w:r>
      <w:r w:rsidR="003528C9" w:rsidRPr="00D00411">
        <w:rPr>
          <w:rFonts w:ascii="Times New Roman" w:hAnsi="Times New Roman" w:cs="Times New Roman"/>
        </w:rPr>
        <w:t xml:space="preserve">potentially </w:t>
      </w:r>
      <w:r w:rsidR="008C3021" w:rsidRPr="00D00411">
        <w:rPr>
          <w:rFonts w:ascii="Times New Roman" w:hAnsi="Times New Roman" w:cs="Times New Roman"/>
        </w:rPr>
        <w:t xml:space="preserve">controllable or predefined.  </w:t>
      </w:r>
      <w:r w:rsidR="00F019FB" w:rsidRPr="00D00411">
        <w:rPr>
          <w:rFonts w:ascii="Times New Roman" w:hAnsi="Times New Roman" w:cs="Times New Roman"/>
        </w:rPr>
        <w:t>Controllable parameters</w:t>
      </w:r>
      <w:r w:rsidR="007E7479" w:rsidRPr="00D00411">
        <w:rPr>
          <w:rFonts w:ascii="Times New Roman" w:hAnsi="Times New Roman" w:cs="Times New Roman"/>
        </w:rPr>
        <w:t xml:space="preserve"> (e.g., </w:t>
      </w:r>
      <w:r w:rsidR="00F019FB" w:rsidRPr="00D00411">
        <w:rPr>
          <w:rFonts w:ascii="Times New Roman" w:hAnsi="Times New Roman" w:cs="Times New Roman"/>
        </w:rPr>
        <w:t xml:space="preserve">laser and scanning parameters, </w:t>
      </w:r>
      <w:r w:rsidR="007E7479" w:rsidRPr="00D00411">
        <w:rPr>
          <w:rFonts w:ascii="Times New Roman" w:hAnsi="Times New Roman" w:cs="Times New Roman"/>
        </w:rPr>
        <w:t>layer thickness</w:t>
      </w:r>
      <w:r w:rsidR="00CE5797" w:rsidRPr="00D00411">
        <w:rPr>
          <w:rFonts w:ascii="Times New Roman" w:hAnsi="Times New Roman" w:cs="Times New Roman"/>
        </w:rPr>
        <w:t>,</w:t>
      </w:r>
      <w:r w:rsidR="007E7479" w:rsidRPr="00D00411">
        <w:rPr>
          <w:rFonts w:ascii="Times New Roman" w:hAnsi="Times New Roman" w:cs="Times New Roman"/>
        </w:rPr>
        <w:t xml:space="preserve"> and temperature)</w:t>
      </w:r>
      <w:r w:rsidR="00513607" w:rsidRPr="00D00411">
        <w:rPr>
          <w:rFonts w:ascii="Times New Roman" w:hAnsi="Times New Roman" w:cs="Times New Roman"/>
        </w:rPr>
        <w:t xml:space="preserve"> are used to control the heating, melting, and solidification process and thus control the part quality. </w:t>
      </w:r>
      <w:r w:rsidR="00F019FB" w:rsidRPr="00D00411">
        <w:rPr>
          <w:rFonts w:ascii="Times New Roman" w:hAnsi="Times New Roman" w:cs="Times New Roman"/>
        </w:rPr>
        <w:t xml:space="preserve"> Predefined parameters</w:t>
      </w:r>
      <w:r w:rsidR="00795C2A" w:rsidRPr="00D00411">
        <w:rPr>
          <w:rFonts w:ascii="Times New Roman" w:hAnsi="Times New Roman" w:cs="Times New Roman"/>
        </w:rPr>
        <w:t>,</w:t>
      </w:r>
      <w:r w:rsidR="00F019FB" w:rsidRPr="00D00411">
        <w:rPr>
          <w:rFonts w:ascii="Times New Roman" w:hAnsi="Times New Roman" w:cs="Times New Roman"/>
        </w:rPr>
        <w:t xml:space="preserve"> for example</w:t>
      </w:r>
      <w:r w:rsidR="00795C2A" w:rsidRPr="00D00411">
        <w:rPr>
          <w:rFonts w:ascii="Times New Roman" w:hAnsi="Times New Roman" w:cs="Times New Roman"/>
        </w:rPr>
        <w:t>,</w:t>
      </w:r>
      <w:r w:rsidR="00F019FB" w:rsidRPr="00D00411">
        <w:rPr>
          <w:rFonts w:ascii="Times New Roman" w:hAnsi="Times New Roman" w:cs="Times New Roman"/>
        </w:rPr>
        <w:t xml:space="preserve"> include part g</w:t>
      </w:r>
      <w:r w:rsidR="0022506C" w:rsidRPr="00D00411">
        <w:rPr>
          <w:rFonts w:ascii="Times New Roman" w:hAnsi="Times New Roman" w:cs="Times New Roman"/>
        </w:rPr>
        <w:t>eometry, material</w:t>
      </w:r>
      <w:r w:rsidR="00CE5797" w:rsidRPr="00D00411">
        <w:rPr>
          <w:rFonts w:ascii="Times New Roman" w:hAnsi="Times New Roman" w:cs="Times New Roman"/>
        </w:rPr>
        <w:t>,</w:t>
      </w:r>
      <w:r w:rsidR="0022506C" w:rsidRPr="00D00411">
        <w:rPr>
          <w:rFonts w:ascii="Times New Roman" w:hAnsi="Times New Roman" w:cs="Times New Roman"/>
        </w:rPr>
        <w:t xml:space="preserve"> and build plate parameters.</w:t>
      </w:r>
      <w:r w:rsidR="00F019FB" w:rsidRPr="00D00411">
        <w:rPr>
          <w:rFonts w:ascii="Times New Roman" w:hAnsi="Times New Roman" w:cs="Times New Roman"/>
        </w:rPr>
        <w:t xml:space="preserve"> </w:t>
      </w:r>
      <w:r w:rsidR="008C3021" w:rsidRPr="00D00411">
        <w:rPr>
          <w:rFonts w:ascii="Times New Roman" w:hAnsi="Times New Roman" w:cs="Times New Roman"/>
        </w:rPr>
        <w:t>Controllable process parameters generally correlate to the observable and derived</w:t>
      </w:r>
      <w:r w:rsidR="008C3021" w:rsidRPr="00D00411">
        <w:rPr>
          <w:rFonts w:ascii="Times New Roman" w:hAnsi="Times New Roman" w:cs="Times New Roman"/>
          <w:i/>
        </w:rPr>
        <w:t xml:space="preserve"> process signatures </w:t>
      </w:r>
      <w:r w:rsidR="008C3021" w:rsidRPr="00D00411">
        <w:rPr>
          <w:rFonts w:ascii="Times New Roman" w:hAnsi="Times New Roman" w:cs="Times New Roman"/>
        </w:rPr>
        <w:t>(e.g.</w:t>
      </w:r>
      <w:r w:rsidR="00795C2A" w:rsidRPr="00D00411">
        <w:rPr>
          <w:rFonts w:ascii="Times New Roman" w:hAnsi="Times New Roman" w:cs="Times New Roman"/>
        </w:rPr>
        <w:t>,</w:t>
      </w:r>
      <w:r w:rsidR="008C3021" w:rsidRPr="00D00411">
        <w:rPr>
          <w:rFonts w:ascii="Times New Roman" w:hAnsi="Times New Roman" w:cs="Times New Roman"/>
        </w:rPr>
        <w:t xml:space="preserve"> </w:t>
      </w:r>
      <w:r w:rsidR="003552F7" w:rsidRPr="00D00411">
        <w:rPr>
          <w:rFonts w:ascii="Times New Roman" w:hAnsi="Times New Roman" w:cs="Times New Roman"/>
        </w:rPr>
        <w:t>melt-pool</w:t>
      </w:r>
      <w:r w:rsidRPr="00D00411">
        <w:rPr>
          <w:rFonts w:ascii="Times New Roman" w:hAnsi="Times New Roman" w:cs="Times New Roman"/>
        </w:rPr>
        <w:t xml:space="preserve"> size, temperature, </w:t>
      </w:r>
      <w:r w:rsidR="008C3021" w:rsidRPr="00D00411">
        <w:rPr>
          <w:rFonts w:ascii="Times New Roman" w:hAnsi="Times New Roman" w:cs="Times New Roman"/>
        </w:rPr>
        <w:t>porosity</w:t>
      </w:r>
      <w:r w:rsidR="00CE5797" w:rsidRPr="00D00411">
        <w:rPr>
          <w:rFonts w:ascii="Times New Roman" w:hAnsi="Times New Roman" w:cs="Times New Roman"/>
        </w:rPr>
        <w:t>,</w:t>
      </w:r>
      <w:r w:rsidR="008C3021" w:rsidRPr="00D00411">
        <w:rPr>
          <w:rFonts w:ascii="Times New Roman" w:hAnsi="Times New Roman" w:cs="Times New Roman"/>
        </w:rPr>
        <w:t xml:space="preserve"> or residual stress).</w:t>
      </w:r>
      <w:r w:rsidR="00F269BF" w:rsidRPr="00D00411">
        <w:rPr>
          <w:rFonts w:ascii="Times New Roman" w:hAnsi="Times New Roman" w:cs="Times New Roman"/>
        </w:rPr>
        <w:t xml:space="preserve"> </w:t>
      </w:r>
      <w:r w:rsidR="00900FDE" w:rsidRPr="00D00411">
        <w:rPr>
          <w:rFonts w:ascii="Times New Roman" w:hAnsi="Times New Roman" w:cs="Times New Roman"/>
        </w:rPr>
        <w:t xml:space="preserve">Derivable parameters cannot be directly measured but can be calculated with a numerical model, such as the maximum depth of a </w:t>
      </w:r>
      <w:r w:rsidR="003552F7" w:rsidRPr="00D00411">
        <w:rPr>
          <w:rFonts w:ascii="Times New Roman" w:hAnsi="Times New Roman" w:cs="Times New Roman"/>
        </w:rPr>
        <w:t>melt-pool</w:t>
      </w:r>
      <w:r w:rsidR="00900FDE" w:rsidRPr="00D00411">
        <w:rPr>
          <w:rFonts w:ascii="Times New Roman" w:hAnsi="Times New Roman" w:cs="Times New Roman"/>
        </w:rPr>
        <w:t xml:space="preserve">. </w:t>
      </w:r>
      <w:r w:rsidR="00F269BF" w:rsidRPr="00D00411">
        <w:rPr>
          <w:rFonts w:ascii="Times New Roman" w:hAnsi="Times New Roman" w:cs="Times New Roman"/>
        </w:rPr>
        <w:t xml:space="preserve">For purposes of correlations we further subdivide the process signatures into three categories </w:t>
      </w:r>
      <w:r w:rsidR="00F269BF" w:rsidRPr="00D00411">
        <w:rPr>
          <w:rFonts w:ascii="Times New Roman" w:hAnsi="Times New Roman" w:cs="Times New Roman"/>
        </w:rPr>
        <w:lastRenderedPageBreak/>
        <w:t xml:space="preserve">namely: </w:t>
      </w:r>
      <w:r w:rsidR="003552F7" w:rsidRPr="00D00411">
        <w:rPr>
          <w:rFonts w:ascii="Times New Roman" w:hAnsi="Times New Roman" w:cs="Times New Roman"/>
        </w:rPr>
        <w:t>melt-pool</w:t>
      </w:r>
      <w:r w:rsidR="00F269BF" w:rsidRPr="00D00411">
        <w:rPr>
          <w:rFonts w:ascii="Times New Roman" w:hAnsi="Times New Roman" w:cs="Times New Roman"/>
        </w:rPr>
        <w:t>, track</w:t>
      </w:r>
      <w:r w:rsidR="00CE5797" w:rsidRPr="00D00411">
        <w:rPr>
          <w:rFonts w:ascii="Times New Roman" w:hAnsi="Times New Roman" w:cs="Times New Roman"/>
        </w:rPr>
        <w:t>,</w:t>
      </w:r>
      <w:r w:rsidR="00F269BF" w:rsidRPr="00D00411">
        <w:rPr>
          <w:rFonts w:ascii="Times New Roman" w:hAnsi="Times New Roman" w:cs="Times New Roman"/>
        </w:rPr>
        <w:t xml:space="preserve"> and layer.</w:t>
      </w:r>
      <w:r w:rsidR="008C3021" w:rsidRPr="00D00411">
        <w:rPr>
          <w:rFonts w:ascii="Times New Roman" w:hAnsi="Times New Roman" w:cs="Times New Roman"/>
        </w:rPr>
        <w:t xml:space="preserve"> Process signatures determine the final </w:t>
      </w:r>
      <w:r w:rsidR="008C3021" w:rsidRPr="00D00411">
        <w:rPr>
          <w:rFonts w:ascii="Times New Roman" w:hAnsi="Times New Roman" w:cs="Times New Roman"/>
          <w:i/>
        </w:rPr>
        <w:t>product qualities</w:t>
      </w:r>
      <w:r w:rsidR="00A318AF" w:rsidRPr="00D00411">
        <w:rPr>
          <w:rFonts w:ascii="Times New Roman" w:hAnsi="Times New Roman" w:cs="Times New Roman"/>
          <w:i/>
        </w:rPr>
        <w:t xml:space="preserve"> (</w:t>
      </w:r>
      <w:r w:rsidR="00A318AF" w:rsidRPr="00D00411">
        <w:rPr>
          <w:rFonts w:ascii="Times New Roman" w:hAnsi="Times New Roman" w:cs="Times New Roman"/>
        </w:rPr>
        <w:t>geometric, mechanical</w:t>
      </w:r>
      <w:r w:rsidR="00CE5797" w:rsidRPr="00D00411">
        <w:rPr>
          <w:rFonts w:ascii="Times New Roman" w:hAnsi="Times New Roman" w:cs="Times New Roman"/>
        </w:rPr>
        <w:t>,</w:t>
      </w:r>
      <w:r w:rsidR="00A318AF" w:rsidRPr="00D00411">
        <w:rPr>
          <w:rFonts w:ascii="Times New Roman" w:hAnsi="Times New Roman" w:cs="Times New Roman"/>
        </w:rPr>
        <w:t xml:space="preserve"> and physical)</w:t>
      </w:r>
      <w:r w:rsidR="001A1DBA" w:rsidRPr="00D00411">
        <w:rPr>
          <w:rFonts w:ascii="Times New Roman" w:hAnsi="Times New Roman" w:cs="Times New Roman"/>
        </w:rPr>
        <w:t xml:space="preserve">. </w:t>
      </w:r>
      <w:r w:rsidR="00513607" w:rsidRPr="00D00411">
        <w:rPr>
          <w:rFonts w:ascii="Times New Roman" w:hAnsi="Times New Roman" w:cs="Times New Roman"/>
        </w:rPr>
        <w:t>Developing</w:t>
      </w:r>
      <w:r w:rsidR="008C3021" w:rsidRPr="00D00411">
        <w:rPr>
          <w:rFonts w:ascii="Times New Roman" w:hAnsi="Times New Roman" w:cs="Times New Roman"/>
        </w:rPr>
        <w:t xml:space="preserve"> correlation</w:t>
      </w:r>
      <w:r w:rsidR="00513607" w:rsidRPr="00D00411">
        <w:rPr>
          <w:rFonts w:ascii="Times New Roman" w:hAnsi="Times New Roman" w:cs="Times New Roman"/>
        </w:rPr>
        <w:t>s</w:t>
      </w:r>
      <w:r w:rsidR="008C3021" w:rsidRPr="00D00411">
        <w:rPr>
          <w:rFonts w:ascii="Times New Roman" w:hAnsi="Times New Roman" w:cs="Times New Roman"/>
        </w:rPr>
        <w:t xml:space="preserve"> between the controllable process parameters and process signatures should support feed forward and feedback control, with the goal of embedding process knowledge into future control schemes.  </w:t>
      </w:r>
      <w:r w:rsidR="00BB75CD" w:rsidRPr="00D00411">
        <w:rPr>
          <w:rFonts w:ascii="Times New Roman" w:hAnsi="Times New Roman" w:cs="Times New Roman"/>
        </w:rPr>
        <w:t>Figure 5</w:t>
      </w:r>
      <w:r w:rsidR="002411B2" w:rsidRPr="00D00411">
        <w:rPr>
          <w:rFonts w:ascii="Times New Roman" w:hAnsi="Times New Roman" w:cs="Times New Roman"/>
        </w:rPr>
        <w:t xml:space="preserve"> </w:t>
      </w:r>
      <w:r w:rsidR="00362131" w:rsidRPr="00D00411">
        <w:rPr>
          <w:rFonts w:ascii="Times New Roman" w:hAnsi="Times New Roman" w:cs="Times New Roman"/>
        </w:rPr>
        <w:t>categorizes</w:t>
      </w:r>
      <w:r w:rsidR="00F019FB" w:rsidRPr="00D00411">
        <w:rPr>
          <w:rFonts w:ascii="Times New Roman" w:hAnsi="Times New Roman" w:cs="Times New Roman"/>
        </w:rPr>
        <w:t xml:space="preserve"> and lists</w:t>
      </w:r>
      <w:r w:rsidR="00362131" w:rsidRPr="00D00411">
        <w:rPr>
          <w:rFonts w:ascii="Times New Roman" w:hAnsi="Times New Roman" w:cs="Times New Roman"/>
        </w:rPr>
        <w:t xml:space="preserve"> the process parameters, </w:t>
      </w:r>
      <w:r w:rsidR="002411B2" w:rsidRPr="00D00411">
        <w:rPr>
          <w:rFonts w:ascii="Times New Roman" w:hAnsi="Times New Roman" w:cs="Times New Roman"/>
        </w:rPr>
        <w:t>process signatures</w:t>
      </w:r>
      <w:r w:rsidR="00CE5797" w:rsidRPr="00D00411">
        <w:rPr>
          <w:rFonts w:ascii="Times New Roman" w:hAnsi="Times New Roman" w:cs="Times New Roman"/>
        </w:rPr>
        <w:t>,</w:t>
      </w:r>
      <w:r w:rsidR="00362131" w:rsidRPr="00D00411">
        <w:rPr>
          <w:rFonts w:ascii="Times New Roman" w:hAnsi="Times New Roman" w:cs="Times New Roman"/>
        </w:rPr>
        <w:t xml:space="preserve"> and product qualities</w:t>
      </w:r>
      <w:r w:rsidR="00BB75CD" w:rsidRPr="00D00411">
        <w:rPr>
          <w:rFonts w:ascii="Times New Roman" w:hAnsi="Times New Roman" w:cs="Times New Roman"/>
        </w:rPr>
        <w:t xml:space="preserve"> to derive</w:t>
      </w:r>
      <w:r w:rsidR="0048694E" w:rsidRPr="00D00411">
        <w:rPr>
          <w:rFonts w:ascii="Times New Roman" w:hAnsi="Times New Roman" w:cs="Times New Roman"/>
        </w:rPr>
        <w:t xml:space="preserve"> needed</w:t>
      </w:r>
      <w:r w:rsidR="00BB75CD" w:rsidRPr="00D00411">
        <w:rPr>
          <w:rFonts w:ascii="Times New Roman" w:hAnsi="Times New Roman" w:cs="Times New Roman"/>
        </w:rPr>
        <w:t xml:space="preserve"> correlations</w:t>
      </w:r>
      <w:r w:rsidR="00F019FB" w:rsidRPr="00D00411">
        <w:rPr>
          <w:rFonts w:ascii="Times New Roman" w:hAnsi="Times New Roman" w:cs="Times New Roman"/>
        </w:rPr>
        <w:t>.</w:t>
      </w:r>
    </w:p>
    <w:p w14:paraId="211F2B4C" w14:textId="2AEE4D93" w:rsidR="00D304BA" w:rsidRPr="00D00411" w:rsidRDefault="00D304BA" w:rsidP="00D304BA">
      <w:pPr>
        <w:spacing w:after="0"/>
        <w:rPr>
          <w:rFonts w:ascii="Times New Roman" w:hAnsi="Times New Roman" w:cs="Times New Roman"/>
        </w:rPr>
      </w:pPr>
    </w:p>
    <w:p w14:paraId="35144683" w14:textId="34CF44F5" w:rsidR="00513607" w:rsidRPr="00D00411" w:rsidRDefault="008B30EE" w:rsidP="00E506DF">
      <w:pPr>
        <w:spacing w:after="0"/>
        <w:jc w:val="center"/>
        <w:rPr>
          <w:rFonts w:ascii="Times New Roman" w:hAnsi="Times New Roman" w:cs="Times New Roman"/>
          <w:b/>
        </w:rPr>
      </w:pPr>
      <w:r w:rsidRPr="00367486">
        <w:rPr>
          <w:rFonts w:ascii="Times New Roman" w:hAnsi="Times New Roman" w:cs="Times New Roman"/>
          <w:b/>
          <w:noProof/>
        </w:rPr>
        <w:drawing>
          <wp:inline distT="0" distB="0" distL="0" distR="0" wp14:anchorId="497693C1" wp14:editId="04359561">
            <wp:extent cx="4733435" cy="3616656"/>
            <wp:effectExtent l="19050" t="19050" r="10160" b="222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35538" cy="3618263"/>
                    </a:xfrm>
                    <a:prstGeom prst="rect">
                      <a:avLst/>
                    </a:prstGeom>
                    <a:noFill/>
                    <a:ln>
                      <a:solidFill>
                        <a:schemeClr val="tx1"/>
                      </a:solidFill>
                    </a:ln>
                  </pic:spPr>
                </pic:pic>
              </a:graphicData>
            </a:graphic>
          </wp:inline>
        </w:drawing>
      </w:r>
    </w:p>
    <w:p w14:paraId="2EB145A1" w14:textId="77777777" w:rsidR="0066651E" w:rsidRPr="00D00411" w:rsidRDefault="0066651E" w:rsidP="00E506DF">
      <w:pPr>
        <w:spacing w:after="0"/>
        <w:jc w:val="center"/>
        <w:rPr>
          <w:rFonts w:ascii="Times New Roman" w:hAnsi="Times New Roman" w:cs="Times New Roman"/>
          <w:b/>
        </w:rPr>
      </w:pPr>
    </w:p>
    <w:p w14:paraId="5044DA55" w14:textId="0FC38BCC" w:rsidR="00E506DF" w:rsidRPr="00D00411" w:rsidRDefault="00A318AF" w:rsidP="00E506DF">
      <w:pPr>
        <w:spacing w:after="0"/>
        <w:jc w:val="center"/>
        <w:rPr>
          <w:rFonts w:ascii="Times New Roman" w:hAnsi="Times New Roman" w:cs="Times New Roman"/>
        </w:rPr>
      </w:pPr>
      <w:proofErr w:type="gramStart"/>
      <w:r w:rsidRPr="00D00411">
        <w:rPr>
          <w:rFonts w:ascii="Times New Roman" w:hAnsi="Times New Roman" w:cs="Times New Roman"/>
          <w:b/>
        </w:rPr>
        <w:t xml:space="preserve">Figure </w:t>
      </w:r>
      <w:r w:rsidR="00E506DF" w:rsidRPr="00D00411">
        <w:rPr>
          <w:rFonts w:ascii="Times New Roman" w:hAnsi="Times New Roman" w:cs="Times New Roman"/>
          <w:b/>
        </w:rPr>
        <w:t>5.</w:t>
      </w:r>
      <w:proofErr w:type="gramEnd"/>
      <w:r w:rsidR="00E506DF" w:rsidRPr="00D00411">
        <w:rPr>
          <w:rFonts w:ascii="Times New Roman" w:hAnsi="Times New Roman" w:cs="Times New Roman"/>
        </w:rPr>
        <w:t xml:space="preserve"> Parameters in the correlations</w:t>
      </w:r>
    </w:p>
    <w:p w14:paraId="6E9060BD" w14:textId="77777777" w:rsidR="00E506DF" w:rsidRPr="00D00411" w:rsidRDefault="00E506DF" w:rsidP="00E506DF">
      <w:pPr>
        <w:spacing w:after="0"/>
        <w:jc w:val="center"/>
        <w:rPr>
          <w:rFonts w:ascii="Times New Roman" w:hAnsi="Times New Roman" w:cs="Times New Roman"/>
        </w:rPr>
      </w:pPr>
    </w:p>
    <w:p w14:paraId="2DB6EF3A" w14:textId="7BD97CF9" w:rsidR="004E405F" w:rsidRPr="00D00411" w:rsidRDefault="0048694E" w:rsidP="00D304BA">
      <w:pPr>
        <w:spacing w:after="0"/>
        <w:rPr>
          <w:rFonts w:ascii="Times New Roman" w:hAnsi="Times New Roman" w:cs="Times New Roman"/>
        </w:rPr>
      </w:pPr>
      <w:r w:rsidRPr="00D00411">
        <w:rPr>
          <w:rFonts w:ascii="Times New Roman" w:hAnsi="Times New Roman" w:cs="Times New Roman"/>
        </w:rPr>
        <w:t xml:space="preserve">The main process </w:t>
      </w:r>
      <w:r w:rsidR="00D304BA" w:rsidRPr="00D00411">
        <w:rPr>
          <w:rFonts w:ascii="Times New Roman" w:hAnsi="Times New Roman" w:cs="Times New Roman"/>
        </w:rPr>
        <w:t xml:space="preserve">controllable parameters </w:t>
      </w:r>
      <w:r w:rsidR="00E81E9B" w:rsidRPr="00D00411">
        <w:rPr>
          <w:rFonts w:ascii="Times New Roman" w:hAnsi="Times New Roman" w:cs="Times New Roman"/>
        </w:rPr>
        <w:t>include the following</w:t>
      </w:r>
      <w:r w:rsidR="00D304BA" w:rsidRPr="00D00411">
        <w:rPr>
          <w:rFonts w:ascii="Times New Roman" w:hAnsi="Times New Roman" w:cs="Times New Roman"/>
        </w:rPr>
        <w:t>:</w:t>
      </w:r>
    </w:p>
    <w:p w14:paraId="2240DB56" w14:textId="185D5F45"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Laser Beam Velocity</w:t>
      </w:r>
      <w:r w:rsidRPr="00D00411">
        <w:rPr>
          <w:b w:val="0"/>
          <w:sz w:val="22"/>
          <w:szCs w:val="22"/>
        </w:rPr>
        <w:t xml:space="preserve">: </w:t>
      </w:r>
      <w:r w:rsidR="00E81E9B" w:rsidRPr="00D00411">
        <w:rPr>
          <w:b w:val="0"/>
          <w:sz w:val="22"/>
          <w:szCs w:val="22"/>
        </w:rPr>
        <w:t>quantifies</w:t>
      </w:r>
      <w:r w:rsidRPr="00D00411">
        <w:rPr>
          <w:b w:val="0"/>
          <w:sz w:val="22"/>
          <w:szCs w:val="22"/>
        </w:rPr>
        <w:t xml:space="preserve"> the scanning speed and direction of the laser beam.</w:t>
      </w:r>
    </w:p>
    <w:p w14:paraId="2D2B2AD1" w14:textId="50B0D0AF"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Laser Power</w:t>
      </w:r>
      <w:r w:rsidRPr="00D00411">
        <w:rPr>
          <w:b w:val="0"/>
          <w:sz w:val="22"/>
          <w:szCs w:val="22"/>
        </w:rPr>
        <w:t xml:space="preserve">: </w:t>
      </w:r>
      <w:r w:rsidR="00E81E9B" w:rsidRPr="00D00411">
        <w:rPr>
          <w:b w:val="0"/>
          <w:sz w:val="22"/>
          <w:szCs w:val="22"/>
        </w:rPr>
        <w:t>quantifies</w:t>
      </w:r>
      <w:r w:rsidRPr="00D00411">
        <w:rPr>
          <w:b w:val="0"/>
          <w:sz w:val="22"/>
          <w:szCs w:val="22"/>
        </w:rPr>
        <w:t xml:space="preserve"> the power of the laser beam.</w:t>
      </w:r>
    </w:p>
    <w:p w14:paraId="6C164CB8" w14:textId="5944AE06"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Laser Beam Diameter</w:t>
      </w:r>
      <w:r w:rsidRPr="00D00411">
        <w:rPr>
          <w:b w:val="0"/>
          <w:sz w:val="22"/>
          <w:szCs w:val="22"/>
        </w:rPr>
        <w:t xml:space="preserve">: </w:t>
      </w:r>
      <w:r w:rsidR="00E81E9B" w:rsidRPr="00D00411">
        <w:rPr>
          <w:b w:val="0"/>
          <w:sz w:val="22"/>
          <w:szCs w:val="22"/>
        </w:rPr>
        <w:t>quantifies</w:t>
      </w:r>
      <w:r w:rsidRPr="00D00411">
        <w:rPr>
          <w:b w:val="0"/>
          <w:sz w:val="22"/>
          <w:szCs w:val="22"/>
        </w:rPr>
        <w:t xml:space="preserve"> the diameter of the laser beam scanning the powder bed.</w:t>
      </w:r>
    </w:p>
    <w:p w14:paraId="2E8A22E9" w14:textId="18F45836"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Layer Thickness Variation</w:t>
      </w:r>
      <w:r w:rsidRPr="00D00411">
        <w:rPr>
          <w:b w:val="0"/>
          <w:sz w:val="22"/>
          <w:szCs w:val="22"/>
        </w:rPr>
        <w:t xml:space="preserve">: </w:t>
      </w:r>
      <w:r w:rsidR="00E81E9B" w:rsidRPr="00D00411">
        <w:rPr>
          <w:b w:val="0"/>
          <w:sz w:val="22"/>
          <w:szCs w:val="22"/>
        </w:rPr>
        <w:t>quantifies</w:t>
      </w:r>
      <w:r w:rsidRPr="00D00411">
        <w:rPr>
          <w:b w:val="0"/>
          <w:sz w:val="22"/>
          <w:szCs w:val="22"/>
        </w:rPr>
        <w:t xml:space="preserve"> the variation to the preset powder layer thickness for refilling the previously fabricated sub</w:t>
      </w:r>
      <w:r w:rsidR="0048694E" w:rsidRPr="00D00411">
        <w:rPr>
          <w:b w:val="0"/>
          <w:sz w:val="22"/>
          <w:szCs w:val="22"/>
        </w:rPr>
        <w:t>-</w:t>
      </w:r>
      <w:r w:rsidRPr="00D00411">
        <w:rPr>
          <w:b w:val="0"/>
          <w:sz w:val="22"/>
          <w:szCs w:val="22"/>
        </w:rPr>
        <w:t>layer.</w:t>
      </w:r>
    </w:p>
    <w:p w14:paraId="046A0610" w14:textId="41050E6B"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Inert Gas Flow</w:t>
      </w:r>
      <w:r w:rsidRPr="00D00411">
        <w:rPr>
          <w:b w:val="0"/>
          <w:sz w:val="22"/>
          <w:szCs w:val="22"/>
        </w:rPr>
        <w:t xml:space="preserve">: </w:t>
      </w:r>
      <w:r w:rsidR="00E81E9B" w:rsidRPr="00D00411">
        <w:rPr>
          <w:b w:val="0"/>
          <w:sz w:val="22"/>
          <w:szCs w:val="22"/>
        </w:rPr>
        <w:t xml:space="preserve">quantifies </w:t>
      </w:r>
      <w:r w:rsidRPr="00D00411">
        <w:rPr>
          <w:b w:val="0"/>
          <w:sz w:val="22"/>
          <w:szCs w:val="22"/>
        </w:rPr>
        <w:t>the inert gas flowing ab</w:t>
      </w:r>
      <w:r w:rsidR="00E81E9B" w:rsidRPr="00D00411">
        <w:rPr>
          <w:b w:val="0"/>
          <w:sz w:val="22"/>
          <w:szCs w:val="22"/>
        </w:rPr>
        <w:t xml:space="preserve">ove the powder bed for cooling using </w:t>
      </w:r>
      <w:r w:rsidRPr="00D00411">
        <w:rPr>
          <w:b w:val="0"/>
          <w:sz w:val="22"/>
          <w:szCs w:val="22"/>
        </w:rPr>
        <w:t>two sub</w:t>
      </w:r>
      <w:r w:rsidR="0048694E" w:rsidRPr="00D00411">
        <w:rPr>
          <w:b w:val="0"/>
          <w:sz w:val="22"/>
          <w:szCs w:val="22"/>
        </w:rPr>
        <w:t xml:space="preserve">-parameters namely </w:t>
      </w:r>
      <w:r w:rsidR="00045334" w:rsidRPr="00D00411">
        <w:rPr>
          <w:b w:val="0"/>
          <w:sz w:val="22"/>
          <w:szCs w:val="22"/>
        </w:rPr>
        <w:t xml:space="preserve">the </w:t>
      </w:r>
      <w:r w:rsidR="00045334" w:rsidRPr="00D00411">
        <w:rPr>
          <w:b w:val="0"/>
          <w:i/>
          <w:sz w:val="22"/>
          <w:szCs w:val="22"/>
        </w:rPr>
        <w:t>F</w:t>
      </w:r>
      <w:r w:rsidRPr="00D00411">
        <w:rPr>
          <w:b w:val="0"/>
          <w:i/>
          <w:sz w:val="22"/>
          <w:szCs w:val="22"/>
        </w:rPr>
        <w:t xml:space="preserve">low </w:t>
      </w:r>
      <w:r w:rsidR="00045334" w:rsidRPr="00D00411">
        <w:rPr>
          <w:b w:val="0"/>
          <w:i/>
          <w:sz w:val="22"/>
          <w:szCs w:val="22"/>
        </w:rPr>
        <w:t>R</w:t>
      </w:r>
      <w:r w:rsidRPr="00D00411">
        <w:rPr>
          <w:b w:val="0"/>
          <w:i/>
          <w:sz w:val="22"/>
          <w:szCs w:val="22"/>
        </w:rPr>
        <w:t>ate</w:t>
      </w:r>
      <w:r w:rsidR="0048694E" w:rsidRPr="00D00411">
        <w:rPr>
          <w:b w:val="0"/>
          <w:sz w:val="22"/>
          <w:szCs w:val="22"/>
        </w:rPr>
        <w:t xml:space="preserve"> and</w:t>
      </w:r>
      <w:r w:rsidR="00045334" w:rsidRPr="00D00411">
        <w:rPr>
          <w:b w:val="0"/>
          <w:sz w:val="22"/>
          <w:szCs w:val="22"/>
        </w:rPr>
        <w:t xml:space="preserve"> the </w:t>
      </w:r>
      <w:r w:rsidR="00045334" w:rsidRPr="00D00411">
        <w:rPr>
          <w:b w:val="0"/>
          <w:i/>
          <w:sz w:val="22"/>
          <w:szCs w:val="22"/>
        </w:rPr>
        <w:t>Flow P</w:t>
      </w:r>
      <w:r w:rsidRPr="00D00411">
        <w:rPr>
          <w:b w:val="0"/>
          <w:i/>
          <w:sz w:val="22"/>
          <w:szCs w:val="22"/>
        </w:rPr>
        <w:t>attern</w:t>
      </w:r>
      <w:r w:rsidRPr="00D00411">
        <w:rPr>
          <w:b w:val="0"/>
          <w:sz w:val="22"/>
          <w:szCs w:val="22"/>
        </w:rPr>
        <w:t>, such as laminar flow, turbulent flow, or transient flow, of the inert gas.</w:t>
      </w:r>
    </w:p>
    <w:p w14:paraId="727736E0" w14:textId="43B032C4" w:rsidR="00D304BA" w:rsidRPr="00D00411" w:rsidRDefault="00D304BA" w:rsidP="00D304BA">
      <w:pPr>
        <w:pStyle w:val="ListParagraph"/>
        <w:numPr>
          <w:ilvl w:val="0"/>
          <w:numId w:val="35"/>
        </w:numPr>
        <w:spacing w:before="0"/>
        <w:ind w:left="360"/>
        <w:jc w:val="left"/>
        <w:outlineLvl w:val="9"/>
        <w:rPr>
          <w:b w:val="0"/>
          <w:sz w:val="22"/>
          <w:szCs w:val="22"/>
        </w:rPr>
      </w:pPr>
      <w:r w:rsidRPr="00D00411">
        <w:rPr>
          <w:b w:val="0"/>
          <w:i/>
          <w:sz w:val="22"/>
          <w:szCs w:val="22"/>
        </w:rPr>
        <w:t xml:space="preserve">Scanning </w:t>
      </w:r>
      <w:r w:rsidR="0048694E" w:rsidRPr="00D00411">
        <w:rPr>
          <w:b w:val="0"/>
          <w:i/>
          <w:sz w:val="22"/>
          <w:szCs w:val="22"/>
        </w:rPr>
        <w:t>Pattern</w:t>
      </w:r>
      <w:r w:rsidRPr="00D00411">
        <w:rPr>
          <w:b w:val="0"/>
          <w:sz w:val="22"/>
          <w:szCs w:val="22"/>
        </w:rPr>
        <w:t xml:space="preserve">: </w:t>
      </w:r>
      <w:r w:rsidR="00E81E9B" w:rsidRPr="00D00411">
        <w:rPr>
          <w:b w:val="0"/>
          <w:sz w:val="22"/>
          <w:szCs w:val="22"/>
        </w:rPr>
        <w:t xml:space="preserve">quantifies </w:t>
      </w:r>
      <w:r w:rsidRPr="00D00411">
        <w:rPr>
          <w:b w:val="0"/>
          <w:sz w:val="22"/>
          <w:szCs w:val="22"/>
        </w:rPr>
        <w:t>the order of the scanning directions of the laser beam.</w:t>
      </w:r>
    </w:p>
    <w:p w14:paraId="62812FE0" w14:textId="77777777" w:rsidR="00D304BA" w:rsidRPr="00D00411" w:rsidRDefault="00D304BA" w:rsidP="00D304BA">
      <w:pPr>
        <w:spacing w:after="0"/>
        <w:rPr>
          <w:rFonts w:ascii="Times New Roman" w:hAnsi="Times New Roman" w:cs="Times New Roman"/>
        </w:rPr>
      </w:pPr>
    </w:p>
    <w:p w14:paraId="11169200" w14:textId="72E48587"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 xml:space="preserve">Predefined process parameters are those process-related parameters that are defined prior to laser scanning and cannot be changed during scanning.  </w:t>
      </w:r>
      <w:r w:rsidR="0048694E" w:rsidRPr="00D00411">
        <w:rPr>
          <w:rFonts w:ascii="Times New Roman" w:hAnsi="Times New Roman" w:cs="Times New Roman"/>
        </w:rPr>
        <w:t xml:space="preserve">The following are the </w:t>
      </w:r>
      <w:r w:rsidRPr="00D00411">
        <w:rPr>
          <w:rFonts w:ascii="Times New Roman" w:hAnsi="Times New Roman" w:cs="Times New Roman"/>
        </w:rPr>
        <w:t>predefined parameters:</w:t>
      </w:r>
    </w:p>
    <w:p w14:paraId="29EBB383" w14:textId="76A02562"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t>Powder Size Distribution</w:t>
      </w:r>
      <w:r w:rsidRPr="00D00411">
        <w:rPr>
          <w:b w:val="0"/>
          <w:sz w:val="22"/>
          <w:szCs w:val="22"/>
        </w:rPr>
        <w:t xml:space="preserve">: </w:t>
      </w:r>
      <w:r w:rsidR="00E81E9B" w:rsidRPr="00D00411">
        <w:rPr>
          <w:b w:val="0"/>
          <w:sz w:val="22"/>
          <w:szCs w:val="22"/>
        </w:rPr>
        <w:t xml:space="preserve">quantifies </w:t>
      </w:r>
      <w:r w:rsidRPr="00D00411">
        <w:rPr>
          <w:b w:val="0"/>
          <w:sz w:val="22"/>
          <w:szCs w:val="22"/>
        </w:rPr>
        <w:t>the particle size distribution of the metal powder.</w:t>
      </w:r>
    </w:p>
    <w:p w14:paraId="52527431" w14:textId="2B336080"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t>Layer Thickness</w:t>
      </w:r>
      <w:r w:rsidRPr="00D00411">
        <w:rPr>
          <w:b w:val="0"/>
          <w:sz w:val="22"/>
          <w:szCs w:val="22"/>
        </w:rPr>
        <w:t xml:space="preserve">: </w:t>
      </w:r>
      <w:r w:rsidR="00E81E9B" w:rsidRPr="00D00411">
        <w:rPr>
          <w:b w:val="0"/>
          <w:sz w:val="22"/>
          <w:szCs w:val="22"/>
        </w:rPr>
        <w:t xml:space="preserve">quantifies </w:t>
      </w:r>
      <w:r w:rsidRPr="00D00411">
        <w:rPr>
          <w:b w:val="0"/>
          <w:sz w:val="22"/>
          <w:szCs w:val="22"/>
        </w:rPr>
        <w:t>the predetermined thickness of powder layer for each layer of scanning.</w:t>
      </w:r>
    </w:p>
    <w:p w14:paraId="40406034" w14:textId="2CCD69B0"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lastRenderedPageBreak/>
        <w:t>Packing Density</w:t>
      </w:r>
      <w:r w:rsidRPr="00D00411">
        <w:rPr>
          <w:b w:val="0"/>
          <w:sz w:val="22"/>
          <w:szCs w:val="22"/>
        </w:rPr>
        <w:t xml:space="preserve">: </w:t>
      </w:r>
      <w:r w:rsidR="00E81E9B" w:rsidRPr="00D00411">
        <w:rPr>
          <w:b w:val="0"/>
          <w:sz w:val="22"/>
          <w:szCs w:val="22"/>
        </w:rPr>
        <w:t xml:space="preserve">quantifies </w:t>
      </w:r>
      <w:r w:rsidRPr="00D00411">
        <w:rPr>
          <w:b w:val="0"/>
          <w:sz w:val="22"/>
          <w:szCs w:val="22"/>
        </w:rPr>
        <w:t>the density of powder in the powder chamber after packing.</w:t>
      </w:r>
    </w:p>
    <w:p w14:paraId="00B79405" w14:textId="751190F2"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t>Absorptivity</w:t>
      </w:r>
      <w:r w:rsidRPr="00D00411">
        <w:rPr>
          <w:b w:val="0"/>
          <w:sz w:val="22"/>
          <w:szCs w:val="22"/>
        </w:rPr>
        <w:t xml:space="preserve">: </w:t>
      </w:r>
      <w:r w:rsidR="00E81E9B" w:rsidRPr="00D00411">
        <w:rPr>
          <w:b w:val="0"/>
          <w:sz w:val="22"/>
          <w:szCs w:val="22"/>
        </w:rPr>
        <w:t xml:space="preserve">quantifies </w:t>
      </w:r>
      <w:r w:rsidRPr="00D00411">
        <w:rPr>
          <w:b w:val="0"/>
          <w:sz w:val="22"/>
          <w:szCs w:val="22"/>
        </w:rPr>
        <w:t>the coefficient of the heat absorbed per unit mass of powder.</w:t>
      </w:r>
    </w:p>
    <w:p w14:paraId="1DB6313A" w14:textId="1CF2A29D"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t>Reflectance</w:t>
      </w:r>
      <w:r w:rsidRPr="00D00411">
        <w:rPr>
          <w:b w:val="0"/>
          <w:sz w:val="22"/>
          <w:szCs w:val="22"/>
        </w:rPr>
        <w:t xml:space="preserve">: </w:t>
      </w:r>
      <w:r w:rsidR="00E81E9B" w:rsidRPr="00D00411">
        <w:rPr>
          <w:b w:val="0"/>
          <w:sz w:val="22"/>
          <w:szCs w:val="22"/>
        </w:rPr>
        <w:t xml:space="preserve">quantifies </w:t>
      </w:r>
      <w:r w:rsidRPr="00D00411">
        <w:rPr>
          <w:b w:val="0"/>
          <w:sz w:val="22"/>
          <w:szCs w:val="22"/>
        </w:rPr>
        <w:t>the ratio of the heat reflected by the powder bed to the heat delivered by the laser beam.</w:t>
      </w:r>
    </w:p>
    <w:p w14:paraId="718B3464" w14:textId="1670242E" w:rsidR="00D304BA" w:rsidRPr="00D00411" w:rsidRDefault="00D304BA" w:rsidP="00D304BA">
      <w:pPr>
        <w:pStyle w:val="ListParagraph"/>
        <w:numPr>
          <w:ilvl w:val="0"/>
          <w:numId w:val="36"/>
        </w:numPr>
        <w:spacing w:before="0"/>
        <w:ind w:left="360"/>
        <w:jc w:val="left"/>
        <w:outlineLvl w:val="9"/>
        <w:rPr>
          <w:b w:val="0"/>
          <w:sz w:val="22"/>
          <w:szCs w:val="22"/>
        </w:rPr>
      </w:pPr>
      <w:r w:rsidRPr="00D00411">
        <w:rPr>
          <w:b w:val="0"/>
          <w:i/>
          <w:sz w:val="22"/>
          <w:szCs w:val="22"/>
        </w:rPr>
        <w:t>Build Plate</w:t>
      </w:r>
      <w:r w:rsidRPr="00D00411">
        <w:rPr>
          <w:b w:val="0"/>
          <w:sz w:val="22"/>
          <w:szCs w:val="22"/>
        </w:rPr>
        <w:t xml:space="preserve">: </w:t>
      </w:r>
      <w:r w:rsidR="00E81E9B" w:rsidRPr="00D00411">
        <w:rPr>
          <w:b w:val="0"/>
          <w:sz w:val="22"/>
          <w:szCs w:val="22"/>
        </w:rPr>
        <w:t>indicates</w:t>
      </w:r>
      <w:r w:rsidRPr="00D00411">
        <w:rPr>
          <w:b w:val="0"/>
          <w:sz w:val="22"/>
          <w:szCs w:val="22"/>
        </w:rPr>
        <w:t xml:space="preserve"> the type of plate that is used to fabricate a product.</w:t>
      </w:r>
    </w:p>
    <w:p w14:paraId="0465E01F" w14:textId="77777777" w:rsidR="00D304BA" w:rsidRPr="00D00411" w:rsidRDefault="00D304BA" w:rsidP="00D304BA">
      <w:pPr>
        <w:spacing w:after="0"/>
        <w:rPr>
          <w:rFonts w:ascii="Times New Roman" w:hAnsi="Times New Roman" w:cs="Times New Roman"/>
        </w:rPr>
      </w:pPr>
    </w:p>
    <w:p w14:paraId="5353C3D3" w14:textId="66170671" w:rsidR="00D304BA" w:rsidRPr="00D00411" w:rsidRDefault="003552F7" w:rsidP="00D304BA">
      <w:pPr>
        <w:spacing w:after="0"/>
        <w:rPr>
          <w:rFonts w:ascii="Times New Roman" w:hAnsi="Times New Roman" w:cs="Times New Roman"/>
        </w:rPr>
      </w:pPr>
      <w:r w:rsidRPr="00D00411">
        <w:rPr>
          <w:rFonts w:ascii="Times New Roman" w:hAnsi="Times New Roman" w:cs="Times New Roman"/>
          <w:i/>
        </w:rPr>
        <w:t>Melt-pool</w:t>
      </w:r>
      <w:r w:rsidR="00D304BA" w:rsidRPr="00D00411">
        <w:rPr>
          <w:rFonts w:ascii="Times New Roman" w:hAnsi="Times New Roman" w:cs="Times New Roman"/>
        </w:rPr>
        <w:t>, a subcategory of process signature, has the following parameters:</w:t>
      </w:r>
    </w:p>
    <w:p w14:paraId="4F8C6931" w14:textId="0E90767B" w:rsidR="00D304BA" w:rsidRPr="00D00411" w:rsidRDefault="00D304BA" w:rsidP="00D304BA">
      <w:pPr>
        <w:pStyle w:val="ListParagraph"/>
        <w:numPr>
          <w:ilvl w:val="0"/>
          <w:numId w:val="37"/>
        </w:numPr>
        <w:spacing w:before="0"/>
        <w:ind w:left="360"/>
        <w:jc w:val="left"/>
        <w:outlineLvl w:val="9"/>
        <w:rPr>
          <w:b w:val="0"/>
          <w:sz w:val="22"/>
          <w:szCs w:val="22"/>
        </w:rPr>
      </w:pPr>
      <w:r w:rsidRPr="00D00411">
        <w:rPr>
          <w:b w:val="0"/>
          <w:i/>
          <w:sz w:val="22"/>
          <w:szCs w:val="22"/>
        </w:rPr>
        <w:t>Temperature</w:t>
      </w:r>
      <w:r w:rsidRPr="00D00411">
        <w:rPr>
          <w:b w:val="0"/>
          <w:sz w:val="22"/>
          <w:szCs w:val="22"/>
        </w:rPr>
        <w:t xml:space="preserve">: </w:t>
      </w:r>
      <w:r w:rsidR="00773886" w:rsidRPr="00D00411">
        <w:rPr>
          <w:b w:val="0"/>
          <w:sz w:val="22"/>
          <w:szCs w:val="22"/>
        </w:rPr>
        <w:t xml:space="preserve">includes </w:t>
      </w:r>
      <w:r w:rsidRPr="00D00411">
        <w:rPr>
          <w:b w:val="0"/>
          <w:sz w:val="22"/>
          <w:szCs w:val="22"/>
        </w:rPr>
        <w:t>two sub</w:t>
      </w:r>
      <w:r w:rsidR="00E81E9B" w:rsidRPr="00D00411">
        <w:rPr>
          <w:b w:val="0"/>
          <w:sz w:val="22"/>
          <w:szCs w:val="22"/>
        </w:rPr>
        <w:t>-</w:t>
      </w:r>
      <w:r w:rsidRPr="00D00411">
        <w:rPr>
          <w:b w:val="0"/>
          <w:sz w:val="22"/>
          <w:szCs w:val="22"/>
        </w:rPr>
        <w:t>paramet</w:t>
      </w:r>
      <w:r w:rsidR="00045334" w:rsidRPr="00D00411">
        <w:rPr>
          <w:b w:val="0"/>
          <w:sz w:val="22"/>
          <w:szCs w:val="22"/>
        </w:rPr>
        <w:t>ers namely the</w:t>
      </w:r>
      <w:r w:rsidRPr="00D00411">
        <w:rPr>
          <w:b w:val="0"/>
          <w:sz w:val="22"/>
          <w:szCs w:val="22"/>
        </w:rPr>
        <w:t xml:space="preserve"> </w:t>
      </w:r>
      <w:r w:rsidRPr="00D00411">
        <w:rPr>
          <w:b w:val="0"/>
          <w:i/>
          <w:sz w:val="22"/>
          <w:szCs w:val="22"/>
        </w:rPr>
        <w:t>Maximum Temperature</w:t>
      </w:r>
      <w:r w:rsidRPr="00D00411">
        <w:rPr>
          <w:b w:val="0"/>
          <w:sz w:val="22"/>
          <w:szCs w:val="22"/>
        </w:rPr>
        <w:t xml:space="preserve"> of the </w:t>
      </w:r>
      <w:r w:rsidR="003552F7" w:rsidRPr="00D00411">
        <w:rPr>
          <w:b w:val="0"/>
          <w:sz w:val="22"/>
          <w:szCs w:val="22"/>
        </w:rPr>
        <w:t>melt-pool</w:t>
      </w:r>
      <w:r w:rsidRPr="00D00411">
        <w:rPr>
          <w:b w:val="0"/>
          <w:sz w:val="22"/>
          <w:szCs w:val="22"/>
        </w:rPr>
        <w:t xml:space="preserve">, and the </w:t>
      </w:r>
      <w:r w:rsidR="00045334" w:rsidRPr="00D00411">
        <w:rPr>
          <w:b w:val="0"/>
          <w:i/>
          <w:sz w:val="22"/>
          <w:szCs w:val="22"/>
        </w:rPr>
        <w:t>T</w:t>
      </w:r>
      <w:r w:rsidRPr="00D00411">
        <w:rPr>
          <w:b w:val="0"/>
          <w:i/>
          <w:sz w:val="22"/>
          <w:szCs w:val="22"/>
        </w:rPr>
        <w:t xml:space="preserve">emperature </w:t>
      </w:r>
      <w:r w:rsidR="00045334" w:rsidRPr="00D00411">
        <w:rPr>
          <w:b w:val="0"/>
          <w:i/>
          <w:sz w:val="22"/>
          <w:szCs w:val="22"/>
        </w:rPr>
        <w:t>G</w:t>
      </w:r>
      <w:r w:rsidRPr="00D00411">
        <w:rPr>
          <w:b w:val="0"/>
          <w:i/>
          <w:sz w:val="22"/>
          <w:szCs w:val="22"/>
        </w:rPr>
        <w:t>radient</w:t>
      </w:r>
      <w:r w:rsidRPr="00D00411">
        <w:rPr>
          <w:b w:val="0"/>
          <w:sz w:val="22"/>
          <w:szCs w:val="22"/>
        </w:rPr>
        <w:t xml:space="preserve"> of the </w:t>
      </w:r>
      <w:r w:rsidR="003552F7" w:rsidRPr="00D00411">
        <w:rPr>
          <w:b w:val="0"/>
          <w:sz w:val="22"/>
          <w:szCs w:val="22"/>
        </w:rPr>
        <w:t>melt-pool</w:t>
      </w:r>
      <w:r w:rsidRPr="00D00411">
        <w:rPr>
          <w:b w:val="0"/>
          <w:sz w:val="22"/>
          <w:szCs w:val="22"/>
        </w:rPr>
        <w:t>.</w:t>
      </w:r>
    </w:p>
    <w:p w14:paraId="58AC5A16" w14:textId="336F2849" w:rsidR="00D304BA" w:rsidRPr="00D00411" w:rsidRDefault="00D304BA" w:rsidP="00D304BA">
      <w:pPr>
        <w:pStyle w:val="ListParagraph"/>
        <w:numPr>
          <w:ilvl w:val="0"/>
          <w:numId w:val="37"/>
        </w:numPr>
        <w:spacing w:before="0"/>
        <w:ind w:left="360"/>
        <w:jc w:val="left"/>
        <w:outlineLvl w:val="9"/>
        <w:rPr>
          <w:b w:val="0"/>
          <w:sz w:val="22"/>
          <w:szCs w:val="22"/>
        </w:rPr>
      </w:pPr>
      <w:r w:rsidRPr="00D00411">
        <w:rPr>
          <w:b w:val="0"/>
          <w:i/>
          <w:sz w:val="22"/>
          <w:szCs w:val="22"/>
        </w:rPr>
        <w:t>Geometry</w:t>
      </w:r>
      <w:r w:rsidRPr="00D00411">
        <w:rPr>
          <w:b w:val="0"/>
          <w:sz w:val="22"/>
          <w:szCs w:val="22"/>
        </w:rPr>
        <w:t xml:space="preserve">: </w:t>
      </w:r>
      <w:r w:rsidR="00773886" w:rsidRPr="00D00411">
        <w:rPr>
          <w:b w:val="0"/>
          <w:sz w:val="22"/>
          <w:szCs w:val="22"/>
        </w:rPr>
        <w:t>includes</w:t>
      </w:r>
      <w:r w:rsidRPr="00D00411">
        <w:rPr>
          <w:b w:val="0"/>
          <w:sz w:val="22"/>
          <w:szCs w:val="22"/>
        </w:rPr>
        <w:t xml:space="preserve"> three sub</w:t>
      </w:r>
      <w:r w:rsidR="00E81E9B" w:rsidRPr="00D00411">
        <w:rPr>
          <w:b w:val="0"/>
          <w:sz w:val="22"/>
          <w:szCs w:val="22"/>
        </w:rPr>
        <w:t>-</w:t>
      </w:r>
      <w:r w:rsidR="006F5176" w:rsidRPr="00D00411">
        <w:rPr>
          <w:b w:val="0"/>
          <w:sz w:val="22"/>
          <w:szCs w:val="22"/>
        </w:rPr>
        <w:t>parameters namely</w:t>
      </w:r>
      <w:r w:rsidRPr="00D00411">
        <w:rPr>
          <w:b w:val="0"/>
          <w:sz w:val="22"/>
          <w:szCs w:val="22"/>
        </w:rPr>
        <w:t xml:space="preserve"> </w:t>
      </w:r>
      <w:r w:rsidRPr="00D00411">
        <w:rPr>
          <w:b w:val="0"/>
          <w:i/>
          <w:sz w:val="22"/>
          <w:szCs w:val="22"/>
        </w:rPr>
        <w:t>Maximum Width</w:t>
      </w:r>
      <w:r w:rsidRPr="00D00411">
        <w:rPr>
          <w:b w:val="0"/>
          <w:sz w:val="22"/>
          <w:szCs w:val="22"/>
        </w:rPr>
        <w:t xml:space="preserve"> of the </w:t>
      </w:r>
      <w:r w:rsidR="003552F7" w:rsidRPr="00D00411">
        <w:rPr>
          <w:b w:val="0"/>
          <w:sz w:val="22"/>
          <w:szCs w:val="22"/>
        </w:rPr>
        <w:t>melt-pool</w:t>
      </w:r>
      <w:r w:rsidRPr="00D00411">
        <w:rPr>
          <w:b w:val="0"/>
          <w:sz w:val="22"/>
          <w:szCs w:val="22"/>
        </w:rPr>
        <w:t xml:space="preserve">, </w:t>
      </w:r>
      <w:r w:rsidRPr="00D00411">
        <w:rPr>
          <w:b w:val="0"/>
          <w:i/>
          <w:sz w:val="22"/>
          <w:szCs w:val="22"/>
        </w:rPr>
        <w:t>Maximum Depth</w:t>
      </w:r>
      <w:r w:rsidRPr="00D00411">
        <w:rPr>
          <w:b w:val="0"/>
          <w:sz w:val="22"/>
          <w:szCs w:val="22"/>
        </w:rPr>
        <w:t xml:space="preserve"> of the </w:t>
      </w:r>
      <w:r w:rsidR="003552F7" w:rsidRPr="00D00411">
        <w:rPr>
          <w:b w:val="0"/>
          <w:sz w:val="22"/>
          <w:szCs w:val="22"/>
        </w:rPr>
        <w:t>melt-pool</w:t>
      </w:r>
      <w:r w:rsidRPr="00D00411">
        <w:rPr>
          <w:b w:val="0"/>
          <w:sz w:val="22"/>
          <w:szCs w:val="22"/>
        </w:rPr>
        <w:t xml:space="preserve">, and </w:t>
      </w:r>
      <w:r w:rsidRPr="00D00411">
        <w:rPr>
          <w:b w:val="0"/>
          <w:i/>
          <w:sz w:val="22"/>
          <w:szCs w:val="22"/>
        </w:rPr>
        <w:t xml:space="preserve">Length </w:t>
      </w:r>
      <w:r w:rsidRPr="00D00411">
        <w:rPr>
          <w:b w:val="0"/>
          <w:sz w:val="22"/>
          <w:szCs w:val="22"/>
        </w:rPr>
        <w:t xml:space="preserve">of the </w:t>
      </w:r>
      <w:r w:rsidR="003552F7" w:rsidRPr="00D00411">
        <w:rPr>
          <w:b w:val="0"/>
          <w:sz w:val="22"/>
          <w:szCs w:val="22"/>
        </w:rPr>
        <w:t>melt-pool</w:t>
      </w:r>
      <w:r w:rsidRPr="00D00411">
        <w:rPr>
          <w:b w:val="0"/>
          <w:sz w:val="22"/>
          <w:szCs w:val="22"/>
        </w:rPr>
        <w:t xml:space="preserve"> behind the maximum width.</w:t>
      </w:r>
    </w:p>
    <w:p w14:paraId="6708DD4D" w14:textId="43D7589F" w:rsidR="00D304BA" w:rsidRPr="00D00411" w:rsidRDefault="00D304BA" w:rsidP="00D304BA">
      <w:pPr>
        <w:pStyle w:val="ListParagraph"/>
        <w:numPr>
          <w:ilvl w:val="0"/>
          <w:numId w:val="37"/>
        </w:numPr>
        <w:spacing w:before="0"/>
        <w:ind w:left="360"/>
        <w:jc w:val="left"/>
        <w:outlineLvl w:val="9"/>
        <w:rPr>
          <w:b w:val="0"/>
          <w:sz w:val="22"/>
          <w:szCs w:val="22"/>
        </w:rPr>
      </w:pPr>
      <w:r w:rsidRPr="00D00411">
        <w:rPr>
          <w:b w:val="0"/>
          <w:i/>
          <w:sz w:val="22"/>
          <w:szCs w:val="22"/>
        </w:rPr>
        <w:t>Plume Characteristic</w:t>
      </w:r>
      <w:r w:rsidRPr="00D00411">
        <w:rPr>
          <w:b w:val="0"/>
          <w:sz w:val="22"/>
          <w:szCs w:val="22"/>
        </w:rPr>
        <w:t>: characterize</w:t>
      </w:r>
      <w:r w:rsidR="00773886" w:rsidRPr="00D00411">
        <w:rPr>
          <w:b w:val="0"/>
          <w:sz w:val="22"/>
          <w:szCs w:val="22"/>
        </w:rPr>
        <w:t>s</w:t>
      </w:r>
      <w:r w:rsidRPr="00D00411">
        <w:rPr>
          <w:b w:val="0"/>
          <w:sz w:val="22"/>
          <w:szCs w:val="22"/>
        </w:rPr>
        <w:t xml:space="preserve"> the plume.</w:t>
      </w:r>
    </w:p>
    <w:p w14:paraId="5A1EAE9C" w14:textId="77777777" w:rsidR="00D304BA" w:rsidRPr="00D00411" w:rsidRDefault="00D304BA" w:rsidP="00D304BA">
      <w:pPr>
        <w:spacing w:after="0"/>
        <w:rPr>
          <w:rFonts w:ascii="Times New Roman" w:hAnsi="Times New Roman" w:cs="Times New Roman"/>
        </w:rPr>
      </w:pPr>
    </w:p>
    <w:p w14:paraId="661D7621" w14:textId="53AF203F" w:rsidR="00D304BA" w:rsidRPr="00D00411" w:rsidRDefault="00D304BA" w:rsidP="00D304BA">
      <w:pPr>
        <w:spacing w:after="0"/>
        <w:rPr>
          <w:rFonts w:ascii="Times New Roman" w:hAnsi="Times New Roman" w:cs="Times New Roman"/>
        </w:rPr>
      </w:pPr>
      <w:r w:rsidRPr="00D00411">
        <w:rPr>
          <w:rFonts w:ascii="Times New Roman" w:hAnsi="Times New Roman" w:cs="Times New Roman"/>
          <w:i/>
        </w:rPr>
        <w:t>Track</w:t>
      </w:r>
      <w:r w:rsidRPr="00D00411">
        <w:rPr>
          <w:rFonts w:ascii="Times New Roman" w:hAnsi="Times New Roman" w:cs="Times New Roman"/>
        </w:rPr>
        <w:t>, another subcategory of process signature, has the following parameters:</w:t>
      </w:r>
    </w:p>
    <w:p w14:paraId="1349B991" w14:textId="7925C92C" w:rsidR="00D304BA" w:rsidRPr="00D00411" w:rsidRDefault="00D304BA" w:rsidP="00D304BA">
      <w:pPr>
        <w:pStyle w:val="ListParagraph"/>
        <w:numPr>
          <w:ilvl w:val="0"/>
          <w:numId w:val="38"/>
        </w:numPr>
        <w:spacing w:before="0"/>
        <w:ind w:left="360"/>
        <w:jc w:val="left"/>
        <w:outlineLvl w:val="9"/>
        <w:rPr>
          <w:b w:val="0"/>
          <w:sz w:val="22"/>
          <w:szCs w:val="22"/>
        </w:rPr>
      </w:pPr>
      <w:r w:rsidRPr="00D00411">
        <w:rPr>
          <w:b w:val="0"/>
          <w:i/>
          <w:sz w:val="22"/>
          <w:szCs w:val="22"/>
        </w:rPr>
        <w:t>Geometric Irregularity</w:t>
      </w:r>
      <w:r w:rsidRPr="00D00411">
        <w:rPr>
          <w:b w:val="0"/>
          <w:sz w:val="22"/>
          <w:szCs w:val="22"/>
        </w:rPr>
        <w:t xml:space="preserve">: indicates irregularities in the track (e.g., balling, voids, discontinuity, and delamination) </w:t>
      </w:r>
      <w:r w:rsidR="00FE3076" w:rsidRPr="00D00411">
        <w:rPr>
          <w:b w:val="0"/>
          <w:sz w:val="22"/>
          <w:szCs w:val="22"/>
        </w:rPr>
        <w:t>causing the</w:t>
      </w:r>
      <w:r w:rsidRPr="00D00411">
        <w:rPr>
          <w:b w:val="0"/>
          <w:sz w:val="22"/>
          <w:szCs w:val="22"/>
        </w:rPr>
        <w:t xml:space="preserve"> fabricated track </w:t>
      </w:r>
      <w:r w:rsidR="00FE3076" w:rsidRPr="00D00411">
        <w:rPr>
          <w:b w:val="0"/>
          <w:sz w:val="22"/>
          <w:szCs w:val="22"/>
        </w:rPr>
        <w:t>to deviate</w:t>
      </w:r>
      <w:r w:rsidRPr="00D00411">
        <w:rPr>
          <w:b w:val="0"/>
          <w:sz w:val="22"/>
          <w:szCs w:val="22"/>
        </w:rPr>
        <w:t xml:space="preserve"> from the desired track.</w:t>
      </w:r>
    </w:p>
    <w:p w14:paraId="0E60A088" w14:textId="39A392FF" w:rsidR="00D304BA" w:rsidRPr="00D00411" w:rsidRDefault="00D304BA" w:rsidP="00D304BA">
      <w:pPr>
        <w:pStyle w:val="ListParagraph"/>
        <w:numPr>
          <w:ilvl w:val="0"/>
          <w:numId w:val="38"/>
        </w:numPr>
        <w:spacing w:before="0"/>
        <w:ind w:left="360"/>
        <w:jc w:val="left"/>
        <w:outlineLvl w:val="9"/>
        <w:rPr>
          <w:b w:val="0"/>
          <w:sz w:val="22"/>
          <w:szCs w:val="22"/>
        </w:rPr>
      </w:pPr>
      <w:proofErr w:type="spellStart"/>
      <w:r w:rsidRPr="00D00411">
        <w:rPr>
          <w:b w:val="0"/>
          <w:i/>
          <w:sz w:val="22"/>
          <w:szCs w:val="22"/>
        </w:rPr>
        <w:t>Unmelted</w:t>
      </w:r>
      <w:proofErr w:type="spellEnd"/>
      <w:r w:rsidRPr="00D00411">
        <w:rPr>
          <w:b w:val="0"/>
          <w:i/>
          <w:sz w:val="22"/>
          <w:szCs w:val="22"/>
        </w:rPr>
        <w:t xml:space="preserve"> Particle</w:t>
      </w:r>
      <w:r w:rsidRPr="00D00411">
        <w:rPr>
          <w:b w:val="0"/>
          <w:sz w:val="22"/>
          <w:szCs w:val="22"/>
        </w:rPr>
        <w:t xml:space="preserve">: indicates the location of an </w:t>
      </w:r>
      <w:proofErr w:type="spellStart"/>
      <w:r w:rsidRPr="00D00411">
        <w:rPr>
          <w:b w:val="0"/>
          <w:sz w:val="22"/>
          <w:szCs w:val="22"/>
        </w:rPr>
        <w:t>unmelted</w:t>
      </w:r>
      <w:proofErr w:type="spellEnd"/>
      <w:r w:rsidRPr="00D00411">
        <w:rPr>
          <w:b w:val="0"/>
          <w:sz w:val="22"/>
          <w:szCs w:val="22"/>
        </w:rPr>
        <w:t xml:space="preserve"> particle in the track.</w:t>
      </w:r>
    </w:p>
    <w:p w14:paraId="2BFB455E" w14:textId="534B1DC6" w:rsidR="00D304BA" w:rsidRPr="00D00411" w:rsidRDefault="00D304BA" w:rsidP="00D304BA">
      <w:pPr>
        <w:pStyle w:val="ListParagraph"/>
        <w:numPr>
          <w:ilvl w:val="0"/>
          <w:numId w:val="38"/>
        </w:numPr>
        <w:spacing w:before="0"/>
        <w:ind w:left="360"/>
        <w:jc w:val="left"/>
        <w:outlineLvl w:val="9"/>
        <w:rPr>
          <w:b w:val="0"/>
          <w:sz w:val="22"/>
          <w:szCs w:val="22"/>
        </w:rPr>
      </w:pPr>
      <w:r w:rsidRPr="00D00411">
        <w:rPr>
          <w:b w:val="0"/>
          <w:i/>
          <w:sz w:val="22"/>
          <w:szCs w:val="22"/>
        </w:rPr>
        <w:t>Shrinkage</w:t>
      </w:r>
      <w:r w:rsidRPr="00D00411">
        <w:rPr>
          <w:b w:val="0"/>
          <w:sz w:val="22"/>
          <w:szCs w:val="22"/>
        </w:rPr>
        <w:t xml:space="preserve">: indicates the size reduction </w:t>
      </w:r>
      <w:r w:rsidR="00FE3076" w:rsidRPr="00D00411">
        <w:rPr>
          <w:b w:val="0"/>
          <w:sz w:val="22"/>
          <w:szCs w:val="22"/>
        </w:rPr>
        <w:t>due to</w:t>
      </w:r>
      <w:r w:rsidRPr="00D00411">
        <w:rPr>
          <w:b w:val="0"/>
          <w:sz w:val="22"/>
          <w:szCs w:val="22"/>
        </w:rPr>
        <w:t xml:space="preserve"> cooling and solidification of the track.</w:t>
      </w:r>
    </w:p>
    <w:p w14:paraId="61A0F752" w14:textId="45789BDA" w:rsidR="00D304BA" w:rsidRPr="00D00411" w:rsidRDefault="00D304BA" w:rsidP="00D304BA">
      <w:pPr>
        <w:pStyle w:val="ListParagraph"/>
        <w:numPr>
          <w:ilvl w:val="0"/>
          <w:numId w:val="38"/>
        </w:numPr>
        <w:spacing w:before="0"/>
        <w:ind w:left="360"/>
        <w:jc w:val="left"/>
        <w:outlineLvl w:val="9"/>
        <w:rPr>
          <w:b w:val="0"/>
          <w:sz w:val="22"/>
          <w:szCs w:val="22"/>
        </w:rPr>
      </w:pPr>
      <w:r w:rsidRPr="00D00411">
        <w:rPr>
          <w:b w:val="0"/>
          <w:i/>
          <w:sz w:val="22"/>
          <w:szCs w:val="22"/>
        </w:rPr>
        <w:t>Residual Stress</w:t>
      </w:r>
      <w:r w:rsidRPr="00D00411">
        <w:rPr>
          <w:b w:val="0"/>
          <w:sz w:val="22"/>
          <w:szCs w:val="22"/>
        </w:rPr>
        <w:t>: quantifies residual stress in the track due to shrinkage or deformation, such as bending and twisting.</w:t>
      </w:r>
    </w:p>
    <w:p w14:paraId="773CEC43" w14:textId="3EFFD8E8" w:rsidR="00D304BA" w:rsidRPr="00D00411" w:rsidRDefault="00D304BA" w:rsidP="00D304BA">
      <w:pPr>
        <w:pStyle w:val="ListParagraph"/>
        <w:numPr>
          <w:ilvl w:val="0"/>
          <w:numId w:val="38"/>
        </w:numPr>
        <w:spacing w:before="0"/>
        <w:ind w:left="360"/>
        <w:jc w:val="left"/>
        <w:outlineLvl w:val="9"/>
        <w:rPr>
          <w:b w:val="0"/>
          <w:sz w:val="22"/>
          <w:szCs w:val="22"/>
        </w:rPr>
      </w:pPr>
      <w:r w:rsidRPr="00D00411">
        <w:rPr>
          <w:b w:val="0"/>
          <w:i/>
          <w:sz w:val="22"/>
          <w:szCs w:val="22"/>
        </w:rPr>
        <w:t>Microstructure</w:t>
      </w:r>
      <w:r w:rsidRPr="00D00411">
        <w:rPr>
          <w:b w:val="0"/>
          <w:sz w:val="22"/>
          <w:szCs w:val="22"/>
        </w:rPr>
        <w:t xml:space="preserve">: indicates microstructure of the track </w:t>
      </w:r>
      <w:r w:rsidR="00FE3076" w:rsidRPr="00D00411">
        <w:rPr>
          <w:b w:val="0"/>
          <w:sz w:val="22"/>
          <w:szCs w:val="22"/>
        </w:rPr>
        <w:t>denoted using two sub-parameters</w:t>
      </w:r>
      <w:r w:rsidRPr="00D00411">
        <w:rPr>
          <w:b w:val="0"/>
          <w:sz w:val="22"/>
          <w:szCs w:val="22"/>
        </w:rPr>
        <w:t xml:space="preserve"> </w:t>
      </w:r>
      <w:r w:rsidR="00FE3076" w:rsidRPr="00D00411">
        <w:rPr>
          <w:b w:val="0"/>
          <w:sz w:val="22"/>
          <w:szCs w:val="22"/>
        </w:rPr>
        <w:t>namely</w:t>
      </w:r>
      <w:r w:rsidRPr="00D00411">
        <w:rPr>
          <w:b w:val="0"/>
          <w:sz w:val="22"/>
          <w:szCs w:val="22"/>
        </w:rPr>
        <w:t xml:space="preserve"> </w:t>
      </w:r>
      <w:r w:rsidR="00FE3076" w:rsidRPr="00D00411">
        <w:rPr>
          <w:b w:val="0"/>
          <w:i/>
          <w:sz w:val="22"/>
          <w:szCs w:val="22"/>
        </w:rPr>
        <w:t>C</w:t>
      </w:r>
      <w:r w:rsidRPr="00D00411">
        <w:rPr>
          <w:b w:val="0"/>
          <w:i/>
          <w:sz w:val="22"/>
          <w:szCs w:val="22"/>
        </w:rPr>
        <w:t xml:space="preserve">rystal </w:t>
      </w:r>
      <w:r w:rsidR="00FE3076" w:rsidRPr="00D00411">
        <w:rPr>
          <w:b w:val="0"/>
          <w:i/>
          <w:sz w:val="22"/>
          <w:szCs w:val="22"/>
        </w:rPr>
        <w:t>S</w:t>
      </w:r>
      <w:r w:rsidRPr="00D00411">
        <w:rPr>
          <w:b w:val="0"/>
          <w:i/>
          <w:sz w:val="22"/>
          <w:szCs w:val="22"/>
        </w:rPr>
        <w:t>tructure</w:t>
      </w:r>
      <w:r w:rsidRPr="00D00411">
        <w:rPr>
          <w:b w:val="0"/>
          <w:sz w:val="22"/>
          <w:szCs w:val="22"/>
        </w:rPr>
        <w:t xml:space="preserve"> (including grain size and grain </w:t>
      </w:r>
      <w:r w:rsidR="00FE3076" w:rsidRPr="00D00411">
        <w:rPr>
          <w:b w:val="0"/>
          <w:sz w:val="22"/>
          <w:szCs w:val="22"/>
        </w:rPr>
        <w:t xml:space="preserve">growth direction) and </w:t>
      </w:r>
      <w:r w:rsidR="00FE3076" w:rsidRPr="00D00411">
        <w:rPr>
          <w:b w:val="0"/>
          <w:i/>
          <w:sz w:val="22"/>
          <w:szCs w:val="22"/>
        </w:rPr>
        <w:t>Metal P</w:t>
      </w:r>
      <w:r w:rsidRPr="00D00411">
        <w:rPr>
          <w:b w:val="0"/>
          <w:i/>
          <w:sz w:val="22"/>
          <w:szCs w:val="22"/>
        </w:rPr>
        <w:t>hase</w:t>
      </w:r>
      <w:r w:rsidRPr="00D00411">
        <w:rPr>
          <w:b w:val="0"/>
          <w:sz w:val="22"/>
          <w:szCs w:val="22"/>
        </w:rPr>
        <w:t>.</w:t>
      </w:r>
    </w:p>
    <w:p w14:paraId="7740C09F" w14:textId="6E81F9FA" w:rsidR="00D304BA" w:rsidRPr="00D00411" w:rsidRDefault="00D304BA" w:rsidP="00D304BA">
      <w:pPr>
        <w:pStyle w:val="ListParagraph"/>
        <w:numPr>
          <w:ilvl w:val="0"/>
          <w:numId w:val="38"/>
        </w:numPr>
        <w:spacing w:before="0"/>
        <w:ind w:left="360"/>
        <w:jc w:val="left"/>
        <w:outlineLvl w:val="9"/>
        <w:rPr>
          <w:b w:val="0"/>
          <w:sz w:val="22"/>
          <w:szCs w:val="22"/>
        </w:rPr>
      </w:pPr>
      <w:r w:rsidRPr="00D00411">
        <w:rPr>
          <w:b w:val="0"/>
          <w:i/>
          <w:sz w:val="22"/>
          <w:szCs w:val="22"/>
        </w:rPr>
        <w:t>Void</w:t>
      </w:r>
      <w:r w:rsidRPr="00D00411">
        <w:rPr>
          <w:b w:val="0"/>
          <w:sz w:val="22"/>
          <w:szCs w:val="22"/>
        </w:rPr>
        <w:t xml:space="preserve">: indicates the location </w:t>
      </w:r>
      <w:r w:rsidR="00CE5797" w:rsidRPr="00D00411">
        <w:rPr>
          <w:b w:val="0"/>
          <w:sz w:val="22"/>
          <w:szCs w:val="22"/>
        </w:rPr>
        <w:t xml:space="preserve">and shape </w:t>
      </w:r>
      <w:r w:rsidRPr="00D00411">
        <w:rPr>
          <w:b w:val="0"/>
          <w:sz w:val="22"/>
          <w:szCs w:val="22"/>
        </w:rPr>
        <w:t>of an empty space, such as pore, crack, and delamination, in the track.</w:t>
      </w:r>
    </w:p>
    <w:p w14:paraId="0A2A7E63" w14:textId="77777777" w:rsidR="00D304BA" w:rsidRPr="00D00411" w:rsidRDefault="00D304BA" w:rsidP="00D304BA">
      <w:pPr>
        <w:spacing w:after="0"/>
        <w:rPr>
          <w:rFonts w:ascii="Times New Roman" w:hAnsi="Times New Roman" w:cs="Times New Roman"/>
        </w:rPr>
      </w:pPr>
    </w:p>
    <w:p w14:paraId="1B3F61BA" w14:textId="455509F9" w:rsidR="00D304BA" w:rsidRPr="00D00411" w:rsidRDefault="00D304BA" w:rsidP="00D304BA">
      <w:pPr>
        <w:spacing w:after="0"/>
        <w:rPr>
          <w:rFonts w:ascii="Times New Roman" w:hAnsi="Times New Roman" w:cs="Times New Roman"/>
        </w:rPr>
      </w:pPr>
      <w:r w:rsidRPr="00D00411">
        <w:rPr>
          <w:rFonts w:ascii="Times New Roman" w:hAnsi="Times New Roman" w:cs="Times New Roman"/>
          <w:i/>
        </w:rPr>
        <w:t>Layer</w:t>
      </w:r>
      <w:r w:rsidRPr="00D00411">
        <w:rPr>
          <w:rFonts w:ascii="Times New Roman" w:hAnsi="Times New Roman" w:cs="Times New Roman"/>
        </w:rPr>
        <w:t>, the other subcategory of process signature, has the following parameters:</w:t>
      </w:r>
    </w:p>
    <w:p w14:paraId="6994D42A" w14:textId="0BD48FD6" w:rsidR="00D304BA" w:rsidRPr="00D00411" w:rsidRDefault="00D304BA" w:rsidP="00D304BA">
      <w:pPr>
        <w:pStyle w:val="ListParagraph"/>
        <w:numPr>
          <w:ilvl w:val="0"/>
          <w:numId w:val="39"/>
        </w:numPr>
        <w:spacing w:before="0"/>
        <w:ind w:left="360"/>
        <w:jc w:val="left"/>
        <w:outlineLvl w:val="9"/>
        <w:rPr>
          <w:b w:val="0"/>
          <w:sz w:val="22"/>
          <w:szCs w:val="22"/>
        </w:rPr>
      </w:pPr>
      <w:r w:rsidRPr="00D00411">
        <w:rPr>
          <w:b w:val="0"/>
          <w:i/>
          <w:sz w:val="22"/>
          <w:szCs w:val="22"/>
        </w:rPr>
        <w:t>Geometric Irregularities</w:t>
      </w:r>
      <w:r w:rsidRPr="00D00411">
        <w:rPr>
          <w:b w:val="0"/>
          <w:sz w:val="22"/>
          <w:szCs w:val="22"/>
        </w:rPr>
        <w:t>: indica</w:t>
      </w:r>
      <w:r w:rsidR="00FE3076" w:rsidRPr="00D00411">
        <w:rPr>
          <w:b w:val="0"/>
          <w:sz w:val="22"/>
          <w:szCs w:val="22"/>
        </w:rPr>
        <w:t>tes irregularities in the layer.</w:t>
      </w:r>
      <w:r w:rsidRPr="00D00411">
        <w:rPr>
          <w:b w:val="0"/>
          <w:sz w:val="22"/>
          <w:szCs w:val="22"/>
        </w:rPr>
        <w:t xml:space="preserve"> </w:t>
      </w:r>
      <w:r w:rsidR="00FE3076" w:rsidRPr="00D00411">
        <w:rPr>
          <w:b w:val="0"/>
          <w:sz w:val="22"/>
          <w:szCs w:val="22"/>
        </w:rPr>
        <w:t>Combined</w:t>
      </w:r>
      <w:r w:rsidRPr="00D00411">
        <w:rPr>
          <w:b w:val="0"/>
          <w:sz w:val="22"/>
          <w:szCs w:val="22"/>
        </w:rPr>
        <w:t xml:space="preserve"> shape irregularities from all the tracks in </w:t>
      </w:r>
      <w:r w:rsidR="00FE3076" w:rsidRPr="00D00411">
        <w:rPr>
          <w:b w:val="0"/>
          <w:sz w:val="22"/>
          <w:szCs w:val="22"/>
        </w:rPr>
        <w:t>a</w:t>
      </w:r>
      <w:r w:rsidRPr="00D00411">
        <w:rPr>
          <w:b w:val="0"/>
          <w:sz w:val="22"/>
          <w:szCs w:val="22"/>
        </w:rPr>
        <w:t xml:space="preserve"> layer </w:t>
      </w:r>
      <w:r w:rsidR="00FE3076" w:rsidRPr="00D00411">
        <w:rPr>
          <w:b w:val="0"/>
          <w:sz w:val="22"/>
          <w:szCs w:val="22"/>
        </w:rPr>
        <w:t>can</w:t>
      </w:r>
      <w:r w:rsidRPr="00D00411">
        <w:rPr>
          <w:b w:val="0"/>
          <w:sz w:val="22"/>
          <w:szCs w:val="22"/>
        </w:rPr>
        <w:t xml:space="preserve"> ma</w:t>
      </w:r>
      <w:r w:rsidR="00FE3076" w:rsidRPr="00D00411">
        <w:rPr>
          <w:b w:val="0"/>
          <w:sz w:val="22"/>
          <w:szCs w:val="22"/>
        </w:rPr>
        <w:t>ke the entire fabricated layer to deviate</w:t>
      </w:r>
      <w:r w:rsidRPr="00D00411">
        <w:rPr>
          <w:b w:val="0"/>
          <w:sz w:val="22"/>
          <w:szCs w:val="22"/>
        </w:rPr>
        <w:t xml:space="preserve"> </w:t>
      </w:r>
      <w:r w:rsidR="00FE3076" w:rsidRPr="00D00411">
        <w:rPr>
          <w:b w:val="0"/>
          <w:sz w:val="22"/>
          <w:szCs w:val="22"/>
        </w:rPr>
        <w:t>in shape</w:t>
      </w:r>
      <w:r w:rsidRPr="00D00411">
        <w:rPr>
          <w:b w:val="0"/>
          <w:sz w:val="22"/>
          <w:szCs w:val="22"/>
        </w:rPr>
        <w:t>.</w:t>
      </w:r>
    </w:p>
    <w:p w14:paraId="0D9C46EC" w14:textId="749EC4F4" w:rsidR="00D304BA" w:rsidRPr="00D00411" w:rsidRDefault="00D304BA" w:rsidP="00D304BA">
      <w:pPr>
        <w:pStyle w:val="ListParagraph"/>
        <w:numPr>
          <w:ilvl w:val="0"/>
          <w:numId w:val="39"/>
        </w:numPr>
        <w:spacing w:before="0"/>
        <w:ind w:left="360"/>
        <w:jc w:val="left"/>
        <w:outlineLvl w:val="9"/>
        <w:rPr>
          <w:b w:val="0"/>
          <w:sz w:val="22"/>
          <w:szCs w:val="22"/>
        </w:rPr>
      </w:pPr>
      <w:r w:rsidRPr="00D00411">
        <w:rPr>
          <w:b w:val="0"/>
          <w:i/>
          <w:sz w:val="22"/>
          <w:szCs w:val="22"/>
        </w:rPr>
        <w:t>Residual Stresses</w:t>
      </w:r>
      <w:r w:rsidRPr="00D00411">
        <w:rPr>
          <w:b w:val="0"/>
          <w:sz w:val="22"/>
          <w:szCs w:val="22"/>
        </w:rPr>
        <w:t>: indicates the residual stresses and stress distribution in the layer.</w:t>
      </w:r>
    </w:p>
    <w:p w14:paraId="3F598248" w14:textId="09F6B809" w:rsidR="00D304BA" w:rsidRPr="00D00411" w:rsidRDefault="00D304BA" w:rsidP="00D304BA">
      <w:pPr>
        <w:pStyle w:val="ListParagraph"/>
        <w:numPr>
          <w:ilvl w:val="0"/>
          <w:numId w:val="39"/>
        </w:numPr>
        <w:spacing w:before="0"/>
        <w:ind w:left="360"/>
        <w:jc w:val="left"/>
        <w:outlineLvl w:val="9"/>
        <w:rPr>
          <w:b w:val="0"/>
          <w:sz w:val="22"/>
          <w:szCs w:val="22"/>
        </w:rPr>
      </w:pPr>
      <w:proofErr w:type="spellStart"/>
      <w:r w:rsidRPr="00D00411">
        <w:rPr>
          <w:b w:val="0"/>
          <w:i/>
          <w:sz w:val="22"/>
          <w:szCs w:val="22"/>
        </w:rPr>
        <w:t>Unmelted</w:t>
      </w:r>
      <w:proofErr w:type="spellEnd"/>
      <w:r w:rsidRPr="00D00411">
        <w:rPr>
          <w:b w:val="0"/>
          <w:i/>
          <w:sz w:val="22"/>
          <w:szCs w:val="22"/>
        </w:rPr>
        <w:t xml:space="preserve"> Particles</w:t>
      </w:r>
      <w:r w:rsidRPr="00D00411">
        <w:rPr>
          <w:b w:val="0"/>
          <w:sz w:val="22"/>
          <w:szCs w:val="22"/>
        </w:rPr>
        <w:t>: indicates particles, which are not melted by the laser beam, in the layer.</w:t>
      </w:r>
    </w:p>
    <w:p w14:paraId="67E7E6FC" w14:textId="58FEDA41" w:rsidR="00D304BA" w:rsidRPr="00D00411" w:rsidRDefault="00D304BA" w:rsidP="00D304BA">
      <w:pPr>
        <w:pStyle w:val="ListParagraph"/>
        <w:numPr>
          <w:ilvl w:val="0"/>
          <w:numId w:val="39"/>
        </w:numPr>
        <w:spacing w:before="0"/>
        <w:ind w:left="360"/>
        <w:jc w:val="left"/>
        <w:outlineLvl w:val="9"/>
        <w:rPr>
          <w:b w:val="0"/>
          <w:sz w:val="22"/>
          <w:szCs w:val="22"/>
        </w:rPr>
      </w:pPr>
      <w:r w:rsidRPr="00D00411">
        <w:rPr>
          <w:b w:val="0"/>
          <w:i/>
          <w:sz w:val="22"/>
          <w:szCs w:val="22"/>
        </w:rPr>
        <w:t>Voids</w:t>
      </w:r>
      <w:r w:rsidRPr="00D00411">
        <w:rPr>
          <w:b w:val="0"/>
          <w:sz w:val="22"/>
          <w:szCs w:val="22"/>
        </w:rPr>
        <w:t>: quantifies empty spaces, such as pores, cracks, and delamination, in the layer.</w:t>
      </w:r>
    </w:p>
    <w:p w14:paraId="469541CA" w14:textId="4407D72A" w:rsidR="00D304BA" w:rsidRPr="00D00411" w:rsidRDefault="00D304BA" w:rsidP="00D304BA">
      <w:pPr>
        <w:pStyle w:val="ListParagraph"/>
        <w:numPr>
          <w:ilvl w:val="0"/>
          <w:numId w:val="39"/>
        </w:numPr>
        <w:spacing w:before="0"/>
        <w:ind w:left="360"/>
        <w:jc w:val="left"/>
        <w:outlineLvl w:val="9"/>
        <w:rPr>
          <w:b w:val="0"/>
          <w:sz w:val="22"/>
          <w:szCs w:val="22"/>
        </w:rPr>
      </w:pPr>
      <w:r w:rsidRPr="00D00411">
        <w:rPr>
          <w:b w:val="0"/>
          <w:i/>
          <w:sz w:val="22"/>
          <w:szCs w:val="22"/>
        </w:rPr>
        <w:t>Microstructure</w:t>
      </w:r>
      <w:r w:rsidRPr="00D00411">
        <w:rPr>
          <w:b w:val="0"/>
          <w:sz w:val="22"/>
          <w:szCs w:val="22"/>
        </w:rPr>
        <w:t>: indicates the crystal structures and metal phase in the layer.</w:t>
      </w:r>
    </w:p>
    <w:p w14:paraId="7C1661E9" w14:textId="07FAE603" w:rsidR="00D304BA" w:rsidRPr="00D00411" w:rsidRDefault="00D304BA" w:rsidP="00D304BA">
      <w:pPr>
        <w:pStyle w:val="ListParagraph"/>
        <w:numPr>
          <w:ilvl w:val="0"/>
          <w:numId w:val="39"/>
        </w:numPr>
        <w:spacing w:before="0"/>
        <w:ind w:left="360"/>
        <w:jc w:val="left"/>
        <w:outlineLvl w:val="9"/>
        <w:rPr>
          <w:b w:val="0"/>
          <w:sz w:val="22"/>
          <w:szCs w:val="22"/>
        </w:rPr>
      </w:pPr>
      <w:r w:rsidRPr="00D00411">
        <w:rPr>
          <w:b w:val="0"/>
          <w:i/>
          <w:sz w:val="22"/>
          <w:szCs w:val="22"/>
        </w:rPr>
        <w:t>Defects</w:t>
      </w:r>
      <w:r w:rsidRPr="00D00411">
        <w:rPr>
          <w:b w:val="0"/>
          <w:sz w:val="22"/>
          <w:szCs w:val="22"/>
        </w:rPr>
        <w:t>: quantifies imperfections (e.g., delamination, discontinuity, and severe deformation) in the layer such that the product can be disqualified if the defect cannot be remedied in fabricating the succeeding layers.</w:t>
      </w:r>
    </w:p>
    <w:p w14:paraId="3F56BCA9" w14:textId="77777777" w:rsidR="00CD7879" w:rsidRPr="00D00411" w:rsidRDefault="00CD7879" w:rsidP="00D304BA">
      <w:pPr>
        <w:spacing w:after="0"/>
        <w:rPr>
          <w:rFonts w:ascii="Times New Roman" w:hAnsi="Times New Roman" w:cs="Times New Roman"/>
        </w:rPr>
      </w:pPr>
    </w:p>
    <w:p w14:paraId="01B7192A" w14:textId="51B3B4E7"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 xml:space="preserve">The category of Product </w:t>
      </w:r>
      <w:r w:rsidR="00843520" w:rsidRPr="00D00411">
        <w:rPr>
          <w:rFonts w:ascii="Times New Roman" w:hAnsi="Times New Roman" w:cs="Times New Roman"/>
        </w:rPr>
        <w:t>includes the following</w:t>
      </w:r>
      <w:r w:rsidRPr="00D00411">
        <w:rPr>
          <w:rFonts w:ascii="Times New Roman" w:hAnsi="Times New Roman" w:cs="Times New Roman"/>
        </w:rPr>
        <w:t>:</w:t>
      </w:r>
    </w:p>
    <w:p w14:paraId="684D1AED" w14:textId="658E0EF1" w:rsidR="00D304BA" w:rsidRPr="00D00411" w:rsidRDefault="00D304BA" w:rsidP="00D304BA">
      <w:pPr>
        <w:pStyle w:val="ListParagraph"/>
        <w:numPr>
          <w:ilvl w:val="0"/>
          <w:numId w:val="40"/>
        </w:numPr>
        <w:spacing w:before="0"/>
        <w:ind w:left="360"/>
        <w:jc w:val="left"/>
        <w:outlineLvl w:val="9"/>
        <w:rPr>
          <w:b w:val="0"/>
          <w:sz w:val="22"/>
          <w:szCs w:val="22"/>
        </w:rPr>
      </w:pPr>
      <w:r w:rsidRPr="00D00411">
        <w:rPr>
          <w:b w:val="0"/>
          <w:i/>
          <w:sz w:val="22"/>
          <w:szCs w:val="22"/>
        </w:rPr>
        <w:t>Dimensional deviation</w:t>
      </w:r>
      <w:r w:rsidRPr="00D00411">
        <w:rPr>
          <w:b w:val="0"/>
          <w:sz w:val="22"/>
          <w:szCs w:val="22"/>
        </w:rPr>
        <w:t>: quantifies the deviation of the measured dimension from the nominal dimension due to form and size errors.</w:t>
      </w:r>
    </w:p>
    <w:p w14:paraId="76F189D9" w14:textId="77777777" w:rsidR="00CE5797" w:rsidRPr="00D00411" w:rsidRDefault="00CE5797" w:rsidP="00CE5797">
      <w:pPr>
        <w:pStyle w:val="ListParagraph"/>
        <w:numPr>
          <w:ilvl w:val="0"/>
          <w:numId w:val="40"/>
        </w:numPr>
        <w:spacing w:before="0"/>
        <w:ind w:left="360"/>
        <w:jc w:val="left"/>
        <w:outlineLvl w:val="9"/>
        <w:rPr>
          <w:b w:val="0"/>
          <w:sz w:val="22"/>
          <w:szCs w:val="22"/>
        </w:rPr>
      </w:pPr>
      <w:r w:rsidRPr="00D00411">
        <w:rPr>
          <w:b w:val="0"/>
          <w:i/>
          <w:sz w:val="22"/>
          <w:szCs w:val="22"/>
        </w:rPr>
        <w:t>Mechanical property</w:t>
      </w:r>
      <w:r w:rsidRPr="00D00411">
        <w:rPr>
          <w:b w:val="0"/>
          <w:sz w:val="22"/>
          <w:szCs w:val="22"/>
        </w:rPr>
        <w:t>: quantifies mechanical performance of the product, such as strength, hardness, toughness, and fatigue resistance.</w:t>
      </w:r>
    </w:p>
    <w:p w14:paraId="710ED88E" w14:textId="15E01FFA" w:rsidR="00D304BA" w:rsidRPr="00D00411" w:rsidRDefault="00D304BA" w:rsidP="00D304BA">
      <w:pPr>
        <w:pStyle w:val="ListParagraph"/>
        <w:numPr>
          <w:ilvl w:val="0"/>
          <w:numId w:val="40"/>
        </w:numPr>
        <w:spacing w:before="0"/>
        <w:ind w:left="360"/>
        <w:jc w:val="left"/>
        <w:outlineLvl w:val="9"/>
        <w:rPr>
          <w:b w:val="0"/>
          <w:sz w:val="22"/>
          <w:szCs w:val="22"/>
        </w:rPr>
      </w:pPr>
      <w:r w:rsidRPr="00D00411">
        <w:rPr>
          <w:b w:val="0"/>
          <w:i/>
          <w:sz w:val="22"/>
          <w:szCs w:val="22"/>
        </w:rPr>
        <w:t>Surface Roughness</w:t>
      </w:r>
      <w:r w:rsidRPr="00D00411">
        <w:rPr>
          <w:b w:val="0"/>
          <w:sz w:val="22"/>
          <w:szCs w:val="22"/>
        </w:rPr>
        <w:t>: quantifies the roughness of a surface of the product.</w:t>
      </w:r>
    </w:p>
    <w:p w14:paraId="7A73CF09" w14:textId="32747946" w:rsidR="00D304BA" w:rsidRPr="00D00411" w:rsidRDefault="00D304BA" w:rsidP="00D304BA">
      <w:pPr>
        <w:pStyle w:val="ListParagraph"/>
        <w:numPr>
          <w:ilvl w:val="0"/>
          <w:numId w:val="40"/>
        </w:numPr>
        <w:spacing w:before="0"/>
        <w:ind w:left="360"/>
        <w:jc w:val="left"/>
        <w:outlineLvl w:val="9"/>
        <w:rPr>
          <w:b w:val="0"/>
          <w:sz w:val="22"/>
          <w:szCs w:val="22"/>
        </w:rPr>
      </w:pPr>
      <w:r w:rsidRPr="00D00411">
        <w:rPr>
          <w:b w:val="0"/>
          <w:i/>
          <w:sz w:val="22"/>
          <w:szCs w:val="22"/>
        </w:rPr>
        <w:t>Porosity</w:t>
      </w:r>
      <w:r w:rsidRPr="00D00411">
        <w:rPr>
          <w:b w:val="0"/>
          <w:sz w:val="22"/>
          <w:szCs w:val="22"/>
        </w:rPr>
        <w:t>: quantifies the amount of voids in the product.</w:t>
      </w:r>
    </w:p>
    <w:p w14:paraId="7D906261" w14:textId="29D75E76" w:rsidR="00CD7879" w:rsidRPr="00D00411" w:rsidRDefault="00D304BA" w:rsidP="00D304BA">
      <w:pPr>
        <w:pStyle w:val="ListParagraph"/>
        <w:numPr>
          <w:ilvl w:val="0"/>
          <w:numId w:val="40"/>
        </w:numPr>
        <w:spacing w:before="0"/>
        <w:ind w:left="360"/>
        <w:jc w:val="left"/>
        <w:outlineLvl w:val="9"/>
        <w:rPr>
          <w:b w:val="0"/>
          <w:sz w:val="22"/>
          <w:szCs w:val="22"/>
        </w:rPr>
      </w:pPr>
      <w:r w:rsidRPr="00D00411">
        <w:rPr>
          <w:b w:val="0"/>
          <w:i/>
          <w:sz w:val="22"/>
          <w:szCs w:val="22"/>
        </w:rPr>
        <w:t>Defects</w:t>
      </w:r>
      <w:r w:rsidRPr="00D00411">
        <w:rPr>
          <w:b w:val="0"/>
          <w:sz w:val="22"/>
          <w:szCs w:val="22"/>
        </w:rPr>
        <w:t>: quantifies imperfections in the product that makes the product fail</w:t>
      </w:r>
      <w:r w:rsidR="00603DFC" w:rsidRPr="00D00411">
        <w:rPr>
          <w:b w:val="0"/>
          <w:sz w:val="22"/>
          <w:szCs w:val="22"/>
        </w:rPr>
        <w:t xml:space="preserve"> </w:t>
      </w:r>
      <w:r w:rsidRPr="00D00411">
        <w:rPr>
          <w:b w:val="0"/>
          <w:sz w:val="22"/>
          <w:szCs w:val="22"/>
        </w:rPr>
        <w:t>to perform by design.</w:t>
      </w:r>
    </w:p>
    <w:p w14:paraId="14E82901" w14:textId="1CC2E52F" w:rsidR="00B87153" w:rsidRPr="00D00411" w:rsidRDefault="00CE5797">
      <w:pPr>
        <w:pStyle w:val="ListParagraph"/>
        <w:numPr>
          <w:ilvl w:val="0"/>
          <w:numId w:val="40"/>
        </w:numPr>
        <w:spacing w:before="0"/>
        <w:ind w:left="360"/>
        <w:jc w:val="left"/>
        <w:outlineLvl w:val="9"/>
        <w:rPr>
          <w:b w:val="0"/>
          <w:sz w:val="22"/>
          <w:szCs w:val="22"/>
        </w:rPr>
      </w:pPr>
      <w:r w:rsidRPr="00D00411">
        <w:rPr>
          <w:b w:val="0"/>
          <w:i/>
          <w:sz w:val="22"/>
          <w:szCs w:val="22"/>
        </w:rPr>
        <w:lastRenderedPageBreak/>
        <w:t>Residual Stress</w:t>
      </w:r>
      <w:r w:rsidRPr="00D00411">
        <w:rPr>
          <w:b w:val="0"/>
          <w:sz w:val="22"/>
          <w:szCs w:val="22"/>
        </w:rPr>
        <w:t>: quantifies unintended residual stress in the product.</w:t>
      </w:r>
    </w:p>
    <w:p w14:paraId="7DBE06E7" w14:textId="0D8F23A1" w:rsidR="00F269BF" w:rsidRPr="008953A5" w:rsidRDefault="00F269BF" w:rsidP="008953A5">
      <w:pPr>
        <w:pStyle w:val="Heading2"/>
        <w:spacing w:line="360" w:lineRule="auto"/>
        <w:rPr>
          <w:rFonts w:ascii="Times New Roman" w:hAnsi="Times New Roman" w:cs="Times New Roman"/>
        </w:rPr>
      </w:pPr>
      <w:bookmarkStart w:id="64" w:name="_Toc408828395"/>
      <w:r w:rsidRPr="008953A5">
        <w:rPr>
          <w:rFonts w:ascii="Times New Roman" w:hAnsi="Times New Roman" w:cs="Times New Roman"/>
        </w:rPr>
        <w:t>Correlations</w:t>
      </w:r>
      <w:bookmarkEnd w:id="64"/>
    </w:p>
    <w:p w14:paraId="3EC2D0D0" w14:textId="54910320" w:rsidR="00747E79" w:rsidRPr="00D00411" w:rsidRDefault="00513607" w:rsidP="00D304BA">
      <w:pPr>
        <w:spacing w:after="0"/>
        <w:rPr>
          <w:rFonts w:ascii="Times New Roman" w:hAnsi="Times New Roman" w:cs="Times New Roman"/>
        </w:rPr>
      </w:pPr>
      <w:r w:rsidRPr="00D00411">
        <w:rPr>
          <w:rFonts w:ascii="Times New Roman" w:hAnsi="Times New Roman" w:cs="Times New Roman"/>
        </w:rPr>
        <w:t xml:space="preserve">With the parameters </w:t>
      </w:r>
      <w:r w:rsidR="00CD7879" w:rsidRPr="00D00411">
        <w:rPr>
          <w:rFonts w:ascii="Times New Roman" w:hAnsi="Times New Roman" w:cs="Times New Roman"/>
        </w:rPr>
        <w:t>individually defined in the previous section</w:t>
      </w:r>
      <w:r w:rsidRPr="00D00411">
        <w:rPr>
          <w:rFonts w:ascii="Times New Roman" w:hAnsi="Times New Roman" w:cs="Times New Roman"/>
        </w:rPr>
        <w:t xml:space="preserve">, this section describes </w:t>
      </w:r>
      <w:r w:rsidR="001A1DBA" w:rsidRPr="00D00411">
        <w:rPr>
          <w:rFonts w:ascii="Times New Roman" w:hAnsi="Times New Roman" w:cs="Times New Roman"/>
        </w:rPr>
        <w:t xml:space="preserve">qualitative correlations to describe the cause-and-effect relationship </w:t>
      </w:r>
      <w:r w:rsidRPr="00D00411">
        <w:rPr>
          <w:rFonts w:ascii="Times New Roman" w:hAnsi="Times New Roman" w:cs="Times New Roman"/>
        </w:rPr>
        <w:t>between process control parameters, process signatures, and product quality.  The correlations are synthesized according to literature review in the previous sections, particularly, Section 3.  Most reviewed papers discuss</w:t>
      </w:r>
      <w:r w:rsidR="00CD7879" w:rsidRPr="00D00411">
        <w:rPr>
          <w:rFonts w:ascii="Times New Roman" w:hAnsi="Times New Roman" w:cs="Times New Roman"/>
        </w:rPr>
        <w:t>ed</w:t>
      </w:r>
      <w:r w:rsidRPr="00D00411">
        <w:rPr>
          <w:rFonts w:ascii="Times New Roman" w:hAnsi="Times New Roman" w:cs="Times New Roman"/>
        </w:rPr>
        <w:t xml:space="preserve"> the correlations between process parameters and product quality</w:t>
      </w:r>
      <w:r w:rsidR="006F5176" w:rsidRPr="00D00411">
        <w:rPr>
          <w:rFonts w:ascii="Times New Roman" w:hAnsi="Times New Roman" w:cs="Times New Roman"/>
        </w:rPr>
        <w:t xml:space="preserve"> (e.g.</w:t>
      </w:r>
      <w:r w:rsidR="004E1196" w:rsidRPr="00D00411">
        <w:rPr>
          <w:rFonts w:ascii="Times New Roman" w:hAnsi="Times New Roman" w:cs="Times New Roman"/>
        </w:rPr>
        <w:t>,</w:t>
      </w:r>
      <w:r w:rsidRPr="00D00411">
        <w:rPr>
          <w:rFonts w:ascii="Times New Roman" w:hAnsi="Times New Roman" w:cs="Times New Roman"/>
        </w:rPr>
        <w:t xml:space="preserve"> increasing laser power can improve product mechanical strength due to deeper and wider melting</w:t>
      </w:r>
      <w:r w:rsidR="006F5176" w:rsidRPr="00D00411">
        <w:rPr>
          <w:rFonts w:ascii="Times New Roman" w:hAnsi="Times New Roman" w:cs="Times New Roman"/>
        </w:rPr>
        <w:t>)</w:t>
      </w:r>
      <w:r w:rsidRPr="00D00411">
        <w:rPr>
          <w:rFonts w:ascii="Times New Roman" w:hAnsi="Times New Roman" w:cs="Times New Roman"/>
        </w:rPr>
        <w:t xml:space="preserve">.  </w:t>
      </w:r>
      <w:r w:rsidR="00CD7879" w:rsidRPr="00D00411">
        <w:rPr>
          <w:rFonts w:ascii="Times New Roman" w:hAnsi="Times New Roman" w:cs="Times New Roman"/>
        </w:rPr>
        <w:t>Those p</w:t>
      </w:r>
      <w:r w:rsidRPr="00D00411">
        <w:rPr>
          <w:rFonts w:ascii="Times New Roman" w:hAnsi="Times New Roman" w:cs="Times New Roman"/>
        </w:rPr>
        <w:t>apers that discuss</w:t>
      </w:r>
      <w:r w:rsidR="00CD7879" w:rsidRPr="00D00411">
        <w:rPr>
          <w:rFonts w:ascii="Times New Roman" w:hAnsi="Times New Roman" w:cs="Times New Roman"/>
        </w:rPr>
        <w:t>ed</w:t>
      </w:r>
      <w:r w:rsidRPr="00D00411">
        <w:rPr>
          <w:rFonts w:ascii="Times New Roman" w:hAnsi="Times New Roman" w:cs="Times New Roman"/>
        </w:rPr>
        <w:t xml:space="preserve"> process signatures mostly focused on </w:t>
      </w:r>
      <w:r w:rsidR="003552F7" w:rsidRPr="00D00411">
        <w:rPr>
          <w:rFonts w:ascii="Times New Roman" w:hAnsi="Times New Roman" w:cs="Times New Roman"/>
        </w:rPr>
        <w:t>melt-pool</w:t>
      </w:r>
      <w:r w:rsidRPr="00D00411">
        <w:rPr>
          <w:rFonts w:ascii="Times New Roman" w:hAnsi="Times New Roman" w:cs="Times New Roman"/>
        </w:rPr>
        <w:t xml:space="preserve"> temperature and area. Process parameters </w:t>
      </w:r>
      <w:r w:rsidR="00F0229E" w:rsidRPr="00D00411">
        <w:rPr>
          <w:rFonts w:ascii="Times New Roman" w:hAnsi="Times New Roman" w:cs="Times New Roman"/>
        </w:rPr>
        <w:t xml:space="preserve">along with </w:t>
      </w:r>
      <w:r w:rsidRPr="00D00411">
        <w:rPr>
          <w:rFonts w:ascii="Times New Roman" w:hAnsi="Times New Roman" w:cs="Times New Roman"/>
        </w:rPr>
        <w:t xml:space="preserve">signatures in general have not yet been </w:t>
      </w:r>
      <w:r w:rsidR="00F0229E" w:rsidRPr="00D00411">
        <w:rPr>
          <w:rFonts w:ascii="Times New Roman" w:hAnsi="Times New Roman" w:cs="Times New Roman"/>
        </w:rPr>
        <w:t>directly</w:t>
      </w:r>
      <w:r w:rsidRPr="00D00411">
        <w:rPr>
          <w:rFonts w:ascii="Times New Roman" w:hAnsi="Times New Roman" w:cs="Times New Roman"/>
        </w:rPr>
        <w:t xml:space="preserve"> related to product quality. </w:t>
      </w:r>
    </w:p>
    <w:p w14:paraId="4A66843B" w14:textId="77777777" w:rsidR="00747E79" w:rsidRPr="00D00411" w:rsidRDefault="00747E79" w:rsidP="00D304BA">
      <w:pPr>
        <w:spacing w:after="0"/>
        <w:rPr>
          <w:rFonts w:ascii="Times New Roman" w:hAnsi="Times New Roman" w:cs="Times New Roman"/>
        </w:rPr>
      </w:pPr>
    </w:p>
    <w:p w14:paraId="23DFC498" w14:textId="464F9C6C" w:rsidR="00D304BA" w:rsidRPr="00D00411" w:rsidRDefault="00316E14" w:rsidP="00D304BA">
      <w:pPr>
        <w:spacing w:after="0"/>
        <w:rPr>
          <w:rFonts w:ascii="Times New Roman" w:hAnsi="Times New Roman" w:cs="Times New Roman"/>
        </w:rPr>
      </w:pPr>
      <w:r w:rsidRPr="00D00411">
        <w:rPr>
          <w:rFonts w:ascii="Times New Roman" w:hAnsi="Times New Roman" w:cs="Times New Roman"/>
        </w:rPr>
        <w:t>From the literature, process</w:t>
      </w:r>
      <w:r w:rsidR="00D304BA" w:rsidRPr="00D00411">
        <w:rPr>
          <w:rFonts w:ascii="Times New Roman" w:hAnsi="Times New Roman" w:cs="Times New Roman"/>
        </w:rPr>
        <w:t xml:space="preserve"> parameters are driving factors that determine a </w:t>
      </w:r>
      <w:r w:rsidR="003552F7" w:rsidRPr="00D00411">
        <w:rPr>
          <w:rFonts w:ascii="Times New Roman" w:hAnsi="Times New Roman" w:cs="Times New Roman"/>
        </w:rPr>
        <w:t>melt-pool</w:t>
      </w:r>
      <w:r w:rsidR="00D304BA" w:rsidRPr="00D00411">
        <w:rPr>
          <w:rFonts w:ascii="Times New Roman" w:hAnsi="Times New Roman" w:cs="Times New Roman"/>
        </w:rPr>
        <w:t xml:space="preserve"> formation. Figure 6 shows the correlations between controllable process parameters and </w:t>
      </w:r>
      <w:r w:rsidR="003552F7" w:rsidRPr="00D00411">
        <w:rPr>
          <w:rFonts w:ascii="Times New Roman" w:hAnsi="Times New Roman" w:cs="Times New Roman"/>
        </w:rPr>
        <w:t>melt-pool</w:t>
      </w:r>
      <w:r w:rsidR="00D304BA" w:rsidRPr="00D00411">
        <w:rPr>
          <w:rFonts w:ascii="Times New Roman" w:hAnsi="Times New Roman" w:cs="Times New Roman"/>
        </w:rPr>
        <w:t xml:space="preserve"> signature parameters.  </w:t>
      </w:r>
      <w:r w:rsidR="003552F7" w:rsidRPr="00D00411">
        <w:rPr>
          <w:rFonts w:ascii="Times New Roman" w:hAnsi="Times New Roman" w:cs="Times New Roman"/>
          <w:i/>
        </w:rPr>
        <w:t>Melt-pool</w:t>
      </w:r>
      <w:r w:rsidR="00D304BA" w:rsidRPr="00D00411">
        <w:rPr>
          <w:rFonts w:ascii="Times New Roman" w:hAnsi="Times New Roman" w:cs="Times New Roman"/>
          <w:i/>
        </w:rPr>
        <w:t xml:space="preserve"> </w:t>
      </w:r>
      <w:r w:rsidR="00CD7879" w:rsidRPr="00D00411">
        <w:rPr>
          <w:rFonts w:ascii="Times New Roman" w:hAnsi="Times New Roman" w:cs="Times New Roman"/>
          <w:i/>
        </w:rPr>
        <w:t>Temperature</w:t>
      </w:r>
      <w:r w:rsidR="00CD7879" w:rsidRPr="00D00411">
        <w:rPr>
          <w:rFonts w:ascii="Times New Roman" w:hAnsi="Times New Roman" w:cs="Times New Roman"/>
        </w:rPr>
        <w:t xml:space="preserve"> and </w:t>
      </w:r>
      <w:r w:rsidR="003552F7" w:rsidRPr="00D00411">
        <w:rPr>
          <w:rFonts w:ascii="Times New Roman" w:hAnsi="Times New Roman" w:cs="Times New Roman"/>
          <w:i/>
        </w:rPr>
        <w:t>Melt-pool</w:t>
      </w:r>
      <w:r w:rsidR="00CD7879" w:rsidRPr="00D00411">
        <w:rPr>
          <w:rFonts w:ascii="Times New Roman" w:hAnsi="Times New Roman" w:cs="Times New Roman"/>
          <w:i/>
        </w:rPr>
        <w:t xml:space="preserve"> Geometry</w:t>
      </w:r>
      <w:r w:rsidR="00CD7879" w:rsidRPr="00D00411">
        <w:rPr>
          <w:rFonts w:ascii="Times New Roman" w:hAnsi="Times New Roman" w:cs="Times New Roman"/>
        </w:rPr>
        <w:t xml:space="preserve"> depend</w:t>
      </w:r>
      <w:r w:rsidR="00D304BA" w:rsidRPr="00D00411">
        <w:rPr>
          <w:rFonts w:ascii="Times New Roman" w:hAnsi="Times New Roman" w:cs="Times New Roman"/>
        </w:rPr>
        <w:t xml:space="preserve"> on </w:t>
      </w:r>
      <w:r w:rsidR="00CD7879" w:rsidRPr="00D00411">
        <w:rPr>
          <w:rFonts w:ascii="Times New Roman" w:hAnsi="Times New Roman" w:cs="Times New Roman"/>
        </w:rPr>
        <w:t>the controllable (</w:t>
      </w:r>
      <w:r w:rsidR="00D304BA" w:rsidRPr="00D00411">
        <w:rPr>
          <w:rFonts w:ascii="Times New Roman" w:hAnsi="Times New Roman" w:cs="Times New Roman"/>
        </w:rPr>
        <w:t>Beam Diameter, Beam Power, and Beam Velocity</w:t>
      </w:r>
      <w:r w:rsidR="00CD7879" w:rsidRPr="00D00411">
        <w:rPr>
          <w:rFonts w:ascii="Times New Roman" w:hAnsi="Times New Roman" w:cs="Times New Roman"/>
        </w:rPr>
        <w:t>)</w:t>
      </w:r>
      <w:r w:rsidR="00D304BA" w:rsidRPr="00D00411">
        <w:rPr>
          <w:rFonts w:ascii="Times New Roman" w:hAnsi="Times New Roman" w:cs="Times New Roman"/>
        </w:rPr>
        <w:t xml:space="preserve"> </w:t>
      </w:r>
      <w:r w:rsidR="00CD7879" w:rsidRPr="00D00411">
        <w:rPr>
          <w:rFonts w:ascii="Times New Roman" w:hAnsi="Times New Roman" w:cs="Times New Roman"/>
        </w:rPr>
        <w:t xml:space="preserve">and </w:t>
      </w:r>
      <w:r w:rsidR="00D304BA" w:rsidRPr="00D00411">
        <w:rPr>
          <w:rFonts w:ascii="Times New Roman" w:hAnsi="Times New Roman" w:cs="Times New Roman"/>
        </w:rPr>
        <w:t xml:space="preserve">predefined parameters (Reflectance, Absorptivity, Packing Density, Layer Thickness, Powder Size Distribution, Previous Layer/Substrate, and Build Plate). </w:t>
      </w:r>
      <w:r w:rsidRPr="00D00411">
        <w:rPr>
          <w:rFonts w:ascii="Times New Roman" w:hAnsi="Times New Roman" w:cs="Times New Roman"/>
          <w:i/>
        </w:rPr>
        <w:t>Plume Characteristic</w:t>
      </w:r>
      <w:r w:rsidR="00CD7879" w:rsidRPr="00D00411">
        <w:rPr>
          <w:rFonts w:ascii="Times New Roman" w:hAnsi="Times New Roman" w:cs="Times New Roman"/>
        </w:rPr>
        <w:t xml:space="preserve"> generally depend</w:t>
      </w:r>
      <w:r w:rsidR="005B48FA" w:rsidRPr="00D00411">
        <w:rPr>
          <w:rFonts w:ascii="Times New Roman" w:hAnsi="Times New Roman" w:cs="Times New Roman"/>
        </w:rPr>
        <w:t>s</w:t>
      </w:r>
      <w:r w:rsidR="00D304BA" w:rsidRPr="00D00411">
        <w:rPr>
          <w:rFonts w:ascii="Times New Roman" w:hAnsi="Times New Roman" w:cs="Times New Roman"/>
        </w:rPr>
        <w:t xml:space="preserve"> on </w:t>
      </w:r>
      <w:r w:rsidR="00CD7879" w:rsidRPr="00D00411">
        <w:rPr>
          <w:rFonts w:ascii="Times New Roman" w:hAnsi="Times New Roman" w:cs="Times New Roman"/>
        </w:rPr>
        <w:t xml:space="preserve">the </w:t>
      </w:r>
      <w:r w:rsidR="00D304BA" w:rsidRPr="00D00411">
        <w:rPr>
          <w:rFonts w:ascii="Times New Roman" w:hAnsi="Times New Roman" w:cs="Times New Roman"/>
        </w:rPr>
        <w:t xml:space="preserve">Beam Diameter, Beam Power, Beam Velocity, Scanning Strategy, </w:t>
      </w:r>
      <w:r w:rsidR="009E7972" w:rsidRPr="00D00411">
        <w:rPr>
          <w:rFonts w:ascii="Times New Roman" w:hAnsi="Times New Roman" w:cs="Times New Roman"/>
        </w:rPr>
        <w:t xml:space="preserve">and </w:t>
      </w:r>
      <w:r w:rsidR="00D304BA" w:rsidRPr="00D00411">
        <w:rPr>
          <w:rFonts w:ascii="Times New Roman" w:hAnsi="Times New Roman" w:cs="Times New Roman"/>
        </w:rPr>
        <w:t>Inert Gas Flow (including flow rate flow pattern).</w:t>
      </w:r>
      <w:r w:rsidR="00BD7108" w:rsidRPr="00D00411">
        <w:rPr>
          <w:rFonts w:ascii="Times New Roman" w:hAnsi="Times New Roman" w:cs="Times New Roman"/>
        </w:rPr>
        <w:t xml:space="preserve"> </w:t>
      </w:r>
    </w:p>
    <w:p w14:paraId="305C251A" w14:textId="59C22EC0" w:rsidR="00BD7108" w:rsidRPr="00D00411" w:rsidRDefault="00A56F02" w:rsidP="00D304BA">
      <w:pPr>
        <w:spacing w:after="0"/>
        <w:rPr>
          <w:rFonts w:ascii="Times New Roman" w:hAnsi="Times New Roman" w:cs="Times New Roman"/>
        </w:rPr>
      </w:pPr>
      <w:r w:rsidRPr="00D00411">
        <w:rPr>
          <w:rFonts w:ascii="Times New Roman" w:hAnsi="Times New Roman" w:cs="Times New Roman"/>
        </w:rPr>
        <w:t xml:space="preserve">Note that in the </w:t>
      </w:r>
      <w:r w:rsidR="007B112F">
        <w:rPr>
          <w:rFonts w:ascii="Times New Roman" w:hAnsi="Times New Roman" w:cs="Times New Roman"/>
        </w:rPr>
        <w:t xml:space="preserve">paragraph text, </w:t>
      </w:r>
      <w:r w:rsidRPr="00D00411">
        <w:rPr>
          <w:rFonts w:ascii="Times New Roman" w:hAnsi="Times New Roman" w:cs="Times New Roman"/>
        </w:rPr>
        <w:t xml:space="preserve">the </w:t>
      </w:r>
      <w:r w:rsidRPr="00D00411">
        <w:rPr>
          <w:rFonts w:ascii="Times New Roman" w:hAnsi="Times New Roman" w:cs="Times New Roman"/>
          <w:i/>
        </w:rPr>
        <w:t>causes</w:t>
      </w:r>
      <w:r w:rsidR="00BD7108" w:rsidRPr="00D00411">
        <w:rPr>
          <w:rFonts w:ascii="Times New Roman" w:hAnsi="Times New Roman" w:cs="Times New Roman"/>
        </w:rPr>
        <w:t xml:space="preserve"> </w:t>
      </w:r>
      <w:r w:rsidR="007B112F">
        <w:rPr>
          <w:rFonts w:ascii="Times New Roman" w:hAnsi="Times New Roman" w:cs="Times New Roman"/>
        </w:rPr>
        <w:t xml:space="preserve">of </w:t>
      </w:r>
      <w:r w:rsidR="007B112F" w:rsidRPr="00D00411">
        <w:rPr>
          <w:rFonts w:ascii="Times New Roman" w:hAnsi="Times New Roman" w:cs="Times New Roman"/>
        </w:rPr>
        <w:t>cause-and-effect relationship</w:t>
      </w:r>
      <w:r w:rsidR="007B112F">
        <w:rPr>
          <w:rFonts w:ascii="Times New Roman" w:hAnsi="Times New Roman" w:cs="Times New Roman"/>
        </w:rPr>
        <w:t>s</w:t>
      </w:r>
      <w:r w:rsidR="007B112F" w:rsidRPr="00D00411">
        <w:rPr>
          <w:rFonts w:ascii="Times New Roman" w:hAnsi="Times New Roman" w:cs="Times New Roman"/>
        </w:rPr>
        <w:t xml:space="preserve"> </w:t>
      </w:r>
      <w:r w:rsidR="00BD7108" w:rsidRPr="00D00411">
        <w:rPr>
          <w:rFonts w:ascii="Times New Roman" w:hAnsi="Times New Roman" w:cs="Times New Roman"/>
        </w:rPr>
        <w:t xml:space="preserve">are capitalized and the </w:t>
      </w:r>
      <w:r w:rsidRPr="00D00411">
        <w:rPr>
          <w:rFonts w:ascii="Times New Roman" w:hAnsi="Times New Roman" w:cs="Times New Roman"/>
          <w:i/>
        </w:rPr>
        <w:t>effects</w:t>
      </w:r>
      <w:r w:rsidR="00BD7108" w:rsidRPr="00D00411">
        <w:rPr>
          <w:rFonts w:ascii="Times New Roman" w:hAnsi="Times New Roman" w:cs="Times New Roman"/>
          <w:i/>
        </w:rPr>
        <w:t xml:space="preserve"> </w:t>
      </w:r>
      <w:r w:rsidR="00BD7108" w:rsidRPr="00D00411">
        <w:rPr>
          <w:rFonts w:ascii="Times New Roman" w:hAnsi="Times New Roman" w:cs="Times New Roman"/>
        </w:rPr>
        <w:t xml:space="preserve">are capitalized and italicized for </w:t>
      </w:r>
      <w:r w:rsidR="009B3A07" w:rsidRPr="00D00411">
        <w:rPr>
          <w:rFonts w:ascii="Times New Roman" w:hAnsi="Times New Roman" w:cs="Times New Roman"/>
        </w:rPr>
        <w:t xml:space="preserve">reading </w:t>
      </w:r>
      <w:r w:rsidR="00BD7108" w:rsidRPr="00D00411">
        <w:rPr>
          <w:rFonts w:ascii="Times New Roman" w:hAnsi="Times New Roman" w:cs="Times New Roman"/>
        </w:rPr>
        <w:t xml:space="preserve">convenience. </w:t>
      </w:r>
      <w:r w:rsidR="007B112F">
        <w:rPr>
          <w:rFonts w:ascii="Times New Roman" w:hAnsi="Times New Roman" w:cs="Times New Roman"/>
        </w:rPr>
        <w:t xml:space="preserve">The </w:t>
      </w:r>
      <w:r w:rsidR="007B112F" w:rsidRPr="004763F3">
        <w:rPr>
          <w:rFonts w:ascii="Times New Roman" w:hAnsi="Times New Roman" w:cs="Times New Roman"/>
          <w:i/>
        </w:rPr>
        <w:t>effects</w:t>
      </w:r>
      <w:r w:rsidR="007B112F">
        <w:rPr>
          <w:rFonts w:ascii="Times New Roman" w:hAnsi="Times New Roman" w:cs="Times New Roman"/>
        </w:rPr>
        <w:t xml:space="preserve"> are bolded in the figures that follow. </w:t>
      </w:r>
    </w:p>
    <w:p w14:paraId="23ED8773" w14:textId="77777777" w:rsidR="00747E79" w:rsidRPr="008953A5" w:rsidRDefault="00747E79" w:rsidP="00747E79">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31EADDAA" wp14:editId="1A469BDA">
            <wp:extent cx="4464443" cy="25463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jpg"/>
                    <pic:cNvPicPr/>
                  </pic:nvPicPr>
                  <pic:blipFill>
                    <a:blip r:embed="rId30">
                      <a:extLst>
                        <a:ext uri="{28A0092B-C50C-407E-A947-70E740481C1C}">
                          <a14:useLocalDpi xmlns:a14="http://schemas.microsoft.com/office/drawing/2010/main" val="0"/>
                        </a:ext>
                      </a:extLst>
                    </a:blip>
                    <a:stretch>
                      <a:fillRect/>
                    </a:stretch>
                  </pic:blipFill>
                  <pic:spPr>
                    <a:xfrm>
                      <a:off x="0" y="0"/>
                      <a:ext cx="4466984" cy="2547800"/>
                    </a:xfrm>
                    <a:prstGeom prst="rect">
                      <a:avLst/>
                    </a:prstGeom>
                  </pic:spPr>
                </pic:pic>
              </a:graphicData>
            </a:graphic>
          </wp:inline>
        </w:drawing>
      </w:r>
    </w:p>
    <w:p w14:paraId="5A85D38F" w14:textId="2B33FB67" w:rsidR="00D304BA" w:rsidRPr="00D00411" w:rsidRDefault="00747E79" w:rsidP="0037317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6.</w:t>
      </w:r>
      <w:proofErr w:type="gramEnd"/>
      <w:r w:rsidRPr="00D00411">
        <w:rPr>
          <w:rFonts w:ascii="Times New Roman" w:hAnsi="Times New Roman" w:cs="Times New Roman"/>
          <w:b/>
          <w:szCs w:val="22"/>
        </w:rPr>
        <w:t xml:space="preserve"> </w:t>
      </w:r>
      <w:r w:rsidRPr="00D00411">
        <w:rPr>
          <w:rFonts w:ascii="Times New Roman" w:hAnsi="Times New Roman" w:cs="Times New Roman"/>
          <w:szCs w:val="22"/>
        </w:rPr>
        <w:t xml:space="preserve">Correlations between Process and </w:t>
      </w:r>
      <w:r w:rsidR="003552F7" w:rsidRPr="00D00411">
        <w:rPr>
          <w:rFonts w:ascii="Times New Roman" w:hAnsi="Times New Roman" w:cs="Times New Roman"/>
          <w:szCs w:val="22"/>
        </w:rPr>
        <w:t>Melt-pool</w:t>
      </w:r>
      <w:r w:rsidRPr="00D00411">
        <w:rPr>
          <w:rFonts w:ascii="Times New Roman" w:hAnsi="Times New Roman" w:cs="Times New Roman"/>
          <w:szCs w:val="22"/>
        </w:rPr>
        <w:t xml:space="preserve"> Signature</w:t>
      </w:r>
    </w:p>
    <w:p w14:paraId="5B11F4B5" w14:textId="46F45F66"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 xml:space="preserve">After </w:t>
      </w:r>
      <w:r w:rsidR="005B48FA" w:rsidRPr="00D00411">
        <w:rPr>
          <w:rFonts w:ascii="Times New Roman" w:hAnsi="Times New Roman" w:cs="Times New Roman"/>
        </w:rPr>
        <w:t xml:space="preserve">the </w:t>
      </w:r>
      <w:r w:rsidR="003552F7" w:rsidRPr="00D00411">
        <w:rPr>
          <w:rFonts w:ascii="Times New Roman" w:hAnsi="Times New Roman" w:cs="Times New Roman"/>
        </w:rPr>
        <w:t>melt-pool</w:t>
      </w:r>
      <w:r w:rsidRPr="00D00411">
        <w:rPr>
          <w:rFonts w:ascii="Times New Roman" w:hAnsi="Times New Roman" w:cs="Times New Roman"/>
        </w:rPr>
        <w:t xml:space="preserve"> </w:t>
      </w:r>
      <w:r w:rsidR="00316E14" w:rsidRPr="00D00411">
        <w:rPr>
          <w:rFonts w:ascii="Times New Roman" w:hAnsi="Times New Roman" w:cs="Times New Roman"/>
        </w:rPr>
        <w:t>cools, the metal solidif</w:t>
      </w:r>
      <w:r w:rsidR="005B48FA" w:rsidRPr="00D00411">
        <w:rPr>
          <w:rFonts w:ascii="Times New Roman" w:hAnsi="Times New Roman" w:cs="Times New Roman"/>
        </w:rPr>
        <w:t>ies</w:t>
      </w:r>
      <w:r w:rsidR="00316E14" w:rsidRPr="00D00411">
        <w:rPr>
          <w:rFonts w:ascii="Times New Roman" w:hAnsi="Times New Roman" w:cs="Times New Roman"/>
        </w:rPr>
        <w:t xml:space="preserve"> and form</w:t>
      </w:r>
      <w:r w:rsidR="005B48FA" w:rsidRPr="00D00411">
        <w:rPr>
          <w:rFonts w:ascii="Times New Roman" w:hAnsi="Times New Roman" w:cs="Times New Roman"/>
        </w:rPr>
        <w:t>s</w:t>
      </w:r>
      <w:r w:rsidRPr="00D00411">
        <w:rPr>
          <w:rFonts w:ascii="Times New Roman" w:hAnsi="Times New Roman" w:cs="Times New Roman"/>
        </w:rPr>
        <w:t xml:space="preserve"> a track. </w:t>
      </w:r>
      <w:r w:rsidR="00316E14" w:rsidRPr="00D00411">
        <w:rPr>
          <w:rFonts w:ascii="Times New Roman" w:hAnsi="Times New Roman" w:cs="Times New Roman"/>
        </w:rPr>
        <w:t xml:space="preserve">From </w:t>
      </w:r>
      <w:r w:rsidRPr="00D00411">
        <w:rPr>
          <w:rFonts w:ascii="Times New Roman" w:hAnsi="Times New Roman" w:cs="Times New Roman"/>
        </w:rPr>
        <w:t>Figure 7</w:t>
      </w:r>
      <w:r w:rsidR="00316E14" w:rsidRPr="00D00411">
        <w:rPr>
          <w:rFonts w:ascii="Times New Roman" w:hAnsi="Times New Roman" w:cs="Times New Roman"/>
        </w:rPr>
        <w:t xml:space="preserve">, </w:t>
      </w:r>
      <w:r w:rsidRPr="00D00411">
        <w:rPr>
          <w:rFonts w:ascii="Times New Roman" w:hAnsi="Times New Roman" w:cs="Times New Roman"/>
          <w:i/>
        </w:rPr>
        <w:t>Shrinkage</w:t>
      </w:r>
      <w:r w:rsidRPr="00D00411">
        <w:rPr>
          <w:rFonts w:ascii="Times New Roman" w:hAnsi="Times New Roman" w:cs="Times New Roman"/>
        </w:rPr>
        <w:t xml:space="preserve"> depends on the controllable process parameters</w:t>
      </w:r>
      <w:r w:rsidR="00316E14" w:rsidRPr="00D00411">
        <w:rPr>
          <w:rFonts w:ascii="Times New Roman" w:hAnsi="Times New Roman" w:cs="Times New Roman"/>
        </w:rPr>
        <w:t xml:space="preserve"> namely the </w:t>
      </w:r>
      <w:r w:rsidRPr="00D00411">
        <w:rPr>
          <w:rFonts w:ascii="Times New Roman" w:hAnsi="Times New Roman" w:cs="Times New Roman"/>
        </w:rPr>
        <w:t xml:space="preserve">Layer Thickness Variation and Powder Packing Density. The thicker the layer, the more the metal shrinks. The higher the powder packing density, the less the metal shrinks. The </w:t>
      </w:r>
      <w:r w:rsidRPr="00D00411">
        <w:rPr>
          <w:rFonts w:ascii="Times New Roman" w:hAnsi="Times New Roman" w:cs="Times New Roman"/>
          <w:i/>
        </w:rPr>
        <w:t>Geometric Irregularity</w:t>
      </w:r>
      <w:r w:rsidRPr="00D00411">
        <w:rPr>
          <w:rFonts w:ascii="Times New Roman" w:hAnsi="Times New Roman" w:cs="Times New Roman"/>
        </w:rPr>
        <w:t xml:space="preserve"> depends on </w:t>
      </w:r>
      <w:r w:rsidR="003552F7" w:rsidRPr="00D00411">
        <w:rPr>
          <w:rFonts w:ascii="Times New Roman" w:hAnsi="Times New Roman" w:cs="Times New Roman"/>
        </w:rPr>
        <w:t>Melt-pool</w:t>
      </w:r>
      <w:r w:rsidRPr="00D00411">
        <w:rPr>
          <w:rFonts w:ascii="Times New Roman" w:hAnsi="Times New Roman" w:cs="Times New Roman"/>
        </w:rPr>
        <w:t xml:space="preserve"> Temperature, </w:t>
      </w:r>
      <w:r w:rsidR="003552F7" w:rsidRPr="00D00411">
        <w:rPr>
          <w:rFonts w:ascii="Times New Roman" w:hAnsi="Times New Roman" w:cs="Times New Roman"/>
        </w:rPr>
        <w:t>Melt-pool</w:t>
      </w:r>
      <w:r w:rsidRPr="00D00411">
        <w:rPr>
          <w:rFonts w:ascii="Times New Roman" w:hAnsi="Times New Roman" w:cs="Times New Roman"/>
        </w:rPr>
        <w:t xml:space="preserve"> Geometry, Shrinkage, Beam Velocity, and Layer Thickness.  If the </w:t>
      </w:r>
      <w:r w:rsidR="00BD7108" w:rsidRPr="00D00411">
        <w:rPr>
          <w:rFonts w:ascii="Times New Roman" w:hAnsi="Times New Roman" w:cs="Times New Roman"/>
          <w:i/>
        </w:rPr>
        <w:t>M</w:t>
      </w:r>
      <w:r w:rsidR="003552F7" w:rsidRPr="00D00411">
        <w:rPr>
          <w:rFonts w:ascii="Times New Roman" w:hAnsi="Times New Roman" w:cs="Times New Roman"/>
          <w:i/>
        </w:rPr>
        <w:t>elt-pool</w:t>
      </w:r>
      <w:r w:rsidR="00BD7108" w:rsidRPr="00D00411">
        <w:rPr>
          <w:rFonts w:ascii="Times New Roman" w:hAnsi="Times New Roman" w:cs="Times New Roman"/>
          <w:i/>
        </w:rPr>
        <w:t xml:space="preserve"> T</w:t>
      </w:r>
      <w:r w:rsidRPr="00D00411">
        <w:rPr>
          <w:rFonts w:ascii="Times New Roman" w:hAnsi="Times New Roman" w:cs="Times New Roman"/>
          <w:i/>
        </w:rPr>
        <w:t>emperature</w:t>
      </w:r>
      <w:r w:rsidRPr="00D00411">
        <w:rPr>
          <w:rFonts w:ascii="Times New Roman" w:hAnsi="Times New Roman" w:cs="Times New Roman"/>
        </w:rPr>
        <w:t xml:space="preserve"> is too high, the shape of the track will be wider due to </w:t>
      </w:r>
      <w:r w:rsidR="00316E14" w:rsidRPr="00D00411">
        <w:rPr>
          <w:rFonts w:ascii="Times New Roman" w:hAnsi="Times New Roman" w:cs="Times New Roman"/>
        </w:rPr>
        <w:t>extreme</w:t>
      </w:r>
      <w:r w:rsidRPr="00D00411">
        <w:rPr>
          <w:rFonts w:ascii="Times New Roman" w:hAnsi="Times New Roman" w:cs="Times New Roman"/>
        </w:rPr>
        <w:t xml:space="preserve"> melting. If the </w:t>
      </w:r>
      <w:r w:rsidR="00BD7108" w:rsidRPr="00D00411">
        <w:rPr>
          <w:rFonts w:ascii="Times New Roman" w:hAnsi="Times New Roman" w:cs="Times New Roman"/>
          <w:i/>
        </w:rPr>
        <w:t>M</w:t>
      </w:r>
      <w:r w:rsidR="003552F7" w:rsidRPr="00D00411">
        <w:rPr>
          <w:rFonts w:ascii="Times New Roman" w:hAnsi="Times New Roman" w:cs="Times New Roman"/>
          <w:i/>
        </w:rPr>
        <w:t>elt-pool</w:t>
      </w:r>
      <w:r w:rsidR="00BD7108" w:rsidRPr="00D00411">
        <w:rPr>
          <w:rFonts w:ascii="Times New Roman" w:hAnsi="Times New Roman" w:cs="Times New Roman"/>
          <w:i/>
        </w:rPr>
        <w:t xml:space="preserve"> G</w:t>
      </w:r>
      <w:r w:rsidRPr="00D00411">
        <w:rPr>
          <w:rFonts w:ascii="Times New Roman" w:hAnsi="Times New Roman" w:cs="Times New Roman"/>
          <w:i/>
        </w:rPr>
        <w:t>eometry</w:t>
      </w:r>
      <w:r w:rsidRPr="00D00411">
        <w:rPr>
          <w:rFonts w:ascii="Times New Roman" w:hAnsi="Times New Roman" w:cs="Times New Roman"/>
        </w:rPr>
        <w:t xml:space="preserve"> is larger than the desired geometry, the </w:t>
      </w:r>
      <w:r w:rsidRPr="00D00411">
        <w:rPr>
          <w:rFonts w:ascii="Times New Roman" w:hAnsi="Times New Roman" w:cs="Times New Roman"/>
        </w:rPr>
        <w:lastRenderedPageBreak/>
        <w:t xml:space="preserve">track shape will become too large. </w:t>
      </w:r>
      <w:r w:rsidRPr="00D00411">
        <w:rPr>
          <w:rFonts w:ascii="Times New Roman" w:hAnsi="Times New Roman" w:cs="Times New Roman"/>
          <w:i/>
        </w:rPr>
        <w:t>Shrinkage</w:t>
      </w:r>
      <w:r w:rsidRPr="00D00411">
        <w:rPr>
          <w:rFonts w:ascii="Times New Roman" w:hAnsi="Times New Roman" w:cs="Times New Roman"/>
        </w:rPr>
        <w:t xml:space="preserve"> deforms the shape of the track from the sha</w:t>
      </w:r>
      <w:r w:rsidR="00BD7108" w:rsidRPr="00D00411">
        <w:rPr>
          <w:rFonts w:ascii="Times New Roman" w:hAnsi="Times New Roman" w:cs="Times New Roman"/>
        </w:rPr>
        <w:t>pe of the powder layer. If the Beam V</w:t>
      </w:r>
      <w:r w:rsidRPr="00D00411">
        <w:rPr>
          <w:rFonts w:ascii="Times New Roman" w:hAnsi="Times New Roman" w:cs="Times New Roman"/>
        </w:rPr>
        <w:t>elocity is too f</w:t>
      </w:r>
      <w:r w:rsidR="00BD7108" w:rsidRPr="00D00411">
        <w:rPr>
          <w:rFonts w:ascii="Times New Roman" w:hAnsi="Times New Roman" w:cs="Times New Roman"/>
        </w:rPr>
        <w:t xml:space="preserve">ast, balling occurs and causes </w:t>
      </w:r>
      <w:r w:rsidR="00BD7108" w:rsidRPr="00D00411">
        <w:rPr>
          <w:rFonts w:ascii="Times New Roman" w:hAnsi="Times New Roman" w:cs="Times New Roman"/>
          <w:i/>
        </w:rPr>
        <w:t>Geometric I</w:t>
      </w:r>
      <w:r w:rsidRPr="00D00411">
        <w:rPr>
          <w:rFonts w:ascii="Times New Roman" w:hAnsi="Times New Roman" w:cs="Times New Roman"/>
          <w:i/>
        </w:rPr>
        <w:t>rregularity</w:t>
      </w:r>
      <w:r w:rsidRPr="00D00411">
        <w:rPr>
          <w:rFonts w:ascii="Times New Roman" w:hAnsi="Times New Roman" w:cs="Times New Roman"/>
        </w:rPr>
        <w:t xml:space="preserve"> in the track.</w:t>
      </w:r>
    </w:p>
    <w:p w14:paraId="5AE5A2D6" w14:textId="77777777" w:rsidR="00D304BA" w:rsidRPr="00D00411" w:rsidRDefault="00D304BA" w:rsidP="00D304BA">
      <w:pPr>
        <w:spacing w:after="0"/>
        <w:rPr>
          <w:rFonts w:ascii="Times New Roman" w:hAnsi="Times New Roman" w:cs="Times New Roman"/>
        </w:rPr>
      </w:pPr>
    </w:p>
    <w:p w14:paraId="6C9283CA"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0963E013" wp14:editId="18758EB9">
            <wp:extent cx="3708400" cy="1453016"/>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jpg"/>
                    <pic:cNvPicPr/>
                  </pic:nvPicPr>
                  <pic:blipFill>
                    <a:blip r:embed="rId31">
                      <a:extLst>
                        <a:ext uri="{28A0092B-C50C-407E-A947-70E740481C1C}">
                          <a14:useLocalDpi xmlns:a14="http://schemas.microsoft.com/office/drawing/2010/main" val="0"/>
                        </a:ext>
                      </a:extLst>
                    </a:blip>
                    <a:stretch>
                      <a:fillRect/>
                    </a:stretch>
                  </pic:blipFill>
                  <pic:spPr>
                    <a:xfrm>
                      <a:off x="0" y="0"/>
                      <a:ext cx="3721980" cy="1458337"/>
                    </a:xfrm>
                    <a:prstGeom prst="rect">
                      <a:avLst/>
                    </a:prstGeom>
                  </pic:spPr>
                </pic:pic>
              </a:graphicData>
            </a:graphic>
          </wp:inline>
        </w:drawing>
      </w:r>
    </w:p>
    <w:p w14:paraId="36A4D8D7" w14:textId="08D88884" w:rsidR="00D304BA" w:rsidRPr="00D00411" w:rsidRDefault="00FA3A15" w:rsidP="00566D8D">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7.</w:t>
      </w:r>
      <w:proofErr w:type="gramEnd"/>
      <w:r w:rsidRPr="00D00411">
        <w:rPr>
          <w:rFonts w:ascii="Times New Roman" w:hAnsi="Times New Roman" w:cs="Times New Roman"/>
          <w:szCs w:val="22"/>
        </w:rPr>
        <w:t xml:space="preserve"> Correlations be</w:t>
      </w:r>
      <w:r w:rsidR="00566D8D" w:rsidRPr="00D00411">
        <w:rPr>
          <w:rFonts w:ascii="Times New Roman" w:hAnsi="Times New Roman" w:cs="Times New Roman"/>
          <w:szCs w:val="22"/>
        </w:rPr>
        <w:t xml:space="preserve">tween </w:t>
      </w:r>
      <w:r w:rsidR="003552F7" w:rsidRPr="00D00411">
        <w:rPr>
          <w:rFonts w:ascii="Times New Roman" w:hAnsi="Times New Roman" w:cs="Times New Roman"/>
          <w:szCs w:val="22"/>
        </w:rPr>
        <w:t>Melt-pool</w:t>
      </w:r>
      <w:r w:rsidR="00566D8D" w:rsidRPr="00D00411">
        <w:rPr>
          <w:rFonts w:ascii="Times New Roman" w:hAnsi="Times New Roman" w:cs="Times New Roman"/>
          <w:szCs w:val="22"/>
        </w:rPr>
        <w:t xml:space="preserve"> and Track (1/3)</w:t>
      </w:r>
    </w:p>
    <w:p w14:paraId="6D1F7590" w14:textId="79580881" w:rsidR="00D304BA" w:rsidRPr="00D00411" w:rsidRDefault="00566D8D" w:rsidP="00D304BA">
      <w:pPr>
        <w:spacing w:after="0"/>
        <w:rPr>
          <w:rFonts w:ascii="Times New Roman" w:hAnsi="Times New Roman" w:cs="Times New Roman"/>
        </w:rPr>
      </w:pPr>
      <w:r w:rsidRPr="00D00411">
        <w:rPr>
          <w:rFonts w:ascii="Times New Roman" w:hAnsi="Times New Roman" w:cs="Times New Roman"/>
        </w:rPr>
        <w:t xml:space="preserve">From </w:t>
      </w:r>
      <w:r w:rsidR="00D304BA" w:rsidRPr="00D00411">
        <w:rPr>
          <w:rFonts w:ascii="Times New Roman" w:hAnsi="Times New Roman" w:cs="Times New Roman"/>
        </w:rPr>
        <w:t>Figure 8</w:t>
      </w:r>
      <w:r w:rsidRPr="00D00411">
        <w:rPr>
          <w:rFonts w:ascii="Times New Roman" w:hAnsi="Times New Roman" w:cs="Times New Roman"/>
        </w:rPr>
        <w:t xml:space="preserve">, </w:t>
      </w:r>
      <w:r w:rsidRPr="00D00411">
        <w:rPr>
          <w:rFonts w:ascii="Times New Roman" w:hAnsi="Times New Roman" w:cs="Times New Roman"/>
          <w:i/>
        </w:rPr>
        <w:t>Residual</w:t>
      </w:r>
      <w:r w:rsidR="00D304BA" w:rsidRPr="00D00411">
        <w:rPr>
          <w:rFonts w:ascii="Times New Roman" w:hAnsi="Times New Roman" w:cs="Times New Roman"/>
          <w:i/>
        </w:rPr>
        <w:t xml:space="preserve"> Stress</w:t>
      </w:r>
      <w:r w:rsidR="00D304BA" w:rsidRPr="00D00411">
        <w:rPr>
          <w:rFonts w:ascii="Times New Roman" w:hAnsi="Times New Roman" w:cs="Times New Roman"/>
        </w:rPr>
        <w:t xml:space="preserve"> is the maximum residual stress in the track and depends on Shrinkage, Temperature Gradient, Fabricating Adjacent Track, Beam Velocity, and Scanning Strategy. The more the </w:t>
      </w:r>
      <w:r w:rsidR="003552F7" w:rsidRPr="00D00411">
        <w:rPr>
          <w:rFonts w:ascii="Times New Roman" w:hAnsi="Times New Roman" w:cs="Times New Roman"/>
        </w:rPr>
        <w:t>melt-pool</w:t>
      </w:r>
      <w:r w:rsidR="00D304BA" w:rsidRPr="00D00411">
        <w:rPr>
          <w:rFonts w:ascii="Times New Roman" w:hAnsi="Times New Roman" w:cs="Times New Roman"/>
        </w:rPr>
        <w:t xml:space="preserve"> shrinks during solidification, the higher the residual stress </w:t>
      </w:r>
      <w:r w:rsidR="00F35C76" w:rsidRPr="00D00411">
        <w:rPr>
          <w:rFonts w:ascii="Times New Roman" w:hAnsi="Times New Roman" w:cs="Times New Roman"/>
        </w:rPr>
        <w:t>is. Similarly, the steeper the Temperature G</w:t>
      </w:r>
      <w:r w:rsidR="00D304BA" w:rsidRPr="00D00411">
        <w:rPr>
          <w:rFonts w:ascii="Times New Roman" w:hAnsi="Times New Roman" w:cs="Times New Roman"/>
        </w:rPr>
        <w:t xml:space="preserve">radient, the higher </w:t>
      </w:r>
      <w:r w:rsidR="004C2CFF" w:rsidRPr="00D00411">
        <w:rPr>
          <w:rFonts w:ascii="Times New Roman" w:hAnsi="Times New Roman" w:cs="Times New Roman"/>
        </w:rPr>
        <w:t xml:space="preserve">is </w:t>
      </w:r>
      <w:r w:rsidR="00D304BA" w:rsidRPr="00D00411">
        <w:rPr>
          <w:rFonts w:ascii="Times New Roman" w:hAnsi="Times New Roman" w:cs="Times New Roman"/>
        </w:rPr>
        <w:t xml:space="preserve">the </w:t>
      </w:r>
      <w:r w:rsidR="00F35C76" w:rsidRPr="00D00411">
        <w:rPr>
          <w:rFonts w:ascii="Times New Roman" w:hAnsi="Times New Roman" w:cs="Times New Roman"/>
        </w:rPr>
        <w:t>Residual S</w:t>
      </w:r>
      <w:r w:rsidR="00D304BA" w:rsidRPr="00D00411">
        <w:rPr>
          <w:rFonts w:ascii="Times New Roman" w:hAnsi="Times New Roman" w:cs="Times New Roman"/>
        </w:rPr>
        <w:t xml:space="preserve">tress. </w:t>
      </w:r>
      <w:proofErr w:type="spellStart"/>
      <w:r w:rsidR="00D304BA" w:rsidRPr="00D00411">
        <w:rPr>
          <w:rFonts w:ascii="Times New Roman" w:hAnsi="Times New Roman" w:cs="Times New Roman"/>
          <w:i/>
        </w:rPr>
        <w:t>Unmelted</w:t>
      </w:r>
      <w:proofErr w:type="spellEnd"/>
      <w:r w:rsidR="00D304BA" w:rsidRPr="00D00411">
        <w:rPr>
          <w:rFonts w:ascii="Times New Roman" w:hAnsi="Times New Roman" w:cs="Times New Roman"/>
          <w:i/>
        </w:rPr>
        <w:t xml:space="preserve"> Particles</w:t>
      </w:r>
      <w:r w:rsidR="00D304BA" w:rsidRPr="00D00411">
        <w:rPr>
          <w:rFonts w:ascii="Times New Roman" w:hAnsi="Times New Roman" w:cs="Times New Roman"/>
        </w:rPr>
        <w:t xml:space="preserve"> depends on </w:t>
      </w:r>
      <w:r w:rsidR="003552F7" w:rsidRPr="00D00411">
        <w:rPr>
          <w:rFonts w:ascii="Times New Roman" w:hAnsi="Times New Roman" w:cs="Times New Roman"/>
        </w:rPr>
        <w:t>Melt-pool</w:t>
      </w:r>
      <w:r w:rsidR="00D304BA" w:rsidRPr="00D00411">
        <w:rPr>
          <w:rFonts w:ascii="Times New Roman" w:hAnsi="Times New Roman" w:cs="Times New Roman"/>
        </w:rPr>
        <w:t xml:space="preserve"> Geometry, </w:t>
      </w:r>
      <w:r w:rsidR="003552F7" w:rsidRPr="00D00411">
        <w:rPr>
          <w:rFonts w:ascii="Times New Roman" w:hAnsi="Times New Roman" w:cs="Times New Roman"/>
        </w:rPr>
        <w:t>Melt-pool</w:t>
      </w:r>
      <w:r w:rsidR="00D304BA" w:rsidRPr="00D00411">
        <w:rPr>
          <w:rFonts w:ascii="Times New Roman" w:hAnsi="Times New Roman" w:cs="Times New Roman"/>
        </w:rPr>
        <w:t xml:space="preserve"> Temperature, Layer Thickness, and Fabricating Adjacent Track</w:t>
      </w:r>
      <w:r w:rsidRPr="00D00411">
        <w:rPr>
          <w:rFonts w:ascii="Times New Roman" w:hAnsi="Times New Roman" w:cs="Times New Roman"/>
        </w:rPr>
        <w:t xml:space="preserve"> (Figure 8).  If the </w:t>
      </w:r>
      <w:r w:rsidR="003552F7" w:rsidRPr="00D00411">
        <w:rPr>
          <w:rFonts w:ascii="Times New Roman" w:hAnsi="Times New Roman" w:cs="Times New Roman"/>
        </w:rPr>
        <w:t>Melt-pool</w:t>
      </w:r>
      <w:r w:rsidRPr="00D00411">
        <w:rPr>
          <w:rFonts w:ascii="Times New Roman" w:hAnsi="Times New Roman" w:cs="Times New Roman"/>
        </w:rPr>
        <w:t xml:space="preserve"> T</w:t>
      </w:r>
      <w:r w:rsidR="00D304BA" w:rsidRPr="00D00411">
        <w:rPr>
          <w:rFonts w:ascii="Times New Roman" w:hAnsi="Times New Roman" w:cs="Times New Roman"/>
        </w:rPr>
        <w:t>emperature is low</w:t>
      </w:r>
      <w:r w:rsidR="00F35C76" w:rsidRPr="00D00411">
        <w:rPr>
          <w:rFonts w:ascii="Times New Roman" w:hAnsi="Times New Roman" w:cs="Times New Roman"/>
        </w:rPr>
        <w:t xml:space="preserve">er than the ideal temperature, </w:t>
      </w:r>
      <w:proofErr w:type="spellStart"/>
      <w:proofErr w:type="gramStart"/>
      <w:r w:rsidR="00F35C76" w:rsidRPr="00D00411">
        <w:rPr>
          <w:rFonts w:ascii="Times New Roman" w:hAnsi="Times New Roman" w:cs="Times New Roman"/>
        </w:rPr>
        <w:t>U</w:t>
      </w:r>
      <w:r w:rsidR="00D304BA" w:rsidRPr="00D00411">
        <w:rPr>
          <w:rFonts w:ascii="Times New Roman" w:hAnsi="Times New Roman" w:cs="Times New Roman"/>
        </w:rPr>
        <w:t>nmelted</w:t>
      </w:r>
      <w:proofErr w:type="spellEnd"/>
      <w:proofErr w:type="gramEnd"/>
      <w:r w:rsidR="00D304BA" w:rsidRPr="00D00411">
        <w:rPr>
          <w:rFonts w:ascii="Times New Roman" w:hAnsi="Times New Roman" w:cs="Times New Roman"/>
        </w:rPr>
        <w:t xml:space="preserve"> particles can occur because</w:t>
      </w:r>
      <w:r w:rsidRPr="00D00411">
        <w:rPr>
          <w:rFonts w:ascii="Times New Roman" w:hAnsi="Times New Roman" w:cs="Times New Roman"/>
        </w:rPr>
        <w:t xml:space="preserve"> of incomplete melting. If the </w:t>
      </w:r>
      <w:r w:rsidR="003552F7" w:rsidRPr="00D00411">
        <w:rPr>
          <w:rFonts w:ascii="Times New Roman" w:hAnsi="Times New Roman" w:cs="Times New Roman"/>
        </w:rPr>
        <w:t>Melt-pool</w:t>
      </w:r>
      <w:r w:rsidRPr="00D00411">
        <w:rPr>
          <w:rFonts w:ascii="Times New Roman" w:hAnsi="Times New Roman" w:cs="Times New Roman"/>
        </w:rPr>
        <w:t xml:space="preserve"> G</w:t>
      </w:r>
      <w:r w:rsidR="00D304BA" w:rsidRPr="00D00411">
        <w:rPr>
          <w:rFonts w:ascii="Times New Roman" w:hAnsi="Times New Roman" w:cs="Times New Roman"/>
        </w:rPr>
        <w:t>eometry is irregular, some particles cannot have suff</w:t>
      </w:r>
      <w:r w:rsidR="00F35C76" w:rsidRPr="00D00411">
        <w:rPr>
          <w:rFonts w:ascii="Times New Roman" w:hAnsi="Times New Roman" w:cs="Times New Roman"/>
        </w:rPr>
        <w:t xml:space="preserve">icient heat to melt and become </w:t>
      </w:r>
      <w:proofErr w:type="spellStart"/>
      <w:proofErr w:type="gramStart"/>
      <w:r w:rsidR="00F35C76" w:rsidRPr="00D00411">
        <w:rPr>
          <w:rFonts w:ascii="Times New Roman" w:hAnsi="Times New Roman" w:cs="Times New Roman"/>
        </w:rPr>
        <w:t>U</w:t>
      </w:r>
      <w:r w:rsidR="00D304BA" w:rsidRPr="00D00411">
        <w:rPr>
          <w:rFonts w:ascii="Times New Roman" w:hAnsi="Times New Roman" w:cs="Times New Roman"/>
        </w:rPr>
        <w:t>nmelted</w:t>
      </w:r>
      <w:proofErr w:type="spellEnd"/>
      <w:proofErr w:type="gramEnd"/>
      <w:r w:rsidR="00D304BA" w:rsidRPr="00D00411">
        <w:rPr>
          <w:rFonts w:ascii="Times New Roman" w:hAnsi="Times New Roman" w:cs="Times New Roman"/>
        </w:rPr>
        <w:t xml:space="preserve"> particles.  The thicker the layer, more particles in the bottom of the </w:t>
      </w:r>
      <w:r w:rsidR="003552F7" w:rsidRPr="00D00411">
        <w:rPr>
          <w:rFonts w:ascii="Times New Roman" w:hAnsi="Times New Roman" w:cs="Times New Roman"/>
        </w:rPr>
        <w:t>melt-pool</w:t>
      </w:r>
      <w:r w:rsidR="00D304BA" w:rsidRPr="00D00411">
        <w:rPr>
          <w:rFonts w:ascii="Times New Roman" w:hAnsi="Times New Roman" w:cs="Times New Roman"/>
        </w:rPr>
        <w:t xml:space="preserve"> tend to exist. Fabricating an</w:t>
      </w:r>
      <w:r w:rsidR="00AF4433" w:rsidRPr="00D00411">
        <w:rPr>
          <w:rFonts w:ascii="Times New Roman" w:hAnsi="Times New Roman" w:cs="Times New Roman"/>
        </w:rPr>
        <w:t xml:space="preserve"> adjacent track can </w:t>
      </w:r>
      <w:proofErr w:type="spellStart"/>
      <w:r w:rsidR="00AF4433" w:rsidRPr="00D00411">
        <w:rPr>
          <w:rFonts w:ascii="Times New Roman" w:hAnsi="Times New Roman" w:cs="Times New Roman"/>
        </w:rPr>
        <w:t>remelt</w:t>
      </w:r>
      <w:proofErr w:type="spellEnd"/>
      <w:r w:rsidR="00AF4433" w:rsidRPr="00D00411">
        <w:rPr>
          <w:rFonts w:ascii="Times New Roman" w:hAnsi="Times New Roman" w:cs="Times New Roman"/>
        </w:rPr>
        <w:t xml:space="preserve"> the </w:t>
      </w:r>
      <w:proofErr w:type="spellStart"/>
      <w:proofErr w:type="gramStart"/>
      <w:r w:rsidR="00AF4433" w:rsidRPr="00D00411">
        <w:rPr>
          <w:rFonts w:ascii="Times New Roman" w:hAnsi="Times New Roman" w:cs="Times New Roman"/>
        </w:rPr>
        <w:t>U</w:t>
      </w:r>
      <w:r w:rsidR="00D304BA" w:rsidRPr="00D00411">
        <w:rPr>
          <w:rFonts w:ascii="Times New Roman" w:hAnsi="Times New Roman" w:cs="Times New Roman"/>
        </w:rPr>
        <w:t>nmelted</w:t>
      </w:r>
      <w:proofErr w:type="spellEnd"/>
      <w:proofErr w:type="gramEnd"/>
      <w:r w:rsidR="00D304BA" w:rsidRPr="00D00411">
        <w:rPr>
          <w:rFonts w:ascii="Times New Roman" w:hAnsi="Times New Roman" w:cs="Times New Roman"/>
        </w:rPr>
        <w:t xml:space="preserve"> particles.</w:t>
      </w:r>
    </w:p>
    <w:p w14:paraId="21DEE3B8" w14:textId="77777777" w:rsidR="00566D8D" w:rsidRPr="00D00411" w:rsidRDefault="00566D8D" w:rsidP="00D304BA">
      <w:pPr>
        <w:spacing w:after="0"/>
        <w:rPr>
          <w:rFonts w:ascii="Times New Roman" w:hAnsi="Times New Roman" w:cs="Times New Roman"/>
        </w:rPr>
      </w:pPr>
    </w:p>
    <w:p w14:paraId="7B788817"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47884C52" wp14:editId="2F3E3BF4">
            <wp:extent cx="3714750" cy="1884112"/>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8.jpg"/>
                    <pic:cNvPicPr/>
                  </pic:nvPicPr>
                  <pic:blipFill>
                    <a:blip r:embed="rId32">
                      <a:extLst>
                        <a:ext uri="{28A0092B-C50C-407E-A947-70E740481C1C}">
                          <a14:useLocalDpi xmlns:a14="http://schemas.microsoft.com/office/drawing/2010/main" val="0"/>
                        </a:ext>
                      </a:extLst>
                    </a:blip>
                    <a:stretch>
                      <a:fillRect/>
                    </a:stretch>
                  </pic:blipFill>
                  <pic:spPr>
                    <a:xfrm>
                      <a:off x="0" y="0"/>
                      <a:ext cx="3720694" cy="1887127"/>
                    </a:xfrm>
                    <a:prstGeom prst="rect">
                      <a:avLst/>
                    </a:prstGeom>
                  </pic:spPr>
                </pic:pic>
              </a:graphicData>
            </a:graphic>
          </wp:inline>
        </w:drawing>
      </w:r>
    </w:p>
    <w:p w14:paraId="6AEDFDC3" w14:textId="518045FE" w:rsidR="00D304BA" w:rsidRPr="008953A5" w:rsidRDefault="00FA3A15" w:rsidP="00FA3A15">
      <w:pPr>
        <w:pStyle w:val="Caption"/>
        <w:jc w:val="center"/>
        <w:rPr>
          <w:rFonts w:ascii="Times New Roman" w:hAnsi="Times New Roman" w:cs="Times New Roman"/>
        </w:rPr>
      </w:pPr>
      <w:proofErr w:type="gramStart"/>
      <w:r w:rsidRPr="00D00411">
        <w:rPr>
          <w:rFonts w:ascii="Times New Roman" w:hAnsi="Times New Roman" w:cs="Times New Roman"/>
          <w:b/>
          <w:szCs w:val="22"/>
        </w:rPr>
        <w:t>Figure 8.</w:t>
      </w:r>
      <w:proofErr w:type="gramEnd"/>
      <w:r w:rsidRPr="00D00411">
        <w:rPr>
          <w:rFonts w:ascii="Times New Roman" w:hAnsi="Times New Roman" w:cs="Times New Roman"/>
          <w:szCs w:val="22"/>
        </w:rPr>
        <w:t xml:space="preserve"> Correlations between </w:t>
      </w:r>
      <w:r w:rsidR="003552F7" w:rsidRPr="00D00411">
        <w:rPr>
          <w:rFonts w:ascii="Times New Roman" w:hAnsi="Times New Roman" w:cs="Times New Roman"/>
          <w:szCs w:val="22"/>
        </w:rPr>
        <w:t>Melt-pool</w:t>
      </w:r>
      <w:r w:rsidRPr="00D00411">
        <w:rPr>
          <w:rFonts w:ascii="Times New Roman" w:hAnsi="Times New Roman" w:cs="Times New Roman"/>
          <w:szCs w:val="22"/>
        </w:rPr>
        <w:t xml:space="preserve"> and Track (2/3)</w:t>
      </w:r>
    </w:p>
    <w:p w14:paraId="472D039F" w14:textId="37EA50CD" w:rsidR="00D304BA" w:rsidRPr="00D00411" w:rsidRDefault="00566D8D" w:rsidP="00D304BA">
      <w:pPr>
        <w:spacing w:after="0"/>
        <w:rPr>
          <w:rFonts w:ascii="Times New Roman" w:hAnsi="Times New Roman" w:cs="Times New Roman"/>
        </w:rPr>
      </w:pPr>
      <w:r w:rsidRPr="00D00411">
        <w:rPr>
          <w:rFonts w:ascii="Times New Roman" w:hAnsi="Times New Roman" w:cs="Times New Roman"/>
        </w:rPr>
        <w:t xml:space="preserve">From </w:t>
      </w:r>
      <w:r w:rsidR="00D304BA" w:rsidRPr="00D00411">
        <w:rPr>
          <w:rFonts w:ascii="Times New Roman" w:hAnsi="Times New Roman" w:cs="Times New Roman"/>
        </w:rPr>
        <w:t>Figure 9</w:t>
      </w:r>
      <w:r w:rsidRPr="00D00411">
        <w:rPr>
          <w:rFonts w:ascii="Times New Roman" w:hAnsi="Times New Roman" w:cs="Times New Roman"/>
        </w:rPr>
        <w:t xml:space="preserve">, </w:t>
      </w:r>
      <w:r w:rsidR="00D304BA" w:rsidRPr="00D00411">
        <w:rPr>
          <w:rFonts w:ascii="Times New Roman" w:hAnsi="Times New Roman" w:cs="Times New Roman"/>
          <w:i/>
        </w:rPr>
        <w:t xml:space="preserve">Voids </w:t>
      </w:r>
      <w:r w:rsidR="00D304BA" w:rsidRPr="00D00411">
        <w:rPr>
          <w:rFonts w:ascii="Times New Roman" w:hAnsi="Times New Roman" w:cs="Times New Roman"/>
        </w:rPr>
        <w:t xml:space="preserve">depend on </w:t>
      </w:r>
      <w:r w:rsidR="003552F7" w:rsidRPr="00D00411">
        <w:rPr>
          <w:rFonts w:ascii="Times New Roman" w:hAnsi="Times New Roman" w:cs="Times New Roman"/>
        </w:rPr>
        <w:t>Melt-pool</w:t>
      </w:r>
      <w:r w:rsidR="00D304BA" w:rsidRPr="00D00411">
        <w:rPr>
          <w:rFonts w:ascii="Times New Roman" w:hAnsi="Times New Roman" w:cs="Times New Roman"/>
        </w:rPr>
        <w:t xml:space="preserve"> Geometry, </w:t>
      </w:r>
      <w:r w:rsidR="003552F7" w:rsidRPr="00D00411">
        <w:rPr>
          <w:rFonts w:ascii="Times New Roman" w:hAnsi="Times New Roman" w:cs="Times New Roman"/>
        </w:rPr>
        <w:t>Melt-pool</w:t>
      </w:r>
      <w:r w:rsidR="00D65600" w:rsidRPr="00D00411">
        <w:rPr>
          <w:rFonts w:ascii="Times New Roman" w:hAnsi="Times New Roman" w:cs="Times New Roman"/>
        </w:rPr>
        <w:t xml:space="preserve"> Temperature, and Fabricating A</w:t>
      </w:r>
      <w:r w:rsidR="00D304BA" w:rsidRPr="00D00411">
        <w:rPr>
          <w:rFonts w:ascii="Times New Roman" w:hAnsi="Times New Roman" w:cs="Times New Roman"/>
        </w:rPr>
        <w:t>djacent Track.  Similar</w:t>
      </w:r>
      <w:r w:rsidR="00AF4433" w:rsidRPr="00D00411">
        <w:rPr>
          <w:rFonts w:ascii="Times New Roman" w:hAnsi="Times New Roman" w:cs="Times New Roman"/>
        </w:rPr>
        <w:t xml:space="preserve"> to </w:t>
      </w:r>
      <w:proofErr w:type="spellStart"/>
      <w:r w:rsidR="00AF4433" w:rsidRPr="00D00411">
        <w:rPr>
          <w:rFonts w:ascii="Times New Roman" w:hAnsi="Times New Roman" w:cs="Times New Roman"/>
        </w:rPr>
        <w:t>U</w:t>
      </w:r>
      <w:r w:rsidR="00D65600" w:rsidRPr="00D00411">
        <w:rPr>
          <w:rFonts w:ascii="Times New Roman" w:hAnsi="Times New Roman" w:cs="Times New Roman"/>
        </w:rPr>
        <w:t>nmelted</w:t>
      </w:r>
      <w:proofErr w:type="spellEnd"/>
      <w:r w:rsidR="00D65600" w:rsidRPr="00D00411">
        <w:rPr>
          <w:rFonts w:ascii="Times New Roman" w:hAnsi="Times New Roman" w:cs="Times New Roman"/>
        </w:rPr>
        <w:t xml:space="preserve"> particles, if the </w:t>
      </w:r>
      <w:r w:rsidR="003552F7" w:rsidRPr="00D00411">
        <w:rPr>
          <w:rFonts w:ascii="Times New Roman" w:hAnsi="Times New Roman" w:cs="Times New Roman"/>
        </w:rPr>
        <w:t>Melt-pool</w:t>
      </w:r>
      <w:r w:rsidR="00D304BA" w:rsidRPr="00D00411">
        <w:rPr>
          <w:rFonts w:ascii="Times New Roman" w:hAnsi="Times New Roman" w:cs="Times New Roman"/>
        </w:rPr>
        <w:t xml:space="preserve"> </w:t>
      </w:r>
      <w:r w:rsidR="00D65600" w:rsidRPr="00D00411">
        <w:rPr>
          <w:rFonts w:ascii="Times New Roman" w:hAnsi="Times New Roman" w:cs="Times New Roman"/>
        </w:rPr>
        <w:t>G</w:t>
      </w:r>
      <w:r w:rsidR="00D304BA" w:rsidRPr="00D00411">
        <w:rPr>
          <w:rFonts w:ascii="Times New Roman" w:hAnsi="Times New Roman" w:cs="Times New Roman"/>
        </w:rPr>
        <w:t xml:space="preserve">eometry is irregular, some particles will not have the sufficient heat to melt, and pores will be in the track. Similarly, if the </w:t>
      </w:r>
      <w:r w:rsidR="003552F7" w:rsidRPr="00D00411">
        <w:rPr>
          <w:rFonts w:ascii="Times New Roman" w:hAnsi="Times New Roman" w:cs="Times New Roman"/>
        </w:rPr>
        <w:t>Melt-pool</w:t>
      </w:r>
      <w:r w:rsidR="00D304BA" w:rsidRPr="00D00411">
        <w:rPr>
          <w:rFonts w:ascii="Times New Roman" w:hAnsi="Times New Roman" w:cs="Times New Roman"/>
        </w:rPr>
        <w:t xml:space="preserve"> </w:t>
      </w:r>
      <w:r w:rsidR="00D65600" w:rsidRPr="00D00411">
        <w:rPr>
          <w:rFonts w:ascii="Times New Roman" w:hAnsi="Times New Roman" w:cs="Times New Roman"/>
        </w:rPr>
        <w:t>T</w:t>
      </w:r>
      <w:r w:rsidR="00D304BA" w:rsidRPr="00D00411">
        <w:rPr>
          <w:rFonts w:ascii="Times New Roman" w:hAnsi="Times New Roman" w:cs="Times New Roman"/>
        </w:rPr>
        <w:t>emperature is low</w:t>
      </w:r>
      <w:r w:rsidR="00AF4433" w:rsidRPr="00D00411">
        <w:rPr>
          <w:rFonts w:ascii="Times New Roman" w:hAnsi="Times New Roman" w:cs="Times New Roman"/>
        </w:rPr>
        <w:t xml:space="preserve">er than the ideal temperature, </w:t>
      </w:r>
      <w:proofErr w:type="spellStart"/>
      <w:proofErr w:type="gramStart"/>
      <w:r w:rsidR="00AF4433" w:rsidRPr="00D00411">
        <w:rPr>
          <w:rFonts w:ascii="Times New Roman" w:hAnsi="Times New Roman" w:cs="Times New Roman"/>
        </w:rPr>
        <w:t>U</w:t>
      </w:r>
      <w:r w:rsidR="00D304BA" w:rsidRPr="00D00411">
        <w:rPr>
          <w:rFonts w:ascii="Times New Roman" w:hAnsi="Times New Roman" w:cs="Times New Roman"/>
        </w:rPr>
        <w:t>nmelted</w:t>
      </w:r>
      <w:proofErr w:type="spellEnd"/>
      <w:proofErr w:type="gramEnd"/>
      <w:r w:rsidR="00D304BA" w:rsidRPr="00D00411">
        <w:rPr>
          <w:rFonts w:ascii="Times New Roman" w:hAnsi="Times New Roman" w:cs="Times New Roman"/>
        </w:rPr>
        <w:t xml:space="preserve"> particles can occur because of incomplete melting</w:t>
      </w:r>
      <w:r w:rsidR="005B48FA" w:rsidRPr="00D00411">
        <w:rPr>
          <w:rFonts w:ascii="Times New Roman" w:hAnsi="Times New Roman" w:cs="Times New Roman"/>
        </w:rPr>
        <w:t>,</w:t>
      </w:r>
      <w:r w:rsidR="00D304BA" w:rsidRPr="00D00411">
        <w:rPr>
          <w:rFonts w:ascii="Times New Roman" w:hAnsi="Times New Roman" w:cs="Times New Roman"/>
        </w:rPr>
        <w:t xml:space="preserve"> and pores will be in the track. Fabricating an</w:t>
      </w:r>
      <w:r w:rsidR="00AF4433" w:rsidRPr="00D00411">
        <w:rPr>
          <w:rFonts w:ascii="Times New Roman" w:hAnsi="Times New Roman" w:cs="Times New Roman"/>
        </w:rPr>
        <w:t xml:space="preserve"> adjacent track can </w:t>
      </w:r>
      <w:proofErr w:type="spellStart"/>
      <w:r w:rsidR="00AF4433" w:rsidRPr="00D00411">
        <w:rPr>
          <w:rFonts w:ascii="Times New Roman" w:hAnsi="Times New Roman" w:cs="Times New Roman"/>
        </w:rPr>
        <w:t>remelt</w:t>
      </w:r>
      <w:proofErr w:type="spellEnd"/>
      <w:r w:rsidR="00AF4433" w:rsidRPr="00D00411">
        <w:rPr>
          <w:rFonts w:ascii="Times New Roman" w:hAnsi="Times New Roman" w:cs="Times New Roman"/>
        </w:rPr>
        <w:t xml:space="preserve"> the </w:t>
      </w:r>
      <w:proofErr w:type="spellStart"/>
      <w:proofErr w:type="gramStart"/>
      <w:r w:rsidR="00AF4433" w:rsidRPr="00D00411">
        <w:rPr>
          <w:rFonts w:ascii="Times New Roman" w:hAnsi="Times New Roman" w:cs="Times New Roman"/>
        </w:rPr>
        <w:t>U</w:t>
      </w:r>
      <w:r w:rsidR="00D304BA" w:rsidRPr="00D00411">
        <w:rPr>
          <w:rFonts w:ascii="Times New Roman" w:hAnsi="Times New Roman" w:cs="Times New Roman"/>
        </w:rPr>
        <w:t>nmelt</w:t>
      </w:r>
      <w:r w:rsidR="00AF4433" w:rsidRPr="00D00411">
        <w:rPr>
          <w:rFonts w:ascii="Times New Roman" w:hAnsi="Times New Roman" w:cs="Times New Roman"/>
        </w:rPr>
        <w:t>ed</w:t>
      </w:r>
      <w:proofErr w:type="spellEnd"/>
      <w:proofErr w:type="gramEnd"/>
      <w:r w:rsidR="00AF4433" w:rsidRPr="00D00411">
        <w:rPr>
          <w:rFonts w:ascii="Times New Roman" w:hAnsi="Times New Roman" w:cs="Times New Roman"/>
        </w:rPr>
        <w:t xml:space="preserve"> particles and, thus, remove V</w:t>
      </w:r>
      <w:r w:rsidR="00D304BA" w:rsidRPr="00D00411">
        <w:rPr>
          <w:rFonts w:ascii="Times New Roman" w:hAnsi="Times New Roman" w:cs="Times New Roman"/>
        </w:rPr>
        <w:t xml:space="preserve">oids. </w:t>
      </w:r>
      <w:r w:rsidR="00D304BA" w:rsidRPr="00D00411">
        <w:rPr>
          <w:rFonts w:ascii="Times New Roman" w:hAnsi="Times New Roman" w:cs="Times New Roman"/>
          <w:i/>
        </w:rPr>
        <w:t xml:space="preserve">Microstructure </w:t>
      </w:r>
      <w:r w:rsidR="00D304BA" w:rsidRPr="00D00411">
        <w:rPr>
          <w:rFonts w:ascii="Times New Roman" w:hAnsi="Times New Roman" w:cs="Times New Roman"/>
        </w:rPr>
        <w:t xml:space="preserve">includes grain size, grain growing direction, and metal phase and depends on the following </w:t>
      </w:r>
      <w:r w:rsidR="003552F7" w:rsidRPr="00D00411">
        <w:rPr>
          <w:rFonts w:ascii="Times New Roman" w:hAnsi="Times New Roman" w:cs="Times New Roman"/>
        </w:rPr>
        <w:t>melt-pool</w:t>
      </w:r>
      <w:r w:rsidR="00D304BA" w:rsidRPr="00D00411">
        <w:rPr>
          <w:rFonts w:ascii="Times New Roman" w:hAnsi="Times New Roman" w:cs="Times New Roman"/>
        </w:rPr>
        <w:t xml:space="preserve"> parameters: </w:t>
      </w:r>
      <w:r w:rsidR="003552F7" w:rsidRPr="00D00411">
        <w:rPr>
          <w:rFonts w:ascii="Times New Roman" w:hAnsi="Times New Roman" w:cs="Times New Roman"/>
        </w:rPr>
        <w:t>Melt-pool</w:t>
      </w:r>
      <w:r w:rsidR="00D304BA" w:rsidRPr="00D00411">
        <w:rPr>
          <w:rFonts w:ascii="Times New Roman" w:hAnsi="Times New Roman" w:cs="Times New Roman"/>
        </w:rPr>
        <w:t xml:space="preserve"> Temperature, Temperature Gradient, Beam Velocity, and Fabricating Adjac</w:t>
      </w:r>
      <w:r w:rsidR="00AF4433" w:rsidRPr="00D00411">
        <w:rPr>
          <w:rFonts w:ascii="Times New Roman" w:hAnsi="Times New Roman" w:cs="Times New Roman"/>
        </w:rPr>
        <w:t>ent Track. The three parameters i.e., Melt</w:t>
      </w:r>
      <w:r w:rsidR="003552F7" w:rsidRPr="00D00411">
        <w:rPr>
          <w:rFonts w:ascii="Times New Roman" w:hAnsi="Times New Roman" w:cs="Times New Roman"/>
        </w:rPr>
        <w:t>-pool</w:t>
      </w:r>
      <w:r w:rsidR="00D304BA" w:rsidRPr="00D00411">
        <w:rPr>
          <w:rFonts w:ascii="Times New Roman" w:hAnsi="Times New Roman" w:cs="Times New Roman"/>
        </w:rPr>
        <w:t xml:space="preserve"> Temperature, Temperature Gradie</w:t>
      </w:r>
      <w:r w:rsidR="00AF4433" w:rsidRPr="00D00411">
        <w:rPr>
          <w:rFonts w:ascii="Times New Roman" w:hAnsi="Times New Roman" w:cs="Times New Roman"/>
        </w:rPr>
        <w:t xml:space="preserve">nt, </w:t>
      </w:r>
      <w:r w:rsidR="00AF4433" w:rsidRPr="00D00411">
        <w:rPr>
          <w:rFonts w:ascii="Times New Roman" w:hAnsi="Times New Roman" w:cs="Times New Roman"/>
        </w:rPr>
        <w:lastRenderedPageBreak/>
        <w:t xml:space="preserve">and Beam Velocity </w:t>
      </w:r>
      <w:r w:rsidR="00D304BA" w:rsidRPr="00D00411">
        <w:rPr>
          <w:rFonts w:ascii="Times New Roman" w:hAnsi="Times New Roman" w:cs="Times New Roman"/>
        </w:rPr>
        <w:t xml:space="preserve">affect grain sizes, grain growing directions, and metal phases of the track. Fabricating Adjacent Track </w:t>
      </w:r>
      <w:proofErr w:type="spellStart"/>
      <w:r w:rsidR="00D304BA" w:rsidRPr="00D00411">
        <w:rPr>
          <w:rFonts w:ascii="Times New Roman" w:hAnsi="Times New Roman" w:cs="Times New Roman"/>
        </w:rPr>
        <w:t>remelts</w:t>
      </w:r>
      <w:proofErr w:type="spellEnd"/>
      <w:r w:rsidR="00D304BA" w:rsidRPr="00D00411">
        <w:rPr>
          <w:rFonts w:ascii="Times New Roman" w:hAnsi="Times New Roman" w:cs="Times New Roman"/>
        </w:rPr>
        <w:t xml:space="preserve"> a portion of the </w:t>
      </w:r>
      <w:r w:rsidR="00D65600" w:rsidRPr="00D00411">
        <w:rPr>
          <w:rFonts w:ascii="Times New Roman" w:hAnsi="Times New Roman" w:cs="Times New Roman"/>
        </w:rPr>
        <w:t xml:space="preserve">previous </w:t>
      </w:r>
      <w:r w:rsidR="00D304BA" w:rsidRPr="00D00411">
        <w:rPr>
          <w:rFonts w:ascii="Times New Roman" w:hAnsi="Times New Roman" w:cs="Times New Roman"/>
        </w:rPr>
        <w:t xml:space="preserve">track </w:t>
      </w:r>
      <w:r w:rsidR="005B48FA" w:rsidRPr="00D00411">
        <w:rPr>
          <w:rFonts w:ascii="Times New Roman" w:hAnsi="Times New Roman" w:cs="Times New Roman"/>
        </w:rPr>
        <w:t xml:space="preserve">as a heat </w:t>
      </w:r>
      <w:r w:rsidR="006D0389" w:rsidRPr="00D00411">
        <w:rPr>
          <w:rFonts w:ascii="Times New Roman" w:hAnsi="Times New Roman" w:cs="Times New Roman"/>
        </w:rPr>
        <w:t>treatment</w:t>
      </w:r>
      <w:r w:rsidR="00D65600" w:rsidRPr="00D00411">
        <w:rPr>
          <w:rFonts w:ascii="Times New Roman" w:hAnsi="Times New Roman" w:cs="Times New Roman"/>
        </w:rPr>
        <w:t xml:space="preserve"> and</w:t>
      </w:r>
      <w:r w:rsidR="00D304BA" w:rsidRPr="00D00411">
        <w:rPr>
          <w:rFonts w:ascii="Times New Roman" w:hAnsi="Times New Roman" w:cs="Times New Roman"/>
        </w:rPr>
        <w:t xml:space="preserve"> thus </w:t>
      </w:r>
      <w:r w:rsidR="00D65600" w:rsidRPr="00D00411">
        <w:rPr>
          <w:rFonts w:ascii="Times New Roman" w:hAnsi="Times New Roman" w:cs="Times New Roman"/>
        </w:rPr>
        <w:t>affects</w:t>
      </w:r>
      <w:r w:rsidR="00AF4433" w:rsidRPr="00D00411">
        <w:rPr>
          <w:rFonts w:ascii="Times New Roman" w:hAnsi="Times New Roman" w:cs="Times New Roman"/>
        </w:rPr>
        <w:t xml:space="preserve"> the M</w:t>
      </w:r>
      <w:r w:rsidR="00D304BA" w:rsidRPr="00D00411">
        <w:rPr>
          <w:rFonts w:ascii="Times New Roman" w:hAnsi="Times New Roman" w:cs="Times New Roman"/>
        </w:rPr>
        <w:t>icrostructure of the track.</w:t>
      </w:r>
    </w:p>
    <w:p w14:paraId="51B2534D"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4D5A0456" wp14:editId="6FFAC262">
            <wp:extent cx="3276600" cy="181473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9.jpg"/>
                    <pic:cNvPicPr/>
                  </pic:nvPicPr>
                  <pic:blipFill>
                    <a:blip r:embed="rId33">
                      <a:extLst>
                        <a:ext uri="{28A0092B-C50C-407E-A947-70E740481C1C}">
                          <a14:useLocalDpi xmlns:a14="http://schemas.microsoft.com/office/drawing/2010/main" val="0"/>
                        </a:ext>
                      </a:extLst>
                    </a:blip>
                    <a:stretch>
                      <a:fillRect/>
                    </a:stretch>
                  </pic:blipFill>
                  <pic:spPr>
                    <a:xfrm>
                      <a:off x="0" y="0"/>
                      <a:ext cx="3282506" cy="1818008"/>
                    </a:xfrm>
                    <a:prstGeom prst="rect">
                      <a:avLst/>
                    </a:prstGeom>
                  </pic:spPr>
                </pic:pic>
              </a:graphicData>
            </a:graphic>
          </wp:inline>
        </w:drawing>
      </w:r>
    </w:p>
    <w:p w14:paraId="24F0C640" w14:textId="56CFBBF1" w:rsidR="00D304BA" w:rsidRPr="00D00411" w:rsidRDefault="00FA3A15" w:rsidP="00FA3A1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9.</w:t>
      </w:r>
      <w:proofErr w:type="gramEnd"/>
      <w:r w:rsidRPr="00D00411">
        <w:rPr>
          <w:rFonts w:ascii="Times New Roman" w:hAnsi="Times New Roman" w:cs="Times New Roman"/>
          <w:szCs w:val="22"/>
        </w:rPr>
        <w:t xml:space="preserve"> Correlations between </w:t>
      </w:r>
      <w:r w:rsidR="003552F7" w:rsidRPr="00D00411">
        <w:rPr>
          <w:rFonts w:ascii="Times New Roman" w:hAnsi="Times New Roman" w:cs="Times New Roman"/>
          <w:szCs w:val="22"/>
        </w:rPr>
        <w:t>Melt-pool</w:t>
      </w:r>
      <w:r w:rsidRPr="00D00411">
        <w:rPr>
          <w:rFonts w:ascii="Times New Roman" w:hAnsi="Times New Roman" w:cs="Times New Roman"/>
          <w:szCs w:val="22"/>
        </w:rPr>
        <w:t xml:space="preserve"> and Track (3/3)</w:t>
      </w:r>
    </w:p>
    <w:p w14:paraId="43F256C6" w14:textId="28EEB000"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 xml:space="preserve">After tracks are fabricated, a layer of metal is formed. Figure 10 shows </w:t>
      </w:r>
      <w:r w:rsidR="00BC15FE" w:rsidRPr="00D00411">
        <w:rPr>
          <w:rFonts w:ascii="Times New Roman" w:hAnsi="Times New Roman" w:cs="Times New Roman"/>
        </w:rPr>
        <w:t>the</w:t>
      </w:r>
      <w:r w:rsidRPr="00D00411">
        <w:rPr>
          <w:rFonts w:ascii="Times New Roman" w:hAnsi="Times New Roman" w:cs="Times New Roman"/>
        </w:rPr>
        <w:t xml:space="preserve"> layer </w:t>
      </w:r>
      <w:r w:rsidR="00BC15FE" w:rsidRPr="00D00411">
        <w:rPr>
          <w:rFonts w:ascii="Times New Roman" w:hAnsi="Times New Roman" w:cs="Times New Roman"/>
        </w:rPr>
        <w:t>related signatures namely</w:t>
      </w:r>
      <w:r w:rsidRPr="00D00411">
        <w:rPr>
          <w:rFonts w:ascii="Times New Roman" w:hAnsi="Times New Roman" w:cs="Times New Roman"/>
        </w:rPr>
        <w:t xml:space="preserve">: Geometric Irregularities, Residual Stresses, and </w:t>
      </w:r>
      <w:proofErr w:type="spellStart"/>
      <w:r w:rsidRPr="00D00411">
        <w:rPr>
          <w:rFonts w:ascii="Times New Roman" w:hAnsi="Times New Roman" w:cs="Times New Roman"/>
        </w:rPr>
        <w:t>Unmelted</w:t>
      </w:r>
      <w:proofErr w:type="spellEnd"/>
      <w:r w:rsidRPr="00D00411">
        <w:rPr>
          <w:rFonts w:ascii="Times New Roman" w:hAnsi="Times New Roman" w:cs="Times New Roman"/>
        </w:rPr>
        <w:t xml:space="preserve"> Particles. </w:t>
      </w:r>
      <w:r w:rsidRPr="00D00411">
        <w:rPr>
          <w:rFonts w:ascii="Times New Roman" w:hAnsi="Times New Roman" w:cs="Times New Roman"/>
          <w:i/>
        </w:rPr>
        <w:t>Geometric Irregularities</w:t>
      </w:r>
      <w:r w:rsidRPr="00D00411">
        <w:rPr>
          <w:rFonts w:ascii="Times New Roman" w:hAnsi="Times New Roman" w:cs="Times New Roman"/>
        </w:rPr>
        <w:t xml:space="preserve"> of the layer depends on the combined track geometric irregularities. </w:t>
      </w:r>
      <w:r w:rsidRPr="00D00411">
        <w:rPr>
          <w:rFonts w:ascii="Times New Roman" w:hAnsi="Times New Roman" w:cs="Times New Roman"/>
          <w:i/>
        </w:rPr>
        <w:t>Residual Stresses</w:t>
      </w:r>
      <w:r w:rsidRPr="00D00411">
        <w:rPr>
          <w:rFonts w:ascii="Times New Roman" w:hAnsi="Times New Roman" w:cs="Times New Roman"/>
        </w:rPr>
        <w:t xml:space="preserve"> of the layer depends on the Combined Track Residual Stresses and Fabricating Other Layers. Fabricating Other La</w:t>
      </w:r>
      <w:r w:rsidR="00AF4433" w:rsidRPr="00D00411">
        <w:rPr>
          <w:rFonts w:ascii="Times New Roman" w:hAnsi="Times New Roman" w:cs="Times New Roman"/>
        </w:rPr>
        <w:t>yers can release or worsen the Residual S</w:t>
      </w:r>
      <w:r w:rsidRPr="00D00411">
        <w:rPr>
          <w:rFonts w:ascii="Times New Roman" w:hAnsi="Times New Roman" w:cs="Times New Roman"/>
        </w:rPr>
        <w:t xml:space="preserve">tress in the layer. The </w:t>
      </w:r>
      <w:proofErr w:type="spellStart"/>
      <w:r w:rsidRPr="00D00411">
        <w:rPr>
          <w:rFonts w:ascii="Times New Roman" w:hAnsi="Times New Roman" w:cs="Times New Roman"/>
          <w:i/>
        </w:rPr>
        <w:t>Unmelted</w:t>
      </w:r>
      <w:proofErr w:type="spellEnd"/>
      <w:r w:rsidRPr="00D00411">
        <w:rPr>
          <w:rFonts w:ascii="Times New Roman" w:hAnsi="Times New Roman" w:cs="Times New Roman"/>
          <w:i/>
        </w:rPr>
        <w:t xml:space="preserve"> Particles</w:t>
      </w:r>
      <w:r w:rsidRPr="00D00411">
        <w:rPr>
          <w:rFonts w:ascii="Times New Roman" w:hAnsi="Times New Roman" w:cs="Times New Roman"/>
        </w:rPr>
        <w:t xml:space="preserve"> parameter is derived from the Combined Track </w:t>
      </w:r>
      <w:proofErr w:type="spellStart"/>
      <w:r w:rsidRPr="00D00411">
        <w:rPr>
          <w:rFonts w:ascii="Times New Roman" w:hAnsi="Times New Roman" w:cs="Times New Roman"/>
        </w:rPr>
        <w:t>Unmelted</w:t>
      </w:r>
      <w:proofErr w:type="spellEnd"/>
      <w:r w:rsidRPr="00D00411">
        <w:rPr>
          <w:rFonts w:ascii="Times New Roman" w:hAnsi="Times New Roman" w:cs="Times New Roman"/>
        </w:rPr>
        <w:t xml:space="preserve"> Particles.</w:t>
      </w:r>
    </w:p>
    <w:p w14:paraId="6EEEAA5D"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12617671" wp14:editId="5F2B66C6">
            <wp:extent cx="2650142" cy="1943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jpg"/>
                    <pic:cNvPicPr/>
                  </pic:nvPicPr>
                  <pic:blipFill>
                    <a:blip r:embed="rId34">
                      <a:extLst>
                        <a:ext uri="{28A0092B-C50C-407E-A947-70E740481C1C}">
                          <a14:useLocalDpi xmlns:a14="http://schemas.microsoft.com/office/drawing/2010/main" val="0"/>
                        </a:ext>
                      </a:extLst>
                    </a:blip>
                    <a:stretch>
                      <a:fillRect/>
                    </a:stretch>
                  </pic:blipFill>
                  <pic:spPr>
                    <a:xfrm>
                      <a:off x="0" y="0"/>
                      <a:ext cx="2652846" cy="1945083"/>
                    </a:xfrm>
                    <a:prstGeom prst="rect">
                      <a:avLst/>
                    </a:prstGeom>
                  </pic:spPr>
                </pic:pic>
              </a:graphicData>
            </a:graphic>
          </wp:inline>
        </w:drawing>
      </w:r>
    </w:p>
    <w:p w14:paraId="42F7B562" w14:textId="44E8E0E5" w:rsidR="00D304BA" w:rsidRPr="00D00411" w:rsidRDefault="00FA3A15" w:rsidP="00FA3A1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10.</w:t>
      </w:r>
      <w:proofErr w:type="gramEnd"/>
      <w:r w:rsidRPr="00D00411">
        <w:rPr>
          <w:rFonts w:ascii="Times New Roman" w:hAnsi="Times New Roman" w:cs="Times New Roman"/>
          <w:szCs w:val="22"/>
        </w:rPr>
        <w:t xml:space="preserve"> Correlations between Track and Layer (1/2)</w:t>
      </w:r>
    </w:p>
    <w:p w14:paraId="33F64712" w14:textId="61793580"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Figure</w:t>
      </w:r>
      <w:r w:rsidR="00BC15FE" w:rsidRPr="00D00411">
        <w:rPr>
          <w:rFonts w:ascii="Times New Roman" w:hAnsi="Times New Roman" w:cs="Times New Roman"/>
        </w:rPr>
        <w:t xml:space="preserve"> 11 shows the other layer related </w:t>
      </w:r>
      <w:r w:rsidR="005F5098" w:rsidRPr="00D00411">
        <w:rPr>
          <w:rFonts w:ascii="Times New Roman" w:hAnsi="Times New Roman" w:cs="Times New Roman"/>
        </w:rPr>
        <w:t xml:space="preserve">signatures namely </w:t>
      </w:r>
      <w:r w:rsidRPr="00D00411">
        <w:rPr>
          <w:rFonts w:ascii="Times New Roman" w:hAnsi="Times New Roman" w:cs="Times New Roman"/>
        </w:rPr>
        <w:t xml:space="preserve">Voids, Microstructures, and Defects.  </w:t>
      </w:r>
      <w:r w:rsidR="00BC15FE" w:rsidRPr="00D00411">
        <w:rPr>
          <w:rFonts w:ascii="Times New Roman" w:hAnsi="Times New Roman" w:cs="Times New Roman"/>
          <w:i/>
        </w:rPr>
        <w:t>Voids</w:t>
      </w:r>
      <w:r w:rsidR="00BC15FE" w:rsidRPr="00D00411">
        <w:rPr>
          <w:rFonts w:ascii="Times New Roman" w:hAnsi="Times New Roman" w:cs="Times New Roman"/>
        </w:rPr>
        <w:t xml:space="preserve"> are</w:t>
      </w:r>
      <w:r w:rsidRPr="00D00411">
        <w:rPr>
          <w:rFonts w:ascii="Times New Roman" w:hAnsi="Times New Roman" w:cs="Times New Roman"/>
        </w:rPr>
        <w:t xml:space="preserve"> derived from both the Voids </w:t>
      </w:r>
      <w:proofErr w:type="gramStart"/>
      <w:r w:rsidRPr="00D00411">
        <w:rPr>
          <w:rFonts w:ascii="Times New Roman" w:hAnsi="Times New Roman" w:cs="Times New Roman"/>
        </w:rPr>
        <w:t>In</w:t>
      </w:r>
      <w:proofErr w:type="gramEnd"/>
      <w:r w:rsidRPr="00D00411">
        <w:rPr>
          <w:rFonts w:ascii="Times New Roman" w:hAnsi="Times New Roman" w:cs="Times New Roman"/>
        </w:rPr>
        <w:t xml:space="preserve"> Tracks and Between Tracks parameter and the Geometric Irregularity parameter. </w:t>
      </w:r>
      <w:proofErr w:type="gramStart"/>
      <w:r w:rsidRPr="00D00411">
        <w:rPr>
          <w:rFonts w:ascii="Times New Roman" w:hAnsi="Times New Roman" w:cs="Times New Roman"/>
          <w:i/>
        </w:rPr>
        <w:t>Microstructures</w:t>
      </w:r>
      <w:r w:rsidRPr="00D00411">
        <w:rPr>
          <w:rFonts w:ascii="Times New Roman" w:hAnsi="Times New Roman" w:cs="Times New Roman"/>
        </w:rPr>
        <w:t xml:space="preserve"> depends</w:t>
      </w:r>
      <w:proofErr w:type="gramEnd"/>
      <w:r w:rsidRPr="00D00411">
        <w:rPr>
          <w:rFonts w:ascii="Times New Roman" w:hAnsi="Times New Roman" w:cs="Times New Roman"/>
        </w:rPr>
        <w:t xml:space="preserve"> on the Combined Track Microstructures parameter.</w:t>
      </w:r>
      <w:r w:rsidRPr="00D00411">
        <w:rPr>
          <w:rFonts w:ascii="Times New Roman" w:hAnsi="Times New Roman" w:cs="Times New Roman"/>
          <w:i/>
        </w:rPr>
        <w:t xml:space="preserve"> </w:t>
      </w:r>
      <w:r w:rsidR="00BC15FE" w:rsidRPr="00D00411">
        <w:rPr>
          <w:rFonts w:ascii="Times New Roman" w:hAnsi="Times New Roman" w:cs="Times New Roman"/>
          <w:i/>
        </w:rPr>
        <w:t>Defects</w:t>
      </w:r>
      <w:r w:rsidR="00BC15FE" w:rsidRPr="00D00411">
        <w:rPr>
          <w:rFonts w:ascii="Times New Roman" w:hAnsi="Times New Roman" w:cs="Times New Roman"/>
        </w:rPr>
        <w:t xml:space="preserve"> depend</w:t>
      </w:r>
      <w:r w:rsidRPr="00D00411">
        <w:rPr>
          <w:rFonts w:ascii="Times New Roman" w:hAnsi="Times New Roman" w:cs="Times New Roman"/>
        </w:rPr>
        <w:t xml:space="preserve"> on the Shape Irregularities, Combined Track Microstructures, Residual Stresses, and </w:t>
      </w:r>
      <w:proofErr w:type="spellStart"/>
      <w:r w:rsidRPr="00D00411">
        <w:rPr>
          <w:rFonts w:ascii="Times New Roman" w:hAnsi="Times New Roman" w:cs="Times New Roman"/>
        </w:rPr>
        <w:t>Unmelted</w:t>
      </w:r>
      <w:proofErr w:type="spellEnd"/>
      <w:r w:rsidRPr="00D00411">
        <w:rPr>
          <w:rFonts w:ascii="Times New Roman" w:hAnsi="Times New Roman" w:cs="Times New Roman"/>
        </w:rPr>
        <w:t xml:space="preserve"> Particles.  </w:t>
      </w:r>
      <w:proofErr w:type="gramStart"/>
      <w:r w:rsidRPr="00D00411">
        <w:rPr>
          <w:rFonts w:ascii="Times New Roman" w:hAnsi="Times New Roman" w:cs="Times New Roman"/>
          <w:i/>
        </w:rPr>
        <w:t xml:space="preserve">Defects </w:t>
      </w:r>
      <w:r w:rsidRPr="00D00411">
        <w:rPr>
          <w:rFonts w:ascii="Times New Roman" w:hAnsi="Times New Roman" w:cs="Times New Roman"/>
        </w:rPr>
        <w:t>indicates</w:t>
      </w:r>
      <w:proofErr w:type="gramEnd"/>
      <w:r w:rsidRPr="00D00411">
        <w:rPr>
          <w:rFonts w:ascii="Times New Roman" w:hAnsi="Times New Roman" w:cs="Times New Roman"/>
        </w:rPr>
        <w:t xml:space="preserve"> the locations,</w:t>
      </w:r>
      <w:r w:rsidR="00087ACA" w:rsidRPr="00D00411">
        <w:rPr>
          <w:rFonts w:ascii="Times New Roman" w:hAnsi="Times New Roman" w:cs="Times New Roman"/>
        </w:rPr>
        <w:t xml:space="preserve"> and</w:t>
      </w:r>
      <w:r w:rsidRPr="00D00411">
        <w:rPr>
          <w:rFonts w:ascii="Times New Roman" w:hAnsi="Times New Roman" w:cs="Times New Roman"/>
        </w:rPr>
        <w:t xml:space="preserve"> the types of defects in a layer. If the defects can be remedied in the succeeding layer fabrication, the defects will not be the reason to stop the fabrication process; otherwise, the fabrication process should be stopped to avoid making a product with defects.</w:t>
      </w:r>
    </w:p>
    <w:p w14:paraId="09109AB8"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lastRenderedPageBreak/>
        <w:drawing>
          <wp:inline distT="0" distB="0" distL="0" distR="0" wp14:anchorId="36D6EA9C" wp14:editId="17481F63">
            <wp:extent cx="2962383" cy="24828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jpg"/>
                    <pic:cNvPicPr/>
                  </pic:nvPicPr>
                  <pic:blipFill>
                    <a:blip r:embed="rId35">
                      <a:extLst>
                        <a:ext uri="{28A0092B-C50C-407E-A947-70E740481C1C}">
                          <a14:useLocalDpi xmlns:a14="http://schemas.microsoft.com/office/drawing/2010/main" val="0"/>
                        </a:ext>
                      </a:extLst>
                    </a:blip>
                    <a:stretch>
                      <a:fillRect/>
                    </a:stretch>
                  </pic:blipFill>
                  <pic:spPr>
                    <a:xfrm>
                      <a:off x="0" y="0"/>
                      <a:ext cx="2969704" cy="2488986"/>
                    </a:xfrm>
                    <a:prstGeom prst="rect">
                      <a:avLst/>
                    </a:prstGeom>
                  </pic:spPr>
                </pic:pic>
              </a:graphicData>
            </a:graphic>
          </wp:inline>
        </w:drawing>
      </w:r>
    </w:p>
    <w:p w14:paraId="0A11488C" w14:textId="7CCA59AF" w:rsidR="00D304BA" w:rsidRPr="00D00411" w:rsidRDefault="00FA3A15" w:rsidP="00FA3A1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11.</w:t>
      </w:r>
      <w:proofErr w:type="gramEnd"/>
      <w:r w:rsidRPr="00D00411">
        <w:rPr>
          <w:rFonts w:ascii="Times New Roman" w:hAnsi="Times New Roman" w:cs="Times New Roman"/>
          <w:szCs w:val="22"/>
        </w:rPr>
        <w:t xml:space="preserve"> Correlations between Track and Layer (2/2)</w:t>
      </w:r>
    </w:p>
    <w:p w14:paraId="5418CF84" w14:textId="7BA360E8"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 xml:space="preserve">Product quality directly depends on Dimensional Deviations, Surface Roughness, Mechanical Properties, Residual Stresses, Porosity, and Defects. </w:t>
      </w:r>
      <w:r w:rsidRPr="00D00411">
        <w:rPr>
          <w:rFonts w:ascii="Times New Roman" w:hAnsi="Times New Roman" w:cs="Times New Roman"/>
          <w:i/>
        </w:rPr>
        <w:t>Dimensional Deviation</w:t>
      </w:r>
      <w:r w:rsidR="00BC15FE" w:rsidRPr="00D00411">
        <w:rPr>
          <w:rFonts w:ascii="Times New Roman" w:hAnsi="Times New Roman" w:cs="Times New Roman"/>
        </w:rPr>
        <w:t>s</w:t>
      </w:r>
      <w:r w:rsidRPr="00D00411">
        <w:rPr>
          <w:rFonts w:ascii="Times New Roman" w:hAnsi="Times New Roman" w:cs="Times New Roman"/>
        </w:rPr>
        <w:t xml:space="preserve"> includes form and size deviations from the desired form and dimensions. </w:t>
      </w:r>
      <w:r w:rsidR="00BC15FE" w:rsidRPr="00D00411">
        <w:rPr>
          <w:rFonts w:ascii="Times New Roman" w:hAnsi="Times New Roman" w:cs="Times New Roman"/>
        </w:rPr>
        <w:t xml:space="preserve">From Figure 12, </w:t>
      </w:r>
      <w:r w:rsidR="00BC15FE" w:rsidRPr="00D00411">
        <w:rPr>
          <w:rFonts w:ascii="Times New Roman" w:hAnsi="Times New Roman" w:cs="Times New Roman"/>
          <w:i/>
        </w:rPr>
        <w:t>Dimensional Deviation</w:t>
      </w:r>
      <w:r w:rsidR="00BC15FE" w:rsidRPr="00D00411">
        <w:rPr>
          <w:rFonts w:ascii="Times New Roman" w:hAnsi="Times New Roman" w:cs="Times New Roman"/>
        </w:rPr>
        <w:t>s depend on</w:t>
      </w:r>
      <w:r w:rsidRPr="00D00411">
        <w:rPr>
          <w:rFonts w:ascii="Times New Roman" w:hAnsi="Times New Roman" w:cs="Times New Roman"/>
        </w:rPr>
        <w:t xml:space="preserve"> Combined Layer Dimensions and Combined Layer Geometric Irregularities</w:t>
      </w:r>
      <w:r w:rsidRPr="00D00411">
        <w:rPr>
          <w:rFonts w:ascii="Times New Roman" w:hAnsi="Times New Roman" w:cs="Times New Roman"/>
          <w:i/>
        </w:rPr>
        <w:t>. Surface Roughness</w:t>
      </w:r>
      <w:r w:rsidRPr="00D00411">
        <w:rPr>
          <w:rFonts w:ascii="Times New Roman" w:hAnsi="Times New Roman" w:cs="Times New Roman"/>
        </w:rPr>
        <w:t xml:space="preserve"> depends on Voids (voids on the product surface) and Geometric Irregularities (geometric irregularities on the product surface). </w:t>
      </w:r>
      <w:r w:rsidRPr="00D00411">
        <w:rPr>
          <w:rFonts w:ascii="Times New Roman" w:hAnsi="Times New Roman" w:cs="Times New Roman"/>
          <w:i/>
        </w:rPr>
        <w:t>Mechanical Properties</w:t>
      </w:r>
      <w:r w:rsidRPr="00D00411">
        <w:rPr>
          <w:rFonts w:ascii="Times New Roman" w:hAnsi="Times New Roman" w:cs="Times New Roman"/>
        </w:rPr>
        <w:t xml:space="preserve"> </w:t>
      </w:r>
      <w:r w:rsidR="00BC15FE" w:rsidRPr="00D00411">
        <w:rPr>
          <w:rFonts w:ascii="Times New Roman" w:hAnsi="Times New Roman" w:cs="Times New Roman"/>
        </w:rPr>
        <w:t>(including</w:t>
      </w:r>
      <w:r w:rsidRPr="00D00411">
        <w:rPr>
          <w:rFonts w:ascii="Times New Roman" w:hAnsi="Times New Roman" w:cs="Times New Roman"/>
        </w:rPr>
        <w:t xml:space="preserve"> part mechanical strength, hardness, toughness, and fatigue performance</w:t>
      </w:r>
      <w:r w:rsidR="00BC15FE" w:rsidRPr="00D00411">
        <w:rPr>
          <w:rFonts w:ascii="Times New Roman" w:hAnsi="Times New Roman" w:cs="Times New Roman"/>
        </w:rPr>
        <w:t xml:space="preserve">) </w:t>
      </w:r>
      <w:r w:rsidRPr="00D00411">
        <w:rPr>
          <w:rFonts w:ascii="Times New Roman" w:hAnsi="Times New Roman" w:cs="Times New Roman"/>
        </w:rPr>
        <w:t xml:space="preserve">depends on the Combined Layer Microstructures, the Geometric Irregularities, Voids, </w:t>
      </w:r>
      <w:proofErr w:type="spellStart"/>
      <w:r w:rsidRPr="00D00411">
        <w:rPr>
          <w:rFonts w:ascii="Times New Roman" w:hAnsi="Times New Roman" w:cs="Times New Roman"/>
        </w:rPr>
        <w:t>Unmelted</w:t>
      </w:r>
      <w:proofErr w:type="spellEnd"/>
      <w:r w:rsidRPr="00D00411">
        <w:rPr>
          <w:rFonts w:ascii="Times New Roman" w:hAnsi="Times New Roman" w:cs="Times New Roman"/>
        </w:rPr>
        <w:t xml:space="preserve"> Particle, and Combined Layer Residual Stress. </w:t>
      </w:r>
    </w:p>
    <w:p w14:paraId="14B7637B" w14:textId="77777777" w:rsidR="00DA4CD0" w:rsidRPr="00D00411" w:rsidRDefault="00DA4CD0" w:rsidP="00D304BA">
      <w:pPr>
        <w:spacing w:after="0"/>
        <w:rPr>
          <w:rFonts w:ascii="Times New Roman" w:hAnsi="Times New Roman" w:cs="Times New Roman"/>
        </w:rPr>
      </w:pPr>
    </w:p>
    <w:p w14:paraId="4270696C"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44460EBA" wp14:editId="3366C493">
            <wp:extent cx="3702050" cy="1842811"/>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x12.jpg"/>
                    <pic:cNvPicPr/>
                  </pic:nvPicPr>
                  <pic:blipFill>
                    <a:blip r:embed="rId36">
                      <a:extLst>
                        <a:ext uri="{28A0092B-C50C-407E-A947-70E740481C1C}">
                          <a14:useLocalDpi xmlns:a14="http://schemas.microsoft.com/office/drawing/2010/main" val="0"/>
                        </a:ext>
                      </a:extLst>
                    </a:blip>
                    <a:stretch>
                      <a:fillRect/>
                    </a:stretch>
                  </pic:blipFill>
                  <pic:spPr>
                    <a:xfrm>
                      <a:off x="0" y="0"/>
                      <a:ext cx="3707012" cy="1845281"/>
                    </a:xfrm>
                    <a:prstGeom prst="rect">
                      <a:avLst/>
                    </a:prstGeom>
                  </pic:spPr>
                </pic:pic>
              </a:graphicData>
            </a:graphic>
          </wp:inline>
        </w:drawing>
      </w:r>
    </w:p>
    <w:p w14:paraId="56DDDEAE" w14:textId="5C96080F" w:rsidR="00D304BA" w:rsidRPr="00D00411" w:rsidRDefault="00FA3A15" w:rsidP="00FA3A1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12.</w:t>
      </w:r>
      <w:proofErr w:type="gramEnd"/>
      <w:r w:rsidRPr="00D00411">
        <w:rPr>
          <w:rFonts w:ascii="Times New Roman" w:hAnsi="Times New Roman" w:cs="Times New Roman"/>
          <w:szCs w:val="22"/>
        </w:rPr>
        <w:t xml:space="preserve"> Correlations between Layer and Product (1/2)</w:t>
      </w:r>
    </w:p>
    <w:p w14:paraId="5A703388" w14:textId="77777777" w:rsidR="00DA4CD0" w:rsidRPr="008953A5" w:rsidRDefault="00DA4CD0" w:rsidP="00DA4CD0">
      <w:pPr>
        <w:rPr>
          <w:rFonts w:ascii="Times New Roman" w:hAnsi="Times New Roman" w:cs="Times New Roman"/>
        </w:rPr>
      </w:pPr>
    </w:p>
    <w:p w14:paraId="18B4B05A" w14:textId="356CA170" w:rsidR="00D304BA" w:rsidRPr="00D00411" w:rsidRDefault="008B30EE" w:rsidP="00D304BA">
      <w:pPr>
        <w:spacing w:after="0"/>
        <w:rPr>
          <w:rFonts w:ascii="Times New Roman" w:hAnsi="Times New Roman" w:cs="Times New Roman"/>
        </w:rPr>
      </w:pPr>
      <w:r w:rsidRPr="00D00411">
        <w:rPr>
          <w:rFonts w:ascii="Times New Roman" w:hAnsi="Times New Roman" w:cs="Times New Roman"/>
        </w:rPr>
        <w:t xml:space="preserve">From </w:t>
      </w:r>
      <w:r w:rsidR="00D304BA" w:rsidRPr="00D00411">
        <w:rPr>
          <w:rFonts w:ascii="Times New Roman" w:hAnsi="Times New Roman" w:cs="Times New Roman"/>
        </w:rPr>
        <w:t>Figure 13</w:t>
      </w:r>
      <w:r w:rsidRPr="00D00411">
        <w:rPr>
          <w:rFonts w:ascii="Times New Roman" w:hAnsi="Times New Roman" w:cs="Times New Roman"/>
        </w:rPr>
        <w:t xml:space="preserve">, </w:t>
      </w:r>
      <w:r w:rsidRPr="00D00411">
        <w:rPr>
          <w:rFonts w:ascii="Times New Roman" w:hAnsi="Times New Roman" w:cs="Times New Roman"/>
          <w:i/>
        </w:rPr>
        <w:t>Residual</w:t>
      </w:r>
      <w:r w:rsidR="00D304BA" w:rsidRPr="00D00411">
        <w:rPr>
          <w:rFonts w:ascii="Times New Roman" w:hAnsi="Times New Roman" w:cs="Times New Roman"/>
          <w:i/>
        </w:rPr>
        <w:t xml:space="preserve"> Stresses</w:t>
      </w:r>
      <w:r w:rsidR="00D304BA" w:rsidRPr="00D00411">
        <w:rPr>
          <w:rFonts w:ascii="Times New Roman" w:hAnsi="Times New Roman" w:cs="Times New Roman"/>
        </w:rPr>
        <w:t xml:space="preserve"> in the product depends on Geometric Irregularities, Combined Microstructures, Voids, </w:t>
      </w:r>
      <w:proofErr w:type="spellStart"/>
      <w:r w:rsidR="00D304BA" w:rsidRPr="00D00411">
        <w:rPr>
          <w:rFonts w:ascii="Times New Roman" w:hAnsi="Times New Roman" w:cs="Times New Roman"/>
        </w:rPr>
        <w:t>Unmelted</w:t>
      </w:r>
      <w:proofErr w:type="spellEnd"/>
      <w:r w:rsidR="00D304BA" w:rsidRPr="00D00411">
        <w:rPr>
          <w:rFonts w:ascii="Times New Roman" w:hAnsi="Times New Roman" w:cs="Times New Roman"/>
        </w:rPr>
        <w:t xml:space="preserve"> Particles, and Combined Layer Residual Stress. The Combined Layer Residual Stress is main contributor to the Residual Stress in the product. </w:t>
      </w:r>
      <w:r w:rsidR="00D304BA" w:rsidRPr="00D00411">
        <w:rPr>
          <w:rFonts w:ascii="Times New Roman" w:hAnsi="Times New Roman" w:cs="Times New Roman"/>
          <w:i/>
        </w:rPr>
        <w:t xml:space="preserve">Porosity </w:t>
      </w:r>
      <w:r w:rsidR="00D304BA" w:rsidRPr="00D00411">
        <w:rPr>
          <w:rFonts w:ascii="Times New Roman" w:hAnsi="Times New Roman" w:cs="Times New Roman"/>
        </w:rPr>
        <w:t xml:space="preserve">depends on Voids in all the layers. Lastly, </w:t>
      </w:r>
      <w:r w:rsidR="00D304BA" w:rsidRPr="00D00411">
        <w:rPr>
          <w:rFonts w:ascii="Times New Roman" w:hAnsi="Times New Roman" w:cs="Times New Roman"/>
          <w:i/>
        </w:rPr>
        <w:t>Defects</w:t>
      </w:r>
      <w:r w:rsidR="00D304BA" w:rsidRPr="00D00411">
        <w:rPr>
          <w:rFonts w:ascii="Times New Roman" w:hAnsi="Times New Roman" w:cs="Times New Roman"/>
        </w:rPr>
        <w:t xml:space="preserve"> </w:t>
      </w:r>
      <w:r w:rsidRPr="00D00411">
        <w:rPr>
          <w:rFonts w:ascii="Times New Roman" w:hAnsi="Times New Roman" w:cs="Times New Roman"/>
        </w:rPr>
        <w:t>(</w:t>
      </w:r>
      <w:r w:rsidR="00D304BA" w:rsidRPr="00D00411">
        <w:rPr>
          <w:rFonts w:ascii="Times New Roman" w:hAnsi="Times New Roman" w:cs="Times New Roman"/>
        </w:rPr>
        <w:t>includes delamination, substandard mechanical pr</w:t>
      </w:r>
      <w:r w:rsidRPr="00D00411">
        <w:rPr>
          <w:rFonts w:ascii="Times New Roman" w:hAnsi="Times New Roman" w:cs="Times New Roman"/>
        </w:rPr>
        <w:t xml:space="preserve">operties, and out of </w:t>
      </w:r>
      <w:r w:rsidRPr="00D00411">
        <w:rPr>
          <w:rFonts w:ascii="Times New Roman" w:hAnsi="Times New Roman" w:cs="Times New Roman"/>
        </w:rPr>
        <w:lastRenderedPageBreak/>
        <w:t>tolerances)</w:t>
      </w:r>
      <w:r w:rsidR="00D304BA" w:rsidRPr="00D00411">
        <w:rPr>
          <w:rFonts w:ascii="Times New Roman" w:hAnsi="Times New Roman" w:cs="Times New Roman"/>
        </w:rPr>
        <w:t xml:space="preserve"> depends on Combined Voids </w:t>
      </w:r>
      <w:proofErr w:type="gramStart"/>
      <w:r w:rsidR="00D304BA" w:rsidRPr="00D00411">
        <w:rPr>
          <w:rFonts w:ascii="Times New Roman" w:hAnsi="Times New Roman" w:cs="Times New Roman"/>
        </w:rPr>
        <w:t>In</w:t>
      </w:r>
      <w:proofErr w:type="gramEnd"/>
      <w:r w:rsidR="00D304BA" w:rsidRPr="00D00411">
        <w:rPr>
          <w:rFonts w:ascii="Times New Roman" w:hAnsi="Times New Roman" w:cs="Times New Roman"/>
        </w:rPr>
        <w:t xml:space="preserve"> Layers, </w:t>
      </w:r>
      <w:proofErr w:type="spellStart"/>
      <w:r w:rsidR="00D304BA" w:rsidRPr="00D00411">
        <w:rPr>
          <w:rFonts w:ascii="Times New Roman" w:hAnsi="Times New Roman" w:cs="Times New Roman"/>
        </w:rPr>
        <w:t>Unmelted</w:t>
      </w:r>
      <w:proofErr w:type="spellEnd"/>
      <w:r w:rsidR="00D304BA" w:rsidRPr="00D00411">
        <w:rPr>
          <w:rFonts w:ascii="Times New Roman" w:hAnsi="Times New Roman" w:cs="Times New Roman"/>
        </w:rPr>
        <w:t xml:space="preserve"> Particles, Geometric Irregularities, and Residual Stresses.</w:t>
      </w:r>
    </w:p>
    <w:p w14:paraId="17861BF1" w14:textId="77777777" w:rsidR="00FA3A15" w:rsidRPr="00D00411" w:rsidRDefault="00FA3A15" w:rsidP="00D304BA">
      <w:pPr>
        <w:spacing w:after="0"/>
        <w:rPr>
          <w:rFonts w:ascii="Times New Roman" w:hAnsi="Times New Roman" w:cs="Times New Roman"/>
        </w:rPr>
      </w:pPr>
    </w:p>
    <w:p w14:paraId="365C095B" w14:textId="77777777" w:rsidR="00FA3A15" w:rsidRPr="008953A5" w:rsidRDefault="00FA3A15" w:rsidP="00FA3A15">
      <w:pPr>
        <w:keepNext/>
        <w:jc w:val="center"/>
        <w:rPr>
          <w:rFonts w:ascii="Times New Roman" w:hAnsi="Times New Roman" w:cs="Times New Roman"/>
        </w:rPr>
      </w:pPr>
      <w:r w:rsidRPr="008953A5">
        <w:rPr>
          <w:rFonts w:ascii="Times New Roman" w:hAnsi="Times New Roman" w:cs="Times New Roman"/>
          <w:noProof/>
        </w:rPr>
        <w:drawing>
          <wp:inline distT="0" distB="0" distL="0" distR="0" wp14:anchorId="36025590" wp14:editId="30B7D57E">
            <wp:extent cx="3498850" cy="1972672"/>
            <wp:effectExtent l="0" t="0" r="635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jpg"/>
                    <pic:cNvPicPr/>
                  </pic:nvPicPr>
                  <pic:blipFill>
                    <a:blip r:embed="rId37">
                      <a:extLst>
                        <a:ext uri="{28A0092B-C50C-407E-A947-70E740481C1C}">
                          <a14:useLocalDpi xmlns:a14="http://schemas.microsoft.com/office/drawing/2010/main" val="0"/>
                        </a:ext>
                      </a:extLst>
                    </a:blip>
                    <a:stretch>
                      <a:fillRect/>
                    </a:stretch>
                  </pic:blipFill>
                  <pic:spPr>
                    <a:xfrm>
                      <a:off x="0" y="0"/>
                      <a:ext cx="3507587" cy="1977598"/>
                    </a:xfrm>
                    <a:prstGeom prst="rect">
                      <a:avLst/>
                    </a:prstGeom>
                  </pic:spPr>
                </pic:pic>
              </a:graphicData>
            </a:graphic>
          </wp:inline>
        </w:drawing>
      </w:r>
    </w:p>
    <w:p w14:paraId="66DE18D3" w14:textId="628E0401" w:rsidR="00D304BA" w:rsidRPr="00D00411" w:rsidRDefault="00FA3A15" w:rsidP="00FA3A15">
      <w:pPr>
        <w:pStyle w:val="Caption"/>
        <w:jc w:val="center"/>
        <w:rPr>
          <w:rFonts w:ascii="Times New Roman" w:hAnsi="Times New Roman" w:cs="Times New Roman"/>
          <w:szCs w:val="22"/>
        </w:rPr>
      </w:pPr>
      <w:proofErr w:type="gramStart"/>
      <w:r w:rsidRPr="00D00411">
        <w:rPr>
          <w:rFonts w:ascii="Times New Roman" w:hAnsi="Times New Roman" w:cs="Times New Roman"/>
          <w:b/>
          <w:szCs w:val="22"/>
        </w:rPr>
        <w:t>Figure 13.</w:t>
      </w:r>
      <w:proofErr w:type="gramEnd"/>
      <w:r w:rsidRPr="00D00411">
        <w:rPr>
          <w:rFonts w:ascii="Times New Roman" w:hAnsi="Times New Roman" w:cs="Times New Roman"/>
          <w:szCs w:val="22"/>
        </w:rPr>
        <w:t xml:space="preserve"> Correlations between Layer and Product (2/2)</w:t>
      </w:r>
    </w:p>
    <w:p w14:paraId="716B5654" w14:textId="3FB4C7E8" w:rsidR="00D304BA" w:rsidRPr="00D00411" w:rsidRDefault="00D304BA" w:rsidP="00D304BA">
      <w:pPr>
        <w:spacing w:after="0"/>
        <w:rPr>
          <w:rFonts w:ascii="Times New Roman" w:hAnsi="Times New Roman" w:cs="Times New Roman"/>
        </w:rPr>
      </w:pPr>
      <w:r w:rsidRPr="00D00411">
        <w:rPr>
          <w:rFonts w:ascii="Times New Roman" w:hAnsi="Times New Roman" w:cs="Times New Roman"/>
        </w:rPr>
        <w:t>From the above discussion</w:t>
      </w:r>
      <w:r w:rsidR="008B30EE" w:rsidRPr="00D00411">
        <w:rPr>
          <w:rFonts w:ascii="Times New Roman" w:hAnsi="Times New Roman" w:cs="Times New Roman"/>
        </w:rPr>
        <w:t>s</w:t>
      </w:r>
      <w:r w:rsidRPr="00D00411">
        <w:rPr>
          <w:rFonts w:ascii="Times New Roman" w:hAnsi="Times New Roman" w:cs="Times New Roman"/>
        </w:rPr>
        <w:t xml:space="preserve">, </w:t>
      </w:r>
      <w:r w:rsidR="008B30EE" w:rsidRPr="00D00411">
        <w:rPr>
          <w:rFonts w:ascii="Times New Roman" w:hAnsi="Times New Roman" w:cs="Times New Roman"/>
        </w:rPr>
        <w:t>various correlations</w:t>
      </w:r>
      <w:r w:rsidRPr="00D00411">
        <w:rPr>
          <w:rFonts w:ascii="Times New Roman" w:hAnsi="Times New Roman" w:cs="Times New Roman"/>
        </w:rPr>
        <w:t xml:space="preserve"> have been qualitatively connected </w:t>
      </w:r>
      <w:r w:rsidR="008B30EE" w:rsidRPr="00D00411">
        <w:rPr>
          <w:rFonts w:ascii="Times New Roman" w:hAnsi="Times New Roman" w:cs="Times New Roman"/>
        </w:rPr>
        <w:t>through</w:t>
      </w:r>
      <w:r w:rsidRPr="00D00411">
        <w:rPr>
          <w:rFonts w:ascii="Times New Roman" w:hAnsi="Times New Roman" w:cs="Times New Roman"/>
        </w:rPr>
        <w:t xml:space="preserve"> cause-and-effect diagrams from process parameters to </w:t>
      </w:r>
      <w:r w:rsidR="008B30EE" w:rsidRPr="00D00411">
        <w:rPr>
          <w:rFonts w:ascii="Times New Roman" w:hAnsi="Times New Roman" w:cs="Times New Roman"/>
        </w:rPr>
        <w:t xml:space="preserve">process </w:t>
      </w:r>
      <w:r w:rsidRPr="00D00411">
        <w:rPr>
          <w:rFonts w:ascii="Times New Roman" w:hAnsi="Times New Roman" w:cs="Times New Roman"/>
        </w:rPr>
        <w:t>signature</w:t>
      </w:r>
      <w:r w:rsidR="008B30EE" w:rsidRPr="00D00411">
        <w:rPr>
          <w:rFonts w:ascii="Times New Roman" w:hAnsi="Times New Roman" w:cs="Times New Roman"/>
        </w:rPr>
        <w:t>s</w:t>
      </w:r>
      <w:r w:rsidRPr="00D00411">
        <w:rPr>
          <w:rFonts w:ascii="Times New Roman" w:hAnsi="Times New Roman" w:cs="Times New Roman"/>
        </w:rPr>
        <w:t xml:space="preserve"> and to part </w:t>
      </w:r>
      <w:r w:rsidR="008B30EE" w:rsidRPr="00D00411">
        <w:rPr>
          <w:rFonts w:ascii="Times New Roman" w:hAnsi="Times New Roman" w:cs="Times New Roman"/>
        </w:rPr>
        <w:t>qualities</w:t>
      </w:r>
      <w:r w:rsidRPr="00D00411">
        <w:rPr>
          <w:rFonts w:ascii="Times New Roman" w:hAnsi="Times New Roman" w:cs="Times New Roman"/>
        </w:rPr>
        <w:t xml:space="preserve">. Change in one process parameter can affect multiple </w:t>
      </w:r>
      <w:r w:rsidR="008B30EE" w:rsidRPr="00D00411">
        <w:rPr>
          <w:rFonts w:ascii="Times New Roman" w:hAnsi="Times New Roman" w:cs="Times New Roman"/>
        </w:rPr>
        <w:t>signatures and</w:t>
      </w:r>
      <w:r w:rsidRPr="00D00411">
        <w:rPr>
          <w:rFonts w:ascii="Times New Roman" w:hAnsi="Times New Roman" w:cs="Times New Roman"/>
        </w:rPr>
        <w:t xml:space="preserve"> multiple part qualit</w:t>
      </w:r>
      <w:r w:rsidR="008B30EE" w:rsidRPr="00D00411">
        <w:rPr>
          <w:rFonts w:ascii="Times New Roman" w:hAnsi="Times New Roman" w:cs="Times New Roman"/>
        </w:rPr>
        <w:t>ies</w:t>
      </w:r>
      <w:r w:rsidRPr="00D00411">
        <w:rPr>
          <w:rFonts w:ascii="Times New Roman" w:hAnsi="Times New Roman" w:cs="Times New Roman"/>
        </w:rPr>
        <w:t xml:space="preserve">. </w:t>
      </w:r>
      <w:r w:rsidR="005A73EC" w:rsidRPr="00D00411">
        <w:rPr>
          <w:rFonts w:ascii="Times New Roman" w:hAnsi="Times New Roman" w:cs="Times New Roman"/>
        </w:rPr>
        <w:t>P</w:t>
      </w:r>
      <w:r w:rsidRPr="00D00411">
        <w:rPr>
          <w:rFonts w:ascii="Times New Roman" w:hAnsi="Times New Roman" w:cs="Times New Roman"/>
        </w:rPr>
        <w:t xml:space="preserve">art quality </w:t>
      </w:r>
      <w:r w:rsidR="008B30EE" w:rsidRPr="00D00411">
        <w:rPr>
          <w:rFonts w:ascii="Times New Roman" w:hAnsi="Times New Roman" w:cs="Times New Roman"/>
        </w:rPr>
        <w:t xml:space="preserve">generally </w:t>
      </w:r>
      <w:r w:rsidRPr="00D00411">
        <w:rPr>
          <w:rFonts w:ascii="Times New Roman" w:hAnsi="Times New Roman" w:cs="Times New Roman"/>
        </w:rPr>
        <w:t xml:space="preserve">depends on multiple process parameters. Process and product </w:t>
      </w:r>
      <w:r w:rsidR="00A60B9A" w:rsidRPr="00D00411">
        <w:rPr>
          <w:rFonts w:ascii="Times New Roman" w:hAnsi="Times New Roman" w:cs="Times New Roman"/>
        </w:rPr>
        <w:t xml:space="preserve">usually </w:t>
      </w:r>
      <w:r w:rsidR="008B30EE" w:rsidRPr="00D00411">
        <w:rPr>
          <w:rFonts w:ascii="Times New Roman" w:hAnsi="Times New Roman" w:cs="Times New Roman"/>
        </w:rPr>
        <w:t>follow a</w:t>
      </w:r>
      <w:r w:rsidRPr="00D00411">
        <w:rPr>
          <w:rFonts w:ascii="Times New Roman" w:hAnsi="Times New Roman" w:cs="Times New Roman"/>
        </w:rPr>
        <w:t xml:space="preserve"> multiple input and multiple output relationship.</w:t>
      </w:r>
    </w:p>
    <w:p w14:paraId="3DDBC223" w14:textId="77777777" w:rsidR="00D304BA" w:rsidRPr="00D00411" w:rsidRDefault="00D304BA" w:rsidP="00D304BA">
      <w:pPr>
        <w:spacing w:after="0"/>
        <w:rPr>
          <w:rFonts w:ascii="Times New Roman" w:hAnsi="Times New Roman" w:cs="Times New Roman"/>
        </w:rPr>
      </w:pPr>
    </w:p>
    <w:p w14:paraId="5691457E" w14:textId="4FBA8DD4" w:rsidR="00D304BA" w:rsidRPr="00D00411" w:rsidRDefault="00D304BA" w:rsidP="001A1DBA">
      <w:pPr>
        <w:spacing w:after="0"/>
        <w:rPr>
          <w:rFonts w:ascii="Times New Roman" w:hAnsi="Times New Roman" w:cs="Times New Roman"/>
        </w:rPr>
      </w:pPr>
      <w:r w:rsidRPr="00D00411">
        <w:rPr>
          <w:rFonts w:ascii="Times New Roman" w:hAnsi="Times New Roman" w:cs="Times New Roman"/>
        </w:rPr>
        <w:t xml:space="preserve">There are </w:t>
      </w:r>
      <w:r w:rsidR="00747E79" w:rsidRPr="00D00411">
        <w:rPr>
          <w:rFonts w:ascii="Times New Roman" w:hAnsi="Times New Roman" w:cs="Times New Roman"/>
        </w:rPr>
        <w:t xml:space="preserve">potentially other </w:t>
      </w:r>
      <w:r w:rsidRPr="00D00411">
        <w:rPr>
          <w:rFonts w:ascii="Times New Roman" w:hAnsi="Times New Roman" w:cs="Times New Roman"/>
        </w:rPr>
        <w:t xml:space="preserve">missing parameters. One possible missing </w:t>
      </w:r>
      <w:r w:rsidR="00747E79" w:rsidRPr="00D00411">
        <w:rPr>
          <w:rFonts w:ascii="Times New Roman" w:hAnsi="Times New Roman" w:cs="Times New Roman"/>
        </w:rPr>
        <w:t xml:space="preserve">process </w:t>
      </w:r>
      <w:r w:rsidRPr="00D00411">
        <w:rPr>
          <w:rFonts w:ascii="Times New Roman" w:hAnsi="Times New Roman" w:cs="Times New Roman"/>
        </w:rPr>
        <w:t xml:space="preserve">signature </w:t>
      </w:r>
      <w:r w:rsidR="00747E79" w:rsidRPr="00D00411">
        <w:rPr>
          <w:rFonts w:ascii="Times New Roman" w:hAnsi="Times New Roman" w:cs="Times New Roman"/>
        </w:rPr>
        <w:t>is the heat</w:t>
      </w:r>
      <w:r w:rsidR="00A60B9A" w:rsidRPr="00D00411">
        <w:rPr>
          <w:rFonts w:ascii="Times New Roman" w:hAnsi="Times New Roman" w:cs="Times New Roman"/>
        </w:rPr>
        <w:t xml:space="preserve"> absorption, before the actual </w:t>
      </w:r>
      <w:r w:rsidR="003552F7" w:rsidRPr="00D00411">
        <w:rPr>
          <w:rFonts w:ascii="Times New Roman" w:hAnsi="Times New Roman" w:cs="Times New Roman"/>
        </w:rPr>
        <w:t>Melt-pool</w:t>
      </w:r>
      <w:r w:rsidRPr="00D00411">
        <w:rPr>
          <w:rFonts w:ascii="Times New Roman" w:hAnsi="Times New Roman" w:cs="Times New Roman"/>
        </w:rPr>
        <w:t xml:space="preserve"> formation. The heat absorption signature can include the heat absorption rate and the temperature raising profile. More rese</w:t>
      </w:r>
      <w:r w:rsidR="00FA3A15" w:rsidRPr="00D00411">
        <w:rPr>
          <w:rFonts w:ascii="Times New Roman" w:hAnsi="Times New Roman" w:cs="Times New Roman"/>
        </w:rPr>
        <w:t>arch in this subject is needed.</w:t>
      </w:r>
    </w:p>
    <w:p w14:paraId="7AFDBD62" w14:textId="2CD1C0BD" w:rsidR="0025761F" w:rsidRPr="008953A5" w:rsidRDefault="00393CB6" w:rsidP="002D6F7D">
      <w:pPr>
        <w:pStyle w:val="Heading2"/>
        <w:spacing w:line="360" w:lineRule="auto"/>
        <w:rPr>
          <w:rFonts w:ascii="Times New Roman" w:hAnsi="Times New Roman" w:cs="Times New Roman"/>
        </w:rPr>
      </w:pPr>
      <w:bookmarkStart w:id="65" w:name="_Toc256841570"/>
      <w:bookmarkStart w:id="66" w:name="_Toc408828396"/>
      <w:r w:rsidRPr="008953A5">
        <w:rPr>
          <w:rFonts w:ascii="Times New Roman" w:hAnsi="Times New Roman" w:cs="Times New Roman"/>
        </w:rPr>
        <w:t xml:space="preserve">Research </w:t>
      </w:r>
      <w:bookmarkEnd w:id="61"/>
      <w:bookmarkEnd w:id="62"/>
      <w:r w:rsidR="0025761F" w:rsidRPr="008953A5">
        <w:rPr>
          <w:rFonts w:ascii="Times New Roman" w:hAnsi="Times New Roman" w:cs="Times New Roman"/>
        </w:rPr>
        <w:t>Opportunities</w:t>
      </w:r>
      <w:bookmarkEnd w:id="65"/>
      <w:bookmarkEnd w:id="66"/>
      <w:r w:rsidR="0025761F" w:rsidRPr="008953A5">
        <w:rPr>
          <w:rFonts w:ascii="Times New Roman" w:hAnsi="Times New Roman" w:cs="Times New Roman"/>
        </w:rPr>
        <w:t xml:space="preserve"> </w:t>
      </w:r>
    </w:p>
    <w:p w14:paraId="743108A9" w14:textId="1A43E336" w:rsidR="007C6F9B" w:rsidRPr="00D00411" w:rsidRDefault="007C6F9B" w:rsidP="0065497C">
      <w:pPr>
        <w:rPr>
          <w:rFonts w:ascii="Times New Roman" w:hAnsi="Times New Roman" w:cs="Times New Roman"/>
        </w:rPr>
      </w:pPr>
      <w:r w:rsidRPr="00D00411">
        <w:rPr>
          <w:rFonts w:ascii="Times New Roman" w:hAnsi="Times New Roman" w:cs="Times New Roman"/>
        </w:rPr>
        <w:t xml:space="preserve">For design of AM </w:t>
      </w:r>
      <w:r w:rsidR="00592F50" w:rsidRPr="00D00411">
        <w:rPr>
          <w:rFonts w:ascii="Times New Roman" w:hAnsi="Times New Roman" w:cs="Times New Roman"/>
        </w:rPr>
        <w:t xml:space="preserve">PBF </w:t>
      </w:r>
      <w:r w:rsidRPr="00D00411">
        <w:rPr>
          <w:rFonts w:ascii="Times New Roman" w:hAnsi="Times New Roman" w:cs="Times New Roman"/>
        </w:rPr>
        <w:t>process control there must be further development of parameter-signature-quality relationships and relative sensitivities of those relationships through experiments and simulations.  Existing control design for</w:t>
      </w:r>
      <w:r w:rsidR="00827830" w:rsidRPr="00D00411">
        <w:rPr>
          <w:rFonts w:ascii="Times New Roman" w:hAnsi="Times New Roman" w:cs="Times New Roman"/>
        </w:rPr>
        <w:t xml:space="preserve"> the</w:t>
      </w:r>
      <w:r w:rsidRPr="00D00411">
        <w:rPr>
          <w:rFonts w:ascii="Times New Roman" w:hAnsi="Times New Roman" w:cs="Times New Roman"/>
        </w:rPr>
        <w:t xml:space="preserve"> DMD process focuses on measuring and controlling melt-pool signatures (size and temperature) by varying laser parameters (power and scan speed), and there is reason to believe PBF process control will follow similar trends.  Therefore, for controller development, research results ought to focus on the parameter-signature-quality relationships and sensitivities, with particular focus on measureable </w:t>
      </w:r>
      <w:r w:rsidR="003552F7" w:rsidRPr="00D00411">
        <w:rPr>
          <w:rFonts w:ascii="Times New Roman" w:hAnsi="Times New Roman" w:cs="Times New Roman"/>
        </w:rPr>
        <w:t>melt-pool</w:t>
      </w:r>
      <w:r w:rsidRPr="00D00411">
        <w:rPr>
          <w:rFonts w:ascii="Times New Roman" w:hAnsi="Times New Roman" w:cs="Times New Roman"/>
        </w:rPr>
        <w:t xml:space="preserve"> signatures, and controllable process parameters.</w:t>
      </w:r>
    </w:p>
    <w:p w14:paraId="0B762907" w14:textId="242B12C8" w:rsidR="007C6F9B" w:rsidRPr="008953A5" w:rsidRDefault="007C6F9B" w:rsidP="000A363C">
      <w:pPr>
        <w:rPr>
          <w:rFonts w:ascii="Times New Roman" w:hAnsi="Times New Roman" w:cs="Times New Roman"/>
        </w:rPr>
      </w:pPr>
      <w:r w:rsidRPr="00D00411">
        <w:rPr>
          <w:rFonts w:ascii="Times New Roman" w:hAnsi="Times New Roman" w:cs="Times New Roman"/>
        </w:rPr>
        <w:t xml:space="preserve">In addition to further defining these process relationships, new </w:t>
      </w:r>
      <w:r w:rsidR="00540D68" w:rsidRPr="00D00411">
        <w:rPr>
          <w:rFonts w:ascii="Times New Roman" w:hAnsi="Times New Roman" w:cs="Times New Roman"/>
        </w:rPr>
        <w:t xml:space="preserve">traceable </w:t>
      </w:r>
      <w:r w:rsidRPr="00D00411">
        <w:rPr>
          <w:rFonts w:ascii="Times New Roman" w:hAnsi="Times New Roman" w:cs="Times New Roman"/>
        </w:rPr>
        <w:t xml:space="preserve">measurement methods and identification of new measurable process signatures are necessary.  Two issues, residual stress and varying metallic phase structure, are particularly problematic in PBF processes yet there </w:t>
      </w:r>
      <w:proofErr w:type="gramStart"/>
      <w:r w:rsidRPr="00D00411">
        <w:rPr>
          <w:rFonts w:ascii="Times New Roman" w:hAnsi="Times New Roman" w:cs="Times New Roman"/>
        </w:rPr>
        <w:t>are</w:t>
      </w:r>
      <w:proofErr w:type="gramEnd"/>
      <w:r w:rsidRPr="00D00411">
        <w:rPr>
          <w:rFonts w:ascii="Times New Roman" w:hAnsi="Times New Roman" w:cs="Times New Roman"/>
        </w:rPr>
        <w:t xml:space="preserve"> few or no in-situ, nonintrusive measurement methods available to detect these phenomena as they vary during a build.  </w:t>
      </w:r>
      <w:r w:rsidR="003552F7" w:rsidRPr="00D00411">
        <w:rPr>
          <w:rFonts w:ascii="Times New Roman" w:hAnsi="Times New Roman" w:cs="Times New Roman"/>
        </w:rPr>
        <w:t>Melt-pool</w:t>
      </w:r>
      <w:r w:rsidRPr="00D00411">
        <w:rPr>
          <w:rFonts w:ascii="Times New Roman" w:hAnsi="Times New Roman" w:cs="Times New Roman"/>
        </w:rPr>
        <w:t xml:space="preserve"> signatures (e.g.</w:t>
      </w:r>
      <w:r w:rsidR="007664BA" w:rsidRPr="00D00411">
        <w:rPr>
          <w:rFonts w:ascii="Times New Roman" w:hAnsi="Times New Roman" w:cs="Times New Roman"/>
        </w:rPr>
        <w:t>,</w:t>
      </w:r>
      <w:r w:rsidRPr="00D00411">
        <w:rPr>
          <w:rFonts w:ascii="Times New Roman" w:hAnsi="Times New Roman" w:cs="Times New Roman"/>
        </w:rPr>
        <w:t xml:space="preserve"> size and temperature) are the most often considered </w:t>
      </w:r>
      <w:proofErr w:type="spellStart"/>
      <w:r w:rsidRPr="00D00411">
        <w:rPr>
          <w:rFonts w:ascii="Times New Roman" w:hAnsi="Times New Roman" w:cs="Times New Roman"/>
        </w:rPr>
        <w:t>measurands</w:t>
      </w:r>
      <w:proofErr w:type="spellEnd"/>
      <w:r w:rsidRPr="00D00411">
        <w:rPr>
          <w:rFonts w:ascii="Times New Roman" w:hAnsi="Times New Roman" w:cs="Times New Roman"/>
        </w:rPr>
        <w:t xml:space="preserve"> for in-situ feed-back control.  However, there is potential for other, less considered signatures that may offer greater sensitivity to process variations or simplified measurement</w:t>
      </w:r>
      <w:r w:rsidR="007664BA" w:rsidRPr="00D00411">
        <w:rPr>
          <w:rFonts w:ascii="Times New Roman" w:hAnsi="Times New Roman" w:cs="Times New Roman"/>
        </w:rPr>
        <w:t>,</w:t>
      </w:r>
      <w:r w:rsidRPr="00D00411">
        <w:rPr>
          <w:rFonts w:ascii="Times New Roman" w:hAnsi="Times New Roman" w:cs="Times New Roman"/>
        </w:rPr>
        <w:t xml:space="preserve"> </w:t>
      </w:r>
      <w:r w:rsidR="007664BA" w:rsidRPr="00D00411">
        <w:rPr>
          <w:rFonts w:ascii="Times New Roman" w:hAnsi="Times New Roman" w:cs="Times New Roman"/>
        </w:rPr>
        <w:t>f</w:t>
      </w:r>
      <w:r w:rsidRPr="00D00411">
        <w:rPr>
          <w:rFonts w:ascii="Times New Roman" w:hAnsi="Times New Roman" w:cs="Times New Roman"/>
        </w:rPr>
        <w:t xml:space="preserve">or example, measurements of the laser ablation plume size, or </w:t>
      </w:r>
      <w:r w:rsidR="001A56F5" w:rsidRPr="00D00411">
        <w:rPr>
          <w:rFonts w:ascii="Times New Roman" w:hAnsi="Times New Roman" w:cs="Times New Roman"/>
        </w:rPr>
        <w:t xml:space="preserve">the </w:t>
      </w:r>
      <w:r w:rsidRPr="00D00411">
        <w:rPr>
          <w:rFonts w:ascii="Times New Roman" w:hAnsi="Times New Roman" w:cs="Times New Roman"/>
        </w:rPr>
        <w:t>spectral measurements of the ablation zon</w:t>
      </w:r>
      <w:r w:rsidR="00E13E72" w:rsidRPr="00D00411">
        <w:rPr>
          <w:rFonts w:ascii="Times New Roman" w:hAnsi="Times New Roman" w:cs="Times New Roman"/>
        </w:rPr>
        <w:t>e</w:t>
      </w:r>
      <w:r w:rsidRPr="00D00411">
        <w:rPr>
          <w:rFonts w:ascii="Times New Roman" w:hAnsi="Times New Roman" w:cs="Times New Roman"/>
        </w:rPr>
        <w:t xml:space="preserve"> </w:t>
      </w:r>
      <w:r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{"citationID":"NxN1LJj6","properties":{"formattedCitation":"{\\rtf [158]\\uc0\\u8211{}[160]}","plainCitation":"[158]–[160]"},"citationItems":[{"id":411,"uris":["http://zotero.org/groups/264653/items/JSD669UW"],"uri":["http://zotero.org/groups/264653/items/JSD669UW"],"itemData":{"id":411,"type":"article-journal","title":"Real time Cr measurement using optical emission spectroscopy during direct metal deposition process","container-title":"Sensors Journal, IEEE","page":"958-964","volume":"12","issue":"5","ISSN":"1530-437X","note":"00003","journalAbbreviation":"Sensors Journal, IEEE","author":[{"family":"Song","given":"Lijun"},{"family":"Mazumder","given":"Jyoti"}],"issued":{"date-parts":[["2012"]]}}},{"id":242,"uris":["http://zotero.org/groups/235044/items/KKJBZB5E"],"uri":["http://zotero.org/groups/235044/items/KKJBZB5E"],"itemData":{"id":242,"type":"article-journal","title":"Control of melt pool temperature and deposition height during direct metal deposition process","container-title":"The International Journal of Advanced Manufacturing Technology","page":"247-256","volume":"58","issue":"1-4","source":"link.springer.com","abstract":"This paper presents a hybrid control system that is able to improve dimensional accuracy of geometrically complex parts manufactured by direct metal deposition process. The melt pool height is monitored by three high-speed charged couple device cameras in a triangulation setup. The melt pool temperature is monitored by a dual-color pyrometer. A two-input single-output hybrid control system including a master height controller and a slave temperature controller is used to control both height growth and melt pool temperature at each deposition layer. The height controller is a rule-based controller and the temperature controller uses a generalized predictive control algorithm with input constraints. When the melt pool height is above a prescribed layer thickness, the master height controller blocks control actions from the temperature controller and decreases laser power to avoid over-building. When the melt pool height is below the prescribed layer thickness, the temperature controller bypasses the height controller and dynamically adjusts laser power to control the melt pool temperature. This hybrid controller is able to achieve stable layer growth by avoiding both over-building and under-building through heat input control. A complex 3-D turbine blade with improved geometrical accuracy is demonstrated using the hybrid control system.","DOI":"10.1007/s00170-011-3395-2","ISSN":"0268-3768, 1433-3015","note":"00014","journalAbbreviation":"Int J Adv Manuf Technol","language":"en","author":[{"family":"Song","given":"Lijun"},{"family":"Bagavath-Singh","given":"Vijayavel"},{"family":"Dutta","given":"Bhaskar"},{"family":"Mazumder","given":"Jyoti"}],"issued":{"date-parts":[["2012",1,1]]},"accessed":{"date-parts":[["2014",2,10]]}}},{"id":171,"uris":["http://zotero.org/groups/235044/items/EXNVCWS7"],"uri":["http://zotero.org/groups/235044/items/EXNVCWS7"],"itemData":{"id":171,"type":"paper-conference","title":"Direct laser deposition process within spectrographic analysis in situ","container-title":"Proceedings of the Laser Assisted Net Shape Engineering 6 (LANE)","page":"623-629","volume":"5, Part B","URL":"http://www.sciencedirect.com/science/article/pii/S187538921000516X","DOI":"10.1016/j.phpro.2010.08.090","note":"00001","author":[{"family":"Bartkowiak","given":"Konrad"}],"issued":{"date-parts":[["2010"]]}}}],"schema":"https://github.com/citation-style-language/schema/raw/master/csl-citation.json"} </w:instrText>
      </w:r>
      <w:r w:rsidRPr="008953A5">
        <w:rPr>
          <w:rFonts w:ascii="Times New Roman" w:hAnsi="Times New Roman" w:cs="Times New Roman"/>
        </w:rPr>
        <w:fldChar w:fldCharType="separate"/>
      </w:r>
      <w:r w:rsidR="007C0AE3" w:rsidRPr="007C0AE3">
        <w:rPr>
          <w:rFonts w:ascii="Times New Roman" w:hAnsi="Times New Roman" w:cs="Times New Roman"/>
          <w:szCs w:val="24"/>
        </w:rPr>
        <w:t>[158]–[160]</w:t>
      </w:r>
      <w:r w:rsidRPr="008953A5">
        <w:rPr>
          <w:rFonts w:ascii="Times New Roman" w:hAnsi="Times New Roman" w:cs="Times New Roman"/>
        </w:rPr>
        <w:fldChar w:fldCharType="end"/>
      </w:r>
      <w:r w:rsidRPr="00D00411">
        <w:rPr>
          <w:rFonts w:ascii="Times New Roman" w:hAnsi="Times New Roman" w:cs="Times New Roman"/>
        </w:rPr>
        <w:t>.</w:t>
      </w:r>
      <w:r w:rsidR="00342AE9" w:rsidRPr="00D00411">
        <w:rPr>
          <w:rFonts w:ascii="Times New Roman" w:hAnsi="Times New Roman" w:cs="Times New Roman"/>
        </w:rPr>
        <w:t xml:space="preserve"> Methods for </w:t>
      </w:r>
      <w:r w:rsidR="00342AE9" w:rsidRPr="00D00411">
        <w:rPr>
          <w:rFonts w:ascii="Times New Roman" w:hAnsi="Times New Roman" w:cs="Times New Roman"/>
        </w:rPr>
        <w:lastRenderedPageBreak/>
        <w:t xml:space="preserve">controlling porosity, surface finish, and residual stress will be necessary for increasing </w:t>
      </w:r>
      <w:r w:rsidR="001A56F5" w:rsidRPr="00D00411">
        <w:rPr>
          <w:rFonts w:ascii="Times New Roman" w:hAnsi="Times New Roman" w:cs="Times New Roman"/>
        </w:rPr>
        <w:t xml:space="preserve">the </w:t>
      </w:r>
      <w:r w:rsidR="00342AE9" w:rsidRPr="00D00411">
        <w:rPr>
          <w:rFonts w:ascii="Times New Roman" w:hAnsi="Times New Roman" w:cs="Times New Roman"/>
        </w:rPr>
        <w:t>endurance limit.</w:t>
      </w:r>
    </w:p>
    <w:p w14:paraId="4DE2139E" w14:textId="397047A3" w:rsidR="007C6F9B" w:rsidRPr="00D00411" w:rsidRDefault="007C6F9B" w:rsidP="000A363C">
      <w:pPr>
        <w:rPr>
          <w:rFonts w:ascii="Times New Roman" w:hAnsi="Times New Roman" w:cs="Times New Roman"/>
        </w:rPr>
      </w:pPr>
      <w:r w:rsidRPr="00D00411">
        <w:rPr>
          <w:rFonts w:ascii="Times New Roman" w:hAnsi="Times New Roman" w:cs="Times New Roman"/>
        </w:rPr>
        <w:t>Most of the reviewed literature has limited analysis of measurement error</w:t>
      </w:r>
      <w:r w:rsidR="00C855EF" w:rsidRPr="00D00411">
        <w:rPr>
          <w:rFonts w:ascii="Times New Roman" w:hAnsi="Times New Roman" w:cs="Times New Roman"/>
        </w:rPr>
        <w:t xml:space="preserve"> and traceability</w:t>
      </w:r>
      <w:r w:rsidRPr="00D00411">
        <w:rPr>
          <w:rFonts w:ascii="Times New Roman" w:hAnsi="Times New Roman" w:cs="Times New Roman"/>
        </w:rPr>
        <w:t xml:space="preserve">, and there is a need for better measurement uncertainty evaluations and reporting.  First, simulations require </w:t>
      </w:r>
      <w:r w:rsidRPr="00D00411">
        <w:rPr>
          <w:rFonts w:ascii="Times New Roman" w:hAnsi="Times New Roman" w:cs="Times New Roman"/>
          <w:i/>
        </w:rPr>
        <w:t>accurate</w:t>
      </w:r>
      <w:r w:rsidRPr="00D00411">
        <w:rPr>
          <w:rFonts w:ascii="Times New Roman" w:hAnsi="Times New Roman" w:cs="Times New Roman"/>
        </w:rPr>
        <w:t xml:space="preserve"> </w:t>
      </w:r>
      <w:r w:rsidR="00827830" w:rsidRPr="00D00411">
        <w:rPr>
          <w:rFonts w:ascii="Times New Roman" w:hAnsi="Times New Roman" w:cs="Times New Roman"/>
        </w:rPr>
        <w:t xml:space="preserve">and </w:t>
      </w:r>
      <w:r w:rsidR="00827830" w:rsidRPr="00D00411">
        <w:rPr>
          <w:rFonts w:ascii="Times New Roman" w:hAnsi="Times New Roman" w:cs="Times New Roman"/>
          <w:i/>
        </w:rPr>
        <w:t>repeatable</w:t>
      </w:r>
      <w:r w:rsidR="00827830" w:rsidRPr="00D00411">
        <w:rPr>
          <w:rFonts w:ascii="Times New Roman" w:hAnsi="Times New Roman" w:cs="Times New Roman"/>
        </w:rPr>
        <w:t xml:space="preserve"> </w:t>
      </w:r>
      <w:r w:rsidRPr="00D00411">
        <w:rPr>
          <w:rFonts w:ascii="Times New Roman" w:hAnsi="Times New Roman" w:cs="Times New Roman"/>
        </w:rPr>
        <w:t xml:space="preserve">measurements for validation.  For example, </w:t>
      </w:r>
      <w:r w:rsidR="00723A6F" w:rsidRPr="00D00411">
        <w:rPr>
          <w:rFonts w:ascii="Times New Roman" w:hAnsi="Times New Roman" w:cs="Times New Roman"/>
        </w:rPr>
        <w:t xml:space="preserve">there are simulations that correlate temperature to melt-pool size.  </w:t>
      </w:r>
      <w:r w:rsidR="008A461D" w:rsidRPr="00D00411">
        <w:rPr>
          <w:rFonts w:ascii="Times New Roman" w:hAnsi="Times New Roman" w:cs="Times New Roman"/>
        </w:rPr>
        <w:t>In such cases, a</w:t>
      </w:r>
      <w:r w:rsidR="00723A6F" w:rsidRPr="00D00411">
        <w:rPr>
          <w:rFonts w:ascii="Times New Roman" w:hAnsi="Times New Roman" w:cs="Times New Roman"/>
        </w:rPr>
        <w:t xml:space="preserve"> large </w:t>
      </w:r>
      <w:r w:rsidRPr="00D00411">
        <w:rPr>
          <w:rFonts w:ascii="Times New Roman" w:hAnsi="Times New Roman" w:cs="Times New Roman"/>
        </w:rPr>
        <w:t xml:space="preserve">uncertainty in a temperature evaluation will result in an uncertainty of the </w:t>
      </w:r>
      <w:r w:rsidR="003552F7" w:rsidRPr="00D00411">
        <w:rPr>
          <w:rFonts w:ascii="Times New Roman" w:hAnsi="Times New Roman" w:cs="Times New Roman"/>
        </w:rPr>
        <w:t>melt-pool</w:t>
      </w:r>
      <w:r w:rsidRPr="00D00411">
        <w:rPr>
          <w:rFonts w:ascii="Times New Roman" w:hAnsi="Times New Roman" w:cs="Times New Roman"/>
        </w:rPr>
        <w:t xml:space="preserve"> size, and therefor</w:t>
      </w:r>
      <w:r w:rsidR="00085510" w:rsidRPr="00D00411">
        <w:rPr>
          <w:rFonts w:ascii="Times New Roman" w:hAnsi="Times New Roman" w:cs="Times New Roman"/>
        </w:rPr>
        <w:t>e</w:t>
      </w:r>
      <w:r w:rsidRPr="00D00411">
        <w:rPr>
          <w:rFonts w:ascii="Times New Roman" w:hAnsi="Times New Roman" w:cs="Times New Roman"/>
        </w:rPr>
        <w:t xml:space="preserve"> </w:t>
      </w:r>
      <w:r w:rsidR="00085510" w:rsidRPr="00D00411">
        <w:rPr>
          <w:rFonts w:ascii="Times New Roman" w:hAnsi="Times New Roman" w:cs="Times New Roman"/>
        </w:rPr>
        <w:t>inadequate</w:t>
      </w:r>
      <w:r w:rsidR="008946ED" w:rsidRPr="00D00411">
        <w:rPr>
          <w:rFonts w:ascii="Times New Roman" w:hAnsi="Times New Roman" w:cs="Times New Roman"/>
        </w:rPr>
        <w:t xml:space="preserve"> </w:t>
      </w:r>
      <w:r w:rsidR="007664BA" w:rsidRPr="00D00411">
        <w:rPr>
          <w:rFonts w:ascii="Times New Roman" w:hAnsi="Times New Roman" w:cs="Times New Roman"/>
        </w:rPr>
        <w:t>comparison</w:t>
      </w:r>
      <w:r w:rsidR="00E844D2" w:rsidRPr="00D00411">
        <w:rPr>
          <w:rFonts w:ascii="Times New Roman" w:hAnsi="Times New Roman" w:cs="Times New Roman"/>
        </w:rPr>
        <w:t xml:space="preserve"> </w:t>
      </w:r>
      <w:r w:rsidR="00E552D6" w:rsidRPr="00D00411">
        <w:rPr>
          <w:rFonts w:ascii="Times New Roman" w:hAnsi="Times New Roman" w:cs="Times New Roman"/>
        </w:rPr>
        <w:t>of measure</w:t>
      </w:r>
      <w:r w:rsidR="008A461D" w:rsidRPr="00D00411">
        <w:rPr>
          <w:rFonts w:ascii="Times New Roman" w:hAnsi="Times New Roman" w:cs="Times New Roman"/>
        </w:rPr>
        <w:t>ment data</w:t>
      </w:r>
      <w:r w:rsidR="00E552D6" w:rsidRPr="00D00411">
        <w:rPr>
          <w:rFonts w:ascii="Times New Roman" w:hAnsi="Times New Roman" w:cs="Times New Roman"/>
        </w:rPr>
        <w:t xml:space="preserve"> </w:t>
      </w:r>
      <w:r w:rsidR="00E844D2" w:rsidRPr="00D00411">
        <w:rPr>
          <w:rFonts w:ascii="Times New Roman" w:hAnsi="Times New Roman" w:cs="Times New Roman"/>
        </w:rPr>
        <w:t xml:space="preserve">with the </w:t>
      </w:r>
      <w:r w:rsidR="007664BA" w:rsidRPr="00D00411">
        <w:rPr>
          <w:rFonts w:ascii="Times New Roman" w:hAnsi="Times New Roman" w:cs="Times New Roman"/>
        </w:rPr>
        <w:t>model output</w:t>
      </w:r>
      <w:r w:rsidR="00E844D2" w:rsidRPr="00D00411">
        <w:rPr>
          <w:rFonts w:ascii="Times New Roman" w:hAnsi="Times New Roman" w:cs="Times New Roman"/>
        </w:rPr>
        <w:t xml:space="preserve">. </w:t>
      </w:r>
      <w:r w:rsidRPr="00D00411">
        <w:rPr>
          <w:rFonts w:ascii="Times New Roman" w:hAnsi="Times New Roman" w:cs="Times New Roman"/>
        </w:rPr>
        <w:t>Better understanding of measurement uncertainty assists system controller design by identifying the necessary level of precision required to attain the goals of the control system.</w:t>
      </w:r>
    </w:p>
    <w:p w14:paraId="1CD36405" w14:textId="4D701984" w:rsidR="007C6F9B" w:rsidRPr="00D00411" w:rsidRDefault="007C6F9B" w:rsidP="000A363C">
      <w:pPr>
        <w:rPr>
          <w:rFonts w:ascii="Times New Roman" w:hAnsi="Times New Roman" w:cs="Times New Roman"/>
        </w:rPr>
      </w:pPr>
      <w:r w:rsidRPr="00D00411">
        <w:rPr>
          <w:rFonts w:ascii="Times New Roman" w:hAnsi="Times New Roman" w:cs="Times New Roman"/>
        </w:rPr>
        <w:t>It is well known that the relationships between parameters in the PBF process are complex.  Process maps, such as those in</w:t>
      </w:r>
      <w:r w:rsidR="00564858" w:rsidRPr="00D00411">
        <w:rPr>
          <w:rFonts w:ascii="Times New Roman" w:hAnsi="Times New Roman" w:cs="Times New Roman"/>
        </w:rPr>
        <w:t xml:space="preserve"> </w:t>
      </w:r>
      <w:r w:rsidR="00564858" w:rsidRPr="008953A5">
        <w:rPr>
          <w:rFonts w:ascii="Times New Roman" w:hAnsi="Times New Roman" w:cs="Times New Roman"/>
        </w:rPr>
        <w:fldChar w:fldCharType="begin"/>
      </w:r>
      <w:r w:rsidR="007C0AE3">
        <w:rPr>
          <w:rFonts w:ascii="Times New Roman" w:hAnsi="Times New Roman" w:cs="Times New Roman"/>
        </w:rPr>
        <w:instrText xml:space="preserve"> ADDIN ZOTERO_ITEM CSL_CITATION {"citationID":"c3MICqnM","properties":{"unsorted":true,"formattedCitation":"[24], [26], [27], [129], [154], [157]","plainCitation":"[24], [26], [27], [129], [154], [157]"},"citationItems":[{"id":"lxG8KVuc/gxHOrSAY","uris":["http://zotero.org/users/1706203/items/X43XHGKI"],"uri":["http://zotero.org/users/1706203/items/X43XHGKI"],"itemData":{"id":"lxG8KVuc/gxHOrSAY","type":"paper-conference","title":"Thermal process maps for controlling microstructure in laser-based solid freeform fabrication","publisher":"Proc. 2003 Solid Freeform Fabrication Symposium, Austin","page":"219-226","event":"Solid Freeform Fabrication Proceedings","note":"00018","author":[{"family":"Bontha","given":"S"},{"family":"Klingbeil","given":"NW"}],"issued":{"year":2003},"page-first":"219"}},{"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L."}],"issued":{"date-parts":[["2007",2]]},"accessed":{"date-parts":[["2014",2,25]]}}},{"id":343,"uris":["http://zotero.org/groups/235044/items/V9CAHBQG"],"uri":["http://zotero.org/groups/235044/items/V9CAHBQG"],"itemData":{"id":343,"type":"article-journal","title":"A process map for consistent build conditions in the solid freeform fabrication of thin-walled structures","container-title":"Journal of Manufacturing Science and Engineering","page":"615-622","volume":"123","issue":"4","source":"Silverchair","abstract":"In solid freeform fabrication (SFF) processes involving thermal deposition, thermal control of the process is critical for obtaining consistent build conditions and in limiting residual stress-induced warping of parts. In this research, a nondimensionalized plot (termed a process map) is developed from numerical models of laser-based material deposition of thin-walled structures. This process map quantifies the effects of changes in wall height, laser power, deposition speed and part preheating on melt pool length, which is an essential process parameter to control in order to obtain consistent build conditions. The principal application of this work is to the Laser Engineered Net Shaping (LENS) process under development at Sandia Laboratories; however, the general approach and a subset of the presented results are applicable to any SFF process involving a moving heat source. Procedures are detailed for using the process map to predict melt pool length and predictions are compared against experimentally measured melt pool lengths for stainless steel deposition in the LENS process.","DOI":"10.1115/1.1370497","ISSN":"1087-1357","note":"00072","journalAbbreviation":"J. Manuf. Sci. Eng.","author":[{"family":"Vasinonta","given":"Aditad"},{"family":"Griffith","given":"Michelle L."},{"family":"Beuth","given":"Jack L."}],"issued":{"date-parts":[["2000",8,1]]},"accessed":{"date-parts":[["2014",2,25]]}}},{"id":129,"uris":["http://zotero.org/groups/235044/items/BKT2FQDI"],"uri":["http://zotero.org/groups/235044/items/BKT2FQDI"],"itemData":{"id":129,"type":"article-journal","title":"Thermal process maps for predicting solidification microstructure in laser fabrication of thin-wall structures","container-title":"Journal of materials processing technology","page":"135-142","volume":"178","issue":"1","ISSN":"0924-0136","note":"00035","journalAbbreviation":"Journal of materials processing technology","author":[{"family":"Bontha","given":"Srikanth"},{"family":"Klingbeil","given":"Nathan W."},{"family":"Kobryn","given":"Pamela A."},{"family":"Fraser","given":"Hamish L."}],"issued":{"date-parts":[["2006"]]}}},{"id":218,"uris":["http://zotero.org/groups/235044/items/IW26KP3U"],"uri":["http://zotero.org/groups/235044/items/IW26KP3U"],"itemData":{"id":218,"type":"paper-conference","title":"Process mapping for qualification across multiple direct metal additive manufacturing processes","container-title":"Solid Freeform Fabrication Proceedings","publisher-place":"Austin, TX","page":"655-665","event":"Solid Freeform Fabrication Symposium","event-place":"Austin, TX","note":"00001","author":[{"family":"Beuth","given":"Jack L."},{"family":"Fox","given":"Jason"},{"family":"Gockel","given":"Joy"},{"family":"Montgomery","given":"Colt"},{"family":"Yang","given":"Rui"},{"family":"Qiao","given":"Haipeng"},{"family":"Soylemez","given":"Emrecan"},{"family":"Reeseewatt","given":"Pete"},{"family":"Anvari","given":"Amin"},{"family":"Narra","given":"Sneha"}],"issued":{"date-parts":[["2013"]]}}}],"schema":"https://github.com/citation-style-language/schema/raw/master/csl-citation.json"} </w:instrText>
      </w:r>
      <w:r w:rsidR="00564858" w:rsidRPr="008953A5">
        <w:rPr>
          <w:rFonts w:ascii="Times New Roman" w:hAnsi="Times New Roman" w:cs="Times New Roman"/>
        </w:rPr>
        <w:fldChar w:fldCharType="separate"/>
      </w:r>
      <w:r w:rsidR="007C0AE3" w:rsidRPr="007C0AE3">
        <w:rPr>
          <w:rFonts w:ascii="Times New Roman" w:hAnsi="Times New Roman" w:cs="Times New Roman"/>
        </w:rPr>
        <w:t>[24], [26], [27], [129], [154], [157]</w:t>
      </w:r>
      <w:r w:rsidR="00564858" w:rsidRPr="008953A5">
        <w:rPr>
          <w:rFonts w:ascii="Times New Roman" w:hAnsi="Times New Roman" w:cs="Times New Roman"/>
        </w:rPr>
        <w:fldChar w:fldCharType="end"/>
      </w:r>
      <w:r w:rsidRPr="00D00411">
        <w:rPr>
          <w:rFonts w:ascii="Times New Roman" w:hAnsi="Times New Roman" w:cs="Times New Roman"/>
        </w:rPr>
        <w:t>, will be a key tool to organize and communicate the complex</w:t>
      </w:r>
      <w:r w:rsidR="000169DF" w:rsidRPr="00D00411">
        <w:rPr>
          <w:rFonts w:ascii="Times New Roman" w:hAnsi="Times New Roman" w:cs="Times New Roman"/>
        </w:rPr>
        <w:t>, multi-dimensional</w:t>
      </w:r>
      <w:r w:rsidRPr="00D00411">
        <w:rPr>
          <w:rFonts w:ascii="Times New Roman" w:hAnsi="Times New Roman" w:cs="Times New Roman"/>
        </w:rPr>
        <w:t xml:space="preserve"> parameter relationship topology.   These maps will be essential for multi-input, multi-output (MIMO) control algorithm design, and model</w:t>
      </w:r>
      <w:r w:rsidR="000169DF" w:rsidRPr="00D00411">
        <w:rPr>
          <w:rFonts w:ascii="Times New Roman" w:hAnsi="Times New Roman" w:cs="Times New Roman"/>
        </w:rPr>
        <w:t>-based</w:t>
      </w:r>
      <w:r w:rsidRPr="00D00411">
        <w:rPr>
          <w:rFonts w:ascii="Times New Roman" w:hAnsi="Times New Roman" w:cs="Times New Roman"/>
        </w:rPr>
        <w:t xml:space="preserve"> predictive controller design. </w:t>
      </w:r>
    </w:p>
    <w:p w14:paraId="6BBF78FD" w14:textId="04C5700B" w:rsidR="006E08D9" w:rsidRPr="00D00411" w:rsidRDefault="007C6F9B" w:rsidP="000A363C">
      <w:pPr>
        <w:rPr>
          <w:rFonts w:ascii="Times New Roman" w:hAnsi="Times New Roman" w:cs="Times New Roman"/>
        </w:rPr>
      </w:pPr>
      <w:r w:rsidRPr="00D00411">
        <w:rPr>
          <w:rFonts w:ascii="Times New Roman" w:hAnsi="Times New Roman" w:cs="Times New Roman"/>
        </w:rPr>
        <w:t xml:space="preserve">The AM process control design landscape is </w:t>
      </w:r>
      <w:r w:rsidR="000169DF" w:rsidRPr="00D00411">
        <w:rPr>
          <w:rFonts w:ascii="Times New Roman" w:hAnsi="Times New Roman" w:cs="Times New Roman"/>
        </w:rPr>
        <w:t>so far</w:t>
      </w:r>
      <w:r w:rsidRPr="00D00411">
        <w:rPr>
          <w:rFonts w:ascii="Times New Roman" w:hAnsi="Times New Roman" w:cs="Times New Roman"/>
        </w:rPr>
        <w:t xml:space="preserve"> limited in variety, with most examples using </w:t>
      </w:r>
      <w:r w:rsidR="003552F7" w:rsidRPr="00D00411">
        <w:rPr>
          <w:rFonts w:ascii="Times New Roman" w:hAnsi="Times New Roman" w:cs="Times New Roman"/>
        </w:rPr>
        <w:t>melt-pool</w:t>
      </w:r>
      <w:r w:rsidRPr="00D00411">
        <w:rPr>
          <w:rFonts w:ascii="Times New Roman" w:hAnsi="Times New Roman" w:cs="Times New Roman"/>
        </w:rPr>
        <w:t xml:space="preserve"> temperature and/or size t</w:t>
      </w:r>
      <w:r w:rsidR="00786EE3" w:rsidRPr="00D00411">
        <w:rPr>
          <w:rFonts w:ascii="Times New Roman" w:hAnsi="Times New Roman" w:cs="Times New Roman"/>
        </w:rPr>
        <w:t xml:space="preserve">o control laser power or speed. </w:t>
      </w:r>
      <w:r w:rsidRPr="00D00411">
        <w:rPr>
          <w:rFonts w:ascii="Times New Roman" w:hAnsi="Times New Roman" w:cs="Times New Roman"/>
        </w:rPr>
        <w:t xml:space="preserve">This method could very well be the most </w:t>
      </w:r>
      <w:proofErr w:type="gramStart"/>
      <w:r w:rsidRPr="00D00411">
        <w:rPr>
          <w:rFonts w:ascii="Times New Roman" w:hAnsi="Times New Roman" w:cs="Times New Roman"/>
        </w:rPr>
        <w:t>effective,</w:t>
      </w:r>
      <w:proofErr w:type="gramEnd"/>
      <w:r w:rsidRPr="00D00411">
        <w:rPr>
          <w:rFonts w:ascii="Times New Roman" w:hAnsi="Times New Roman" w:cs="Times New Roman"/>
        </w:rPr>
        <w:t xml:space="preserve"> however there is wider potential for different levels of control loops.  For example, control loops may occur discretely between completion of each build layer rather than continuously (e.g.</w:t>
      </w:r>
      <w:r w:rsidR="007664BA" w:rsidRPr="00D00411">
        <w:rPr>
          <w:rFonts w:ascii="Times New Roman" w:hAnsi="Times New Roman" w:cs="Times New Roman"/>
        </w:rPr>
        <w:t>,</w:t>
      </w:r>
      <w:r w:rsidRPr="00D00411">
        <w:rPr>
          <w:rFonts w:ascii="Times New Roman" w:hAnsi="Times New Roman" w:cs="Times New Roman"/>
        </w:rPr>
        <w:t xml:space="preserve"> the powder bed temperature mapping by </w:t>
      </w:r>
      <w:proofErr w:type="spellStart"/>
      <w:r w:rsidRPr="00D00411">
        <w:rPr>
          <w:rFonts w:ascii="Times New Roman" w:hAnsi="Times New Roman" w:cs="Times New Roman"/>
        </w:rPr>
        <w:t>Craeghs</w:t>
      </w:r>
      <w:proofErr w:type="spellEnd"/>
      <w:r w:rsidRPr="00D00411">
        <w:rPr>
          <w:rFonts w:ascii="Times New Roman" w:hAnsi="Times New Roman" w:cs="Times New Roman"/>
        </w:rPr>
        <w:t xml:space="preserve"> et al. </w:t>
      </w:r>
      <w:r w:rsidRPr="008953A5">
        <w:rPr>
          <w:rFonts w:ascii="Times New Roman" w:hAnsi="Times New Roman" w:cs="Times New Roman"/>
        </w:rPr>
        <w:fldChar w:fldCharType="begin"/>
      </w:r>
      <w:r w:rsidR="00BE5304" w:rsidRPr="00D00411">
        <w:rPr>
          <w:rFonts w:ascii="Times New Roman" w:hAnsi="Times New Roman" w:cs="Times New Roman"/>
        </w:rPr>
        <w:instrText xml:space="preserve"> ADDIN ZOTERO_ITEM CSL_CITATION {"citationID":"2i8nvbefaq","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Pr="008953A5">
        <w:rPr>
          <w:rFonts w:ascii="Times New Roman" w:hAnsi="Times New Roman" w:cs="Times New Roman"/>
        </w:rPr>
        <w:fldChar w:fldCharType="separate"/>
      </w:r>
      <w:r w:rsidR="00BE5304" w:rsidRPr="00D00411">
        <w:rPr>
          <w:rFonts w:ascii="Times New Roman" w:hAnsi="Times New Roman" w:cs="Times New Roman"/>
        </w:rPr>
        <w:t>[8]</w:t>
      </w:r>
      <w:r w:rsidRPr="008953A5">
        <w:rPr>
          <w:rFonts w:ascii="Times New Roman" w:hAnsi="Times New Roman" w:cs="Times New Roman"/>
        </w:rPr>
        <w:fldChar w:fldCharType="end"/>
      </w:r>
      <w:r w:rsidRPr="00D00411">
        <w:rPr>
          <w:rFonts w:ascii="Times New Roman" w:hAnsi="Times New Roman" w:cs="Times New Roman"/>
        </w:rPr>
        <w:t xml:space="preserve">).  However, it is yet unclear which signatures are best modeled or measured, and which input parameters are best controlled for which time scale (either continuously or discrete inter-layer).  It is a worthwhile endeavor to create an AM control loop architecture </w:t>
      </w:r>
      <w:r w:rsidR="007664BA" w:rsidRPr="00D00411">
        <w:rPr>
          <w:rFonts w:ascii="Times New Roman" w:hAnsi="Times New Roman" w:cs="Times New Roman"/>
        </w:rPr>
        <w:t>that</w:t>
      </w:r>
      <w:r w:rsidRPr="00D00411">
        <w:rPr>
          <w:rFonts w:ascii="Times New Roman" w:hAnsi="Times New Roman" w:cs="Times New Roman"/>
        </w:rPr>
        <w:t xml:space="preserve"> identifies the multiple potential control loops, and provides a basis for identifying which loops are optimal for controlling which parameter-signature-quality relationship.</w:t>
      </w:r>
    </w:p>
    <w:p w14:paraId="09E59720" w14:textId="56C3AA9A" w:rsidR="000214A5" w:rsidRPr="008953A5" w:rsidRDefault="007B2E27" w:rsidP="0025685F">
      <w:pPr>
        <w:pStyle w:val="Heading1"/>
        <w:spacing w:line="360" w:lineRule="auto"/>
        <w:rPr>
          <w:rFonts w:ascii="Times New Roman" w:hAnsi="Times New Roman" w:cs="Times New Roman"/>
        </w:rPr>
      </w:pPr>
      <w:bookmarkStart w:id="67" w:name="_Toc256841575"/>
      <w:bookmarkStart w:id="68" w:name="_Toc252631732"/>
      <w:bookmarkStart w:id="69" w:name="_Toc252631782"/>
      <w:bookmarkStart w:id="70" w:name="_Toc408828397"/>
      <w:r w:rsidRPr="008953A5">
        <w:rPr>
          <w:rFonts w:ascii="Times New Roman" w:hAnsi="Times New Roman" w:cs="Times New Roman"/>
        </w:rPr>
        <w:t>Conclusions</w:t>
      </w:r>
      <w:bookmarkEnd w:id="67"/>
      <w:bookmarkEnd w:id="70"/>
      <w:r w:rsidRPr="008953A5">
        <w:rPr>
          <w:rFonts w:ascii="Times New Roman" w:hAnsi="Times New Roman" w:cs="Times New Roman"/>
        </w:rPr>
        <w:t xml:space="preserve"> </w:t>
      </w:r>
      <w:bookmarkEnd w:id="68"/>
      <w:bookmarkEnd w:id="69"/>
    </w:p>
    <w:p w14:paraId="0E18E0FC" w14:textId="337872E2" w:rsidR="00E530D3" w:rsidRPr="00D00411" w:rsidRDefault="00781AC6" w:rsidP="003A2556">
      <w:pPr>
        <w:rPr>
          <w:rFonts w:ascii="Times New Roman" w:hAnsi="Times New Roman" w:cs="Times New Roman"/>
        </w:rPr>
      </w:pPr>
      <w:r w:rsidRPr="00D00411">
        <w:rPr>
          <w:rFonts w:ascii="Times New Roman" w:hAnsi="Times New Roman" w:cs="Times New Roman"/>
        </w:rPr>
        <w:t xml:space="preserve">This report presented a review on the </w:t>
      </w:r>
      <w:r w:rsidR="0007105D" w:rsidRPr="00D00411">
        <w:rPr>
          <w:rFonts w:ascii="Times New Roman" w:hAnsi="Times New Roman" w:cs="Times New Roman"/>
        </w:rPr>
        <w:t>AM</w:t>
      </w:r>
      <w:r w:rsidRPr="00D00411">
        <w:rPr>
          <w:rFonts w:ascii="Times New Roman" w:hAnsi="Times New Roman" w:cs="Times New Roman"/>
        </w:rPr>
        <w:t xml:space="preserve"> process </w:t>
      </w:r>
      <w:r w:rsidR="00153A00" w:rsidRPr="00D00411">
        <w:rPr>
          <w:rFonts w:ascii="Times New Roman" w:hAnsi="Times New Roman" w:cs="Times New Roman"/>
        </w:rPr>
        <w:t>control schemes, process measurements</w:t>
      </w:r>
      <w:r w:rsidR="00087ACA" w:rsidRPr="00D00411">
        <w:rPr>
          <w:rFonts w:ascii="Times New Roman" w:hAnsi="Times New Roman" w:cs="Times New Roman"/>
        </w:rPr>
        <w:t>,</w:t>
      </w:r>
      <w:r w:rsidR="00153A00" w:rsidRPr="00D00411">
        <w:rPr>
          <w:rFonts w:ascii="Times New Roman" w:hAnsi="Times New Roman" w:cs="Times New Roman"/>
        </w:rPr>
        <w:t xml:space="preserve"> and modeling and simulation methods as </w:t>
      </w:r>
      <w:r w:rsidR="00087ACA" w:rsidRPr="00D00411">
        <w:rPr>
          <w:rFonts w:ascii="Times New Roman" w:hAnsi="Times New Roman" w:cs="Times New Roman"/>
        </w:rPr>
        <w:t>applied</w:t>
      </w:r>
      <w:r w:rsidR="00153A00" w:rsidRPr="00D00411">
        <w:rPr>
          <w:rFonts w:ascii="Times New Roman" w:hAnsi="Times New Roman" w:cs="Times New Roman"/>
        </w:rPr>
        <w:t xml:space="preserve"> to </w:t>
      </w:r>
      <w:r w:rsidR="00087ACA" w:rsidRPr="00D00411">
        <w:rPr>
          <w:rFonts w:ascii="Times New Roman" w:hAnsi="Times New Roman" w:cs="Times New Roman"/>
        </w:rPr>
        <w:t xml:space="preserve">the </w:t>
      </w:r>
      <w:r w:rsidR="00153A00" w:rsidRPr="00D00411">
        <w:rPr>
          <w:rFonts w:ascii="Times New Roman" w:hAnsi="Times New Roman" w:cs="Times New Roman"/>
        </w:rPr>
        <w:t>powder bed fusion process, though related work from other processes were also reviewed.</w:t>
      </w:r>
      <w:r w:rsidR="00937607" w:rsidRPr="00D00411">
        <w:rPr>
          <w:rFonts w:ascii="Times New Roman" w:hAnsi="Times New Roman" w:cs="Times New Roman"/>
        </w:rPr>
        <w:t xml:space="preserve"> This </w:t>
      </w:r>
      <w:r w:rsidR="00AF13C0" w:rsidRPr="00D00411">
        <w:rPr>
          <w:rFonts w:ascii="Times New Roman" w:hAnsi="Times New Roman" w:cs="Times New Roman"/>
        </w:rPr>
        <w:t>background</w:t>
      </w:r>
      <w:r w:rsidR="0085401E" w:rsidRPr="00D00411">
        <w:rPr>
          <w:rFonts w:ascii="Times New Roman" w:hAnsi="Times New Roman" w:cs="Times New Roman"/>
        </w:rPr>
        <w:t xml:space="preserve"> study </w:t>
      </w:r>
      <w:r w:rsidR="00937607" w:rsidRPr="00D00411">
        <w:rPr>
          <w:rFonts w:ascii="Times New Roman" w:hAnsi="Times New Roman" w:cs="Times New Roman"/>
        </w:rPr>
        <w:t xml:space="preserve">aimed to </w:t>
      </w:r>
      <w:r w:rsidRPr="00D00411">
        <w:rPr>
          <w:rFonts w:ascii="Times New Roman" w:hAnsi="Times New Roman" w:cs="Times New Roman"/>
        </w:rPr>
        <w:t xml:space="preserve">identify and summarize the measurement science </w:t>
      </w:r>
      <w:r w:rsidR="00B60AFE" w:rsidRPr="00D00411">
        <w:rPr>
          <w:rFonts w:ascii="Times New Roman" w:hAnsi="Times New Roman" w:cs="Times New Roman"/>
        </w:rPr>
        <w:t>needs</w:t>
      </w:r>
      <w:r w:rsidRPr="00D00411">
        <w:rPr>
          <w:rFonts w:ascii="Times New Roman" w:hAnsi="Times New Roman" w:cs="Times New Roman"/>
        </w:rPr>
        <w:t xml:space="preserve"> that are critical to real-time</w:t>
      </w:r>
      <w:r w:rsidR="00F13CF4" w:rsidRPr="00D00411">
        <w:rPr>
          <w:rFonts w:ascii="Times New Roman" w:hAnsi="Times New Roman" w:cs="Times New Roman"/>
        </w:rPr>
        <w:t xml:space="preserve"> AM</w:t>
      </w:r>
      <w:r w:rsidRPr="00D00411">
        <w:rPr>
          <w:rFonts w:ascii="Times New Roman" w:hAnsi="Times New Roman" w:cs="Times New Roman"/>
        </w:rPr>
        <w:t xml:space="preserve"> process control. </w:t>
      </w:r>
      <w:r w:rsidR="0085401E" w:rsidRPr="00D00411">
        <w:rPr>
          <w:rFonts w:ascii="Times New Roman" w:hAnsi="Times New Roman" w:cs="Times New Roman"/>
        </w:rPr>
        <w:t>The report was organized to present</w:t>
      </w:r>
      <w:r w:rsidRPr="00D00411">
        <w:rPr>
          <w:rFonts w:ascii="Times New Roman" w:hAnsi="Times New Roman" w:cs="Times New Roman"/>
        </w:rPr>
        <w:t xml:space="preserve"> the correlations between process parameters, process signatures, and product quality. Based on </w:t>
      </w:r>
      <w:r w:rsidR="000C2A54" w:rsidRPr="00D00411">
        <w:rPr>
          <w:rFonts w:ascii="Times New Roman" w:hAnsi="Times New Roman" w:cs="Times New Roman"/>
        </w:rPr>
        <w:t>the</w:t>
      </w:r>
      <w:r w:rsidRPr="00D00411">
        <w:rPr>
          <w:rFonts w:ascii="Times New Roman" w:hAnsi="Times New Roman" w:cs="Times New Roman"/>
        </w:rPr>
        <w:t xml:space="preserve"> </w:t>
      </w:r>
      <w:r w:rsidR="00F8072F" w:rsidRPr="00D00411">
        <w:rPr>
          <w:rFonts w:ascii="Times New Roman" w:hAnsi="Times New Roman" w:cs="Times New Roman"/>
        </w:rPr>
        <w:t>review</w:t>
      </w:r>
      <w:r w:rsidR="003F667B" w:rsidRPr="00D00411">
        <w:rPr>
          <w:rFonts w:ascii="Times New Roman" w:hAnsi="Times New Roman" w:cs="Times New Roman"/>
        </w:rPr>
        <w:t>,</w:t>
      </w:r>
      <w:r w:rsidRPr="00D00411">
        <w:rPr>
          <w:rFonts w:ascii="Times New Roman" w:hAnsi="Times New Roman" w:cs="Times New Roman"/>
        </w:rPr>
        <w:t xml:space="preserve"> we </w:t>
      </w:r>
      <w:r w:rsidR="00D57E24" w:rsidRPr="00D00411">
        <w:rPr>
          <w:rFonts w:ascii="Times New Roman" w:hAnsi="Times New Roman" w:cs="Times New Roman"/>
        </w:rPr>
        <w:t>presented</w:t>
      </w:r>
      <w:r w:rsidR="00F8072F" w:rsidRPr="00D00411">
        <w:rPr>
          <w:rFonts w:ascii="Times New Roman" w:hAnsi="Times New Roman" w:cs="Times New Roman"/>
        </w:rPr>
        <w:t xml:space="preserve"> the implications for process control highlighting the research opportunities</w:t>
      </w:r>
      <w:r w:rsidR="00F74FFE" w:rsidRPr="00D00411">
        <w:rPr>
          <w:rFonts w:ascii="Times New Roman" w:hAnsi="Times New Roman" w:cs="Times New Roman"/>
        </w:rPr>
        <w:t xml:space="preserve"> and future directions.</w:t>
      </w:r>
      <w:r w:rsidR="00F13CF4" w:rsidRPr="00D00411">
        <w:rPr>
          <w:rFonts w:ascii="Times New Roman" w:hAnsi="Times New Roman" w:cs="Times New Roman"/>
        </w:rPr>
        <w:t xml:space="preserve"> </w:t>
      </w:r>
      <w:r w:rsidR="003A2556" w:rsidRPr="00D00411">
        <w:rPr>
          <w:rFonts w:ascii="Times New Roman" w:hAnsi="Times New Roman" w:cs="Times New Roman"/>
        </w:rPr>
        <w:t xml:space="preserve">For example, we found reported correlations between the laser power (process parameter) and the </w:t>
      </w:r>
      <w:r w:rsidR="003552F7" w:rsidRPr="00D00411">
        <w:rPr>
          <w:rFonts w:ascii="Times New Roman" w:hAnsi="Times New Roman" w:cs="Times New Roman"/>
        </w:rPr>
        <w:t>melt-pool</w:t>
      </w:r>
      <w:r w:rsidR="003A2556" w:rsidRPr="00D00411">
        <w:rPr>
          <w:rFonts w:ascii="Times New Roman" w:hAnsi="Times New Roman" w:cs="Times New Roman"/>
        </w:rPr>
        <w:t xml:space="preserve"> surface geometry and surface temperature (process signatures) on the resulting relative density of the part (part quality). </w:t>
      </w:r>
      <w:r w:rsidR="003552F7" w:rsidRPr="00D00411">
        <w:rPr>
          <w:rFonts w:ascii="Times New Roman" w:hAnsi="Times New Roman" w:cs="Times New Roman"/>
        </w:rPr>
        <w:t>Melt-pool</w:t>
      </w:r>
      <w:r w:rsidR="003A2556" w:rsidRPr="00D00411">
        <w:rPr>
          <w:rFonts w:ascii="Times New Roman" w:hAnsi="Times New Roman" w:cs="Times New Roman"/>
        </w:rPr>
        <w:t xml:space="preserve"> size and temperature have already been used as feedback parameters in closed-loop control schemes. </w:t>
      </w:r>
      <w:r w:rsidR="007F2D48" w:rsidRPr="00D00411">
        <w:rPr>
          <w:rFonts w:ascii="Times New Roman" w:hAnsi="Times New Roman" w:cs="Times New Roman"/>
        </w:rPr>
        <w:t xml:space="preserve">Considering </w:t>
      </w:r>
      <w:r w:rsidR="00590DAA" w:rsidRPr="00D00411">
        <w:rPr>
          <w:rFonts w:ascii="Times New Roman" w:hAnsi="Times New Roman" w:cs="Times New Roman"/>
        </w:rPr>
        <w:t>residual stresses</w:t>
      </w:r>
      <w:r w:rsidR="007F2D48" w:rsidRPr="00D00411">
        <w:rPr>
          <w:rFonts w:ascii="Times New Roman" w:hAnsi="Times New Roman" w:cs="Times New Roman"/>
        </w:rPr>
        <w:t xml:space="preserve"> as another example</w:t>
      </w:r>
      <w:r w:rsidR="00590DAA" w:rsidRPr="00D00411">
        <w:rPr>
          <w:rFonts w:ascii="Times New Roman" w:hAnsi="Times New Roman" w:cs="Times New Roman"/>
        </w:rPr>
        <w:t xml:space="preserve">, researchers have identified that an increase in the build platform </w:t>
      </w:r>
      <w:r w:rsidR="007F2D48" w:rsidRPr="00D00411">
        <w:rPr>
          <w:rFonts w:ascii="Times New Roman" w:hAnsi="Times New Roman" w:cs="Times New Roman"/>
        </w:rPr>
        <w:t>temperature</w:t>
      </w:r>
      <w:r w:rsidR="00590DAA" w:rsidRPr="00D00411">
        <w:rPr>
          <w:rFonts w:ascii="Times New Roman" w:hAnsi="Times New Roman" w:cs="Times New Roman"/>
        </w:rPr>
        <w:t xml:space="preserve"> correlates to lower residual stresses.  There were also reported correlations</w:t>
      </w:r>
      <w:r w:rsidR="007F2D48" w:rsidRPr="00D00411">
        <w:rPr>
          <w:rFonts w:ascii="Times New Roman" w:hAnsi="Times New Roman" w:cs="Times New Roman"/>
        </w:rPr>
        <w:t xml:space="preserve"> on the residual stress</w:t>
      </w:r>
      <w:r w:rsidR="00590DAA" w:rsidRPr="00D00411">
        <w:rPr>
          <w:rFonts w:ascii="Times New Roman" w:hAnsi="Times New Roman" w:cs="Times New Roman"/>
        </w:rPr>
        <w:t xml:space="preserve"> to the scan strategy and layer </w:t>
      </w:r>
      <w:r w:rsidR="007F2D48" w:rsidRPr="00D00411">
        <w:rPr>
          <w:rFonts w:ascii="Times New Roman" w:hAnsi="Times New Roman" w:cs="Times New Roman"/>
        </w:rPr>
        <w:t xml:space="preserve">thickness used to build. </w:t>
      </w:r>
      <w:r w:rsidR="003A2556" w:rsidRPr="00D00411">
        <w:rPr>
          <w:rFonts w:ascii="Times New Roman" w:hAnsi="Times New Roman" w:cs="Times New Roman"/>
        </w:rPr>
        <w:t>In the future work</w:t>
      </w:r>
      <w:r w:rsidR="000F4643" w:rsidRPr="00D00411">
        <w:rPr>
          <w:rFonts w:ascii="Times New Roman" w:hAnsi="Times New Roman" w:cs="Times New Roman"/>
        </w:rPr>
        <w:t>,</w:t>
      </w:r>
      <w:r w:rsidR="003A2556" w:rsidRPr="00D00411">
        <w:rPr>
          <w:rFonts w:ascii="Times New Roman" w:hAnsi="Times New Roman" w:cs="Times New Roman"/>
        </w:rPr>
        <w:t xml:space="preserve"> newer process signatures </w:t>
      </w:r>
      <w:r w:rsidR="00963A91" w:rsidRPr="00D00411">
        <w:rPr>
          <w:rFonts w:ascii="Times New Roman" w:hAnsi="Times New Roman" w:cs="Times New Roman"/>
        </w:rPr>
        <w:t xml:space="preserve">and corresponding correlations </w:t>
      </w:r>
      <w:r w:rsidR="007F2D48" w:rsidRPr="00D00411">
        <w:rPr>
          <w:rFonts w:ascii="Times New Roman" w:hAnsi="Times New Roman" w:cs="Times New Roman"/>
        </w:rPr>
        <w:t>will have to be investigated for newer control schemes.</w:t>
      </w:r>
    </w:p>
    <w:p w14:paraId="22A953BA" w14:textId="2EDC0EFC" w:rsidR="00591840" w:rsidRPr="00D00411" w:rsidRDefault="000214A5" w:rsidP="0025685F">
      <w:pPr>
        <w:rPr>
          <w:rFonts w:ascii="Times New Roman" w:hAnsi="Times New Roman" w:cs="Times New Roman"/>
        </w:rPr>
      </w:pPr>
      <w:r w:rsidRPr="00D00411">
        <w:rPr>
          <w:rFonts w:ascii="Times New Roman" w:hAnsi="Times New Roman" w:cs="Times New Roman"/>
        </w:rPr>
        <w:lastRenderedPageBreak/>
        <w:t xml:space="preserve">Future work </w:t>
      </w:r>
      <w:r w:rsidR="00087ACA" w:rsidRPr="00D00411">
        <w:rPr>
          <w:rFonts w:ascii="Times New Roman" w:hAnsi="Times New Roman" w:cs="Times New Roman"/>
        </w:rPr>
        <w:t xml:space="preserve">at NIST </w:t>
      </w:r>
      <w:r w:rsidRPr="00D00411">
        <w:rPr>
          <w:rFonts w:ascii="Times New Roman" w:hAnsi="Times New Roman" w:cs="Times New Roman"/>
        </w:rPr>
        <w:t xml:space="preserve">will </w:t>
      </w:r>
      <w:r w:rsidR="008815A4" w:rsidRPr="00D00411">
        <w:rPr>
          <w:rFonts w:ascii="Times New Roman" w:hAnsi="Times New Roman" w:cs="Times New Roman"/>
        </w:rPr>
        <w:t xml:space="preserve">also </w:t>
      </w:r>
      <w:r w:rsidRPr="00D00411">
        <w:rPr>
          <w:rFonts w:ascii="Times New Roman" w:hAnsi="Times New Roman" w:cs="Times New Roman"/>
        </w:rPr>
        <w:t xml:space="preserve">involve the development of a </w:t>
      </w:r>
      <w:proofErr w:type="spellStart"/>
      <w:r w:rsidRPr="00D00411">
        <w:rPr>
          <w:rFonts w:ascii="Times New Roman" w:hAnsi="Times New Roman" w:cs="Times New Roman"/>
        </w:rPr>
        <w:t>benchtop</w:t>
      </w:r>
      <w:proofErr w:type="spellEnd"/>
      <w:r w:rsidRPr="00D00411">
        <w:rPr>
          <w:rFonts w:ascii="Times New Roman" w:hAnsi="Times New Roman" w:cs="Times New Roman"/>
        </w:rPr>
        <w:t xml:space="preserve"> open </w:t>
      </w:r>
      <w:r w:rsidR="00087ACA" w:rsidRPr="00D00411">
        <w:rPr>
          <w:rFonts w:ascii="Times New Roman" w:hAnsi="Times New Roman" w:cs="Times New Roman"/>
        </w:rPr>
        <w:t xml:space="preserve">architecture </w:t>
      </w:r>
      <w:r w:rsidRPr="00D00411">
        <w:rPr>
          <w:rFonts w:ascii="Times New Roman" w:hAnsi="Times New Roman" w:cs="Times New Roman"/>
        </w:rPr>
        <w:t xml:space="preserve">AM </w:t>
      </w:r>
      <w:r w:rsidR="00087ACA" w:rsidRPr="00D00411">
        <w:rPr>
          <w:rFonts w:ascii="Times New Roman" w:hAnsi="Times New Roman" w:cs="Times New Roman"/>
        </w:rPr>
        <w:t xml:space="preserve">research </w:t>
      </w:r>
      <w:r w:rsidRPr="00D00411">
        <w:rPr>
          <w:rFonts w:ascii="Times New Roman" w:hAnsi="Times New Roman" w:cs="Times New Roman"/>
        </w:rPr>
        <w:t xml:space="preserve">platform to test and demonstrate the in-process measurement and control methods. Such a </w:t>
      </w:r>
      <w:proofErr w:type="spellStart"/>
      <w:r w:rsidRPr="00D00411">
        <w:rPr>
          <w:rFonts w:ascii="Times New Roman" w:hAnsi="Times New Roman" w:cs="Times New Roman"/>
        </w:rPr>
        <w:t>benchtop</w:t>
      </w:r>
      <w:proofErr w:type="spellEnd"/>
      <w:r w:rsidRPr="00D00411">
        <w:rPr>
          <w:rFonts w:ascii="Times New Roman" w:hAnsi="Times New Roman" w:cs="Times New Roman"/>
        </w:rPr>
        <w:t xml:space="preserve"> platform will enable us to directly observe melting and solidification of metal powders, integrate process metrology tools,</w:t>
      </w:r>
      <w:r w:rsidR="00087ACA" w:rsidRPr="00D00411">
        <w:rPr>
          <w:rFonts w:ascii="Times New Roman" w:hAnsi="Times New Roman" w:cs="Times New Roman"/>
        </w:rPr>
        <w:t xml:space="preserve"> </w:t>
      </w:r>
      <w:r w:rsidR="007C4F35" w:rsidRPr="00D00411">
        <w:rPr>
          <w:rFonts w:ascii="Times New Roman" w:hAnsi="Times New Roman" w:cs="Times New Roman"/>
        </w:rPr>
        <w:t xml:space="preserve">and </w:t>
      </w:r>
      <w:r w:rsidRPr="00D00411">
        <w:rPr>
          <w:rFonts w:ascii="Times New Roman" w:hAnsi="Times New Roman" w:cs="Times New Roman"/>
        </w:rPr>
        <w:t>implement software interfaces and data acquisition for process measurements</w:t>
      </w:r>
      <w:r w:rsidR="00087ACA" w:rsidRPr="00D00411">
        <w:rPr>
          <w:rFonts w:ascii="Times New Roman" w:hAnsi="Times New Roman" w:cs="Times New Roman"/>
        </w:rPr>
        <w:t>,</w:t>
      </w:r>
      <w:r w:rsidRPr="00D00411">
        <w:rPr>
          <w:rFonts w:ascii="Times New Roman" w:hAnsi="Times New Roman" w:cs="Times New Roman"/>
        </w:rPr>
        <w:t xml:space="preserve"> as well as test the control algorithms.</w:t>
      </w:r>
      <w:r w:rsidR="00827830" w:rsidRPr="00D00411">
        <w:rPr>
          <w:rFonts w:ascii="Times New Roman" w:hAnsi="Times New Roman" w:cs="Times New Roman"/>
        </w:rPr>
        <w:t xml:space="preserve"> The AM community can benefit from such a test platform to implement, test</w:t>
      </w:r>
      <w:r w:rsidR="00087ACA" w:rsidRPr="00D00411">
        <w:rPr>
          <w:rFonts w:ascii="Times New Roman" w:hAnsi="Times New Roman" w:cs="Times New Roman"/>
        </w:rPr>
        <w:t>,</w:t>
      </w:r>
      <w:r w:rsidR="00827830" w:rsidRPr="00D00411">
        <w:rPr>
          <w:rFonts w:ascii="Times New Roman" w:hAnsi="Times New Roman" w:cs="Times New Roman"/>
        </w:rPr>
        <w:t xml:space="preserve"> and validate a real-time and closed-loop control of AM processes.</w:t>
      </w:r>
    </w:p>
    <w:p w14:paraId="222DBC5B" w14:textId="4F9FA84E" w:rsidR="00591840" w:rsidRPr="008953A5" w:rsidRDefault="00591840" w:rsidP="00591840">
      <w:pPr>
        <w:pStyle w:val="Heading1"/>
        <w:numPr>
          <w:ilvl w:val="0"/>
          <w:numId w:val="0"/>
        </w:numPr>
        <w:rPr>
          <w:rFonts w:ascii="Times New Roman" w:hAnsi="Times New Roman" w:cs="Times New Roman"/>
        </w:rPr>
      </w:pPr>
      <w:bookmarkStart w:id="71" w:name="_Toc408828398"/>
      <w:r w:rsidRPr="008953A5">
        <w:rPr>
          <w:rFonts w:ascii="Times New Roman" w:hAnsi="Times New Roman" w:cs="Times New Roman"/>
        </w:rPr>
        <w:t>Disclaimer</w:t>
      </w:r>
      <w:bookmarkEnd w:id="71"/>
      <w:r w:rsidRPr="008953A5">
        <w:rPr>
          <w:rFonts w:ascii="Times New Roman" w:hAnsi="Times New Roman" w:cs="Times New Roman"/>
        </w:rPr>
        <w:t xml:space="preserve"> </w:t>
      </w:r>
    </w:p>
    <w:p w14:paraId="7AB5B311" w14:textId="4DFB5569" w:rsidR="00591840" w:rsidRPr="00080C5D" w:rsidRDefault="00591840" w:rsidP="00AE3119">
      <w:pPr>
        <w:rPr>
          <w:rFonts w:ascii="Times New Roman" w:hAnsi="Times New Roman" w:cs="Times New Roman"/>
        </w:rPr>
      </w:pPr>
      <w:r w:rsidRPr="00080C5D">
        <w:rPr>
          <w:rFonts w:ascii="Times New Roman" w:hAnsi="Times New Roman" w:cs="Times New Roman"/>
        </w:rPr>
        <w:t>Certain products or services are identified in the paper to foster understanding. Such identification does not imply recommendation or endorsement by the National Institute of Standards and Technology, nor does it imply that the products or services identified are necessarily the best available for the purpose.</w:t>
      </w:r>
      <w:bookmarkStart w:id="72" w:name="_Toc252631733"/>
      <w:bookmarkStart w:id="73" w:name="_Toc252631783"/>
      <w:bookmarkStart w:id="74" w:name="_Toc256841576"/>
    </w:p>
    <w:p w14:paraId="3841929D" w14:textId="792E6C36" w:rsidR="005D5591" w:rsidRPr="009447AE" w:rsidRDefault="00462361">
      <w:pPr>
        <w:pStyle w:val="Heading1"/>
        <w:numPr>
          <w:ilvl w:val="0"/>
          <w:numId w:val="0"/>
        </w:numPr>
        <w:rPr>
          <w:rFonts w:ascii="Times New Roman" w:hAnsi="Times New Roman" w:cs="Times New Roman"/>
        </w:rPr>
      </w:pPr>
      <w:bookmarkStart w:id="75" w:name="_Toc408828399"/>
      <w:r w:rsidRPr="008953A5">
        <w:rPr>
          <w:rFonts w:ascii="Times New Roman" w:hAnsi="Times New Roman" w:cs="Times New Roman"/>
          <w:b w:val="0"/>
          <w:bCs w:val="0"/>
        </w:rPr>
        <w:t>References</w:t>
      </w:r>
      <w:bookmarkStart w:id="76" w:name="_Toc252631734"/>
      <w:bookmarkStart w:id="77" w:name="_Toc252631784"/>
      <w:bookmarkStart w:id="78" w:name="_Toc256841577"/>
      <w:bookmarkEnd w:id="72"/>
      <w:bookmarkEnd w:id="73"/>
      <w:bookmarkEnd w:id="74"/>
      <w:bookmarkEnd w:id="75"/>
    </w:p>
    <w:p w14:paraId="6D5020DF" w14:textId="77777777" w:rsidR="00097A32" w:rsidRDefault="00920DFB" w:rsidP="00097A32">
      <w:pPr>
        <w:pStyle w:val="Bibliography"/>
      </w:pPr>
      <w:r>
        <w:fldChar w:fldCharType="begin"/>
      </w:r>
      <w:r w:rsidR="00097A32">
        <w:instrText xml:space="preserve"> ADDIN ZOTERO_BIBL {"custom":[]} CSL_BIBLIOGRAPHY </w:instrText>
      </w:r>
      <w:r>
        <w:fldChar w:fldCharType="separate"/>
      </w:r>
      <w:r w:rsidR="00097A32">
        <w:t>[1]</w:t>
      </w:r>
      <w:r w:rsidR="00097A32">
        <w:tab/>
        <w:t xml:space="preserve">ASTM Standard 2792, “Standard terminology for additive manufacturing technologies,” </w:t>
      </w:r>
      <w:r w:rsidR="00097A32">
        <w:rPr>
          <w:i/>
          <w:iCs/>
        </w:rPr>
        <w:t>ASTM International, West Conchocken, PA</w:t>
      </w:r>
      <w:r w:rsidR="00097A32">
        <w:t>, 2012.</w:t>
      </w:r>
    </w:p>
    <w:p w14:paraId="3609FDA7" w14:textId="77777777" w:rsidR="00097A32" w:rsidRDefault="00097A32" w:rsidP="00097A32">
      <w:pPr>
        <w:pStyle w:val="Bibliography"/>
      </w:pPr>
      <w:r>
        <w:t>[2]</w:t>
      </w:r>
      <w:r>
        <w:tab/>
        <w:t>Department of Commerce, “Fact Sheet: Additive Manufacturing,” 15-Aug-2012. [Online]. Available: http://www.commerce.gov/news/fact-sheets/2012/08/15/fact-sheet-additive-manufacturing. [Accessed: 15-Dec-2014].</w:t>
      </w:r>
    </w:p>
    <w:p w14:paraId="3854C610" w14:textId="77777777" w:rsidR="00097A32" w:rsidRDefault="00097A32" w:rsidP="00097A32">
      <w:pPr>
        <w:pStyle w:val="Bibliography"/>
      </w:pPr>
      <w:r>
        <w:t>[3]</w:t>
      </w:r>
      <w:r>
        <w:tab/>
        <w:t>T. Wohlers, “U.S. Manufacturing Competitiveness Initiative Dialogue,” presented at the Council on Competitiveness, Oak Ridge, TN, 18-Apr-2013.</w:t>
      </w:r>
    </w:p>
    <w:p w14:paraId="273F17D9" w14:textId="77777777" w:rsidR="00097A32" w:rsidRDefault="00097A32" w:rsidP="00097A32">
      <w:pPr>
        <w:pStyle w:val="Bibliography"/>
      </w:pPr>
      <w:r>
        <w:t>[4]</w:t>
      </w:r>
      <w:r>
        <w:tab/>
        <w:t>Energetics Inc. for National Institute of Standards and Technology, “Measurement science roadmap for metal-based additive manufacturing,” May-2013. [Online]. Available: http://www.nist.gov/el/isd/upload/NISTAdd_Mfg_Report_FINAL-2.pdf. [Accessed: 15-Dec-2014].</w:t>
      </w:r>
    </w:p>
    <w:p w14:paraId="3A82B6F9" w14:textId="77777777" w:rsidR="00097A32" w:rsidRDefault="00097A32" w:rsidP="00097A32">
      <w:pPr>
        <w:pStyle w:val="Bibliography"/>
      </w:pPr>
      <w:r>
        <w:t>[5]</w:t>
      </w:r>
      <w:r>
        <w:tab/>
        <w:t xml:space="preserve">D. L. Bourell, M. C. Leu, and D. W. Rosen, “Roadmap for additive manufacturing: identifying the future of freeform processing,” </w:t>
      </w:r>
      <w:r>
        <w:rPr>
          <w:i/>
          <w:iCs/>
        </w:rPr>
        <w:t>Univ. Tex. Austin</w:t>
      </w:r>
      <w:r>
        <w:t>, 2009.</w:t>
      </w:r>
    </w:p>
    <w:p w14:paraId="43B251D0" w14:textId="77777777" w:rsidR="00097A32" w:rsidRDefault="00097A32" w:rsidP="00097A32">
      <w:pPr>
        <w:pStyle w:val="Bibliography"/>
      </w:pPr>
      <w:r>
        <w:t>[6]</w:t>
      </w:r>
      <w:r>
        <w:tab/>
        <w:t xml:space="preserve">T. Craeghs, F. Bechmann, S. Berumen, and J.-P. Kruth, “Feedback control of Layerwise Laser Melting using optical sensors,” </w:t>
      </w:r>
      <w:r>
        <w:rPr>
          <w:i/>
          <w:iCs/>
        </w:rPr>
        <w:t>Phys. Procedia</w:t>
      </w:r>
      <w:r>
        <w:t>, vol. 5, pp. 505–514, 2010.</w:t>
      </w:r>
    </w:p>
    <w:p w14:paraId="2AF96CDC" w14:textId="77777777" w:rsidR="00097A32" w:rsidRDefault="00097A32" w:rsidP="00097A32">
      <w:pPr>
        <w:pStyle w:val="Bibliography"/>
      </w:pPr>
      <w:r>
        <w:t>[7]</w:t>
      </w:r>
      <w:r>
        <w:tab/>
        <w:t xml:space="preserve">T. Craeghs, S. Clijsters, E. Yasa, and J.-P. Kruth, “Online quality control of selective laser melting,” in </w:t>
      </w:r>
      <w:r>
        <w:rPr>
          <w:i/>
          <w:iCs/>
        </w:rPr>
        <w:t>Solid Freeform Fabrication Proceedings</w:t>
      </w:r>
      <w:r>
        <w:t>, Austin, TX, 2011, pp. 212–226.</w:t>
      </w:r>
    </w:p>
    <w:p w14:paraId="3DD1F4A9" w14:textId="77777777" w:rsidR="00097A32" w:rsidRDefault="00097A32" w:rsidP="00097A32">
      <w:pPr>
        <w:pStyle w:val="Bibliography"/>
      </w:pPr>
      <w:r>
        <w:t>[8]</w:t>
      </w:r>
      <w:r>
        <w:tab/>
        <w:t xml:space="preserve">T. Craeghs, S. Clijsters, J.-P. Kruth, F. Bechmann, and M.-C. Ebert, “Detection of Process Failures in Layerwise Laser Melting with Optical Process Monitoring,” </w:t>
      </w:r>
      <w:r>
        <w:rPr>
          <w:i/>
          <w:iCs/>
        </w:rPr>
        <w:t>Laser Assist. Net Shape Eng. 7 LANE 2012</w:t>
      </w:r>
      <w:r>
        <w:t>, vol. 39, no. 0, pp. 753–759, 2012.</w:t>
      </w:r>
    </w:p>
    <w:p w14:paraId="3AA3CED6" w14:textId="77777777" w:rsidR="00097A32" w:rsidRDefault="00097A32" w:rsidP="00097A32">
      <w:pPr>
        <w:pStyle w:val="Bibliography"/>
      </w:pPr>
      <w:r>
        <w:t>[9]</w:t>
      </w:r>
      <w:r>
        <w:tab/>
        <w:t xml:space="preserve">K. A. Mumtaz and N. Hopkinson, “Selective Laser Melting of thin wall parts using pulse shaping,” </w:t>
      </w:r>
      <w:r>
        <w:rPr>
          <w:i/>
          <w:iCs/>
        </w:rPr>
        <w:t>J. Mater. Process. Technol.</w:t>
      </w:r>
      <w:r>
        <w:t>, vol. 210, no. 2, pp. 279–287, Jan. 2010.</w:t>
      </w:r>
    </w:p>
    <w:p w14:paraId="3942C09C" w14:textId="77777777" w:rsidR="00097A32" w:rsidRDefault="00097A32" w:rsidP="00097A32">
      <w:pPr>
        <w:pStyle w:val="Bibliography"/>
      </w:pPr>
      <w:r>
        <w:t>[10]</w:t>
      </w:r>
      <w:r>
        <w:tab/>
        <w:t xml:space="preserve">Y. Ning, Y. Wong, J. Y. Fuh, and H. T. Loh, “An approach to minimize build errors in direct metal laser sintering,” </w:t>
      </w:r>
      <w:r>
        <w:rPr>
          <w:i/>
          <w:iCs/>
        </w:rPr>
        <w:t>Autom. Sci. Eng. IEEE Trans. On</w:t>
      </w:r>
      <w:r>
        <w:t>, vol. 3, pp. 73–80, 2006.</w:t>
      </w:r>
    </w:p>
    <w:p w14:paraId="50E3E47B" w14:textId="77777777" w:rsidR="00097A32" w:rsidRDefault="00097A32" w:rsidP="00097A32">
      <w:pPr>
        <w:pStyle w:val="Bibliography"/>
      </w:pPr>
      <w:r>
        <w:t>[11]</w:t>
      </w:r>
      <w:r>
        <w:tab/>
        <w:t xml:space="preserve">A. Simchi, F. Petzoldt, and H. Pohl, “On the development of direct metal laser sintering for rapid tooling,” </w:t>
      </w:r>
      <w:r>
        <w:rPr>
          <w:i/>
          <w:iCs/>
        </w:rPr>
        <w:t>J. Mater. Process. Technol.</w:t>
      </w:r>
      <w:r>
        <w:t>, vol. 141, pp. 319–328, 2003.</w:t>
      </w:r>
    </w:p>
    <w:p w14:paraId="51C12B48" w14:textId="77777777" w:rsidR="00097A32" w:rsidRDefault="00097A32" w:rsidP="00097A32">
      <w:pPr>
        <w:pStyle w:val="Bibliography"/>
      </w:pPr>
      <w:r>
        <w:t>[12]</w:t>
      </w:r>
      <w:r>
        <w:tab/>
        <w:t xml:space="preserve">X. Wang, “Calibration of shrinkage and beam offset in SLS process,” </w:t>
      </w:r>
      <w:r>
        <w:rPr>
          <w:i/>
          <w:iCs/>
        </w:rPr>
        <w:t>Rapid Prototyp. J.</w:t>
      </w:r>
      <w:r>
        <w:t>, vol. 5, no. 3, pp. 129–133, 1999.</w:t>
      </w:r>
    </w:p>
    <w:p w14:paraId="7AA658DF" w14:textId="77777777" w:rsidR="00097A32" w:rsidRDefault="00097A32" w:rsidP="00097A32">
      <w:pPr>
        <w:pStyle w:val="Bibliography"/>
      </w:pPr>
      <w:r>
        <w:t>[13]</w:t>
      </w:r>
      <w:r>
        <w:tab/>
        <w:t xml:space="preserve">M. Mahesh, Y. Wong, J. Fuh, and H. Loh, “A Six-sigma approach for benchmarking of RP&amp;M processes,” </w:t>
      </w:r>
      <w:r>
        <w:rPr>
          <w:i/>
          <w:iCs/>
        </w:rPr>
        <w:t>Int. J. Adv. Manuf. Technol.</w:t>
      </w:r>
      <w:r>
        <w:t>, vol. 31, no. 3–4, pp. 374–387, 2006.</w:t>
      </w:r>
    </w:p>
    <w:p w14:paraId="5AAC5C8B" w14:textId="77777777" w:rsidR="00097A32" w:rsidRDefault="00097A32" w:rsidP="00097A32">
      <w:pPr>
        <w:pStyle w:val="Bibliography"/>
      </w:pPr>
      <w:r>
        <w:t>[14]</w:t>
      </w:r>
      <w:r>
        <w:tab/>
        <w:t xml:space="preserve">C. Doumanidis and Y.-M. Kwak, “Geometry modeling and control by infrared and laser sensing in thermal manufacturing with material deposition,” </w:t>
      </w:r>
      <w:r>
        <w:rPr>
          <w:i/>
          <w:iCs/>
        </w:rPr>
        <w:t>J. Manuf. Sci. Eng.</w:t>
      </w:r>
      <w:r>
        <w:t>, vol. 123, no. 1, pp. 45–52, 2001.</w:t>
      </w:r>
    </w:p>
    <w:p w14:paraId="2167322A" w14:textId="77777777" w:rsidR="00097A32" w:rsidRDefault="00097A32" w:rsidP="00097A32">
      <w:pPr>
        <w:pStyle w:val="Bibliography"/>
      </w:pPr>
      <w:r>
        <w:lastRenderedPageBreak/>
        <w:t>[15]</w:t>
      </w:r>
      <w:r>
        <w:tab/>
        <w:t xml:space="preserve">P. Aggarangsi, J. L. Beuth, and M. L. Griffith, “Melt pool size and stress control for laser-based deposition near a free edge,” in </w:t>
      </w:r>
      <w:r>
        <w:rPr>
          <w:i/>
          <w:iCs/>
        </w:rPr>
        <w:t>Solid Freeform Fabrication Proceedings</w:t>
      </w:r>
      <w:r>
        <w:t>, Austin, TX, 2003, pp. 196–207.</w:t>
      </w:r>
    </w:p>
    <w:p w14:paraId="0EFC3DCB" w14:textId="77777777" w:rsidR="00097A32" w:rsidRDefault="00097A32" w:rsidP="00097A32">
      <w:pPr>
        <w:pStyle w:val="Bibliography"/>
      </w:pPr>
      <w:r>
        <w:t>[16]</w:t>
      </w:r>
      <w:r>
        <w:tab/>
        <w:t xml:space="preserve">P. Aggarangsi, J. L. Beuth, and D. D. Gill, “Transient changes in melt pool size in laser additive manufacturing processes,” in </w:t>
      </w:r>
      <w:r>
        <w:rPr>
          <w:i/>
          <w:iCs/>
        </w:rPr>
        <w:t>Solid Freeform Fabrication Proceedings</w:t>
      </w:r>
      <w:r>
        <w:t>, Austin, TX, 2004, pp. 163–1747.</w:t>
      </w:r>
    </w:p>
    <w:p w14:paraId="7DDB41A0" w14:textId="77777777" w:rsidR="00097A32" w:rsidRDefault="00097A32" w:rsidP="00097A32">
      <w:pPr>
        <w:pStyle w:val="Bibliography"/>
      </w:pPr>
      <w:r>
        <w:t>[17]</w:t>
      </w:r>
      <w:r>
        <w:tab/>
        <w:t xml:space="preserve">A. Birnbaum, P. Aggarangsi, and J. L. Beuth, “Process scaling and transient melt pool size control in laser-based additive manufacturing processes,” in </w:t>
      </w:r>
      <w:r>
        <w:rPr>
          <w:i/>
          <w:iCs/>
        </w:rPr>
        <w:t>Solid Freeform Fabrication Proceedings</w:t>
      </w:r>
      <w:r>
        <w:t>, Austin, TX, 2003, pp. 328–339.</w:t>
      </w:r>
    </w:p>
    <w:p w14:paraId="5F718FC2" w14:textId="77777777" w:rsidR="00097A32" w:rsidRDefault="00097A32" w:rsidP="00097A32">
      <w:pPr>
        <w:pStyle w:val="Bibliography"/>
      </w:pPr>
      <w:r>
        <w:t>[18]</w:t>
      </w:r>
      <w:r>
        <w:tab/>
        <w:t xml:space="preserve">A. Birnbaum, J. L. Beuth, and J. W. Sears, “Scaling effects in laser-based additive manufacturing processes,” in </w:t>
      </w:r>
      <w:r>
        <w:rPr>
          <w:i/>
          <w:iCs/>
        </w:rPr>
        <w:t>Solid Freeform Fabrication Proceedings</w:t>
      </w:r>
      <w:r>
        <w:t>, Austin, TX, 2004, pp. 151–162.</w:t>
      </w:r>
    </w:p>
    <w:p w14:paraId="22A4F040" w14:textId="77777777" w:rsidR="00097A32" w:rsidRDefault="00097A32" w:rsidP="00097A32">
      <w:pPr>
        <w:pStyle w:val="Bibliography"/>
      </w:pPr>
      <w:r>
        <w:t>[19]</w:t>
      </w:r>
      <w:r>
        <w:tab/>
        <w:t xml:space="preserve">M. R. Boddu, R. G. Landers, and F. W. Liou, “Control of laser cladding for rapid prototyping—Areview,” in </w:t>
      </w:r>
      <w:r>
        <w:rPr>
          <w:i/>
          <w:iCs/>
        </w:rPr>
        <w:t>Solid Freeform Fabrication Proceedings</w:t>
      </w:r>
      <w:r>
        <w:t>, Austin, TX, 2001, pp. 6–8.</w:t>
      </w:r>
    </w:p>
    <w:p w14:paraId="2CA19ADF" w14:textId="77777777" w:rsidR="00097A32" w:rsidRDefault="00097A32" w:rsidP="00097A32">
      <w:pPr>
        <w:pStyle w:val="Bibliography"/>
      </w:pPr>
      <w:r>
        <w:t>[20]</w:t>
      </w:r>
      <w:r>
        <w:tab/>
        <w:t>D. L. Cohen, “Additive Manufacturing of Functional Constructs Under Process Uncertainty,” Ph.D. Dissertation, Cornell University, Ithaca, NY, 2010.</w:t>
      </w:r>
    </w:p>
    <w:p w14:paraId="4EBF2BC3" w14:textId="77777777" w:rsidR="00097A32" w:rsidRDefault="00097A32" w:rsidP="00097A32">
      <w:pPr>
        <w:pStyle w:val="Bibliography"/>
      </w:pPr>
      <w:r>
        <w:t>[21]</w:t>
      </w:r>
      <w:r>
        <w:tab/>
        <w:t xml:space="preserve">G. Bi, A. Gasser, K. Wissenbach, A. Drenker, and R. Poprawe, “Characterization of the process control for the direct laser metallic powder deposition,” </w:t>
      </w:r>
      <w:r>
        <w:rPr>
          <w:i/>
          <w:iCs/>
        </w:rPr>
        <w:t>Surf. Coat. Technol.</w:t>
      </w:r>
      <w:r>
        <w:t>, vol. 201, no. 6, pp. 2676–2683, Apr. 2006.</w:t>
      </w:r>
    </w:p>
    <w:p w14:paraId="16FEAE03" w14:textId="77777777" w:rsidR="00097A32" w:rsidRDefault="00097A32" w:rsidP="00097A32">
      <w:pPr>
        <w:pStyle w:val="Bibliography"/>
      </w:pPr>
      <w:r>
        <w:t>[22]</w:t>
      </w:r>
      <w:r>
        <w:tab/>
        <w:t xml:space="preserve">D. Hu and R. Kovacevic, “Sensing, modeling and control for laser-based additive manufacturing,” </w:t>
      </w:r>
      <w:r>
        <w:rPr>
          <w:i/>
          <w:iCs/>
        </w:rPr>
        <w:t>Int. J. Mach. Tools Manuf.</w:t>
      </w:r>
      <w:r>
        <w:t>, vol. 43, no. 1, pp. 51–60, Jan. 2003.</w:t>
      </w:r>
    </w:p>
    <w:p w14:paraId="43665838" w14:textId="77777777" w:rsidR="00097A32" w:rsidRDefault="00097A32" w:rsidP="00097A32">
      <w:pPr>
        <w:pStyle w:val="Bibliography"/>
      </w:pPr>
      <w:r>
        <w:t>[23]</w:t>
      </w:r>
      <w:r>
        <w:tab/>
        <w:t xml:space="preserve">D. Hu, H. Mei, and R. Kovacevic, “Improving Solid Freeform Fabrication Bylaser-Based Additive Manufacturing,” </w:t>
      </w:r>
      <w:r>
        <w:rPr>
          <w:i/>
          <w:iCs/>
        </w:rPr>
        <w:t>Proc. Inst. Mech. Eng. Part B J. Eng. Manuf.</w:t>
      </w:r>
      <w:r>
        <w:t>, vol. 216, pp. 1253–1264, 2002.</w:t>
      </w:r>
    </w:p>
    <w:p w14:paraId="48533FD9" w14:textId="77777777" w:rsidR="00097A32" w:rsidRDefault="00097A32" w:rsidP="00097A32">
      <w:pPr>
        <w:pStyle w:val="Bibliography"/>
      </w:pPr>
      <w:r>
        <w:t>[24]</w:t>
      </w:r>
      <w:r>
        <w:tab/>
        <w:t>S. Bontha and N. Klingbeil, “Thermal process maps for controlling microstructure in laser-based solid freeform fabrication,” presented at the Solid Freeform Fabrication Proceedings, 2003, pp. 219–226.</w:t>
      </w:r>
    </w:p>
    <w:p w14:paraId="3CC54A10" w14:textId="77777777" w:rsidR="00097A32" w:rsidRDefault="00097A32" w:rsidP="00097A32">
      <w:pPr>
        <w:pStyle w:val="Bibliography"/>
      </w:pPr>
      <w:r>
        <w:t>[25]</w:t>
      </w:r>
      <w:r>
        <w:tab/>
        <w:t>M. L. Griffith, W. H. Hofmeister, G. A. Knorovsky, D. O. MacCallum, M. E. Schlienger, and J. E. Smugeresky, “Direct laser additive fabrication system with image feedback control,” 6,459,951, 01-Oct-2002.</w:t>
      </w:r>
    </w:p>
    <w:p w14:paraId="77B726AB" w14:textId="77777777" w:rsidR="00097A32" w:rsidRDefault="00097A32" w:rsidP="00097A32">
      <w:pPr>
        <w:pStyle w:val="Bibliography"/>
      </w:pPr>
      <w:r>
        <w:t>[26]</w:t>
      </w:r>
      <w:r>
        <w:tab/>
        <w:t xml:space="preserve">A. Vasinonta, J. L. Beuth, and M. L. Griffith, “Process maps for controlling residual stress and melt pool size in laser-based SFF processes,” in </w:t>
      </w:r>
      <w:r>
        <w:rPr>
          <w:i/>
          <w:iCs/>
        </w:rPr>
        <w:t>Solid Freeform Fabrication Proceedings</w:t>
      </w:r>
      <w:r>
        <w:t>, Austin, TX, 2000, pp. 200–208.</w:t>
      </w:r>
    </w:p>
    <w:p w14:paraId="48536CAD" w14:textId="77777777" w:rsidR="00097A32" w:rsidRDefault="00097A32" w:rsidP="00097A32">
      <w:pPr>
        <w:pStyle w:val="Bibliography"/>
      </w:pPr>
      <w:r>
        <w:t>[27]</w:t>
      </w:r>
      <w:r>
        <w:tab/>
        <w:t xml:space="preserve">A. Vasinonta, M. L. Griffith, and J. L. Beuth, “Process maps for predicting residual stress and melt pool size in the laser-based fabrication of thin-walled structures,” </w:t>
      </w:r>
      <w:r>
        <w:rPr>
          <w:i/>
          <w:iCs/>
        </w:rPr>
        <w:t>J. Manuf. Sci. Eng.</w:t>
      </w:r>
      <w:r>
        <w:t>, vol. 129, no. 1, pp. 101–109, Feb. 2007.</w:t>
      </w:r>
    </w:p>
    <w:p w14:paraId="437CFABF" w14:textId="77777777" w:rsidR="00097A32" w:rsidRDefault="00097A32" w:rsidP="00097A32">
      <w:pPr>
        <w:pStyle w:val="Bibliography"/>
      </w:pPr>
      <w:r>
        <w:t>[28]</w:t>
      </w:r>
      <w:r>
        <w:tab/>
        <w:t xml:space="preserve">P. Aggarangsi and J. L. Beuth, “Localized preheating approaches for reducing residual stress in additive manufacturing,” in </w:t>
      </w:r>
      <w:r>
        <w:rPr>
          <w:i/>
          <w:iCs/>
        </w:rPr>
        <w:t>Solid Freeform Fabrication Proceedings</w:t>
      </w:r>
      <w:r>
        <w:t>, Austin, TX, 2006, pp. 709–720.</w:t>
      </w:r>
    </w:p>
    <w:p w14:paraId="2CAC3952" w14:textId="77777777" w:rsidR="00097A32" w:rsidRDefault="00097A32" w:rsidP="00097A32">
      <w:pPr>
        <w:pStyle w:val="Bibliography"/>
      </w:pPr>
      <w:r>
        <w:t>[29]</w:t>
      </w:r>
      <w:r>
        <w:tab/>
        <w:t xml:space="preserve">J.-P. Kruth, G. Levy, F. Klocke, and T. H. C. Childs, “Consolidation phenomena in laser and powder-bed based layered manufacturing,” </w:t>
      </w:r>
      <w:r>
        <w:rPr>
          <w:i/>
          <w:iCs/>
        </w:rPr>
        <w:t>CIRP Ann. - Manuf. Technol.</w:t>
      </w:r>
      <w:r>
        <w:t>, vol. 56, no. 2, pp. 730–759, 2007.</w:t>
      </w:r>
    </w:p>
    <w:p w14:paraId="661FC0A6" w14:textId="77777777" w:rsidR="00097A32" w:rsidRDefault="00097A32" w:rsidP="00097A32">
      <w:pPr>
        <w:pStyle w:val="Bibliography"/>
      </w:pPr>
      <w:r>
        <w:t>[30]</w:t>
      </w:r>
      <w:r>
        <w:tab/>
        <w:t>A. Cooke and J. A. Slotwinski, “Properties of metal powders for additive manufacturing: a review of the state of the art of metal powder property testing,” US Department of Commerce, National Institute of Standards and Technology, NISTIR 7873, 2012.</w:t>
      </w:r>
    </w:p>
    <w:p w14:paraId="6B2E938B" w14:textId="77777777" w:rsidR="00097A32" w:rsidRDefault="00097A32" w:rsidP="00097A32">
      <w:pPr>
        <w:pStyle w:val="Bibliography"/>
      </w:pPr>
      <w:r>
        <w:t>[31]</w:t>
      </w:r>
      <w:r>
        <w:tab/>
        <w:t xml:space="preserve">J. A. Slotwinski, E. J. Garboczi, P. E. Stutzman, C. F. Ferraris, S. S. Watson, and M. A. Peltz, “Characterization of metal powders used for additive manufacturing,” </w:t>
      </w:r>
      <w:r>
        <w:rPr>
          <w:i/>
          <w:iCs/>
        </w:rPr>
        <w:t>J. Res. Natl. Inst. Stand. Technol.</w:t>
      </w:r>
      <w:r>
        <w:t>, vol. 19, 2014.</w:t>
      </w:r>
    </w:p>
    <w:p w14:paraId="74DF2345" w14:textId="77777777" w:rsidR="00097A32" w:rsidRDefault="00097A32" w:rsidP="00097A32">
      <w:pPr>
        <w:pStyle w:val="Bibliography"/>
      </w:pPr>
      <w:r>
        <w:t>[32]</w:t>
      </w:r>
      <w:r>
        <w:tab/>
        <w:t xml:space="preserve">A. Amado, M. Schmid, G. Levy, and K. Wegener, “Advances in SLS powder characterization,” in </w:t>
      </w:r>
      <w:r>
        <w:rPr>
          <w:i/>
          <w:iCs/>
        </w:rPr>
        <w:t>Solid Freeform Fabrication Proceedings</w:t>
      </w:r>
      <w:r>
        <w:t>, Austin, TX, 2011, vol. 7, p. 12.</w:t>
      </w:r>
    </w:p>
    <w:p w14:paraId="2F58FDF0" w14:textId="77777777" w:rsidR="00097A32" w:rsidRDefault="00097A32" w:rsidP="00097A32">
      <w:pPr>
        <w:pStyle w:val="Bibliography"/>
      </w:pPr>
      <w:r>
        <w:lastRenderedPageBreak/>
        <w:t>[33]</w:t>
      </w:r>
      <w:r>
        <w:tab/>
        <w:t xml:space="preserve">I. Robertson and G. Schaffer, “Some effects of particle size on the sintering of titanium and a master sintering curve model,” </w:t>
      </w:r>
      <w:r>
        <w:rPr>
          <w:i/>
          <w:iCs/>
        </w:rPr>
        <w:t>Metall. Mater. Trans. A</w:t>
      </w:r>
      <w:r>
        <w:t>, vol. 40, no. 8, pp. 1968–1979, 2009.</w:t>
      </w:r>
    </w:p>
    <w:p w14:paraId="04129B03" w14:textId="77777777" w:rsidR="00097A32" w:rsidRDefault="00097A32" w:rsidP="00097A32">
      <w:pPr>
        <w:pStyle w:val="Bibliography"/>
      </w:pPr>
      <w:r>
        <w:t>[34]</w:t>
      </w:r>
      <w:r>
        <w:tab/>
        <w:t xml:space="preserve">H. Su and D. L. Johnson, “Master sintering curve: A practical approach to sintering,” </w:t>
      </w:r>
      <w:r>
        <w:rPr>
          <w:i/>
          <w:iCs/>
        </w:rPr>
        <w:t>J. Am. Ceram. Soc.</w:t>
      </w:r>
      <w:r>
        <w:t>, vol. 79, no. 12, pp. 3211–3217, Dec. 1996.</w:t>
      </w:r>
    </w:p>
    <w:p w14:paraId="58D165C1" w14:textId="77777777" w:rsidR="00097A32" w:rsidRDefault="00097A32" w:rsidP="00097A32">
      <w:pPr>
        <w:pStyle w:val="Bibliography"/>
      </w:pPr>
      <w:r>
        <w:t>[35]</w:t>
      </w:r>
      <w:r>
        <w:tab/>
        <w:t xml:space="preserve">R. K. McGeary, “Mechanical packing of spherical particles,” </w:t>
      </w:r>
      <w:r>
        <w:rPr>
          <w:i/>
          <w:iCs/>
        </w:rPr>
        <w:t>J. Am. Ceram. Soc.</w:t>
      </w:r>
      <w:r>
        <w:t>, vol. 44, no. 10, pp. 513–522, Oct. 1961.</w:t>
      </w:r>
    </w:p>
    <w:p w14:paraId="743988A2" w14:textId="77777777" w:rsidR="00097A32" w:rsidRDefault="00097A32" w:rsidP="00097A32">
      <w:pPr>
        <w:pStyle w:val="Bibliography"/>
      </w:pPr>
      <w:r>
        <w:t>[36]</w:t>
      </w:r>
      <w:r>
        <w:tab/>
        <w:t xml:space="preserve">G. B. M. Cervera and G. Lombera, “Numerical prediction of temperature and density distributions in selective laser sintering processes,” </w:t>
      </w:r>
      <w:r>
        <w:rPr>
          <w:i/>
          <w:iCs/>
        </w:rPr>
        <w:t>Rapid Prototyp. J.</w:t>
      </w:r>
      <w:r>
        <w:t>, vol. 5, pp. 21–26, 1999.</w:t>
      </w:r>
    </w:p>
    <w:p w14:paraId="5E3BA1CA" w14:textId="77777777" w:rsidR="00097A32" w:rsidRDefault="00097A32" w:rsidP="00097A32">
      <w:pPr>
        <w:pStyle w:val="Bibliography"/>
      </w:pPr>
      <w:r>
        <w:t>[37]</w:t>
      </w:r>
      <w:r>
        <w:tab/>
        <w:t xml:space="preserve">A. V. Gusarov, T. Laoui, L. Froyen, and V. Titov, “Contact thermal conductivity of a powder bed in selective laser sintering,” </w:t>
      </w:r>
      <w:r>
        <w:rPr>
          <w:i/>
          <w:iCs/>
        </w:rPr>
        <w:t>Int. J. Heat Mass Transf.</w:t>
      </w:r>
      <w:r>
        <w:t>, vol. 46, pp. 1103 – 1109, 2003.</w:t>
      </w:r>
    </w:p>
    <w:p w14:paraId="30BAB4A6" w14:textId="77777777" w:rsidR="00097A32" w:rsidRDefault="00097A32" w:rsidP="00097A32">
      <w:pPr>
        <w:pStyle w:val="Bibliography"/>
      </w:pPr>
      <w:r>
        <w:t>[38]</w:t>
      </w:r>
      <w:r>
        <w:tab/>
        <w:t xml:space="preserve">A. V. Gusarov and J.-P. Kruth, “Modelling of radiation transfer in metallic powders at laser treatment,” </w:t>
      </w:r>
      <w:r>
        <w:rPr>
          <w:i/>
          <w:iCs/>
        </w:rPr>
        <w:t>Int. J. Heat Mass Transf.</w:t>
      </w:r>
      <w:r>
        <w:t>, vol. 48, pp. 3423 – 3434, 2005.</w:t>
      </w:r>
    </w:p>
    <w:p w14:paraId="05B11E39" w14:textId="77777777" w:rsidR="00097A32" w:rsidRDefault="00097A32" w:rsidP="00097A32">
      <w:pPr>
        <w:pStyle w:val="Bibliography"/>
      </w:pPr>
      <w:r>
        <w:t>[39]</w:t>
      </w:r>
      <w:r>
        <w:tab/>
        <w:t xml:space="preserve">J. Karlsson, A. Snis, H. Engqvist, and J. Lausmaa, “Characterization and comparison of materials produced by Electron Beam Melting (EBM) of two different Ti–6Al–4V powder fractions,” </w:t>
      </w:r>
      <w:r>
        <w:rPr>
          <w:i/>
          <w:iCs/>
        </w:rPr>
        <w:t>J. Mater. Process. Technol.</w:t>
      </w:r>
      <w:r>
        <w:t>, vol. 213, no. 12, pp. 2109–2118, Dec. 2013.</w:t>
      </w:r>
    </w:p>
    <w:p w14:paraId="76E122FB" w14:textId="77777777" w:rsidR="00097A32" w:rsidRDefault="00097A32" w:rsidP="00097A32">
      <w:pPr>
        <w:pStyle w:val="Bibliography"/>
      </w:pPr>
      <w:r>
        <w:t>[40]</w:t>
      </w:r>
      <w:r>
        <w:tab/>
        <w:t xml:space="preserve">B. Liu, R. Wildman, C. Tuck, I. Ashcroft, and R. Hague, “Investigation the effect of particle size distribution on processing parameters optimisation in Selective Laser Melting process,” in </w:t>
      </w:r>
      <w:r>
        <w:rPr>
          <w:i/>
          <w:iCs/>
        </w:rPr>
        <w:t>Solid Freeform Fabrication Proceedings</w:t>
      </w:r>
      <w:r>
        <w:t>, Austin, TX, 2011.</w:t>
      </w:r>
    </w:p>
    <w:p w14:paraId="3607F2D1" w14:textId="77777777" w:rsidR="00097A32" w:rsidRDefault="00097A32" w:rsidP="00097A32">
      <w:pPr>
        <w:pStyle w:val="Bibliography"/>
      </w:pPr>
      <w:r>
        <w:t>[41]</w:t>
      </w:r>
      <w:r>
        <w:tab/>
        <w:t xml:space="preserve">A. B. Spierings and G. Levy, “Comparison of density of stainless steel 316L parts produced with selective laser melting using different powder grades,” in </w:t>
      </w:r>
      <w:r>
        <w:rPr>
          <w:i/>
          <w:iCs/>
        </w:rPr>
        <w:t>Solid Freeform Fabrication Proceedings</w:t>
      </w:r>
      <w:r>
        <w:t>, Austin, TX, 2009, pp. 342–353.</w:t>
      </w:r>
    </w:p>
    <w:p w14:paraId="69FB0A86" w14:textId="77777777" w:rsidR="00097A32" w:rsidRDefault="00097A32" w:rsidP="00097A32">
      <w:pPr>
        <w:pStyle w:val="Bibliography"/>
      </w:pPr>
      <w:r>
        <w:t>[42]</w:t>
      </w:r>
      <w:r>
        <w:tab/>
        <w:t xml:space="preserve">A. B. Spierings, N. Herres, and G. Levy, “Influence of the particle size distribution on surface quality and mechanical properties in AM steel parts,” </w:t>
      </w:r>
      <w:r>
        <w:rPr>
          <w:i/>
          <w:iCs/>
        </w:rPr>
        <w:t>Rapid Prototyp. J.</w:t>
      </w:r>
      <w:r>
        <w:t>, vol. 17, no. 3, pp. 195–202, Apr. 2011.</w:t>
      </w:r>
    </w:p>
    <w:p w14:paraId="5ECFA546" w14:textId="77777777" w:rsidR="00097A32" w:rsidRDefault="00097A32" w:rsidP="00097A32">
      <w:pPr>
        <w:pStyle w:val="Bibliography"/>
      </w:pPr>
      <w:r>
        <w:t>[43]</w:t>
      </w:r>
      <w:r>
        <w:tab/>
        <w:t xml:space="preserve">E. Tsotsas and H. Martin, “Thermal conductivity of packed beds: A review,” </w:t>
      </w:r>
      <w:r>
        <w:rPr>
          <w:i/>
          <w:iCs/>
        </w:rPr>
        <w:t>Chem. Eng. Process. Process Intensif.</w:t>
      </w:r>
      <w:r>
        <w:t>, vol. 22, no. 1, pp. 19–37, Jul. 1987.</w:t>
      </w:r>
    </w:p>
    <w:p w14:paraId="5F044C2A" w14:textId="77777777" w:rsidR="00097A32" w:rsidRDefault="00097A32" w:rsidP="00097A32">
      <w:pPr>
        <w:pStyle w:val="Bibliography"/>
      </w:pPr>
      <w:r>
        <w:t>[44]</w:t>
      </w:r>
      <w:r>
        <w:tab/>
        <w:t xml:space="preserve">S. Berumen, F. Bechmann, S. Lindner, J.-P. Kruth, and T. Craeghs, “Quality control of laser- and powder bed-based Additive Manufacturing (AM) technologies,” </w:t>
      </w:r>
      <w:r>
        <w:rPr>
          <w:i/>
          <w:iCs/>
        </w:rPr>
        <w:t>Phys. Procedia</w:t>
      </w:r>
      <w:r>
        <w:t>, vol. 5, Part B, pp. 617–622, 2010.</w:t>
      </w:r>
    </w:p>
    <w:p w14:paraId="42EACA03" w14:textId="77777777" w:rsidR="00097A32" w:rsidRDefault="00097A32" w:rsidP="00097A32">
      <w:pPr>
        <w:pStyle w:val="Bibliography"/>
      </w:pPr>
      <w:r>
        <w:t>[45]</w:t>
      </w:r>
      <w:r>
        <w:tab/>
        <w:t xml:space="preserve">Y. Chivel and I. Smurov, “On-line temperature monitoring in selective laser sintering/melting,” </w:t>
      </w:r>
      <w:r>
        <w:rPr>
          <w:i/>
          <w:iCs/>
        </w:rPr>
        <w:t>Phys. Procedia</w:t>
      </w:r>
      <w:r>
        <w:t>, vol. 5, pp. 515–521, 2010.</w:t>
      </w:r>
    </w:p>
    <w:p w14:paraId="4454BE5D" w14:textId="77777777" w:rsidR="00097A32" w:rsidRDefault="00097A32" w:rsidP="00097A32">
      <w:pPr>
        <w:pStyle w:val="Bibliography"/>
      </w:pPr>
      <w:r>
        <w:t>[46]</w:t>
      </w:r>
      <w:r>
        <w:tab/>
        <w:t xml:space="preserve">T. Craeghs, F. Bechmann, S. Berumen, and J.-P. Kruth, “Feedback control of Layerwise Laser Melting using optical sensors,” </w:t>
      </w:r>
      <w:r>
        <w:rPr>
          <w:i/>
          <w:iCs/>
        </w:rPr>
        <w:t>Phys. Procedia</w:t>
      </w:r>
      <w:r>
        <w:t>, vol. 5, pp. 505–514, 2010.</w:t>
      </w:r>
    </w:p>
    <w:p w14:paraId="0217D77F" w14:textId="77777777" w:rsidR="00097A32" w:rsidRDefault="00097A32" w:rsidP="00097A32">
      <w:pPr>
        <w:pStyle w:val="Bibliography"/>
      </w:pPr>
      <w:r>
        <w:t>[47]</w:t>
      </w:r>
      <w:r>
        <w:tab/>
        <w:t xml:space="preserve">P. Lott, H. Schleifenbaum, W. Meiners, K. Wissenbach, C. Hinke, and J. Bültmann, “Design of an optical system for the in situ process monitoring of Selective Laser Melting (SLM),” </w:t>
      </w:r>
      <w:r>
        <w:rPr>
          <w:i/>
          <w:iCs/>
        </w:rPr>
        <w:t>Phys. Procedia</w:t>
      </w:r>
      <w:r>
        <w:t>, vol. 12, Part A, pp. 683–690, 2011.</w:t>
      </w:r>
    </w:p>
    <w:p w14:paraId="67B2D137" w14:textId="77777777" w:rsidR="00097A32" w:rsidRDefault="00097A32" w:rsidP="00097A32">
      <w:pPr>
        <w:pStyle w:val="Bibliography"/>
      </w:pPr>
      <w:r>
        <w:t>[48]</w:t>
      </w:r>
      <w:r>
        <w:tab/>
        <w:t xml:space="preserve">I. Yadroitsev, P. Krakhmalev, and I. Yadroitsava, “Selective laser melting of Ti6Al4V alloy for biomedical applications: Temperature monitoring and microstructural evolution,” </w:t>
      </w:r>
      <w:r>
        <w:rPr>
          <w:i/>
          <w:iCs/>
        </w:rPr>
        <w:t>J. Alloys Compd.</w:t>
      </w:r>
      <w:r>
        <w:t>, vol. 583, pp. 404–409, Jan. 2014.</w:t>
      </w:r>
    </w:p>
    <w:p w14:paraId="52112005" w14:textId="77777777" w:rsidR="00097A32" w:rsidRDefault="00097A32" w:rsidP="00097A32">
      <w:pPr>
        <w:pStyle w:val="Bibliography"/>
      </w:pPr>
      <w:r>
        <w:t>[49]</w:t>
      </w:r>
      <w:r>
        <w:tab/>
        <w:t xml:space="preserve">R. B. Dinwiddie, R. R. Dehoff, P. D. Lloyd, L. E. Lowe, and J. B. Ulrich, “Thermographic in-situ process monitoring of the electron-beam melting technology used in additive manufacturing,” in </w:t>
      </w:r>
      <w:r>
        <w:rPr>
          <w:i/>
          <w:iCs/>
        </w:rPr>
        <w:t>Proceedings of the SPIE</w:t>
      </w:r>
      <w:r>
        <w:t>, 2013, vol. 8705, p. 87050K–87050K–9.</w:t>
      </w:r>
    </w:p>
    <w:p w14:paraId="76064604" w14:textId="77777777" w:rsidR="00097A32" w:rsidRDefault="00097A32" w:rsidP="00097A32">
      <w:pPr>
        <w:pStyle w:val="Bibliography"/>
      </w:pPr>
      <w:r>
        <w:t>[50]</w:t>
      </w:r>
      <w:r>
        <w:tab/>
        <w:t xml:space="preserve">S. Price, J. Lydon, K. Cooper, and K. Chou, “Experimental temperature analysis of powder-based electron beam additive manufacturing,” in </w:t>
      </w:r>
      <w:r>
        <w:rPr>
          <w:i/>
          <w:iCs/>
        </w:rPr>
        <w:t>Proceedings of the 24th Solid Freeform Fabrication Symposium</w:t>
      </w:r>
      <w:r>
        <w:t>, Austin, 2013, pp. 162–173.</w:t>
      </w:r>
    </w:p>
    <w:p w14:paraId="69B8FE5D" w14:textId="77777777" w:rsidR="00097A32" w:rsidRDefault="00097A32" w:rsidP="00097A32">
      <w:pPr>
        <w:pStyle w:val="Bibliography"/>
      </w:pPr>
      <w:r>
        <w:t>[51]</w:t>
      </w:r>
      <w:r>
        <w:tab/>
        <w:t xml:space="preserve">S. Price, J. Lydon, K. Cooper, and K. Chou, “Temperature Measurements in Powder-Bed Electron Beam Additive Manufacturing,” in </w:t>
      </w:r>
      <w:r>
        <w:rPr>
          <w:i/>
          <w:iCs/>
        </w:rPr>
        <w:t>Proceedings of the ASME 2014 International Mechanical Engineering Congress &amp; Exposition</w:t>
      </w:r>
      <w:r>
        <w:t>, Montreal, Canada, 2014.</w:t>
      </w:r>
    </w:p>
    <w:p w14:paraId="790319D0" w14:textId="77777777" w:rsidR="00097A32" w:rsidRDefault="00097A32" w:rsidP="00097A32">
      <w:pPr>
        <w:pStyle w:val="Bibliography"/>
      </w:pPr>
      <w:r>
        <w:lastRenderedPageBreak/>
        <w:t>[52]</w:t>
      </w:r>
      <w:r>
        <w:tab/>
        <w:t xml:space="preserve">E. Rodriguez, F. Medina, D. Espalin, C. Terrazas, D. Muse, C. Henry, and R. Wicker, “Integration of a Thermal Imaging Feedback Control System in Electron Beam Melting,” </w:t>
      </w:r>
      <w:r>
        <w:rPr>
          <w:i/>
          <w:iCs/>
        </w:rPr>
        <w:t>WM Keck Cent. 3D Innov. Univ. Tex. El Paso</w:t>
      </w:r>
      <w:r>
        <w:t>, 2012.</w:t>
      </w:r>
    </w:p>
    <w:p w14:paraId="07022D36" w14:textId="77777777" w:rsidR="00097A32" w:rsidRDefault="00097A32" w:rsidP="00097A32">
      <w:pPr>
        <w:pStyle w:val="Bibliography"/>
      </w:pPr>
      <w:r>
        <w:t>[53]</w:t>
      </w:r>
      <w:r>
        <w:tab/>
        <w:t>A. Wegner and G. Witt, “Process monitoring in laser sintering using thermal imaging,” presented at the SFF Symposium, Austin, Texas, USA, 2011, pp. 8–10.</w:t>
      </w:r>
    </w:p>
    <w:p w14:paraId="798D32A0" w14:textId="77777777" w:rsidR="00097A32" w:rsidRDefault="00097A32" w:rsidP="00097A32">
      <w:pPr>
        <w:pStyle w:val="Bibliography"/>
      </w:pPr>
      <w:r>
        <w:t>[54]</w:t>
      </w:r>
      <w:r>
        <w:tab/>
        <w:t xml:space="preserve">W. Hofmeister and M. Griffith, “Solidification in direct metal deposition by LENS processing,” </w:t>
      </w:r>
      <w:r>
        <w:rPr>
          <w:i/>
          <w:iCs/>
        </w:rPr>
        <w:t>JOM</w:t>
      </w:r>
      <w:r>
        <w:t>, vol. 53, no. 9, pp. 30–34, Sep. 2001.</w:t>
      </w:r>
    </w:p>
    <w:p w14:paraId="38DC254D" w14:textId="77777777" w:rsidR="00097A32" w:rsidRDefault="00097A32" w:rsidP="00097A32">
      <w:pPr>
        <w:pStyle w:val="Bibliography"/>
      </w:pPr>
      <w:r>
        <w:t>[55]</w:t>
      </w:r>
      <w:r>
        <w:tab/>
        <w:t>R. B. Dinwiddie, V. Kunc, J. M. Lindal, B. Post, R. J. Smith, L. Love, and C. E. Duty, “Infrared imaging of the polymer 3D-printing process,” presented at the SPIE Sensing Technology+ Applications, 2014, pp. 910502–910502.</w:t>
      </w:r>
    </w:p>
    <w:p w14:paraId="708FDA81" w14:textId="77777777" w:rsidR="00097A32" w:rsidRDefault="00097A32" w:rsidP="00097A32">
      <w:pPr>
        <w:pStyle w:val="Bibliography"/>
      </w:pPr>
      <w:r>
        <w:t>[56]</w:t>
      </w:r>
      <w:r>
        <w:tab/>
        <w:t xml:space="preserve">H. Krauss, C. Eschey, and M. Zaeh, “Thermography for monitoring the selective laser melting process,” in </w:t>
      </w:r>
      <w:r>
        <w:rPr>
          <w:i/>
          <w:iCs/>
        </w:rPr>
        <w:t>Proceedings of the 23rd Annual International Solid Freeform Fabrication Symposium</w:t>
      </w:r>
      <w:r>
        <w:t>, Austin, TX, 2012, pp. 999–1014.</w:t>
      </w:r>
    </w:p>
    <w:p w14:paraId="59BE7768" w14:textId="77777777" w:rsidR="00097A32" w:rsidRDefault="00097A32" w:rsidP="00097A32">
      <w:pPr>
        <w:pStyle w:val="Bibliography"/>
      </w:pPr>
      <w:r>
        <w:t>[57]</w:t>
      </w:r>
      <w:r>
        <w:tab/>
        <w:t xml:space="preserve">J.-P. Kruth, J. Duflou, P. Mercelis, J. Van Vaerenbergh, T. Craeghs, and J. De Keuster, “On-line monitoring and process control in selective laser melting and laser cutting,” in </w:t>
      </w:r>
      <w:r>
        <w:rPr>
          <w:i/>
          <w:iCs/>
        </w:rPr>
        <w:t>Proceedings of the Laser Assisted Net Shape Engineering 5 (LANE)</w:t>
      </w:r>
      <w:r>
        <w:t>, 2007, vol. 1, pp. 23–37.</w:t>
      </w:r>
    </w:p>
    <w:p w14:paraId="7AF7A3E0" w14:textId="77777777" w:rsidR="00097A32" w:rsidRDefault="00097A32" w:rsidP="00097A32">
      <w:pPr>
        <w:pStyle w:val="Bibliography"/>
      </w:pPr>
      <w:r>
        <w:t>[58]</w:t>
      </w:r>
      <w:r>
        <w:tab/>
        <w:t xml:space="preserve">G. Bi, B. Schürmann, A. Gasser, K. Wissenbach, and R. Poprawe, “Development and qualification of a novel laser-cladding head with integrated sensors,” </w:t>
      </w:r>
      <w:r>
        <w:rPr>
          <w:i/>
          <w:iCs/>
        </w:rPr>
        <w:t>Int. J. Mach. Tools Manuf.</w:t>
      </w:r>
      <w:r>
        <w:t>, vol. 47, no. 3, pp. 555–561, 2007.</w:t>
      </w:r>
    </w:p>
    <w:p w14:paraId="0956B314" w14:textId="77777777" w:rsidR="00097A32" w:rsidRDefault="00097A32" w:rsidP="00097A32">
      <w:pPr>
        <w:pStyle w:val="Bibliography"/>
      </w:pPr>
      <w:r>
        <w:t>[59]</w:t>
      </w:r>
      <w:r>
        <w:tab/>
        <w:t>S. P. Santospirito, K. Słyk, B. Luo, R. Łopatka, O. Gilmour, and J. Rudlin, “Detection of defects in laser powder deposition (LPD) components by pulsed laser transient thermography,” 2013, vol. 8705, p. 87050X–87050X–11.</w:t>
      </w:r>
    </w:p>
    <w:p w14:paraId="5E20AC8D" w14:textId="77777777" w:rsidR="00097A32" w:rsidRDefault="00097A32" w:rsidP="00097A32">
      <w:pPr>
        <w:pStyle w:val="Bibliography"/>
      </w:pPr>
      <w:r>
        <w:t>[60]</w:t>
      </w:r>
      <w:r>
        <w:tab/>
        <w:t xml:space="preserve">R. B. Dinwiddie, R. R. Dehoff, P. D. Lloyd, L. E. Lowe, and J. B. Ulrich, “Thermographic in-situ process monitoring of the electron-beam melting technology used in additive manufacturing,” in </w:t>
      </w:r>
      <w:r>
        <w:rPr>
          <w:i/>
          <w:iCs/>
        </w:rPr>
        <w:t>Proceedings of the SPIE</w:t>
      </w:r>
      <w:r>
        <w:t>, 2013, vol. 8705, p. 87050K–87050K–9.</w:t>
      </w:r>
    </w:p>
    <w:p w14:paraId="26889675" w14:textId="77777777" w:rsidR="00097A32" w:rsidRDefault="00097A32" w:rsidP="00097A32">
      <w:pPr>
        <w:pStyle w:val="Bibliography"/>
      </w:pPr>
      <w:r>
        <w:t>[61]</w:t>
      </w:r>
      <w:r>
        <w:tab/>
        <w:t xml:space="preserve">R. B. Dinwiddie, L. J. Love, and J. C. Rowe, “Real-time process monitoring and temperature mapping of a 3D polymer printing process,” in </w:t>
      </w:r>
      <w:r>
        <w:rPr>
          <w:i/>
          <w:iCs/>
        </w:rPr>
        <w:t>Proceedings of the SPIE</w:t>
      </w:r>
      <w:r>
        <w:t>, 2013, vol. 8705.</w:t>
      </w:r>
    </w:p>
    <w:p w14:paraId="6100DC4C" w14:textId="77777777" w:rsidR="00097A32" w:rsidRDefault="00097A32" w:rsidP="00097A32">
      <w:pPr>
        <w:pStyle w:val="Bibliography"/>
      </w:pPr>
      <w:r>
        <w:t>[62]</w:t>
      </w:r>
      <w:r>
        <w:tab/>
        <w:t xml:space="preserve">S. Price, K. Cooper, and K. Chou, “Evaluations of temperature measurements by near-infrared thermography in powder-based electron-beam additive manufacturing,” in </w:t>
      </w:r>
      <w:r>
        <w:rPr>
          <w:i/>
          <w:iCs/>
        </w:rPr>
        <w:t>Solid Freeform Fabrication Symposium</w:t>
      </w:r>
      <w:r>
        <w:t>, 2012, pp. 761–773.</w:t>
      </w:r>
    </w:p>
    <w:p w14:paraId="7910289F" w14:textId="77777777" w:rsidR="00097A32" w:rsidRDefault="00097A32" w:rsidP="00097A32">
      <w:pPr>
        <w:pStyle w:val="Bibliography"/>
      </w:pPr>
      <w:r>
        <w:t>[63]</w:t>
      </w:r>
      <w:r>
        <w:tab/>
        <w:t xml:space="preserve">M. Pavlov, M. Doubenskaia, and I. Smurov, “Pyrometric analysis of thermal processes in SLM technology,” </w:t>
      </w:r>
      <w:r>
        <w:rPr>
          <w:i/>
          <w:iCs/>
        </w:rPr>
        <w:t>Phys. Procedia</w:t>
      </w:r>
      <w:r>
        <w:t>, vol. 5, pp. 523–531, 2010.</w:t>
      </w:r>
    </w:p>
    <w:p w14:paraId="7BF353DE" w14:textId="77777777" w:rsidR="00097A32" w:rsidRDefault="00097A32" w:rsidP="00097A32">
      <w:pPr>
        <w:pStyle w:val="Bibliography"/>
      </w:pPr>
      <w:r>
        <w:t>[64]</w:t>
      </w:r>
      <w:r>
        <w:tab/>
        <w:t xml:space="preserve">K. Masubuchi, </w:t>
      </w:r>
      <w:r>
        <w:rPr>
          <w:i/>
          <w:iCs/>
        </w:rPr>
        <w:t>Analysis of welded structures: Residual stresses, distortion, and their consequences</w:t>
      </w:r>
      <w:r>
        <w:t>. Pergamon Press, New York, 1980.</w:t>
      </w:r>
    </w:p>
    <w:p w14:paraId="40E57272" w14:textId="77777777" w:rsidR="00097A32" w:rsidRDefault="00097A32" w:rsidP="00097A32">
      <w:pPr>
        <w:pStyle w:val="Bibliography"/>
      </w:pPr>
      <w:r>
        <w:t>[65]</w:t>
      </w:r>
      <w:r>
        <w:tab/>
        <w:t xml:space="preserve">B. Ekmekçi, N. Ekmekçi, A. Tekkaya, and A. Erden, “Residual stress measurement with layer removal method,” </w:t>
      </w:r>
      <w:r>
        <w:rPr>
          <w:i/>
          <w:iCs/>
        </w:rPr>
        <w:t>Meas. Tech.</w:t>
      </w:r>
      <w:r>
        <w:t>, vol. 1, p. 3, 2004.</w:t>
      </w:r>
    </w:p>
    <w:p w14:paraId="3D645090" w14:textId="77777777" w:rsidR="00097A32" w:rsidRDefault="00097A32" w:rsidP="00097A32">
      <w:pPr>
        <w:pStyle w:val="Bibliography"/>
      </w:pPr>
      <w:r>
        <w:t>[66]</w:t>
      </w:r>
      <w:r>
        <w:tab/>
        <w:t xml:space="preserve">N. W. Klingbeil, J. L. Beuth, R. K. Chin, and C. H. Amon, “Residual stress-induced warping in direct metal solid freeform fabrication,” </w:t>
      </w:r>
      <w:r>
        <w:rPr>
          <w:i/>
          <w:iCs/>
        </w:rPr>
        <w:t>Int. J. Mech. Sci.</w:t>
      </w:r>
      <w:r>
        <w:t>, vol. 44, no. 1, pp. 57–77, 2002.</w:t>
      </w:r>
    </w:p>
    <w:p w14:paraId="4C737349" w14:textId="77777777" w:rsidR="00097A32" w:rsidRDefault="00097A32" w:rsidP="00097A32">
      <w:pPr>
        <w:pStyle w:val="Bibliography"/>
      </w:pPr>
      <w:r>
        <w:t>[67]</w:t>
      </w:r>
      <w:r>
        <w:tab/>
        <w:t xml:space="preserve">Z. Gan, H. W. Ng, and A. Devasenapathi, “Deposition-induced residual stresses in plasma-sprayed coatings,” </w:t>
      </w:r>
      <w:r>
        <w:rPr>
          <w:i/>
          <w:iCs/>
        </w:rPr>
        <w:t>Surf. Coat. Technol.</w:t>
      </w:r>
      <w:r>
        <w:t>, vol. 187, no. 2, pp. 307–319, 2004.</w:t>
      </w:r>
    </w:p>
    <w:p w14:paraId="041AA299" w14:textId="77777777" w:rsidR="00097A32" w:rsidRDefault="00097A32" w:rsidP="00097A32">
      <w:pPr>
        <w:pStyle w:val="Bibliography"/>
      </w:pPr>
      <w:r>
        <w:t>[68]</w:t>
      </w:r>
      <w:r>
        <w:tab/>
        <w:t>G. Branner, M. Zaeh, and C. Groth, “Coupled-Field Simulation in Additive Layer Manufacturing,” presented at the Proceedings of the 3rd International Conference on Polymers and Moulds Innovations, 2008, pp. 184–193.</w:t>
      </w:r>
    </w:p>
    <w:p w14:paraId="0CDC6A5A" w14:textId="77777777" w:rsidR="00097A32" w:rsidRDefault="00097A32" w:rsidP="00097A32">
      <w:pPr>
        <w:pStyle w:val="Bibliography"/>
      </w:pPr>
      <w:r>
        <w:t>[69]</w:t>
      </w:r>
      <w:r>
        <w:tab/>
        <w:t>I. A. Roberts, “Investigation of residual stresses in the laser melting of metal powders in additive layer manufacturing,” 2012.</w:t>
      </w:r>
    </w:p>
    <w:p w14:paraId="7EE8BCF5" w14:textId="77777777" w:rsidR="00097A32" w:rsidRDefault="00097A32" w:rsidP="00097A32">
      <w:pPr>
        <w:pStyle w:val="Bibliography"/>
      </w:pPr>
      <w:r>
        <w:t>[70]</w:t>
      </w:r>
      <w:r>
        <w:tab/>
        <w:t xml:space="preserve">M. Shiomi, “Residual stress within metallic model made by selective laser melting process,” </w:t>
      </w:r>
      <w:r>
        <w:rPr>
          <w:i/>
          <w:iCs/>
        </w:rPr>
        <w:t>CIRP Ann.</w:t>
      </w:r>
      <w:r>
        <w:t>, vol. 53, pp. 195 – 198, 2004.</w:t>
      </w:r>
    </w:p>
    <w:p w14:paraId="41A60109" w14:textId="77777777" w:rsidR="00097A32" w:rsidRDefault="00097A32" w:rsidP="00097A32">
      <w:pPr>
        <w:pStyle w:val="Bibliography"/>
      </w:pPr>
      <w:r>
        <w:lastRenderedPageBreak/>
        <w:t>[71]</w:t>
      </w:r>
      <w:r>
        <w:tab/>
        <w:t xml:space="preserve">L. Van Belle, G. Vansteenkiste, and J. C. Boyer, “Investigation of Residual Stresses Induced during the Selective Laser Melting Process,” </w:t>
      </w:r>
      <w:r>
        <w:rPr>
          <w:i/>
          <w:iCs/>
        </w:rPr>
        <w:t>Key Eng. Mater.</w:t>
      </w:r>
      <w:r>
        <w:t>, vol. 554–557, pp. 1828–1834, Jun. 2013.</w:t>
      </w:r>
    </w:p>
    <w:p w14:paraId="18827DAE" w14:textId="77777777" w:rsidR="00097A32" w:rsidRDefault="00097A32" w:rsidP="00097A32">
      <w:pPr>
        <w:pStyle w:val="Bibliography"/>
      </w:pPr>
      <w:r>
        <w:t>[72]</w:t>
      </w:r>
      <w:r>
        <w:tab/>
        <w:t xml:space="preserve">A. L. Cooke and S. P. Moylan, “Process Intermittent Measurement for Powder-Bed Based Additive Manufacturing,” </w:t>
      </w:r>
      <w:r>
        <w:rPr>
          <w:i/>
          <w:iCs/>
        </w:rPr>
        <w:t>22nd Int. SFF Symp. - Addit. Manuf. Conf.</w:t>
      </w:r>
      <w:r>
        <w:t>, Aug. 2011.</w:t>
      </w:r>
    </w:p>
    <w:p w14:paraId="611C33A8" w14:textId="77777777" w:rsidR="00097A32" w:rsidRDefault="00097A32" w:rsidP="00097A32">
      <w:pPr>
        <w:pStyle w:val="Bibliography"/>
      </w:pPr>
      <w:r>
        <w:t>[73]</w:t>
      </w:r>
      <w:r>
        <w:tab/>
        <w:t>D. B. Pedersen, L. De Chiffre, and H. N. Hansen, “Additive Manufacturing: Multi Material Processing and Part Quality Control,” 2013.</w:t>
      </w:r>
    </w:p>
    <w:p w14:paraId="11F69DC2" w14:textId="77777777" w:rsidR="00097A32" w:rsidRDefault="00097A32" w:rsidP="00097A32">
      <w:pPr>
        <w:pStyle w:val="Bibliography"/>
      </w:pPr>
      <w:r>
        <w:t>[74]</w:t>
      </w:r>
      <w:r>
        <w:tab/>
        <w:t>S. Kleszczynski, J. zur Jacobsmühlen, J. Sehrt, and G. Witt, “Error detection in laser beam melting systems by high resolution imaging,” presented at the Solid Freeform Fabrication Symposium, Austin, TX, 2012.</w:t>
      </w:r>
    </w:p>
    <w:p w14:paraId="3D0EDA44" w14:textId="77777777" w:rsidR="00097A32" w:rsidRDefault="00097A32" w:rsidP="00097A32">
      <w:pPr>
        <w:pStyle w:val="Bibliography"/>
      </w:pPr>
      <w:r>
        <w:t>[75]</w:t>
      </w:r>
      <w:r>
        <w:tab/>
        <w:t>E. Yasa, J. Deckers, T. Craeghs, M. Badrossamay, and J.-P. Kruth, “Investigation on occurrence of elevated edges in selective laser melting,” presented at the International Solid Freeform Fabrication Symposium, Austin, TX, USA, 2009, pp. 673–85.</w:t>
      </w:r>
    </w:p>
    <w:p w14:paraId="7DD844C8" w14:textId="77777777" w:rsidR="00097A32" w:rsidRDefault="00097A32" w:rsidP="00097A32">
      <w:pPr>
        <w:pStyle w:val="Bibliography"/>
      </w:pPr>
      <w:r>
        <w:t>[76]</w:t>
      </w:r>
      <w:r>
        <w:tab/>
        <w:t xml:space="preserve">K. Abd-Elghany and D. L. Bourell, “Property evaluation of 304L stainless steel fabricated by selective laser melting,” </w:t>
      </w:r>
      <w:r>
        <w:rPr>
          <w:i/>
          <w:iCs/>
        </w:rPr>
        <w:t>Rapid Prototyp. J.</w:t>
      </w:r>
      <w:r>
        <w:t>, vol. 18, no. 5, pp. 420–428, Jul. 2012.</w:t>
      </w:r>
    </w:p>
    <w:p w14:paraId="6CD3A3F1" w14:textId="77777777" w:rsidR="00097A32" w:rsidRDefault="00097A32" w:rsidP="00097A32">
      <w:pPr>
        <w:pStyle w:val="Bibliography"/>
      </w:pPr>
      <w:r>
        <w:t>[77]</w:t>
      </w:r>
      <w:r>
        <w:tab/>
        <w:t xml:space="preserve">R. Paul and S. Anand, “Process energy analysis and optimization in selective laser sintering,” </w:t>
      </w:r>
      <w:r>
        <w:rPr>
          <w:i/>
          <w:iCs/>
        </w:rPr>
        <w:t>J. Manuf. Syst.</w:t>
      </w:r>
      <w:r>
        <w:t>, vol. 31, no. 4, pp. 429–437, 2012.</w:t>
      </w:r>
    </w:p>
    <w:p w14:paraId="0E4534FD" w14:textId="77777777" w:rsidR="00097A32" w:rsidRDefault="00097A32" w:rsidP="00097A32">
      <w:pPr>
        <w:pStyle w:val="Bibliography"/>
      </w:pPr>
      <w:r>
        <w:t>[78]</w:t>
      </w:r>
      <w:r>
        <w:tab/>
        <w:t xml:space="preserve">M. . Khaing, J. Y. . Fuh, and L. Lu, “Direct metal laser sintering for rapid tooling: processing and characterisation of EOS parts,” </w:t>
      </w:r>
      <w:r>
        <w:rPr>
          <w:i/>
          <w:iCs/>
        </w:rPr>
        <w:t>5th Asia Pac. Conf. Mater. Process.</w:t>
      </w:r>
      <w:r>
        <w:t>, vol. 113, no. 1–3, pp. 269–272, Jun. 2001.</w:t>
      </w:r>
    </w:p>
    <w:p w14:paraId="100E78B3" w14:textId="77777777" w:rsidR="00097A32" w:rsidRDefault="00097A32" w:rsidP="00097A32">
      <w:pPr>
        <w:pStyle w:val="Bibliography"/>
      </w:pPr>
      <w:r>
        <w:t>[79]</w:t>
      </w:r>
      <w:r>
        <w:tab/>
        <w:t xml:space="preserve">T. A. Krol, C. Seidel, and M. F. Zaeh, “Prioritization of Process Parameters for an Efficient Optimisation of Additive Manufacturing by Means of a Finite Element Method,” </w:t>
      </w:r>
      <w:r>
        <w:rPr>
          <w:i/>
          <w:iCs/>
        </w:rPr>
        <w:t>Eighth CIRP Conf. Intell. Comput. Manuf. Eng.</w:t>
      </w:r>
      <w:r>
        <w:t>, vol. 12, no. 0, pp. 169–174, 2013.</w:t>
      </w:r>
    </w:p>
    <w:p w14:paraId="163913A4" w14:textId="77777777" w:rsidR="00097A32" w:rsidRDefault="00097A32" w:rsidP="00097A32">
      <w:pPr>
        <w:pStyle w:val="Bibliography"/>
      </w:pPr>
      <w:r>
        <w:t>[80]</w:t>
      </w:r>
      <w:r>
        <w:tab/>
        <w:t xml:space="preserve">J. Delgado, J. Ciurana, and C. A. Rodríguez, “Influence of process parameters on part quality and mechanical properties for DMLS and SLM with iron-based materials,” </w:t>
      </w:r>
      <w:r>
        <w:rPr>
          <w:i/>
          <w:iCs/>
        </w:rPr>
        <w:t>Int. J. Adv. Manuf. Technol.</w:t>
      </w:r>
      <w:r>
        <w:t>, vol. 60, no. 5–8, pp. 601–610, May 2012.</w:t>
      </w:r>
    </w:p>
    <w:p w14:paraId="26B33F4A" w14:textId="77777777" w:rsidR="00097A32" w:rsidRDefault="00097A32" w:rsidP="00097A32">
      <w:pPr>
        <w:pStyle w:val="Bibliography"/>
      </w:pPr>
      <w:r>
        <w:t>[81]</w:t>
      </w:r>
      <w:r>
        <w:tab/>
        <w:t xml:space="preserve">D. Wang, Y. Yang, Z. Yi, and X. Su, “Research on the fabricating quality optimization of the overhanging surface in SLM process,” </w:t>
      </w:r>
      <w:r>
        <w:rPr>
          <w:i/>
          <w:iCs/>
        </w:rPr>
        <w:t>Int. J. Adv. Manuf. Technol.</w:t>
      </w:r>
      <w:r>
        <w:t>, vol. 65, no. 9–12, pp. 1471–1484, Apr. 2013.</w:t>
      </w:r>
    </w:p>
    <w:p w14:paraId="458FC303" w14:textId="77777777" w:rsidR="00097A32" w:rsidRDefault="00097A32" w:rsidP="00097A32">
      <w:pPr>
        <w:pStyle w:val="Bibliography"/>
      </w:pPr>
      <w:r>
        <w:t>[82]</w:t>
      </w:r>
      <w:r>
        <w:tab/>
        <w:t xml:space="preserve">H. Meier and C. Haberland, “Experimental studies on selective laser melting of metallic parts,” </w:t>
      </w:r>
      <w:r>
        <w:rPr>
          <w:i/>
          <w:iCs/>
        </w:rPr>
        <w:t>Mater. Werkst.</w:t>
      </w:r>
      <w:r>
        <w:t>, vol. 39, no. 9, pp. 665–670, 2008.</w:t>
      </w:r>
    </w:p>
    <w:p w14:paraId="37392EB8" w14:textId="77777777" w:rsidR="00097A32" w:rsidRDefault="00097A32" w:rsidP="00097A32">
      <w:pPr>
        <w:pStyle w:val="Bibliography"/>
      </w:pPr>
      <w:r>
        <w:t>[83]</w:t>
      </w:r>
      <w:r>
        <w:tab/>
        <w:t xml:space="preserve">J. Sehrt and G. Witt, “Dynamic strength and fracture toughness analysis of beam melted parts,” in </w:t>
      </w:r>
      <w:r>
        <w:rPr>
          <w:i/>
          <w:iCs/>
        </w:rPr>
        <w:t>Proceedings of the 36th International MATADOR Conference</w:t>
      </w:r>
      <w:r>
        <w:t>, Manchester, UK, 2010, pp. 385–388.</w:t>
      </w:r>
    </w:p>
    <w:p w14:paraId="27C22083" w14:textId="77777777" w:rsidR="00097A32" w:rsidRDefault="00097A32" w:rsidP="00097A32">
      <w:pPr>
        <w:pStyle w:val="Bibliography"/>
      </w:pPr>
      <w:r>
        <w:t>[84]</w:t>
      </w:r>
      <w:r>
        <w:tab/>
        <w:t xml:space="preserve">S. Storch, D. Nellessen, G. Schaefer, and R. Reiter, “Selective laser sintering: qualifying analysis of metal based powder systems for automotive applications,” </w:t>
      </w:r>
      <w:r>
        <w:rPr>
          <w:i/>
          <w:iCs/>
        </w:rPr>
        <w:t>Rapid Prototyp. J.</w:t>
      </w:r>
      <w:r>
        <w:t>, vol. 9, no. 4, pp. 240–251, Oct. 2003.</w:t>
      </w:r>
    </w:p>
    <w:p w14:paraId="5D6608FF" w14:textId="77777777" w:rsidR="00097A32" w:rsidRDefault="00097A32" w:rsidP="00097A32">
      <w:pPr>
        <w:pStyle w:val="Bibliography"/>
      </w:pPr>
      <w:r>
        <w:t>[85]</w:t>
      </w:r>
      <w:r>
        <w:tab/>
        <w:t xml:space="preserve">I. Gibson and D. Shi, “Material properties and fabrication parameters in selective laser sintering process,” </w:t>
      </w:r>
      <w:r>
        <w:rPr>
          <w:i/>
          <w:iCs/>
        </w:rPr>
        <w:t>Rapid Prototyp. J.</w:t>
      </w:r>
      <w:r>
        <w:t>, vol. 3, pp. 129–136, 1997.</w:t>
      </w:r>
    </w:p>
    <w:p w14:paraId="2E73FC73" w14:textId="77777777" w:rsidR="00097A32" w:rsidRDefault="00097A32" w:rsidP="00097A32">
      <w:pPr>
        <w:pStyle w:val="Bibliography"/>
      </w:pPr>
      <w:r>
        <w:t>[86]</w:t>
      </w:r>
      <w:r>
        <w:tab/>
        <w:t xml:space="preserve">A. Wegner and G. Witt, “Correlation of process parameters and part properties in laser sintering using response surface modeling,” in </w:t>
      </w:r>
      <w:r>
        <w:rPr>
          <w:i/>
          <w:iCs/>
        </w:rPr>
        <w:t>Proceedings of the Laser Assisted Net Shape Engineering 7 (LANE)</w:t>
      </w:r>
      <w:r>
        <w:t>, 2012, vol. 39, pp. 480–490.</w:t>
      </w:r>
    </w:p>
    <w:p w14:paraId="32A88B24" w14:textId="77777777" w:rsidR="00097A32" w:rsidRDefault="00097A32" w:rsidP="00097A32">
      <w:pPr>
        <w:pStyle w:val="Bibliography"/>
      </w:pPr>
      <w:r>
        <w:t>[87]</w:t>
      </w:r>
      <w:r>
        <w:tab/>
        <w:t xml:space="preserve">D. Manfredi, F. Calignano, M. Krishnan, R. Canali, E. P. Ambrosio, and E. Atzeni, “From powders to dense metal parts: Characterization of a commercial AlSiMg alloy processed through direct metal laser sintering,” </w:t>
      </w:r>
      <w:r>
        <w:rPr>
          <w:i/>
          <w:iCs/>
        </w:rPr>
        <w:t>Materials</w:t>
      </w:r>
      <w:r>
        <w:t>, vol. 6, no. 3, pp. 856–869, 2013.</w:t>
      </w:r>
    </w:p>
    <w:p w14:paraId="06EEA2DF" w14:textId="77777777" w:rsidR="00097A32" w:rsidRDefault="00097A32" w:rsidP="00097A32">
      <w:pPr>
        <w:pStyle w:val="Bibliography"/>
      </w:pPr>
      <w:r>
        <w:t>[88]</w:t>
      </w:r>
      <w:r>
        <w:tab/>
        <w:t xml:space="preserve">I. Yadroitsev and I. Smurov, “Selective laser melting technology: From the single laser melted track stability to 3D parts of complex shape,” </w:t>
      </w:r>
      <w:r>
        <w:rPr>
          <w:i/>
          <w:iCs/>
        </w:rPr>
        <w:t>Phys. Procedia</w:t>
      </w:r>
      <w:r>
        <w:t>, vol. 5, Part B, pp. 551–560, 2010.</w:t>
      </w:r>
    </w:p>
    <w:p w14:paraId="0BEB00BC" w14:textId="77777777" w:rsidR="00097A32" w:rsidRDefault="00097A32" w:rsidP="00097A32">
      <w:pPr>
        <w:pStyle w:val="Bibliography"/>
      </w:pPr>
      <w:r>
        <w:lastRenderedPageBreak/>
        <w:t>[89]</w:t>
      </w:r>
      <w:r>
        <w:tab/>
        <w:t xml:space="preserve">I. Yadroitsev, L. Thivillon, P. Bertrand, and I. Smurov, “Strategy of manufacturing components with designed internal structure by selective laser melting of metallic powder,” </w:t>
      </w:r>
      <w:r>
        <w:rPr>
          <w:i/>
          <w:iCs/>
        </w:rPr>
        <w:t>Appl. Surf. Sci.</w:t>
      </w:r>
      <w:r>
        <w:t>, vol. 254, pp. 980–983, 2007.</w:t>
      </w:r>
    </w:p>
    <w:p w14:paraId="5187D6DB" w14:textId="77777777" w:rsidR="00097A32" w:rsidRDefault="00097A32" w:rsidP="00097A32">
      <w:pPr>
        <w:pStyle w:val="Bibliography"/>
      </w:pPr>
      <w:r>
        <w:t>[90]</w:t>
      </w:r>
      <w:r>
        <w:tab/>
        <w:t xml:space="preserve">D. Buchbinder, W. Meiners, N. Pirch, K. Wissenbach, and J. Schrage, “Investigation on reducing distortion by preheating during manufacture of aluminum components using selective laser melting,” </w:t>
      </w:r>
      <w:r>
        <w:rPr>
          <w:i/>
          <w:iCs/>
        </w:rPr>
        <w:t>J. Laser Appl.</w:t>
      </w:r>
      <w:r>
        <w:t>, vol. 26, no. 1, p. 012004, 2013.</w:t>
      </w:r>
    </w:p>
    <w:p w14:paraId="634A6FFD" w14:textId="77777777" w:rsidR="00097A32" w:rsidRDefault="00097A32" w:rsidP="00097A32">
      <w:pPr>
        <w:pStyle w:val="Bibliography"/>
      </w:pPr>
      <w:r>
        <w:t>[91]</w:t>
      </w:r>
      <w:r>
        <w:tab/>
        <w:t xml:space="preserve">C. Casavola, S. L. Campanelli, and C. Pappalettere, “Preliminary investigation on distribution of residual stress generated by the selective laser melting process,” </w:t>
      </w:r>
      <w:r>
        <w:rPr>
          <w:i/>
          <w:iCs/>
        </w:rPr>
        <w:t>J. Strain Anal. Eng. Des.</w:t>
      </w:r>
      <w:r>
        <w:t>, vol. 44, no. 1, pp. 93–104, Jan. 2009.</w:t>
      </w:r>
    </w:p>
    <w:p w14:paraId="39B73459" w14:textId="77777777" w:rsidR="00097A32" w:rsidRDefault="00097A32" w:rsidP="00097A32">
      <w:pPr>
        <w:pStyle w:val="Bibliography"/>
      </w:pPr>
      <w:r>
        <w:t>[92]</w:t>
      </w:r>
      <w:r>
        <w:tab/>
        <w:t xml:space="preserve">J.-P. Kruth, J. Deckers, E. Yasa, and R. Wauthlé, “Assessing and comparing influencing factors of residual stresses in selective laser melting using a novel analysis method,” </w:t>
      </w:r>
      <w:r>
        <w:rPr>
          <w:i/>
          <w:iCs/>
        </w:rPr>
        <w:t>Proc. Inst. Mech. Eng. Part B J. Eng. Manuf.</w:t>
      </w:r>
      <w:r>
        <w:t>, vol. 226, no. 6, pp. 980–991, 2012.</w:t>
      </w:r>
    </w:p>
    <w:p w14:paraId="44600257" w14:textId="77777777" w:rsidR="00097A32" w:rsidRDefault="00097A32" w:rsidP="00097A32">
      <w:pPr>
        <w:pStyle w:val="Bibliography"/>
      </w:pPr>
      <w:r>
        <w:t>[93]</w:t>
      </w:r>
      <w:r>
        <w:tab/>
        <w:t xml:space="preserve">S. Leuders, M. Thöne, A. Riemer, T. Niendorf, T. Tröster, H. A. Richard, and H. J. Maier, “On the mechanical behaviour of titanium alloy TiAl6V4 manufactured by selective laser melting: Fatigue resistance and crack growth performance,” </w:t>
      </w:r>
      <w:r>
        <w:rPr>
          <w:i/>
          <w:iCs/>
        </w:rPr>
        <w:t>Int. J. Fatigue</w:t>
      </w:r>
      <w:r>
        <w:t>, vol. 48, pp. 300–307, Mar. 2013.</w:t>
      </w:r>
    </w:p>
    <w:p w14:paraId="32468C70" w14:textId="77777777" w:rsidR="00097A32" w:rsidRDefault="00097A32" w:rsidP="00097A32">
      <w:pPr>
        <w:pStyle w:val="Bibliography"/>
      </w:pPr>
      <w:r>
        <w:t>[94]</w:t>
      </w:r>
      <w:r>
        <w:tab/>
        <w:t>C. Casavola, S. Campanelli, and C. Pappalettere, “Experimental analysis of residual stresses in the selective laser melting process,” presented at the 2008 SEM International Conference and Exposition on Experimental and Applied Mechanics, Orlando, FL, 2008.</w:t>
      </w:r>
    </w:p>
    <w:p w14:paraId="57866D71" w14:textId="77777777" w:rsidR="00097A32" w:rsidRDefault="00097A32" w:rsidP="00097A32">
      <w:pPr>
        <w:pStyle w:val="Bibliography"/>
      </w:pPr>
      <w:r>
        <w:t>[95]</w:t>
      </w:r>
      <w:r>
        <w:tab/>
        <w:t xml:space="preserve">S. Dadbakhsh, L. Hao, and N. Sewell, “Effect of selective laser melting layout on the quality of stainless steel parts,” </w:t>
      </w:r>
      <w:r>
        <w:rPr>
          <w:i/>
          <w:iCs/>
        </w:rPr>
        <w:t>Rapid Prototyp. J.</w:t>
      </w:r>
      <w:r>
        <w:t>, vol. 18, no. 3, pp. 241–249, Apr. 2012.</w:t>
      </w:r>
    </w:p>
    <w:p w14:paraId="5B217033" w14:textId="77777777" w:rsidR="00097A32" w:rsidRDefault="00097A32" w:rsidP="00097A32">
      <w:pPr>
        <w:pStyle w:val="Bibliography"/>
      </w:pPr>
      <w:r>
        <w:t>[96]</w:t>
      </w:r>
      <w:r>
        <w:tab/>
        <w:t xml:space="preserve">P. Mercelis and J.-P. Kruth, “Residual stresses in selective laser sintering and selective laser melting,” </w:t>
      </w:r>
      <w:r>
        <w:rPr>
          <w:i/>
          <w:iCs/>
        </w:rPr>
        <w:t>Rapid Prototyp. J.</w:t>
      </w:r>
      <w:r>
        <w:t>, vol. 12, no. 5, pp. 254–265, Oct. 2006.</w:t>
      </w:r>
    </w:p>
    <w:p w14:paraId="2CDA40CD" w14:textId="77777777" w:rsidR="00097A32" w:rsidRDefault="00097A32" w:rsidP="00097A32">
      <w:pPr>
        <w:pStyle w:val="Bibliography"/>
      </w:pPr>
      <w:r>
        <w:t>[97]</w:t>
      </w:r>
      <w:r>
        <w:tab/>
        <w:t>B. Vrancken, R. Wauthlé, J.-P. Kruth, and J. Van Humbeeck, “Study of the influence of material properties on residual stress in selective laser melting,” 2013.</w:t>
      </w:r>
    </w:p>
    <w:p w14:paraId="4BF4BE01" w14:textId="77777777" w:rsidR="00097A32" w:rsidRDefault="00097A32" w:rsidP="00097A32">
      <w:pPr>
        <w:pStyle w:val="Bibliography"/>
      </w:pPr>
      <w:r>
        <w:t>[98]</w:t>
      </w:r>
      <w:r>
        <w:tab/>
        <w:t xml:space="preserve">M. F. Zaeh and G. Branner, “Investigations on residual stresses and deformations in selective laser melting,” </w:t>
      </w:r>
      <w:r>
        <w:rPr>
          <w:i/>
          <w:iCs/>
        </w:rPr>
        <w:t>Prod. Eng.</w:t>
      </w:r>
      <w:r>
        <w:t>, vol. 4, no. 1, pp. 35–45, Feb. 2010.</w:t>
      </w:r>
    </w:p>
    <w:p w14:paraId="072A1BC9" w14:textId="77777777" w:rsidR="00097A32" w:rsidRDefault="00097A32" w:rsidP="00097A32">
      <w:pPr>
        <w:pStyle w:val="Bibliography"/>
      </w:pPr>
      <w:r>
        <w:t>[99]</w:t>
      </w:r>
      <w:r>
        <w:tab/>
        <w:t xml:space="preserve">T. Sercombe, N. Jones, R. Day, and A. Kop, “Heat treatment of Ti-6Al-7Nb components produced by selective laser melting,” </w:t>
      </w:r>
      <w:r>
        <w:rPr>
          <w:i/>
          <w:iCs/>
        </w:rPr>
        <w:t>Rapid Prototyp. J.</w:t>
      </w:r>
      <w:r>
        <w:t>, vol. 14, no. 5, pp. 300–304, 2008.</w:t>
      </w:r>
    </w:p>
    <w:p w14:paraId="7578A550" w14:textId="77777777" w:rsidR="00097A32" w:rsidRDefault="00097A32" w:rsidP="00097A32">
      <w:pPr>
        <w:pStyle w:val="Bibliography"/>
      </w:pPr>
      <w:r>
        <w:t>[100]</w:t>
      </w:r>
      <w:r>
        <w:tab/>
        <w:t xml:space="preserve">P. J. Withers and H. K. D. H. Bhadeshia, “Residual stress. Part 2 - Nature and origins,” </w:t>
      </w:r>
      <w:r>
        <w:rPr>
          <w:i/>
          <w:iCs/>
        </w:rPr>
        <w:t>Mater. Sci. Technol.</w:t>
      </w:r>
      <w:r>
        <w:t>, vol. 17, no. 4, pp. 366–375, 2001.</w:t>
      </w:r>
    </w:p>
    <w:p w14:paraId="306AF037" w14:textId="77777777" w:rsidR="00097A32" w:rsidRDefault="00097A32" w:rsidP="00097A32">
      <w:pPr>
        <w:pStyle w:val="Bibliography"/>
      </w:pPr>
      <w:r>
        <w:t>[101]</w:t>
      </w:r>
      <w:r>
        <w:tab/>
        <w:t xml:space="preserve">C. R. Knowles, T. H. Becker, and R. B. Tait, “Residual stress measurements and structural integrity implications for selective laser melted TI-6al-4v#,” </w:t>
      </w:r>
      <w:r>
        <w:rPr>
          <w:i/>
          <w:iCs/>
        </w:rPr>
        <w:t>South Afr. J. Ind. Eng.</w:t>
      </w:r>
      <w:r>
        <w:t>, vol. 23, pp. 119–129, 2012.</w:t>
      </w:r>
    </w:p>
    <w:p w14:paraId="118E3517" w14:textId="77777777" w:rsidR="00097A32" w:rsidRDefault="00097A32" w:rsidP="00097A32">
      <w:pPr>
        <w:pStyle w:val="Bibliography"/>
      </w:pPr>
      <w:r>
        <w:t>[102]</w:t>
      </w:r>
      <w:r>
        <w:tab/>
        <w:t>M. Thone, S. Leuders, A. Riemer, T. Tröster, and H. Richard, “Influence of heat-treatment on selective laser melting products–eg Ti6Al4V,” presented at the Solid freeform fabrication symposium SFF, Austin Texas, 2012.</w:t>
      </w:r>
    </w:p>
    <w:p w14:paraId="1797754C" w14:textId="77777777" w:rsidR="00097A32" w:rsidRDefault="00097A32" w:rsidP="00097A32">
      <w:pPr>
        <w:pStyle w:val="Bibliography"/>
      </w:pPr>
      <w:r>
        <w:t>[103]</w:t>
      </w:r>
      <w:r>
        <w:tab/>
        <w:t xml:space="preserve">R. Morgan, C. Sutcliffe, and W. O’neill, “Density analysis of direct metal laser re-melted 316L stainless steel cubic primitives,” </w:t>
      </w:r>
      <w:r>
        <w:rPr>
          <w:i/>
          <w:iCs/>
        </w:rPr>
        <w:t>J. Mater. Sci.</w:t>
      </w:r>
      <w:r>
        <w:t>, vol. 39, pp. 1195–1205, 2004.</w:t>
      </w:r>
    </w:p>
    <w:p w14:paraId="287B9218" w14:textId="77777777" w:rsidR="00097A32" w:rsidRDefault="00097A32" w:rsidP="00097A32">
      <w:pPr>
        <w:pStyle w:val="Bibliography"/>
      </w:pPr>
      <w:r>
        <w:t>[104]</w:t>
      </w:r>
      <w:r>
        <w:tab/>
        <w:t xml:space="preserve">E. Yasa, J. Deckers, and J.-P. Kruth, “The investigation of the influence of laser re-melting on density, surface quality and microstructure of selective laser melting parts,” </w:t>
      </w:r>
      <w:r>
        <w:rPr>
          <w:i/>
          <w:iCs/>
        </w:rPr>
        <w:t>Rapid Prototyp. J.</w:t>
      </w:r>
      <w:r>
        <w:t>, vol. 17, no. 5, pp. 312–327, Aug. 2011.</w:t>
      </w:r>
    </w:p>
    <w:p w14:paraId="27A06003" w14:textId="77777777" w:rsidR="00097A32" w:rsidRDefault="00097A32" w:rsidP="00097A32">
      <w:pPr>
        <w:pStyle w:val="Bibliography"/>
      </w:pPr>
      <w:r>
        <w:t>[105]</w:t>
      </w:r>
      <w:r>
        <w:tab/>
        <w:t xml:space="preserve">A. B. Spierings, K. Wegener, and G. Levy, “Designing material properties locally with additive manufacturing technology SLM,” in </w:t>
      </w:r>
      <w:r>
        <w:rPr>
          <w:i/>
          <w:iCs/>
        </w:rPr>
        <w:t>Solid Freeform Fabrication Proceedings</w:t>
      </w:r>
      <w:r>
        <w:t>, Austin, TX, 2012, pp. 447–455.</w:t>
      </w:r>
    </w:p>
    <w:p w14:paraId="4E901CE5" w14:textId="77777777" w:rsidR="00097A32" w:rsidRDefault="00097A32" w:rsidP="00097A32">
      <w:pPr>
        <w:pStyle w:val="Bibliography"/>
      </w:pPr>
      <w:r>
        <w:t>[106]</w:t>
      </w:r>
      <w:r>
        <w:tab/>
        <w:t xml:space="preserve">J. Parthasarathy, B. Starly, S. Raman, and A. Christensen, “Mechanical evaluation of porous titanium (Ti6Al4V) structures with electron beam melting (EBM),” </w:t>
      </w:r>
      <w:r>
        <w:rPr>
          <w:i/>
          <w:iCs/>
        </w:rPr>
        <w:t>J. Mech. Behav. Biomed. Mater.</w:t>
      </w:r>
      <w:r>
        <w:t>, vol. 3, no. 3, pp. 249–259, 2010.</w:t>
      </w:r>
    </w:p>
    <w:p w14:paraId="09B153D0" w14:textId="77777777" w:rsidR="00097A32" w:rsidRDefault="00097A32" w:rsidP="00097A32">
      <w:pPr>
        <w:pStyle w:val="Bibliography"/>
      </w:pPr>
      <w:r>
        <w:lastRenderedPageBreak/>
        <w:t>[107]</w:t>
      </w:r>
      <w:r>
        <w:tab/>
        <w:t xml:space="preserve">J.-P. Kruth, M. Badrossamay, E. Yasa, J. Deckers, L. Thijs, and J. Van Humbeeck, “Part and material properties in selective laser melting of metals,” in </w:t>
      </w:r>
      <w:r>
        <w:rPr>
          <w:i/>
          <w:iCs/>
        </w:rPr>
        <w:t>Proceedings of the 16th International Symposium on Electromachining</w:t>
      </w:r>
      <w:r>
        <w:t>, Shanghai, China, 2010.</w:t>
      </w:r>
    </w:p>
    <w:p w14:paraId="72E90523" w14:textId="77777777" w:rsidR="00097A32" w:rsidRDefault="00097A32" w:rsidP="00097A32">
      <w:pPr>
        <w:pStyle w:val="Bibliography"/>
      </w:pPr>
      <w:r>
        <w:t>[108]</w:t>
      </w:r>
      <w:r>
        <w:tab/>
        <w:t xml:space="preserve">H. Gu, H. Gong, D. Pal, K. Rafi, T. Starr, and B. Stucker, “Influences of energy density on porosity and microstructure of selective laser melted 17-4PH stainless steel,” in </w:t>
      </w:r>
      <w:r>
        <w:rPr>
          <w:i/>
          <w:iCs/>
        </w:rPr>
        <w:t>Solid Freeform Fabrication Proceedings</w:t>
      </w:r>
      <w:r>
        <w:t>, Austin, TX, 2013, vol. 37.</w:t>
      </w:r>
    </w:p>
    <w:p w14:paraId="707700DB" w14:textId="77777777" w:rsidR="00097A32" w:rsidRDefault="00097A32" w:rsidP="00097A32">
      <w:pPr>
        <w:pStyle w:val="Bibliography"/>
      </w:pPr>
      <w:r>
        <w:t>[109]</w:t>
      </w:r>
      <w:r>
        <w:tab/>
        <w:t xml:space="preserve">A. Chatterjee, S. Kumar, P. Saha, P. Mishra, and A. R. Choudhury, “An experimental design approach to selective laser sintering of low carbon steel,” </w:t>
      </w:r>
      <w:r>
        <w:rPr>
          <w:i/>
          <w:iCs/>
        </w:rPr>
        <w:t>J. Mater. Process. Technol.</w:t>
      </w:r>
      <w:r>
        <w:t>, vol. 136, pp. 151–157, 2003.</w:t>
      </w:r>
    </w:p>
    <w:p w14:paraId="2068B60A" w14:textId="77777777" w:rsidR="00097A32" w:rsidRDefault="00097A32" w:rsidP="00097A32">
      <w:pPr>
        <w:pStyle w:val="Bibliography"/>
      </w:pPr>
      <w:r>
        <w:t>[110]</w:t>
      </w:r>
      <w:r>
        <w:tab/>
        <w:t xml:space="preserve">K. A. Ghany and S. F. Moustafa, “Comparison between the products of four RPM systems for metals,” </w:t>
      </w:r>
      <w:r>
        <w:rPr>
          <w:i/>
          <w:iCs/>
        </w:rPr>
        <w:t>Rapid Prototyp. J.</w:t>
      </w:r>
      <w:r>
        <w:t>, vol. 12, no. 2, pp. 86–94, Mar. 2006.</w:t>
      </w:r>
    </w:p>
    <w:p w14:paraId="6C1C676F" w14:textId="77777777" w:rsidR="00097A32" w:rsidRDefault="00097A32" w:rsidP="00097A32">
      <w:pPr>
        <w:pStyle w:val="Bibliography"/>
      </w:pPr>
      <w:r>
        <w:t>[111]</w:t>
      </w:r>
      <w:r>
        <w:tab/>
        <w:t xml:space="preserve">H. Stoffregen, J. Fischer, C. Siedelhofer, and E. Abele, “Selective laser melting of porous structures,” in </w:t>
      </w:r>
      <w:r>
        <w:rPr>
          <w:i/>
          <w:iCs/>
        </w:rPr>
        <w:t>Solid Freeform Fabrication Proceedings</w:t>
      </w:r>
      <w:r>
        <w:t>, 2011, pp. 680–695.</w:t>
      </w:r>
    </w:p>
    <w:p w14:paraId="18B90A4F" w14:textId="77777777" w:rsidR="00097A32" w:rsidRDefault="00097A32" w:rsidP="00097A32">
      <w:pPr>
        <w:pStyle w:val="Bibliography"/>
      </w:pPr>
      <w:r>
        <w:t>[112]</w:t>
      </w:r>
      <w:r>
        <w:tab/>
        <w:t xml:space="preserve">E. Brandl, U. Heckenberger, V. Holzinger, and D. Buchbinder, “Additive manufactured AlSi10Mg samples using Selective Laser Melting (SLM): Microstructure, high cycle fatigue, and fracture behavior,” </w:t>
      </w:r>
      <w:r>
        <w:rPr>
          <w:i/>
          <w:iCs/>
        </w:rPr>
        <w:t>Mater. Des.</w:t>
      </w:r>
      <w:r>
        <w:t>, vol. 34, no. 0, pp. 159–169, Feb. 2012.</w:t>
      </w:r>
    </w:p>
    <w:p w14:paraId="0DCD2B47" w14:textId="77777777" w:rsidR="00097A32" w:rsidRDefault="00097A32" w:rsidP="00097A32">
      <w:pPr>
        <w:pStyle w:val="Bibliography"/>
      </w:pPr>
      <w:r>
        <w:t>[113]</w:t>
      </w:r>
      <w:r>
        <w:tab/>
        <w:t xml:space="preserve">R. Khalid, N. V. Karthik, T. L. Starr, and B. E. Stucker, “Mechanical property evaluation of Ti-6Al-4V parts made using electron beam melting,” in </w:t>
      </w:r>
      <w:r>
        <w:rPr>
          <w:i/>
          <w:iCs/>
        </w:rPr>
        <w:t>Solid Freeform Fabrication Proceedings</w:t>
      </w:r>
      <w:r>
        <w:t>, Austin, TX, 2012, pp. 526–535.</w:t>
      </w:r>
    </w:p>
    <w:p w14:paraId="13020D93" w14:textId="77777777" w:rsidR="00097A32" w:rsidRDefault="00097A32" w:rsidP="00097A32">
      <w:pPr>
        <w:pStyle w:val="Bibliography"/>
      </w:pPr>
      <w:r>
        <w:t>[114]</w:t>
      </w:r>
      <w:r>
        <w:tab/>
        <w:t xml:space="preserve">P. Lipinski, A. Barbas, and A.-S. Bonnet, “Fatigue behavior of thin-walled grade 2 titanium samples processed by selective laser melting. Application to life prediction of porous titanium implants,” </w:t>
      </w:r>
      <w:r>
        <w:rPr>
          <w:i/>
          <w:iCs/>
        </w:rPr>
        <w:t>J. Mech. Behav. Biomed. Mater.</w:t>
      </w:r>
      <w:r>
        <w:t>, vol. 28, pp. 274–290, Dec. 2013.</w:t>
      </w:r>
    </w:p>
    <w:p w14:paraId="50CF7E84" w14:textId="77777777" w:rsidR="00097A32" w:rsidRDefault="00097A32" w:rsidP="00097A32">
      <w:pPr>
        <w:pStyle w:val="Bibliography"/>
      </w:pPr>
      <w:r>
        <w:t>[115]</w:t>
      </w:r>
      <w:r>
        <w:tab/>
        <w:t xml:space="preserve">A. B. Spierings, T. L. Starr, and K. Wegener, “Fatigue performance of additive manufactured metallic parts,” </w:t>
      </w:r>
      <w:r>
        <w:rPr>
          <w:i/>
          <w:iCs/>
        </w:rPr>
        <w:t>Rapid Prototyp. J.</w:t>
      </w:r>
      <w:r>
        <w:t>, vol. 19, no. 2, pp. 88–94, Mar. 2013.</w:t>
      </w:r>
    </w:p>
    <w:p w14:paraId="43357E0C" w14:textId="77777777" w:rsidR="00097A32" w:rsidRDefault="00097A32" w:rsidP="00097A32">
      <w:pPr>
        <w:pStyle w:val="Bibliography"/>
      </w:pPr>
      <w:r>
        <w:t>[116]</w:t>
      </w:r>
      <w:r>
        <w:tab/>
        <w:t xml:space="preserve">E. Wycisk, C. Emmelmann, S. Siddique, and F. Walther, “High cycle fatigue (HCF) performance of Ti-6Al-4V alloy processed by selective laser melting,” </w:t>
      </w:r>
      <w:r>
        <w:rPr>
          <w:i/>
          <w:iCs/>
        </w:rPr>
        <w:t>Adv. Mater. Res.</w:t>
      </w:r>
      <w:r>
        <w:t>, vol. 816, pp. 134–139, 2013.</w:t>
      </w:r>
    </w:p>
    <w:p w14:paraId="76316201" w14:textId="77777777" w:rsidR="00097A32" w:rsidRDefault="00097A32" w:rsidP="00097A32">
      <w:pPr>
        <w:pStyle w:val="Bibliography"/>
      </w:pPr>
      <w:r>
        <w:t>[117]</w:t>
      </w:r>
      <w:r>
        <w:tab/>
        <w:t xml:space="preserve">H. K. Rafi, T. L. Starr, and B. E. Stucker, “A comparison of the tensile, fatigue, and fracture behavior of Ti–6Al–4V and 15-5 PH stainless steel parts made by selective laser melting,” </w:t>
      </w:r>
      <w:r>
        <w:rPr>
          <w:i/>
          <w:iCs/>
        </w:rPr>
        <w:t>Int. J. Adv. Manuf. Technol.</w:t>
      </w:r>
      <w:r>
        <w:t>, vol. 69, no. 5–8, pp. 1299–1309, 2013.</w:t>
      </w:r>
    </w:p>
    <w:p w14:paraId="5F89C3C9" w14:textId="77777777" w:rsidR="00097A32" w:rsidRDefault="00097A32" w:rsidP="00097A32">
      <w:pPr>
        <w:pStyle w:val="Bibliography"/>
      </w:pPr>
      <w:r>
        <w:t>[118]</w:t>
      </w:r>
      <w:r>
        <w:tab/>
        <w:t>K. Zeng, D. Pal, and B. E. Stucker, “A review of thermal analysis methods in laser sintering and selective laser melting,” presented at the Solid Freeform Fabrication Symposium, Austin, TX, 2012.</w:t>
      </w:r>
    </w:p>
    <w:p w14:paraId="4328E6C9" w14:textId="77777777" w:rsidR="00097A32" w:rsidRDefault="00097A32" w:rsidP="00097A32">
      <w:pPr>
        <w:pStyle w:val="Bibliography"/>
      </w:pPr>
      <w:r>
        <w:t>[119]</w:t>
      </w:r>
      <w:r>
        <w:tab/>
        <w:t xml:space="preserve">R. B. Patil and V. Yadava, “Finite element analysis of temperature distribution in single metallic powder layer during metal laser sintering,” </w:t>
      </w:r>
      <w:r>
        <w:rPr>
          <w:i/>
          <w:iCs/>
        </w:rPr>
        <w:t>Int. J. Mach. Tools Manuf.</w:t>
      </w:r>
      <w:r>
        <w:t>, vol. 47, pp. 1069–1080, 6.</w:t>
      </w:r>
    </w:p>
    <w:p w14:paraId="132A9506" w14:textId="77777777" w:rsidR="00097A32" w:rsidRDefault="00097A32" w:rsidP="00097A32">
      <w:pPr>
        <w:pStyle w:val="Bibliography"/>
      </w:pPr>
      <w:r>
        <w:t>[120]</w:t>
      </w:r>
      <w:r>
        <w:tab/>
        <w:t xml:space="preserve">A. V. Gusarov, “Homogenization of radiation transfer in two-phase media with irregular phase boundaries,” </w:t>
      </w:r>
      <w:r>
        <w:rPr>
          <w:i/>
          <w:iCs/>
        </w:rPr>
        <w:t>Phys. Rev. B</w:t>
      </w:r>
      <w:r>
        <w:t>, vol. 77, no. 14, p. 144201 1–14, Apr. 2008.</w:t>
      </w:r>
    </w:p>
    <w:p w14:paraId="63A3BF26" w14:textId="77777777" w:rsidR="00097A32" w:rsidRDefault="00097A32" w:rsidP="00097A32">
      <w:pPr>
        <w:pStyle w:val="Bibliography"/>
      </w:pPr>
      <w:r>
        <w:t>[121]</w:t>
      </w:r>
      <w:r>
        <w:tab/>
        <w:t xml:space="preserve">S. Kolossov, E. Boillat, R. Glardon, P. Fischer, and M. Locher, “3D FE simulation for temperature evolution in the selective laser sintering process,” </w:t>
      </w:r>
      <w:r>
        <w:rPr>
          <w:i/>
          <w:iCs/>
        </w:rPr>
        <w:t>Int. J. Mach. Tools Manuf.</w:t>
      </w:r>
      <w:r>
        <w:t>, vol. 44, no. 2–3, pp. 117–123, Feb. 2004.</w:t>
      </w:r>
    </w:p>
    <w:p w14:paraId="1BE908F2" w14:textId="77777777" w:rsidR="00097A32" w:rsidRDefault="00097A32" w:rsidP="00097A32">
      <w:pPr>
        <w:pStyle w:val="Bibliography"/>
      </w:pPr>
      <w:r>
        <w:t>[122]</w:t>
      </w:r>
      <w:r>
        <w:tab/>
        <w:t xml:space="preserve">I. A. Roberts, C. J. Wang, R. Esterlein, M. Stanford, and D. J. Mynors, “A three-dimensional finite element analysis of the temperature field during laser melting of metal powders in additive layer manufacturing,” </w:t>
      </w:r>
      <w:r>
        <w:rPr>
          <w:i/>
          <w:iCs/>
        </w:rPr>
        <w:t>Int. J. Mach. Tools Manuf.</w:t>
      </w:r>
      <w:r>
        <w:t>, vol. 49, no. 12–13, pp. 916–923, Oct. 2009.</w:t>
      </w:r>
    </w:p>
    <w:p w14:paraId="5608F438" w14:textId="77777777" w:rsidR="00097A32" w:rsidRDefault="00097A32" w:rsidP="00097A32">
      <w:pPr>
        <w:pStyle w:val="Bibliography"/>
      </w:pPr>
      <w:r>
        <w:t>[123]</w:t>
      </w:r>
      <w:r>
        <w:tab/>
        <w:t xml:space="preserve">L., Felicelli, S., Gooroochurn, Y., Wang, P.T., Horstemeyer, M.F. Wang, “Optimization of the LENS® process for steady molten pool size,” </w:t>
      </w:r>
      <w:r>
        <w:rPr>
          <w:i/>
          <w:iCs/>
        </w:rPr>
        <w:t>Mater. Sci. Eng. A</w:t>
      </w:r>
      <w:r>
        <w:t>, vol. 474, pp. 148–156, 2008.</w:t>
      </w:r>
    </w:p>
    <w:p w14:paraId="308DED0C" w14:textId="77777777" w:rsidR="00097A32" w:rsidRDefault="00097A32" w:rsidP="00097A32">
      <w:pPr>
        <w:pStyle w:val="Bibliography"/>
      </w:pPr>
      <w:r>
        <w:t>[124]</w:t>
      </w:r>
      <w:r>
        <w:tab/>
        <w:t xml:space="preserve">L. Wang and S. Felicelli, “Process modeling in laser deposition of multilayer SS410 steel,” </w:t>
      </w:r>
      <w:r>
        <w:rPr>
          <w:i/>
          <w:iCs/>
        </w:rPr>
        <w:t>J. Manuf. Sci. Eng.-Trans. Asme</w:t>
      </w:r>
      <w:r>
        <w:t>, vol. 129, pp. 1028–1034, Dec. 2007.</w:t>
      </w:r>
    </w:p>
    <w:p w14:paraId="4FCBC3FE" w14:textId="77777777" w:rsidR="00097A32" w:rsidRDefault="00097A32" w:rsidP="00097A32">
      <w:pPr>
        <w:pStyle w:val="Bibliography"/>
      </w:pPr>
      <w:r>
        <w:lastRenderedPageBreak/>
        <w:t>[125]</w:t>
      </w:r>
      <w:r>
        <w:tab/>
        <w:t xml:space="preserve">J. D. Williams and C. R. Deckard, “Advances in modeling the effects of selected parameters on the SLS process,” </w:t>
      </w:r>
      <w:r>
        <w:rPr>
          <w:i/>
          <w:iCs/>
        </w:rPr>
        <w:t>Rapid Prototyp. J.</w:t>
      </w:r>
      <w:r>
        <w:t>, vol. 4, no. 2, pp. 90–100, Jun. 1998.</w:t>
      </w:r>
    </w:p>
    <w:p w14:paraId="572AD0EC" w14:textId="77777777" w:rsidR="00097A32" w:rsidRDefault="00097A32" w:rsidP="00097A32">
      <w:pPr>
        <w:pStyle w:val="Bibliography"/>
      </w:pPr>
      <w:r>
        <w:t>[126]</w:t>
      </w:r>
      <w:r>
        <w:tab/>
        <w:t>D. Rosenthal, “The theory of moving sources of heat and its application to metal treatments,” 1946.</w:t>
      </w:r>
    </w:p>
    <w:p w14:paraId="209DCBEC" w14:textId="77777777" w:rsidR="00097A32" w:rsidRDefault="00097A32" w:rsidP="00097A32">
      <w:pPr>
        <w:pStyle w:val="Bibliography"/>
      </w:pPr>
      <w:r>
        <w:t>[127]</w:t>
      </w:r>
      <w:r>
        <w:tab/>
        <w:t xml:space="preserve">L. Wang and S. Felicelli, “Analysis of thermal phenomena in LENS (TM) deposition,” </w:t>
      </w:r>
      <w:r>
        <w:rPr>
          <w:i/>
          <w:iCs/>
        </w:rPr>
        <w:t>Mater. Sci. Eng. -Struct. Mater. Prop. Microstruct. Process.</w:t>
      </w:r>
      <w:r>
        <w:t>, vol. 435, pp. 625–631, Nov. 2006.</w:t>
      </w:r>
    </w:p>
    <w:p w14:paraId="60A4DC92" w14:textId="77777777" w:rsidR="00097A32" w:rsidRDefault="00097A32" w:rsidP="00097A32">
      <w:pPr>
        <w:pStyle w:val="Bibliography"/>
      </w:pPr>
      <w:r>
        <w:t>[128]</w:t>
      </w:r>
      <w:r>
        <w:tab/>
        <w:t xml:space="preserve">A. V. Gusarov and I. Smurov, “Modeling the interaction of laser radiation with powder bed at selective laser melting,” </w:t>
      </w:r>
      <w:r>
        <w:rPr>
          <w:i/>
          <w:iCs/>
        </w:rPr>
        <w:t>Phys. Procedia</w:t>
      </w:r>
      <w:r>
        <w:t>, vol. 5, pp. 381–394, 2010.</w:t>
      </w:r>
    </w:p>
    <w:p w14:paraId="2FAEC3F4" w14:textId="77777777" w:rsidR="00097A32" w:rsidRDefault="00097A32" w:rsidP="00097A32">
      <w:pPr>
        <w:pStyle w:val="Bibliography"/>
      </w:pPr>
      <w:r>
        <w:t>[129]</w:t>
      </w:r>
      <w:r>
        <w:tab/>
        <w:t xml:space="preserve">A. Vasinonta, M. L. Griffith, and J. L. Beuth, “A process map for consistent build conditions in the solid freeform fabrication of thin-walled structures,” </w:t>
      </w:r>
      <w:r>
        <w:rPr>
          <w:i/>
          <w:iCs/>
        </w:rPr>
        <w:t>J. Manuf. Sci. Eng.</w:t>
      </w:r>
      <w:r>
        <w:t>, vol. 123, no. 4, pp. 615–622, Aug. 2000.</w:t>
      </w:r>
    </w:p>
    <w:p w14:paraId="5EA0253B" w14:textId="77777777" w:rsidR="00097A32" w:rsidRDefault="00097A32" w:rsidP="00097A32">
      <w:pPr>
        <w:pStyle w:val="Bibliography"/>
      </w:pPr>
      <w:r>
        <w:t>[130]</w:t>
      </w:r>
      <w:r>
        <w:tab/>
        <w:t xml:space="preserve">T. Chen and Y. Zhang, “Numerical simulation of two-dimensional melting and resolidification of a two-component metal powder layer in selective laser sintering process,” </w:t>
      </w:r>
      <w:r>
        <w:rPr>
          <w:i/>
          <w:iCs/>
        </w:rPr>
        <w:t>Numer. Heat Transf. Part Appl.</w:t>
      </w:r>
      <w:r>
        <w:t>, vol. 46, pp. 633–649, 2004.</w:t>
      </w:r>
    </w:p>
    <w:p w14:paraId="40C12E1D" w14:textId="77777777" w:rsidR="00097A32" w:rsidRDefault="00097A32" w:rsidP="00097A32">
      <w:pPr>
        <w:pStyle w:val="Bibliography"/>
      </w:pPr>
      <w:r>
        <w:t>[131]</w:t>
      </w:r>
      <w:r>
        <w:tab/>
        <w:t xml:space="preserve">T. Chen and Y. Zhang, “Thermal modeling of laser sintering of two-component metal powder on top of sintered layers via multi-line scanning,” </w:t>
      </w:r>
      <w:r>
        <w:rPr>
          <w:i/>
          <w:iCs/>
        </w:rPr>
        <w:t>Appl. Phys. A</w:t>
      </w:r>
      <w:r>
        <w:t>, vol. 86, no. 2, pp. 213–220, Feb. 2007.</w:t>
      </w:r>
    </w:p>
    <w:p w14:paraId="4E12D4AB" w14:textId="77777777" w:rsidR="00097A32" w:rsidRDefault="00097A32" w:rsidP="00097A32">
      <w:pPr>
        <w:pStyle w:val="Bibliography"/>
      </w:pPr>
      <w:r>
        <w:t>[132]</w:t>
      </w:r>
      <w:r>
        <w:tab/>
        <w:t xml:space="preserve">A. V. Gusarov, I. Yadroitsev, P. Bertrand, and I. Smurov, “Heat transfer modelling and stability analysis of selective laser melting,” </w:t>
      </w:r>
      <w:r>
        <w:rPr>
          <w:i/>
          <w:iCs/>
        </w:rPr>
        <w:t>Appl. Surf. Sci.</w:t>
      </w:r>
      <w:r>
        <w:t>, vol. 254, no. 4, pp. 975–979, Dec. 2007.</w:t>
      </w:r>
    </w:p>
    <w:p w14:paraId="43757E8F" w14:textId="77777777" w:rsidR="00097A32" w:rsidRDefault="00097A32" w:rsidP="00097A32">
      <w:pPr>
        <w:pStyle w:val="Bibliography"/>
      </w:pPr>
      <w:r>
        <w:t>[133]</w:t>
      </w:r>
      <w:r>
        <w:tab/>
        <w:t xml:space="preserve">M. Van Elsen, F. Al-Bender, and J.-P. Kruth, “Application of dimensional analysis to selective laser melting,” </w:t>
      </w:r>
      <w:r>
        <w:rPr>
          <w:i/>
          <w:iCs/>
        </w:rPr>
        <w:t>Rapid Prototyp. J.</w:t>
      </w:r>
      <w:r>
        <w:t>, vol. 14, pp. 15–22, 2008.</w:t>
      </w:r>
    </w:p>
    <w:p w14:paraId="0D851702" w14:textId="77777777" w:rsidR="00097A32" w:rsidRDefault="00097A32" w:rsidP="00097A32">
      <w:pPr>
        <w:pStyle w:val="Bibliography"/>
      </w:pPr>
      <w:r>
        <w:t>[134]</w:t>
      </w:r>
      <w:r>
        <w:tab/>
        <w:t xml:space="preserve">C. Körner, E. Attar, and P. Heinl, “Mesoscopic simulation of selective beam melting processes,” </w:t>
      </w:r>
      <w:r>
        <w:rPr>
          <w:i/>
          <w:iCs/>
        </w:rPr>
        <w:t>J. Mater. Process. Technol.</w:t>
      </w:r>
      <w:r>
        <w:t>, vol. 211, no. 6, pp. 978–987, Jun. 2011.</w:t>
      </w:r>
    </w:p>
    <w:p w14:paraId="45D06026" w14:textId="77777777" w:rsidR="00097A32" w:rsidRDefault="00097A32" w:rsidP="00097A32">
      <w:pPr>
        <w:pStyle w:val="Bibliography"/>
      </w:pPr>
      <w:r>
        <w:t>[135]</w:t>
      </w:r>
      <w:r>
        <w:tab/>
        <w:t xml:space="preserve">R. Ammer, M. Markl, U. Ljungblad, C. Körner, and U. Rüde, “Simulating fast electron beam melting with a parallel thermal free surface lattice Boltzmann method,” in </w:t>
      </w:r>
      <w:r>
        <w:rPr>
          <w:i/>
          <w:iCs/>
        </w:rPr>
        <w:t>Proceedings of ICMMES-International Conference for Mesoscopic Methods for Engineering and Science</w:t>
      </w:r>
      <w:r>
        <w:t>, Taipei, Taiwan, 2012, vol. 67, pp. 318–330.</w:t>
      </w:r>
    </w:p>
    <w:p w14:paraId="66056306" w14:textId="77777777" w:rsidR="00097A32" w:rsidRDefault="00097A32" w:rsidP="00097A32">
      <w:pPr>
        <w:pStyle w:val="Bibliography"/>
      </w:pPr>
      <w:r>
        <w:t>[136]</w:t>
      </w:r>
      <w:r>
        <w:tab/>
        <w:t>E. Attar, “Simulation of Selective Electron Beam Melting Processes,” Dr.-Ing., University of Erlangen, Nuremberg, Germany, 2011.</w:t>
      </w:r>
    </w:p>
    <w:p w14:paraId="77B4D97C" w14:textId="77777777" w:rsidR="00097A32" w:rsidRDefault="00097A32" w:rsidP="00097A32">
      <w:pPr>
        <w:pStyle w:val="Bibliography"/>
      </w:pPr>
      <w:r>
        <w:t>[137]</w:t>
      </w:r>
      <w:r>
        <w:tab/>
        <w:t xml:space="preserve">W. Zhou, D. Loney, A. G. Federov, F. Degertekin, and D. Rosen, “Lattice Boltzmann simulations of multiple droplet interactions during impingement on the substrate,” in </w:t>
      </w:r>
      <w:r>
        <w:rPr>
          <w:i/>
          <w:iCs/>
        </w:rPr>
        <w:t>Solid Freeform Fabrication Proceedings</w:t>
      </w:r>
      <w:r>
        <w:t>, Austin, TX, 2013, pp. 606–621.</w:t>
      </w:r>
    </w:p>
    <w:p w14:paraId="700850FF" w14:textId="77777777" w:rsidR="00097A32" w:rsidRDefault="00097A32" w:rsidP="00097A32">
      <w:pPr>
        <w:pStyle w:val="Bibliography"/>
      </w:pPr>
      <w:r>
        <w:t>[138]</w:t>
      </w:r>
      <w:r>
        <w:tab/>
        <w:t xml:space="preserve">A. Hussein, L. Hao, C. Yan, and R. Everson, “Finite element simulation of the temperature and stress fields in single layers built without-support in selective laser melting,” </w:t>
      </w:r>
      <w:r>
        <w:rPr>
          <w:i/>
          <w:iCs/>
        </w:rPr>
        <w:t>Mater. Des.</w:t>
      </w:r>
      <w:r>
        <w:t>, vol. 52, pp. 638–647, Dec. 2013.</w:t>
      </w:r>
    </w:p>
    <w:p w14:paraId="0A183682" w14:textId="77777777" w:rsidR="00097A32" w:rsidRDefault="00097A32" w:rsidP="00097A32">
      <w:pPr>
        <w:pStyle w:val="Bibliography"/>
      </w:pPr>
      <w:r>
        <w:t>[139]</w:t>
      </w:r>
      <w:r>
        <w:tab/>
        <w:t xml:space="preserve">L. Dong, A. Makradi, S. Ahzi, and Y. Remond, “Three-dimensional transient finite element analysis of the selective laser sintering process,” </w:t>
      </w:r>
      <w:r>
        <w:rPr>
          <w:i/>
          <w:iCs/>
        </w:rPr>
        <w:t>J. Mater. Process. Technol.</w:t>
      </w:r>
      <w:r>
        <w:t>, vol. 209, pp. 700–706, Jan. 2009.</w:t>
      </w:r>
    </w:p>
    <w:p w14:paraId="5DEFD40B" w14:textId="77777777" w:rsidR="00097A32" w:rsidRDefault="00097A32" w:rsidP="00097A32">
      <w:pPr>
        <w:pStyle w:val="Bibliography"/>
      </w:pPr>
      <w:r>
        <w:t>[140]</w:t>
      </w:r>
      <w:r>
        <w:tab/>
        <w:t xml:space="preserve">J. Yin, H. Zhu, L. Ke, W. Lei, C. Dai, and D. Zuo, “Simulation of temperature distribution in single metallic powder layer for laser micro-sintering,” </w:t>
      </w:r>
      <w:r>
        <w:rPr>
          <w:i/>
          <w:iCs/>
        </w:rPr>
        <w:t>Comput. Mater. Sci.</w:t>
      </w:r>
      <w:r>
        <w:t>, vol. 53, no. 1, pp. 333–339, Feb. 2012.</w:t>
      </w:r>
    </w:p>
    <w:p w14:paraId="54A69A63" w14:textId="77777777" w:rsidR="00097A32" w:rsidRDefault="00097A32" w:rsidP="00097A32">
      <w:pPr>
        <w:pStyle w:val="Bibliography"/>
      </w:pPr>
      <w:r>
        <w:t>[141]</w:t>
      </w:r>
      <w:r>
        <w:tab/>
        <w:t xml:space="preserve">E. Soylemez, J. L. Beuth, and K. Taminger, “Controlling melt pool dimensions over a wide range of material deposition rates in electron beam additive manufacturing,” in </w:t>
      </w:r>
      <w:r>
        <w:rPr>
          <w:i/>
          <w:iCs/>
        </w:rPr>
        <w:t>Solid Freeform Fabrication Proceedings</w:t>
      </w:r>
      <w:r>
        <w:t>, Austin, TX, 2010, pp. 571–582.</w:t>
      </w:r>
    </w:p>
    <w:p w14:paraId="167DB37D" w14:textId="77777777" w:rsidR="00097A32" w:rsidRDefault="00097A32" w:rsidP="00097A32">
      <w:pPr>
        <w:pStyle w:val="Bibliography"/>
      </w:pPr>
      <w:r>
        <w:t>[142]</w:t>
      </w:r>
      <w:r>
        <w:tab/>
        <w:t xml:space="preserve">T. H. C. Childs, C. Hauser, and M. Badrossamay, “Selective laser sintering (melting) of stainless and tool steel powders: Experiments and modelling,” </w:t>
      </w:r>
      <w:r>
        <w:rPr>
          <w:i/>
          <w:iCs/>
        </w:rPr>
        <w:t>J. Eng. Manuf.</w:t>
      </w:r>
      <w:r>
        <w:t>, vol. 219, no. 4, pp. 339–357, Apr. 2005.</w:t>
      </w:r>
    </w:p>
    <w:p w14:paraId="6F5B8EFC" w14:textId="77777777" w:rsidR="00097A32" w:rsidRDefault="00097A32" w:rsidP="00097A32">
      <w:pPr>
        <w:pStyle w:val="Bibliography"/>
      </w:pPr>
      <w:r>
        <w:lastRenderedPageBreak/>
        <w:t>[143]</w:t>
      </w:r>
      <w:r>
        <w:tab/>
        <w:t xml:space="preserve">M. Shiomi, A. Yoshidome, F. Abe, and K. Osakada, “Finite element analysis of melting and solidifying processes in laser rapid prototyping of metallic powders,” </w:t>
      </w:r>
      <w:r>
        <w:rPr>
          <w:i/>
          <w:iCs/>
        </w:rPr>
        <w:t>Int. J. Mach. Tools Manuf.</w:t>
      </w:r>
      <w:r>
        <w:t>, vol. 39, no. 2, pp. 237–252, 1999.</w:t>
      </w:r>
    </w:p>
    <w:p w14:paraId="26894BD0" w14:textId="77777777" w:rsidR="00097A32" w:rsidRDefault="00097A32" w:rsidP="00097A32">
      <w:pPr>
        <w:pStyle w:val="Bibliography"/>
      </w:pPr>
      <w:r>
        <w:t>[144]</w:t>
      </w:r>
      <w:r>
        <w:tab/>
        <w:t xml:space="preserve">R. Li, Y. Shi, J. Liu, H. Yao, and W. Zhang, “Effects of processing parameters on the temperature field of selective laser melting metal powder,” </w:t>
      </w:r>
      <w:r>
        <w:rPr>
          <w:i/>
          <w:iCs/>
        </w:rPr>
        <w:t>Powder Metall. Met. Ceram.</w:t>
      </w:r>
      <w:r>
        <w:t>, vol. 48, no. 3–4, pp. 186–195, Mar. 2009.</w:t>
      </w:r>
    </w:p>
    <w:p w14:paraId="7C2E448C" w14:textId="77777777" w:rsidR="00097A32" w:rsidRDefault="00097A32" w:rsidP="00097A32">
      <w:pPr>
        <w:pStyle w:val="Bibliography"/>
      </w:pPr>
      <w:r>
        <w:t>[145]</w:t>
      </w:r>
      <w:r>
        <w:tab/>
        <w:t xml:space="preserve">L. Wang, S. D. Felicelli, and J. Craig, “Thermal modeling and experimental validation in the LENS process,” in </w:t>
      </w:r>
      <w:r>
        <w:rPr>
          <w:i/>
          <w:iCs/>
        </w:rPr>
        <w:t>Solid Freeform Fabrication Proceedings</w:t>
      </w:r>
      <w:r>
        <w:t>, Austin, TX, 2007, pp. 100–111.</w:t>
      </w:r>
    </w:p>
    <w:p w14:paraId="1608B4D6" w14:textId="77777777" w:rsidR="00097A32" w:rsidRDefault="00097A32" w:rsidP="00097A32">
      <w:pPr>
        <w:pStyle w:val="Bibliography"/>
      </w:pPr>
      <w:r>
        <w:t>[146]</w:t>
      </w:r>
      <w:r>
        <w:tab/>
        <w:t xml:space="preserve">D. Gu and Y. Shen, “Effects of processing parameters on consolidation and microstructure of W–Cu components by DMLS,” </w:t>
      </w:r>
      <w:r>
        <w:rPr>
          <w:i/>
          <w:iCs/>
        </w:rPr>
        <w:t>J. Alloys Compd.</w:t>
      </w:r>
      <w:r>
        <w:t>, vol. 473, pp. 107–115, 2009.</w:t>
      </w:r>
    </w:p>
    <w:p w14:paraId="670E2086" w14:textId="77777777" w:rsidR="00097A32" w:rsidRDefault="00097A32" w:rsidP="00097A32">
      <w:pPr>
        <w:pStyle w:val="Bibliography"/>
      </w:pPr>
      <w:r>
        <w:t>[147]</w:t>
      </w:r>
      <w:r>
        <w:tab/>
        <w:t xml:space="preserve">L. Van Belle, G. Vansteenkiste, and J. C. Boyer, “Comparisons of numerical modelling of the selective laser melting,” </w:t>
      </w:r>
      <w:r>
        <w:rPr>
          <w:i/>
          <w:iCs/>
        </w:rPr>
        <w:t>Key Eng. Mater.</w:t>
      </w:r>
      <w:r>
        <w:t>, vol. 504–506, pp. 1067–1072, Feb. 2012.</w:t>
      </w:r>
    </w:p>
    <w:p w14:paraId="2402AA05" w14:textId="77777777" w:rsidR="00097A32" w:rsidRDefault="00097A32" w:rsidP="00097A32">
      <w:pPr>
        <w:pStyle w:val="Bibliography"/>
      </w:pPr>
      <w:r>
        <w:t>[148]</w:t>
      </w:r>
      <w:r>
        <w:tab/>
        <w:t xml:space="preserve">M. Labudovic, D. Hu, and R. Kovacevic, “A three dimensional model for direct laser metal powder deposition and rapid prototyping,” </w:t>
      </w:r>
      <w:r>
        <w:rPr>
          <w:i/>
          <w:iCs/>
        </w:rPr>
        <w:t>J. Mater. Sci.</w:t>
      </w:r>
      <w:r>
        <w:t>, vol. 38, no. 1, pp. 35–49, 2003.</w:t>
      </w:r>
    </w:p>
    <w:p w14:paraId="15414687" w14:textId="77777777" w:rsidR="00097A32" w:rsidRDefault="00097A32" w:rsidP="00097A32">
      <w:pPr>
        <w:pStyle w:val="Bibliography"/>
      </w:pPr>
      <w:r>
        <w:t>[149]</w:t>
      </w:r>
      <w:r>
        <w:tab/>
        <w:t xml:space="preserve">M. Matsumoto, M. Shiomi, K. Osakada, and F. Abe, “Finite element analysis of single layer forming on metallic powder bed in rapid prototyping by selective laser processing,” </w:t>
      </w:r>
      <w:r>
        <w:rPr>
          <w:i/>
          <w:iCs/>
        </w:rPr>
        <w:t>Int. J. Mach. Tools Manuf.</w:t>
      </w:r>
      <w:r>
        <w:t>, vol. 42, pp. 61–67, 2002.</w:t>
      </w:r>
    </w:p>
    <w:p w14:paraId="043B722D" w14:textId="77777777" w:rsidR="00097A32" w:rsidRDefault="00097A32" w:rsidP="00097A32">
      <w:pPr>
        <w:pStyle w:val="Bibliography"/>
      </w:pPr>
      <w:r>
        <w:t>[150]</w:t>
      </w:r>
      <w:r>
        <w:tab/>
        <w:t xml:space="preserve">K. Guan, Z. Wang, M. Gao, X. Li, and X. Zeng, “Effects of processing parameters on tensile properties of selective laser melted 304 stainless steel,” </w:t>
      </w:r>
      <w:r>
        <w:rPr>
          <w:i/>
          <w:iCs/>
        </w:rPr>
        <w:t>Mater. Des.</w:t>
      </w:r>
      <w:r>
        <w:t>, vol. 50, pp. 581–586, Sep. 2013.</w:t>
      </w:r>
    </w:p>
    <w:p w14:paraId="7797E69C" w14:textId="77777777" w:rsidR="00097A32" w:rsidRDefault="00097A32" w:rsidP="00097A32">
      <w:pPr>
        <w:pStyle w:val="Bibliography"/>
      </w:pPr>
      <w:r>
        <w:t>[151]</w:t>
      </w:r>
      <w:r>
        <w:tab/>
        <w:t xml:space="preserve">A. H. Nickel, D. M. Barnett, and F. B. Prinz, “Thermal stresses and deposition patterns in layered manufacturing,” </w:t>
      </w:r>
      <w:r>
        <w:rPr>
          <w:i/>
          <w:iCs/>
        </w:rPr>
        <w:t>Mater. Sci. Eng. A</w:t>
      </w:r>
      <w:r>
        <w:t>, vol. 317, no. 1–2, pp. 59–64, Oct. 2001.</w:t>
      </w:r>
    </w:p>
    <w:p w14:paraId="1976ECB4" w14:textId="77777777" w:rsidR="00097A32" w:rsidRDefault="00097A32" w:rsidP="00097A32">
      <w:pPr>
        <w:pStyle w:val="Bibliography"/>
      </w:pPr>
      <w:r>
        <w:t>[152]</w:t>
      </w:r>
      <w:r>
        <w:tab/>
        <w:t xml:space="preserve">L., Felicelli, S., Pratt, P. Wang, “Residual stresses in LENS-deposited AISI 410 stainless steel plates,” </w:t>
      </w:r>
      <w:r>
        <w:rPr>
          <w:i/>
          <w:iCs/>
        </w:rPr>
        <w:t>Mater. Sci. Eng. A</w:t>
      </w:r>
      <w:r>
        <w:t>, vol. 496, pp. 234–241, 2008.</w:t>
      </w:r>
    </w:p>
    <w:p w14:paraId="02637CCD" w14:textId="77777777" w:rsidR="00097A32" w:rsidRDefault="00097A32" w:rsidP="00097A32">
      <w:pPr>
        <w:pStyle w:val="Bibliography"/>
      </w:pPr>
      <w:r>
        <w:t>[153]</w:t>
      </w:r>
      <w:r>
        <w:tab/>
        <w:t xml:space="preserve">P. Pratt, S. Felicelli, L. Wang, and C. Hubbard, “Residual stress measurement of laser-engineered net shaping AISI 410 thin plates using neutron diffraction,” </w:t>
      </w:r>
      <w:r>
        <w:rPr>
          <w:i/>
          <w:iCs/>
        </w:rPr>
        <w:t>Metall. Mater. Trans. A</w:t>
      </w:r>
      <w:r>
        <w:t>, vol. 39, pp. 3155–3163, 2008.</w:t>
      </w:r>
    </w:p>
    <w:p w14:paraId="3DB77BEC" w14:textId="77777777" w:rsidR="00097A32" w:rsidRDefault="00097A32" w:rsidP="00097A32">
      <w:pPr>
        <w:pStyle w:val="Bibliography"/>
      </w:pPr>
      <w:r>
        <w:t>[154]</w:t>
      </w:r>
      <w:r>
        <w:tab/>
        <w:t xml:space="preserve">S. Bontha, N. W. Klingbeil, P. A. Kobryn, and H. L. Fraser, “Thermal process maps for predicting solidification microstructure in laser fabrication of thin-wall structures,” </w:t>
      </w:r>
      <w:r>
        <w:rPr>
          <w:i/>
          <w:iCs/>
        </w:rPr>
        <w:t>J. Mater. Process. Technol.</w:t>
      </w:r>
      <w:r>
        <w:t>, vol. 178, no. 1, pp. 135–142, 2006.</w:t>
      </w:r>
    </w:p>
    <w:p w14:paraId="4319D019" w14:textId="77777777" w:rsidR="00097A32" w:rsidRDefault="00097A32" w:rsidP="00097A32">
      <w:pPr>
        <w:pStyle w:val="Bibliography"/>
      </w:pPr>
      <w:r>
        <w:t>[155]</w:t>
      </w:r>
      <w:r>
        <w:tab/>
        <w:t xml:space="preserve">P. A. Kobryn and S. L. Semiatin, “Microstructure and texture evolution during solidification processing of Ti–6Al–4V,” </w:t>
      </w:r>
      <w:r>
        <w:rPr>
          <w:i/>
          <w:iCs/>
        </w:rPr>
        <w:t>J. Mater. Process. Technol.</w:t>
      </w:r>
      <w:r>
        <w:t>, vol. 135, no. 2–3, pp. 330–339, Apr. 2003.</w:t>
      </w:r>
    </w:p>
    <w:p w14:paraId="505124E0" w14:textId="77777777" w:rsidR="00097A32" w:rsidRDefault="00097A32" w:rsidP="00097A32">
      <w:pPr>
        <w:pStyle w:val="Bibliography"/>
      </w:pPr>
      <w:r>
        <w:t>[156]</w:t>
      </w:r>
      <w:r>
        <w:tab/>
        <w:t xml:space="preserve">J. Gockel and J. L. Beuth, “Understanding Ti-6Al-4V microstructure control in additive manufacturing via process maps,” in </w:t>
      </w:r>
      <w:r>
        <w:rPr>
          <w:i/>
          <w:iCs/>
        </w:rPr>
        <w:t>Solid Freeform Fabrication Proceedings</w:t>
      </w:r>
      <w:r>
        <w:t>, Austin, TX, 2013, pp. 666–674.</w:t>
      </w:r>
    </w:p>
    <w:p w14:paraId="54007E64" w14:textId="77777777" w:rsidR="00097A32" w:rsidRDefault="00097A32" w:rsidP="00097A32">
      <w:pPr>
        <w:pStyle w:val="Bibliography"/>
      </w:pPr>
      <w:r>
        <w:t>[157]</w:t>
      </w:r>
      <w:r>
        <w:tab/>
        <w:t xml:space="preserve">J. L. Beuth, J. Fox, J. Gockel, C. Montgomery, R. Yang, H. Qiao, E. Soylemez, P. Reeseewatt, A. Anvari, and S. Narra, “Process mapping for qualification across multiple direct metal additive manufacturing processes,” in </w:t>
      </w:r>
      <w:r>
        <w:rPr>
          <w:i/>
          <w:iCs/>
        </w:rPr>
        <w:t>Solid Freeform Fabrication Proceedings</w:t>
      </w:r>
      <w:r>
        <w:t>, Austin, TX, 2013, pp. 655–665.</w:t>
      </w:r>
    </w:p>
    <w:p w14:paraId="31FD9413" w14:textId="77777777" w:rsidR="00097A32" w:rsidRDefault="00097A32" w:rsidP="00097A32">
      <w:pPr>
        <w:pStyle w:val="Bibliography"/>
      </w:pPr>
      <w:r>
        <w:t>[158]</w:t>
      </w:r>
      <w:r>
        <w:tab/>
        <w:t xml:space="preserve">L. Song and J. Mazumder, “Real time Cr measurement using optical emission spectroscopy during direct metal deposition process,” </w:t>
      </w:r>
      <w:r>
        <w:rPr>
          <w:i/>
          <w:iCs/>
        </w:rPr>
        <w:t>Sens. J. IEEE</w:t>
      </w:r>
      <w:r>
        <w:t>, vol. 12, no. 5, pp. 958–964, 2012.</w:t>
      </w:r>
    </w:p>
    <w:p w14:paraId="68267D42" w14:textId="77777777" w:rsidR="00097A32" w:rsidRDefault="00097A32" w:rsidP="00097A32">
      <w:pPr>
        <w:pStyle w:val="Bibliography"/>
      </w:pPr>
      <w:r>
        <w:t>[159]</w:t>
      </w:r>
      <w:r>
        <w:tab/>
        <w:t xml:space="preserve">L. Song, V. Bagavath-Singh, B. Dutta, and J. Mazumder, “Control of melt pool temperature and deposition height during direct metal deposition process,” </w:t>
      </w:r>
      <w:r>
        <w:rPr>
          <w:i/>
          <w:iCs/>
        </w:rPr>
        <w:t>Int. J. Adv. Manuf. Technol.</w:t>
      </w:r>
      <w:r>
        <w:t>, vol. 58, no. 1–4, pp. 247–256, Jan. 2012.</w:t>
      </w:r>
    </w:p>
    <w:p w14:paraId="27A03D72" w14:textId="77777777" w:rsidR="00097A32" w:rsidRDefault="00097A32" w:rsidP="00097A32">
      <w:pPr>
        <w:pStyle w:val="Bibliography"/>
      </w:pPr>
      <w:r>
        <w:t>[160]</w:t>
      </w:r>
      <w:r>
        <w:tab/>
        <w:t xml:space="preserve">K. Bartkowiak, “Direct laser deposition process within spectrographic analysis in situ,” in </w:t>
      </w:r>
      <w:r>
        <w:rPr>
          <w:i/>
          <w:iCs/>
        </w:rPr>
        <w:t>Proceedings of the Laser Assisted Net Shape Engineering 6 (LANE)</w:t>
      </w:r>
      <w:r>
        <w:t>, 2010, vol. 5, Part B, pp. 623–629.</w:t>
      </w:r>
    </w:p>
    <w:p w14:paraId="49620A8A" w14:textId="77777777" w:rsidR="00097A32" w:rsidRDefault="00097A32" w:rsidP="00097A32">
      <w:pPr>
        <w:pStyle w:val="Bibliography"/>
      </w:pPr>
      <w:r>
        <w:lastRenderedPageBreak/>
        <w:t>[161]</w:t>
      </w:r>
      <w:r>
        <w:tab/>
        <w:t xml:space="preserve">F. Abe, K. Osakada, M. Shiomi, K. Uematsu, and M. Matsumoto, “The manufacturing of hard tools from metallic powders by selective laser melting,” </w:t>
      </w:r>
      <w:r>
        <w:rPr>
          <w:i/>
          <w:iCs/>
        </w:rPr>
        <w:t>J. Mater. Process. Technol.</w:t>
      </w:r>
      <w:r>
        <w:t>, vol. 111, no. 1–3, pp. 210–213, Apr. 2001.</w:t>
      </w:r>
    </w:p>
    <w:p w14:paraId="513B3EF3" w14:textId="77777777" w:rsidR="00097A32" w:rsidRDefault="00097A32" w:rsidP="00097A32">
      <w:pPr>
        <w:pStyle w:val="Bibliography"/>
      </w:pPr>
      <w:r>
        <w:t>[162]</w:t>
      </w:r>
      <w:r>
        <w:tab/>
        <w:t xml:space="preserve">M. A. Saleh and A. E. Ragab, “Ti-6Al-4V Helical Spring Manufacturing via SLM: Effect of Geometry on Shear Modulus,” in </w:t>
      </w:r>
      <w:r>
        <w:rPr>
          <w:i/>
          <w:iCs/>
        </w:rPr>
        <w:t>Proceedings of the International MultiConference of Engineers and Computer Scientists</w:t>
      </w:r>
      <w:r>
        <w:t>, Hong Kong, 2013, vol. 2.</w:t>
      </w:r>
    </w:p>
    <w:p w14:paraId="68EAE2EA" w14:textId="77777777" w:rsidR="00097A32" w:rsidRDefault="00097A32" w:rsidP="00097A32">
      <w:pPr>
        <w:pStyle w:val="Bibliography"/>
      </w:pPr>
      <w:r>
        <w:t>[163]</w:t>
      </w:r>
      <w:r>
        <w:tab/>
        <w:t>C. Casavola, S. Campanelli, and C. Pappalettere, “Experimental analysis of residual stresses in the selective laser melting process,” 2008.</w:t>
      </w:r>
    </w:p>
    <w:p w14:paraId="161027C4" w14:textId="77777777" w:rsidR="00097A32" w:rsidRDefault="00097A32" w:rsidP="00097A32">
      <w:pPr>
        <w:pStyle w:val="Bibliography"/>
      </w:pPr>
      <w:r>
        <w:t>[164]</w:t>
      </w:r>
      <w:r>
        <w:tab/>
        <w:t xml:space="preserve">D. Buchbinder, H. Schleifenbaum, S. Heidrich, W. Meiners, and J. Bültmann, “High power selective laser melting (HP SLM) of aluminum parts,” </w:t>
      </w:r>
      <w:r>
        <w:rPr>
          <w:i/>
          <w:iCs/>
        </w:rPr>
        <w:t>Phys. Procedia</w:t>
      </w:r>
      <w:r>
        <w:t>, vol. 12, Part A, pp. 271–278, 2011.</w:t>
      </w:r>
    </w:p>
    <w:p w14:paraId="04D24E3E" w14:textId="77777777" w:rsidR="00097A32" w:rsidRDefault="00097A32" w:rsidP="00097A32">
      <w:pPr>
        <w:pStyle w:val="Bibliography"/>
      </w:pPr>
      <w:r>
        <w:t>[165]</w:t>
      </w:r>
      <w:r>
        <w:tab/>
        <w:t xml:space="preserve">E. Louvis, P. Fox, and C. J. Sutcliffe, “Selective laser melting of aluminium components,” </w:t>
      </w:r>
      <w:r>
        <w:rPr>
          <w:i/>
          <w:iCs/>
        </w:rPr>
        <w:t>J. Mater. Process. Technol.</w:t>
      </w:r>
      <w:r>
        <w:t>, vol. 211, no. 2, pp. 275–284, Feb. 2011.</w:t>
      </w:r>
    </w:p>
    <w:p w14:paraId="6F5E90FD" w14:textId="0EC4173F" w:rsidR="005D5591" w:rsidRPr="004A5475" w:rsidRDefault="00920DFB" w:rsidP="008953A5">
      <w:pPr>
        <w:pStyle w:val="Bibliography"/>
      </w:pPr>
      <w:r>
        <w:fldChar w:fldCharType="end"/>
      </w:r>
    </w:p>
    <w:p w14:paraId="564DDBD2" w14:textId="77777777" w:rsidR="002202A5" w:rsidRDefault="002202A5" w:rsidP="0065497C">
      <w:pPr>
        <w:pStyle w:val="Heading1"/>
        <w:numPr>
          <w:ilvl w:val="0"/>
          <w:numId w:val="0"/>
        </w:numPr>
        <w:rPr>
          <w:rFonts w:ascii="Times New Roman" w:hAnsi="Times New Roman" w:cs="Times New Roman"/>
        </w:rPr>
      </w:pPr>
    </w:p>
    <w:p w14:paraId="03F6F1C4" w14:textId="77777777" w:rsidR="002202A5" w:rsidRDefault="002202A5" w:rsidP="0065497C">
      <w:pPr>
        <w:pStyle w:val="Heading1"/>
        <w:numPr>
          <w:ilvl w:val="0"/>
          <w:numId w:val="0"/>
        </w:numPr>
        <w:rPr>
          <w:rFonts w:ascii="Times New Roman" w:hAnsi="Times New Roman" w:cs="Times New Roman"/>
        </w:rPr>
      </w:pPr>
    </w:p>
    <w:p w14:paraId="33A5A3F3" w14:textId="77777777" w:rsidR="002202A5" w:rsidRDefault="002202A5" w:rsidP="0065497C">
      <w:pPr>
        <w:pStyle w:val="Heading1"/>
        <w:numPr>
          <w:ilvl w:val="0"/>
          <w:numId w:val="0"/>
        </w:numPr>
        <w:rPr>
          <w:rFonts w:ascii="Times New Roman" w:hAnsi="Times New Roman" w:cs="Times New Roman"/>
        </w:rPr>
      </w:pPr>
    </w:p>
    <w:p w14:paraId="748F8082" w14:textId="77777777" w:rsidR="002202A5" w:rsidRDefault="002202A5" w:rsidP="0065497C">
      <w:pPr>
        <w:pStyle w:val="Heading1"/>
        <w:numPr>
          <w:ilvl w:val="0"/>
          <w:numId w:val="0"/>
        </w:numPr>
        <w:rPr>
          <w:rFonts w:ascii="Times New Roman" w:hAnsi="Times New Roman" w:cs="Times New Roman"/>
        </w:rPr>
      </w:pPr>
    </w:p>
    <w:p w14:paraId="4041F642" w14:textId="77777777" w:rsidR="002202A5" w:rsidRDefault="002202A5" w:rsidP="0065497C">
      <w:pPr>
        <w:pStyle w:val="Heading1"/>
        <w:numPr>
          <w:ilvl w:val="0"/>
          <w:numId w:val="0"/>
        </w:numPr>
        <w:rPr>
          <w:rFonts w:ascii="Times New Roman" w:hAnsi="Times New Roman" w:cs="Times New Roman"/>
        </w:rPr>
      </w:pPr>
    </w:p>
    <w:p w14:paraId="3D91258F" w14:textId="77777777" w:rsidR="002202A5" w:rsidRDefault="002202A5" w:rsidP="0065497C">
      <w:pPr>
        <w:pStyle w:val="Heading1"/>
        <w:numPr>
          <w:ilvl w:val="0"/>
          <w:numId w:val="0"/>
        </w:numPr>
        <w:rPr>
          <w:rFonts w:ascii="Times New Roman" w:hAnsi="Times New Roman" w:cs="Times New Roman"/>
        </w:rPr>
      </w:pPr>
    </w:p>
    <w:p w14:paraId="045AA1CA" w14:textId="77777777" w:rsidR="002202A5" w:rsidRDefault="002202A5" w:rsidP="0065497C">
      <w:pPr>
        <w:pStyle w:val="Heading1"/>
        <w:numPr>
          <w:ilvl w:val="0"/>
          <w:numId w:val="0"/>
        </w:numPr>
        <w:rPr>
          <w:rFonts w:ascii="Times New Roman" w:hAnsi="Times New Roman" w:cs="Times New Roman"/>
        </w:rPr>
      </w:pPr>
    </w:p>
    <w:p w14:paraId="23FD76C2" w14:textId="77777777" w:rsidR="002202A5" w:rsidRDefault="002202A5" w:rsidP="0065497C">
      <w:pPr>
        <w:pStyle w:val="Heading1"/>
        <w:numPr>
          <w:ilvl w:val="0"/>
          <w:numId w:val="0"/>
        </w:numPr>
        <w:rPr>
          <w:rFonts w:ascii="Times New Roman" w:hAnsi="Times New Roman" w:cs="Times New Roman"/>
        </w:rPr>
      </w:pPr>
    </w:p>
    <w:p w14:paraId="4DC1C90B" w14:textId="77777777" w:rsidR="002202A5" w:rsidRDefault="002202A5" w:rsidP="0065497C">
      <w:pPr>
        <w:pStyle w:val="Heading1"/>
        <w:numPr>
          <w:ilvl w:val="0"/>
          <w:numId w:val="0"/>
        </w:numPr>
        <w:rPr>
          <w:rFonts w:ascii="Times New Roman" w:hAnsi="Times New Roman" w:cs="Times New Roman"/>
        </w:rPr>
      </w:pPr>
    </w:p>
    <w:p w14:paraId="1E4A794C" w14:textId="77777777" w:rsidR="002202A5" w:rsidRDefault="002202A5" w:rsidP="0065497C">
      <w:pPr>
        <w:pStyle w:val="Heading1"/>
        <w:numPr>
          <w:ilvl w:val="0"/>
          <w:numId w:val="0"/>
        </w:numPr>
        <w:rPr>
          <w:rFonts w:ascii="Times New Roman" w:hAnsi="Times New Roman" w:cs="Times New Roman"/>
        </w:rPr>
      </w:pPr>
    </w:p>
    <w:p w14:paraId="2A1C2B55" w14:textId="77777777" w:rsidR="002202A5" w:rsidRDefault="002202A5" w:rsidP="0065497C">
      <w:pPr>
        <w:pStyle w:val="Heading1"/>
        <w:numPr>
          <w:ilvl w:val="0"/>
          <w:numId w:val="0"/>
        </w:numPr>
        <w:rPr>
          <w:rFonts w:ascii="Times New Roman" w:hAnsi="Times New Roman" w:cs="Times New Roman"/>
        </w:rPr>
      </w:pPr>
    </w:p>
    <w:p w14:paraId="15B723BD" w14:textId="77777777" w:rsidR="002202A5" w:rsidRDefault="002202A5" w:rsidP="0065497C">
      <w:pPr>
        <w:pStyle w:val="Heading1"/>
        <w:numPr>
          <w:ilvl w:val="0"/>
          <w:numId w:val="0"/>
        </w:numPr>
        <w:rPr>
          <w:rFonts w:ascii="Times New Roman" w:hAnsi="Times New Roman" w:cs="Times New Roman"/>
        </w:rPr>
      </w:pPr>
    </w:p>
    <w:p w14:paraId="2DE2C48E" w14:textId="77777777" w:rsidR="002202A5" w:rsidRDefault="002202A5" w:rsidP="0065497C">
      <w:pPr>
        <w:pStyle w:val="Heading1"/>
        <w:numPr>
          <w:ilvl w:val="0"/>
          <w:numId w:val="0"/>
        </w:numPr>
        <w:rPr>
          <w:rFonts w:ascii="Times New Roman" w:hAnsi="Times New Roman" w:cs="Times New Roman"/>
        </w:rPr>
      </w:pPr>
    </w:p>
    <w:p w14:paraId="6F9B4C95" w14:textId="77777777" w:rsidR="002202A5" w:rsidRDefault="002202A5" w:rsidP="0065497C">
      <w:pPr>
        <w:pStyle w:val="Heading1"/>
        <w:numPr>
          <w:ilvl w:val="0"/>
          <w:numId w:val="0"/>
        </w:numPr>
        <w:rPr>
          <w:rFonts w:ascii="Times New Roman" w:hAnsi="Times New Roman" w:cs="Times New Roman"/>
        </w:rPr>
      </w:pPr>
    </w:p>
    <w:p w14:paraId="33D5D788" w14:textId="77777777" w:rsidR="002202A5" w:rsidRDefault="002202A5" w:rsidP="0065497C">
      <w:pPr>
        <w:pStyle w:val="Heading1"/>
        <w:numPr>
          <w:ilvl w:val="0"/>
          <w:numId w:val="0"/>
        </w:numPr>
        <w:rPr>
          <w:rFonts w:ascii="Times New Roman" w:hAnsi="Times New Roman" w:cs="Times New Roman"/>
        </w:rPr>
      </w:pPr>
    </w:p>
    <w:p w14:paraId="2DBA495C" w14:textId="77777777" w:rsidR="002202A5" w:rsidRDefault="002202A5" w:rsidP="0065497C">
      <w:pPr>
        <w:pStyle w:val="Heading1"/>
        <w:numPr>
          <w:ilvl w:val="0"/>
          <w:numId w:val="0"/>
        </w:numPr>
        <w:rPr>
          <w:rFonts w:ascii="Times New Roman" w:hAnsi="Times New Roman" w:cs="Times New Roman"/>
        </w:rPr>
      </w:pPr>
    </w:p>
    <w:p w14:paraId="5E9D16CD" w14:textId="77777777" w:rsidR="002202A5" w:rsidRDefault="002202A5" w:rsidP="0065497C">
      <w:pPr>
        <w:pStyle w:val="Heading1"/>
        <w:numPr>
          <w:ilvl w:val="0"/>
          <w:numId w:val="0"/>
        </w:numPr>
        <w:rPr>
          <w:rFonts w:ascii="Times New Roman" w:hAnsi="Times New Roman" w:cs="Times New Roman"/>
        </w:rPr>
      </w:pPr>
    </w:p>
    <w:p w14:paraId="4B80A225" w14:textId="77777777" w:rsidR="002202A5" w:rsidRDefault="002202A5" w:rsidP="0065497C">
      <w:pPr>
        <w:pStyle w:val="Heading1"/>
        <w:numPr>
          <w:ilvl w:val="0"/>
          <w:numId w:val="0"/>
        </w:numPr>
        <w:rPr>
          <w:rFonts w:ascii="Times New Roman" w:hAnsi="Times New Roman" w:cs="Times New Roman"/>
        </w:rPr>
      </w:pPr>
    </w:p>
    <w:p w14:paraId="20D93FF5" w14:textId="77777777" w:rsidR="002202A5" w:rsidRDefault="002202A5" w:rsidP="0065497C">
      <w:pPr>
        <w:pStyle w:val="Heading1"/>
        <w:numPr>
          <w:ilvl w:val="0"/>
          <w:numId w:val="0"/>
        </w:numPr>
        <w:rPr>
          <w:rFonts w:ascii="Times New Roman" w:hAnsi="Times New Roman" w:cs="Times New Roman"/>
        </w:rPr>
      </w:pPr>
    </w:p>
    <w:p w14:paraId="49775DAA" w14:textId="77777777" w:rsidR="002202A5" w:rsidRDefault="002202A5" w:rsidP="0065497C">
      <w:pPr>
        <w:pStyle w:val="Heading1"/>
        <w:numPr>
          <w:ilvl w:val="0"/>
          <w:numId w:val="0"/>
        </w:numPr>
        <w:rPr>
          <w:rFonts w:ascii="Times New Roman" w:hAnsi="Times New Roman" w:cs="Times New Roman"/>
        </w:rPr>
      </w:pPr>
    </w:p>
    <w:p w14:paraId="03511D6D" w14:textId="77777777" w:rsidR="002202A5" w:rsidRDefault="002202A5" w:rsidP="0065497C">
      <w:pPr>
        <w:pStyle w:val="Heading1"/>
        <w:numPr>
          <w:ilvl w:val="0"/>
          <w:numId w:val="0"/>
        </w:numPr>
        <w:rPr>
          <w:rFonts w:ascii="Times New Roman" w:hAnsi="Times New Roman" w:cs="Times New Roman"/>
        </w:rPr>
      </w:pPr>
    </w:p>
    <w:p w14:paraId="59E289D4" w14:textId="77777777" w:rsidR="002202A5" w:rsidRDefault="002202A5" w:rsidP="0065497C">
      <w:pPr>
        <w:pStyle w:val="Heading1"/>
        <w:numPr>
          <w:ilvl w:val="0"/>
          <w:numId w:val="0"/>
        </w:numPr>
        <w:rPr>
          <w:rFonts w:ascii="Times New Roman" w:hAnsi="Times New Roman" w:cs="Times New Roman"/>
        </w:rPr>
      </w:pPr>
    </w:p>
    <w:p w14:paraId="62CE82CD" w14:textId="77777777" w:rsidR="002202A5" w:rsidRDefault="002202A5" w:rsidP="0065497C">
      <w:pPr>
        <w:pStyle w:val="Heading1"/>
        <w:numPr>
          <w:ilvl w:val="0"/>
          <w:numId w:val="0"/>
        </w:numPr>
        <w:rPr>
          <w:rFonts w:ascii="Times New Roman" w:hAnsi="Times New Roman" w:cs="Times New Roman"/>
        </w:rPr>
      </w:pPr>
    </w:p>
    <w:p w14:paraId="04680838" w14:textId="7210B6E3" w:rsidR="00356E90" w:rsidRPr="008953A5" w:rsidRDefault="00462361" w:rsidP="0065497C">
      <w:pPr>
        <w:pStyle w:val="Heading1"/>
        <w:numPr>
          <w:ilvl w:val="0"/>
          <w:numId w:val="0"/>
        </w:numPr>
        <w:rPr>
          <w:rFonts w:ascii="Times New Roman" w:hAnsi="Times New Roman" w:cs="Times New Roman"/>
        </w:rPr>
      </w:pPr>
      <w:bookmarkStart w:id="79" w:name="_Toc408828400"/>
      <w:bookmarkStart w:id="80" w:name="_GoBack"/>
      <w:bookmarkEnd w:id="80"/>
      <w:r w:rsidRPr="008953A5">
        <w:rPr>
          <w:rFonts w:ascii="Times New Roman" w:hAnsi="Times New Roman" w:cs="Times New Roman"/>
        </w:rPr>
        <w:lastRenderedPageBreak/>
        <w:t>Appendix</w:t>
      </w:r>
      <w:bookmarkEnd w:id="76"/>
      <w:bookmarkEnd w:id="77"/>
      <w:bookmarkEnd w:id="78"/>
      <w:r w:rsidR="00A5117D" w:rsidRPr="008953A5">
        <w:rPr>
          <w:rFonts w:ascii="Times New Roman" w:hAnsi="Times New Roman" w:cs="Times New Roman"/>
        </w:rPr>
        <w:t xml:space="preserve"> A</w:t>
      </w:r>
      <w:bookmarkEnd w:id="79"/>
    </w:p>
    <w:p w14:paraId="06450A3F" w14:textId="77777777" w:rsidR="0065497C" w:rsidRPr="008953A5" w:rsidRDefault="0065497C" w:rsidP="0065497C">
      <w:pPr>
        <w:rPr>
          <w:rFonts w:ascii="Times New Roman" w:hAnsi="Times New Roman" w:cs="Times New Roman"/>
        </w:rPr>
      </w:pPr>
    </w:p>
    <w:p w14:paraId="6A096812" w14:textId="77777777" w:rsidR="00A5117D" w:rsidRPr="004A5475" w:rsidRDefault="00376EF0" w:rsidP="009C1872">
      <w:pPr>
        <w:rPr>
          <w:rFonts w:ascii="Times New Roman" w:hAnsi="Times New Roman" w:cs="Times New Roman"/>
          <w:b/>
        </w:rPr>
      </w:pPr>
      <w:r w:rsidRPr="004A5475">
        <w:rPr>
          <w:rFonts w:ascii="Times New Roman" w:hAnsi="Times New Roman" w:cs="Times New Roman"/>
          <w:b/>
        </w:rPr>
        <w:t>AM PBF Machine Specifications:</w:t>
      </w:r>
    </w:p>
    <w:p w14:paraId="65A8A0B8" w14:textId="6E5D92D7" w:rsidR="0068510D" w:rsidRPr="004A5475" w:rsidRDefault="00356E90" w:rsidP="005A0B6D">
      <w:pPr>
        <w:rPr>
          <w:rFonts w:ascii="Times New Roman" w:hAnsi="Times New Roman" w:cs="Times New Roman"/>
          <w:b/>
        </w:rPr>
      </w:pPr>
      <w:r w:rsidRPr="004A5475">
        <w:rPr>
          <w:rFonts w:ascii="Times New Roman" w:hAnsi="Times New Roman" w:cs="Times New Roman"/>
        </w:rPr>
        <w:t>Typically</w:t>
      </w:r>
      <w:r w:rsidR="00A5117D" w:rsidRPr="004A5475">
        <w:rPr>
          <w:rFonts w:ascii="Times New Roman" w:hAnsi="Times New Roman" w:cs="Times New Roman"/>
        </w:rPr>
        <w:t>,</w:t>
      </w:r>
      <w:r w:rsidRPr="004A5475">
        <w:rPr>
          <w:rFonts w:ascii="Times New Roman" w:hAnsi="Times New Roman" w:cs="Times New Roman"/>
        </w:rPr>
        <w:t xml:space="preserve"> metal PBF machines have </w:t>
      </w:r>
      <w:proofErr w:type="spellStart"/>
      <w:r w:rsidRPr="004A5475">
        <w:rPr>
          <w:rFonts w:ascii="Times New Roman" w:hAnsi="Times New Roman" w:cs="Times New Roman"/>
        </w:rPr>
        <w:t>build</w:t>
      </w:r>
      <w:proofErr w:type="spellEnd"/>
      <w:r w:rsidRPr="004A5475">
        <w:rPr>
          <w:rFonts w:ascii="Times New Roman" w:hAnsi="Times New Roman" w:cs="Times New Roman"/>
        </w:rPr>
        <w:t xml:space="preserve"> volumes on the order of 250 mm x 250 mm x 200 mm.  The metals that are available for production are stainless steels, tool steels, titanium alloys, nickel alloys, aluminum alloys, cobalt chrome alloys, and bronze alloys.  Layer thicknesses are typically between 0.02 mm and 0.10 mm.  The process builds in an inert environment of nitrogen or argon (though some processes, especially electron-beam based processes, build in a vacuum).  Laser-based systems typically deflect the laser beam off two mirrors and through some optics (often an f-theta lens) to focus the beam to a 0.05 mm to 0.5 mm beam width on the top surface of the powder bed.  The beam is scanned by a galvanometer system that rotates the deflecting mirrors.  Laser scan speeds can be as fast as 7 m/s.  Parts are typically built by first tracing the laser spot over the perimeter of the layer’s geometry, then filling the area with a raster or hatch pattern.  </w:t>
      </w:r>
    </w:p>
    <w:p w14:paraId="5E87B525" w14:textId="77777777" w:rsidR="002202A5" w:rsidRDefault="002202A5" w:rsidP="002202A5">
      <w:pPr>
        <w:rPr>
          <w:rFonts w:ascii="Times New Roman" w:hAnsi="Times New Roman" w:cs="Times New Roman"/>
        </w:rPr>
      </w:pPr>
      <w:proofErr w:type="gramStart"/>
      <w:r w:rsidRPr="007D1B7F">
        <w:rPr>
          <w:rFonts w:ascii="Times New Roman" w:hAnsi="Times New Roman" w:cs="Times New Roman"/>
          <w:b/>
        </w:rPr>
        <w:t>Table 1.</w:t>
      </w:r>
      <w:proofErr w:type="gramEnd"/>
      <w:r>
        <w:rPr>
          <w:rFonts w:ascii="Times New Roman" w:hAnsi="Times New Roman" w:cs="Times New Roman"/>
        </w:rPr>
        <w:t xml:space="preserve"> Summary of the </w:t>
      </w:r>
      <w:r w:rsidRPr="00EA224E">
        <w:rPr>
          <w:rFonts w:ascii="Times New Roman" w:hAnsi="Times New Roman" w:cs="Times New Roman"/>
        </w:rPr>
        <w:t xml:space="preserve">research efforts </w:t>
      </w:r>
      <w:r>
        <w:rPr>
          <w:rFonts w:ascii="Times New Roman" w:hAnsi="Times New Roman" w:cs="Times New Roman"/>
        </w:rPr>
        <w:t>applicable to AM PBF and related non-PBF control schemes</w:t>
      </w:r>
    </w:p>
    <w:tbl>
      <w:tblPr>
        <w:tblStyle w:val="TableGrid"/>
        <w:tblW w:w="0" w:type="auto"/>
        <w:tblLook w:val="04A0" w:firstRow="1" w:lastRow="0" w:firstColumn="1" w:lastColumn="0" w:noHBand="0" w:noVBand="1"/>
      </w:tblPr>
      <w:tblGrid>
        <w:gridCol w:w="1427"/>
        <w:gridCol w:w="1824"/>
        <w:gridCol w:w="2761"/>
        <w:gridCol w:w="2435"/>
        <w:gridCol w:w="1129"/>
      </w:tblGrid>
      <w:tr w:rsidR="002202A5" w:rsidRPr="00D81B51" w14:paraId="200C48AB" w14:textId="77777777" w:rsidTr="007C0AE3">
        <w:tc>
          <w:tcPr>
            <w:tcW w:w="0" w:type="auto"/>
            <w:gridSpan w:val="5"/>
          </w:tcPr>
          <w:p w14:paraId="173D26F5" w14:textId="77777777" w:rsidR="002202A5" w:rsidRPr="00D81B51" w:rsidRDefault="002202A5" w:rsidP="007C0AE3">
            <w:pPr>
              <w:rPr>
                <w:rFonts w:ascii="Times New Roman" w:hAnsi="Times New Roman" w:cs="Times New Roman"/>
                <w:b/>
                <w:sz w:val="18"/>
                <w:szCs w:val="18"/>
              </w:rPr>
            </w:pPr>
            <w:r w:rsidRPr="00D81B51">
              <w:rPr>
                <w:rFonts w:ascii="Times New Roman" w:hAnsi="Times New Roman" w:cs="Times New Roman"/>
                <w:b/>
                <w:sz w:val="18"/>
                <w:szCs w:val="18"/>
              </w:rPr>
              <w:t>PBF related</w:t>
            </w:r>
          </w:p>
        </w:tc>
      </w:tr>
      <w:tr w:rsidR="002202A5" w:rsidRPr="00D81B51" w14:paraId="70519D9E" w14:textId="77777777" w:rsidTr="007C0AE3">
        <w:tc>
          <w:tcPr>
            <w:tcW w:w="0" w:type="auto"/>
          </w:tcPr>
          <w:p w14:paraId="124C7C6D" w14:textId="77777777" w:rsidR="002202A5" w:rsidRPr="00D81B51" w:rsidRDefault="002202A5" w:rsidP="007C0AE3">
            <w:pPr>
              <w:rPr>
                <w:rFonts w:ascii="Times New Roman" w:hAnsi="Times New Roman" w:cs="Times New Roman"/>
                <w:i/>
                <w:sz w:val="18"/>
                <w:szCs w:val="18"/>
              </w:rPr>
            </w:pPr>
            <w:r w:rsidRPr="00D81B51">
              <w:rPr>
                <w:rFonts w:ascii="Times New Roman" w:hAnsi="Times New Roman" w:cs="Times New Roman"/>
                <w:i/>
                <w:sz w:val="18"/>
                <w:szCs w:val="18"/>
              </w:rPr>
              <w:t>Control parameter</w:t>
            </w:r>
          </w:p>
        </w:tc>
        <w:tc>
          <w:tcPr>
            <w:tcW w:w="0" w:type="auto"/>
          </w:tcPr>
          <w:p w14:paraId="1B4E0CD5" w14:textId="77777777" w:rsidR="002202A5" w:rsidRPr="00D81B51" w:rsidRDefault="002202A5" w:rsidP="007C0AE3">
            <w:pPr>
              <w:rPr>
                <w:rFonts w:ascii="Times New Roman" w:hAnsi="Times New Roman" w:cs="Times New Roman"/>
                <w:i/>
                <w:sz w:val="18"/>
                <w:szCs w:val="18"/>
              </w:rPr>
            </w:pPr>
            <w:r w:rsidRPr="00D81B51">
              <w:rPr>
                <w:rFonts w:ascii="Times New Roman" w:hAnsi="Times New Roman" w:cs="Times New Roman"/>
                <w:i/>
                <w:sz w:val="18"/>
                <w:szCs w:val="18"/>
              </w:rPr>
              <w:t>Setup</w:t>
            </w:r>
          </w:p>
        </w:tc>
        <w:tc>
          <w:tcPr>
            <w:tcW w:w="0" w:type="auto"/>
          </w:tcPr>
          <w:p w14:paraId="1C4F19CD" w14:textId="77777777" w:rsidR="002202A5" w:rsidRPr="00D81B51" w:rsidRDefault="002202A5" w:rsidP="007C0AE3">
            <w:pPr>
              <w:rPr>
                <w:rFonts w:ascii="Times New Roman" w:hAnsi="Times New Roman" w:cs="Times New Roman"/>
                <w:i/>
                <w:sz w:val="18"/>
                <w:szCs w:val="18"/>
              </w:rPr>
            </w:pPr>
            <w:r w:rsidRPr="00D81B51">
              <w:rPr>
                <w:rFonts w:ascii="Times New Roman" w:hAnsi="Times New Roman" w:cs="Times New Roman"/>
                <w:i/>
                <w:sz w:val="18"/>
                <w:szCs w:val="18"/>
              </w:rPr>
              <w:t>Correlations</w:t>
            </w:r>
          </w:p>
        </w:tc>
        <w:tc>
          <w:tcPr>
            <w:tcW w:w="0" w:type="auto"/>
          </w:tcPr>
          <w:p w14:paraId="219D9FD2" w14:textId="77777777" w:rsidR="002202A5" w:rsidRPr="00D81B51" w:rsidRDefault="002202A5" w:rsidP="007C0AE3">
            <w:pPr>
              <w:rPr>
                <w:rFonts w:ascii="Times New Roman" w:hAnsi="Times New Roman" w:cs="Times New Roman"/>
                <w:i/>
                <w:sz w:val="18"/>
                <w:szCs w:val="18"/>
              </w:rPr>
            </w:pPr>
            <w:r w:rsidRPr="00D81B51">
              <w:rPr>
                <w:rFonts w:ascii="Times New Roman" w:hAnsi="Times New Roman" w:cs="Times New Roman"/>
                <w:i/>
                <w:sz w:val="18"/>
                <w:szCs w:val="18"/>
              </w:rPr>
              <w:t>Control</w:t>
            </w:r>
          </w:p>
        </w:tc>
        <w:tc>
          <w:tcPr>
            <w:tcW w:w="0" w:type="auto"/>
          </w:tcPr>
          <w:p w14:paraId="370906AB" w14:textId="77777777" w:rsidR="002202A5" w:rsidRPr="00D81B51" w:rsidRDefault="002202A5" w:rsidP="007C0AE3">
            <w:pPr>
              <w:rPr>
                <w:rFonts w:ascii="Times New Roman" w:hAnsi="Times New Roman" w:cs="Times New Roman"/>
                <w:i/>
                <w:sz w:val="18"/>
                <w:szCs w:val="18"/>
              </w:rPr>
            </w:pPr>
            <w:r w:rsidRPr="00D81B51">
              <w:rPr>
                <w:rFonts w:ascii="Times New Roman" w:hAnsi="Times New Roman" w:cs="Times New Roman"/>
                <w:i/>
                <w:sz w:val="18"/>
                <w:szCs w:val="18"/>
              </w:rPr>
              <w:t>Reference</w:t>
            </w:r>
          </w:p>
        </w:tc>
      </w:tr>
      <w:tr w:rsidR="002202A5" w:rsidRPr="00D81B51" w14:paraId="2E04A733" w14:textId="77777777" w:rsidTr="007C0AE3">
        <w:trPr>
          <w:trHeight w:val="1340"/>
        </w:trPr>
        <w:tc>
          <w:tcPr>
            <w:tcW w:w="0" w:type="auto"/>
          </w:tcPr>
          <w:p w14:paraId="0618ABE4"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Melt-pool size</w:t>
            </w:r>
          </w:p>
        </w:tc>
        <w:tc>
          <w:tcPr>
            <w:tcW w:w="0" w:type="auto"/>
          </w:tcPr>
          <w:p w14:paraId="7B86F61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CMOS camera and planar photodiode coaxial with the laser</w:t>
            </w:r>
          </w:p>
          <w:p w14:paraId="039C776D" w14:textId="77777777" w:rsidR="002202A5" w:rsidRPr="00D81B51" w:rsidRDefault="002202A5" w:rsidP="007C0AE3">
            <w:pPr>
              <w:jc w:val="left"/>
              <w:rPr>
                <w:rFonts w:ascii="Times New Roman" w:hAnsi="Times New Roman" w:cs="Times New Roman"/>
                <w:sz w:val="18"/>
                <w:szCs w:val="18"/>
              </w:rPr>
            </w:pPr>
          </w:p>
        </w:tc>
        <w:tc>
          <w:tcPr>
            <w:tcW w:w="0" w:type="auto"/>
          </w:tcPr>
          <w:p w14:paraId="249E4F9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Photodiode signal intensity and melt-pool area. Melt-pool dimensions as a function of X, Y and positions of laser beam on the X-Y plane</w:t>
            </w:r>
          </w:p>
        </w:tc>
        <w:tc>
          <w:tcPr>
            <w:tcW w:w="0" w:type="auto"/>
          </w:tcPr>
          <w:p w14:paraId="68610AA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Area-based signature as feedback to control the laser power</w:t>
            </w:r>
          </w:p>
        </w:tc>
        <w:tc>
          <w:tcPr>
            <w:tcW w:w="0" w:type="auto"/>
          </w:tcPr>
          <w:p w14:paraId="6DE2B9F4"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28h34cbh14","properties":{"formattedCitation":"[6]","plainCitation":"[6]"},"citationItems":[{"id":236,"uris":["http://zotero.org/groups/235044/items/KAV9PGWS"],"uri":["http://zotero.org/groups/235044/items/KAV9PGWS"],"itemData":{"id":236,"type":"article-journal","title":"Feedback control of Layerwise Laser Melting using optical sensors","container-title":"Physics Procedia","collection-title":"Laser Assisted Net-shape Engineering 6 (LANE)","page":"505-514","volume":"5","ISSN":"1875-3892","note":"00010","shortTitle":"Feedback control of Layerwise Laser Melting using optical sensors","author":[{"family":"Craeghs","given":"Tom"},{"family":"Bechmann","given":"Florian"},{"family":"Berumen","given":"Sebastian"},{"family":"Kruth","given":"Jean-Pierre"}],"issued":{"date-parts":[["2010"]]}}}],"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[6]</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 xml:space="preserve"> </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tu1MgqAu","properties":{"formattedCitation":"[7]","plainCitation":"[7]"},"citationItems":[{"id":315,"uris":["http://zotero.org/groups/235044/items/S3X7Q3Q4"],"uri":["http://zotero.org/groups/235044/items/S3X7Q3Q4"],"itemData":{"id":315,"type":"paper-conference","title":"Online quality control of selective laser melting","container-title":"Solid Freeform Fabrication Proceedings","publisher-place":"Austin, TX","page":"212-226","event":"Solid Freeform Fabrication Symposium","event-place":"Austin, TX","note":"00008","author":[{"family":"Craeghs","given":"Tom"},{"family":"Clijsters","given":"Stijn"},{"family":"Yasa","given":"Evren"},{"family":"Kruth","given":"Jean-Pierre"}],"issued":{"date-parts":[["2011"]]}}}],"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 xml:space="preserve"> </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q9Ml4NM9","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[8]</w:t>
            </w:r>
            <w:r w:rsidRPr="00D81B51">
              <w:rPr>
                <w:rFonts w:ascii="Times New Roman" w:hAnsi="Times New Roman" w:cs="Times New Roman"/>
                <w:sz w:val="18"/>
                <w:szCs w:val="18"/>
              </w:rPr>
              <w:fldChar w:fldCharType="end"/>
            </w:r>
          </w:p>
        </w:tc>
      </w:tr>
      <w:tr w:rsidR="002202A5" w:rsidRPr="00D81B51" w14:paraId="3159AA72" w14:textId="77777777" w:rsidTr="007C0AE3">
        <w:trPr>
          <w:trHeight w:val="350"/>
        </w:trPr>
        <w:tc>
          <w:tcPr>
            <w:tcW w:w="0" w:type="auto"/>
          </w:tcPr>
          <w:p w14:paraId="038F160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Surface roughness of solidified melt-pool </w:t>
            </w:r>
          </w:p>
        </w:tc>
        <w:tc>
          <w:tcPr>
            <w:tcW w:w="0" w:type="auto"/>
          </w:tcPr>
          <w:p w14:paraId="234D2E30"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Pulsed laser system, video camera</w:t>
            </w:r>
          </w:p>
        </w:tc>
        <w:tc>
          <w:tcPr>
            <w:tcW w:w="0" w:type="auto"/>
          </w:tcPr>
          <w:p w14:paraId="62F1B5E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Heat intensity and surface roughness.</w:t>
            </w:r>
          </w:p>
          <w:p w14:paraId="6DDBA61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Pulse shapes and material spatter</w:t>
            </w:r>
          </w:p>
        </w:tc>
        <w:tc>
          <w:tcPr>
            <w:tcW w:w="0" w:type="auto"/>
          </w:tcPr>
          <w:p w14:paraId="1E80D93E"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Investigative</w:t>
            </w:r>
          </w:p>
        </w:tc>
        <w:tc>
          <w:tcPr>
            <w:tcW w:w="0" w:type="auto"/>
          </w:tcPr>
          <w:p w14:paraId="501ADB3E"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24jp4mkh6k","properties":{"formattedCitation":"[9]","plainCitation":"[9]"},"citationItems":[{"id":248,"uris":["http://zotero.org/groups/235044/items/KQKS7R5R"],"uri":["http://zotero.org/groups/235044/items/KQKS7R5R"],"itemData":{"id":248,"type":"article-journal","title":"Selective Laser Melting of thin wall parts using pulse shaping","container-title":"Journal of Materials Processing Technology","page":"279-287","volume":"210","issue":"2","source":"ScienceDirect","abstract":"Pulse shaping is a technique used to temporally distribute energy within a single laser pulse. This provides the user an added degree of control over the heat delivered to the laser material interaction zone. Pulses that induce a gradual heating or a prolonged cooling effect can be generated with peak power/pulse energy combinations specifically tailored to control melt pool properties and eventual part formation. This investigation used a pulsed 550 W Nd:YAG laser to produce thin wall Inconel 625® parts using pulse shapes that delivered a variety of different energy distributions. Parts built with and without pulse shape control were measured for width, top and side surface roughness. The efficacy of pulse shaping control is discussed including potential benefits for use within the Selective Laser Melting process. Pulse shaping was shown to reduce spatter ejection during processing, improve the top surface roughness of parts and minimise melt pool width.","DOI":"10.1016/j.jmatprotec.2009.09.011","ISSN":"0924-0136","note":"00026","journalAbbreviation":"Journal of Materials Processing Technology","author":[{"family":"Mumtaz","given":"K.A."},{"family":"Hopkinson","given":"N."}],"issued":{"date-parts":[["2010",1,19]]},"accessed":{"date-parts":[["2013",12,5]]}}}],"schema":"https://github.com/citation-style-language/schema/raw/master/csl-citation.json"}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[9]</w:t>
            </w:r>
            <w:r w:rsidRPr="00D81B51">
              <w:rPr>
                <w:rFonts w:ascii="Times New Roman" w:hAnsi="Times New Roman" w:cs="Times New Roman"/>
                <w:sz w:val="18"/>
                <w:szCs w:val="18"/>
              </w:rPr>
              <w:fldChar w:fldCharType="end"/>
            </w:r>
          </w:p>
        </w:tc>
      </w:tr>
      <w:tr w:rsidR="002202A5" w:rsidRPr="00D81B51" w14:paraId="73FCC9F2" w14:textId="77777777" w:rsidTr="007C0AE3">
        <w:trPr>
          <w:trHeight w:val="350"/>
        </w:trPr>
        <w:tc>
          <w:tcPr>
            <w:tcW w:w="0" w:type="auto"/>
          </w:tcPr>
          <w:p w14:paraId="57ECB7D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Part geometry </w:t>
            </w:r>
          </w:p>
        </w:tc>
        <w:tc>
          <w:tcPr>
            <w:tcW w:w="0" w:type="auto"/>
          </w:tcPr>
          <w:p w14:paraId="2F55D0E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CMM, beam compensation</w:t>
            </w:r>
          </w:p>
        </w:tc>
        <w:tc>
          <w:tcPr>
            <w:tcW w:w="0" w:type="auto"/>
          </w:tcPr>
          <w:p w14:paraId="0A3C1C4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Shrinkage due to different geometric shapes</w:t>
            </w:r>
          </w:p>
        </w:tc>
        <w:tc>
          <w:tcPr>
            <w:tcW w:w="0" w:type="auto"/>
          </w:tcPr>
          <w:p w14:paraId="3F160BB7"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beam, laser power and scanning speed</w:t>
            </w:r>
          </w:p>
        </w:tc>
        <w:tc>
          <w:tcPr>
            <w:tcW w:w="0" w:type="auto"/>
          </w:tcPr>
          <w:p w14:paraId="4BCC343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iGJl4yil","properties":{"formattedCitation":"[10]","plainCitation":"[10]"},"citationItems":[{"id":51,"uris":["http://zotero.org/groups/235044/items/4Z84SRTX"],"uri":["http://zotero.org/groups/235044/items/4Z84SRTX"],"itemData":{"id":51,"type":"article-journal","title":"An approach to minimize build errors in direct metal laser sintering","container-title":"Automation Science and Engineering, IEEE Transactions on","page":"73-80","volume":"3","ISSN":"1545-5955","note":"00014","shortTitle":"An approach to minimize build errors in direct metal laser sintering","author":[{"family":"Ning","given":"Y"},{"family":"Wong","given":"YS"},{"family":"Fuh","given":"Jerry YH"},{"family":"Loh","given":"Han Tong"}],"issued":{"date-parts":[["2006"]]}}}],"schema":"https://github.com/citation-style-language/schema/raw/master/csl-citation.json"}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[10]</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 xml:space="preserve">, </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{"citationID":"sGhT06KV","properties":{"formattedCitation":"[12], [13]","plainCitation":"[12], [13]"},"citationItems":[{"id":1149,"uris":["http://zotero.org/groups/235044/items/76DZT5T6"],"uri":["http://zotero.org/groups/235044/items/76DZT5T6"],"itemData":{"id":1149,"type":"article-journal","title":"Calibration of shrinkage and beam offset in SLS process","container-title":"Rapid Prototyping Journal","page":"129-133","volume":"5","issue":"3","ISSN":"1355-2546","note":"00042","journalAbbreviation":"Rapid Prototyping Journal","author":[{"family":"Wang","given":"Xiangwei"}],"issued":{"date-parts":[["1999"]]}}},{"id":339,"uris":["http://zotero.org/groups/235044/items/UDWIWW2K"],"uri":["http://zotero.org/groups/235044/items/UDWIWW2K"],"itemData":{"id":339,"type":"article-journal","title":"A Six-sigma approach for benchmarking of RP&amp;M processes","container-title":"The International Journal of Advanced Manufacturing Technology","page":"374-387","volume":"31","issue":"3-4","ISSN":"0268-3768","note":"00015","journalAbbreviation":"The International Journal of Advanced Manufacturing Technology","author":[{"family":"Mahesh","given":"M"},{"family":"Wong","given":"YS"},{"family":"Fuh","given":"JYH"},{"family":"Loh","given":"HT"}],"issued":{"date-parts":[["2006"]]}}}],"schema":"https://github.com/citation-style-language/schema/raw/master/csl-citation.json"}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[12], [13]</w:t>
            </w:r>
            <w:r w:rsidRPr="00D81B51">
              <w:rPr>
                <w:rFonts w:ascii="Times New Roman" w:hAnsi="Times New Roman" w:cs="Times New Roman"/>
                <w:sz w:val="18"/>
                <w:szCs w:val="18"/>
              </w:rPr>
              <w:fldChar w:fldCharType="end"/>
            </w:r>
          </w:p>
        </w:tc>
      </w:tr>
      <w:tr w:rsidR="002202A5" w:rsidRPr="00D81B51" w14:paraId="71F1380B" w14:textId="77777777" w:rsidTr="007C0AE3">
        <w:tc>
          <w:tcPr>
            <w:tcW w:w="0" w:type="auto"/>
            <w:gridSpan w:val="5"/>
          </w:tcPr>
          <w:p w14:paraId="43DC352F" w14:textId="77777777" w:rsidR="002202A5" w:rsidRPr="00D81B51" w:rsidRDefault="002202A5" w:rsidP="007C0AE3">
            <w:pPr>
              <w:rPr>
                <w:rFonts w:ascii="Times New Roman" w:hAnsi="Times New Roman" w:cs="Times New Roman"/>
                <w:b/>
                <w:sz w:val="18"/>
                <w:szCs w:val="18"/>
              </w:rPr>
            </w:pPr>
            <w:r w:rsidRPr="00D81B51">
              <w:rPr>
                <w:rFonts w:ascii="Times New Roman" w:hAnsi="Times New Roman" w:cs="Times New Roman"/>
                <w:b/>
                <w:sz w:val="18"/>
                <w:szCs w:val="18"/>
              </w:rPr>
              <w:t>Non-PBF related</w:t>
            </w:r>
          </w:p>
        </w:tc>
      </w:tr>
      <w:tr w:rsidR="002202A5" w:rsidRPr="00D81B51" w14:paraId="3F5D817A" w14:textId="77777777" w:rsidTr="007C0AE3">
        <w:tc>
          <w:tcPr>
            <w:tcW w:w="0" w:type="auto"/>
          </w:tcPr>
          <w:p w14:paraId="4DFFF462" w14:textId="77777777" w:rsidR="002202A5" w:rsidRPr="00D81B51" w:rsidRDefault="002202A5" w:rsidP="007C0AE3">
            <w:pPr>
              <w:rPr>
                <w:rFonts w:ascii="Times New Roman" w:hAnsi="Times New Roman" w:cs="Times New Roman"/>
                <w:sz w:val="18"/>
                <w:szCs w:val="18"/>
              </w:rPr>
            </w:pPr>
            <w:r w:rsidRPr="00D81B51">
              <w:rPr>
                <w:rFonts w:ascii="Times New Roman" w:hAnsi="Times New Roman" w:cs="Times New Roman"/>
                <w:i/>
                <w:sz w:val="18"/>
                <w:szCs w:val="18"/>
              </w:rPr>
              <w:t>Control parameter</w:t>
            </w:r>
          </w:p>
        </w:tc>
        <w:tc>
          <w:tcPr>
            <w:tcW w:w="0" w:type="auto"/>
          </w:tcPr>
          <w:p w14:paraId="6F4F2D23" w14:textId="77777777" w:rsidR="002202A5" w:rsidRPr="00D81B51" w:rsidRDefault="002202A5" w:rsidP="007C0AE3">
            <w:pPr>
              <w:rPr>
                <w:rFonts w:ascii="Times New Roman" w:hAnsi="Times New Roman" w:cs="Times New Roman"/>
                <w:sz w:val="18"/>
                <w:szCs w:val="18"/>
              </w:rPr>
            </w:pPr>
            <w:r w:rsidRPr="00D81B51">
              <w:rPr>
                <w:rFonts w:ascii="Times New Roman" w:hAnsi="Times New Roman" w:cs="Times New Roman"/>
                <w:i/>
                <w:sz w:val="18"/>
                <w:szCs w:val="18"/>
              </w:rPr>
              <w:t>Setup</w:t>
            </w:r>
          </w:p>
        </w:tc>
        <w:tc>
          <w:tcPr>
            <w:tcW w:w="0" w:type="auto"/>
          </w:tcPr>
          <w:p w14:paraId="4B839A3D" w14:textId="77777777" w:rsidR="002202A5" w:rsidRPr="00D81B51" w:rsidRDefault="002202A5" w:rsidP="007C0AE3">
            <w:pPr>
              <w:rPr>
                <w:rFonts w:ascii="Times New Roman" w:hAnsi="Times New Roman" w:cs="Times New Roman"/>
                <w:sz w:val="18"/>
                <w:szCs w:val="18"/>
              </w:rPr>
            </w:pPr>
            <w:r w:rsidRPr="00D81B51">
              <w:rPr>
                <w:rFonts w:ascii="Times New Roman" w:hAnsi="Times New Roman" w:cs="Times New Roman"/>
                <w:i/>
                <w:sz w:val="18"/>
                <w:szCs w:val="18"/>
              </w:rPr>
              <w:t>Correlations</w:t>
            </w:r>
          </w:p>
        </w:tc>
        <w:tc>
          <w:tcPr>
            <w:tcW w:w="0" w:type="auto"/>
          </w:tcPr>
          <w:p w14:paraId="12C10009" w14:textId="77777777" w:rsidR="002202A5" w:rsidRPr="00D81B51" w:rsidRDefault="002202A5" w:rsidP="007C0AE3">
            <w:pPr>
              <w:rPr>
                <w:rFonts w:ascii="Times New Roman" w:hAnsi="Times New Roman" w:cs="Times New Roman"/>
                <w:i/>
                <w:sz w:val="18"/>
                <w:szCs w:val="18"/>
              </w:rPr>
            </w:pPr>
          </w:p>
        </w:tc>
        <w:tc>
          <w:tcPr>
            <w:tcW w:w="0" w:type="auto"/>
          </w:tcPr>
          <w:p w14:paraId="112B2600" w14:textId="77777777" w:rsidR="002202A5" w:rsidRPr="00D81B51" w:rsidRDefault="002202A5" w:rsidP="007C0AE3">
            <w:pPr>
              <w:rPr>
                <w:rFonts w:ascii="Times New Roman" w:hAnsi="Times New Roman" w:cs="Times New Roman"/>
                <w:sz w:val="18"/>
                <w:szCs w:val="18"/>
              </w:rPr>
            </w:pPr>
            <w:r w:rsidRPr="00D81B51">
              <w:rPr>
                <w:rFonts w:ascii="Times New Roman" w:hAnsi="Times New Roman" w:cs="Times New Roman"/>
                <w:i/>
                <w:sz w:val="18"/>
                <w:szCs w:val="18"/>
              </w:rPr>
              <w:t>Reference</w:t>
            </w:r>
          </w:p>
        </w:tc>
      </w:tr>
      <w:tr w:rsidR="002202A5" w:rsidRPr="00D81B51" w14:paraId="70C24B69" w14:textId="77777777" w:rsidTr="007C0AE3">
        <w:tc>
          <w:tcPr>
            <w:tcW w:w="0" w:type="auto"/>
          </w:tcPr>
          <w:p w14:paraId="013CF6F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Bead profile geometry</w:t>
            </w:r>
          </w:p>
        </w:tc>
        <w:tc>
          <w:tcPr>
            <w:tcW w:w="0" w:type="auto"/>
          </w:tcPr>
          <w:p w14:paraId="1ADC47A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optical scanner, IR pyrometer</w:t>
            </w:r>
          </w:p>
        </w:tc>
        <w:tc>
          <w:tcPr>
            <w:tcW w:w="0" w:type="auto"/>
          </w:tcPr>
          <w:p w14:paraId="0FB612F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Input parameters and the bead profile</w:t>
            </w:r>
          </w:p>
        </w:tc>
        <w:tc>
          <w:tcPr>
            <w:tcW w:w="0" w:type="auto"/>
          </w:tcPr>
          <w:p w14:paraId="570324C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Control bead cross sectional area and with a single process input parameter along with the inverse source velocity</w:t>
            </w:r>
          </w:p>
        </w:tc>
        <w:tc>
          <w:tcPr>
            <w:tcW w:w="0" w:type="auto"/>
          </w:tcPr>
          <w:p w14:paraId="2EA7A71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TO3csrBE","properties":{"formattedCitation":"[14]","plainCitation":"[14]"},"citationItems":[{"id":306,"uris":["http://zotero.org/groups/235044/items/RBCFM3XH"],"uri":["http://zotero.org/groups/235044/items/RBCFM3XH"],"itemData":{"id":306,"type":"article-journal","title":"Geometry modeling and control by infrared and laser sensing in thermal manufacturing with material deposition","container-title":"Journal of manufacturing science and engineering","page":"45-52","volume":"123","issue":"1","ISSN":"1087-1357","note":"00018","journalAbbreviation":"Journal of manufacturing science and engineering","author":[{"family":"Doumanidis","given":"Charalabos"},{"family":"Kwak","given":"Yong-Min"}],"issued":{"date-parts":[["2001"]]}}}],"schema":"https://github.com/citation-style-language/schema/raw/master/csl-citation.json"}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[14]</w:t>
            </w:r>
            <w:r w:rsidRPr="00D81B51">
              <w:rPr>
                <w:rFonts w:ascii="Times New Roman" w:hAnsi="Times New Roman" w:cs="Times New Roman"/>
                <w:sz w:val="18"/>
                <w:szCs w:val="18"/>
              </w:rPr>
              <w:fldChar w:fldCharType="end"/>
            </w:r>
          </w:p>
        </w:tc>
      </w:tr>
      <w:tr w:rsidR="002202A5" w:rsidRPr="00D81B51" w14:paraId="73B279BD" w14:textId="77777777" w:rsidTr="007C0AE3">
        <w:tc>
          <w:tcPr>
            <w:tcW w:w="0" w:type="auto"/>
          </w:tcPr>
          <w:p w14:paraId="68D3F979"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Part geometry </w:t>
            </w:r>
          </w:p>
        </w:tc>
        <w:tc>
          <w:tcPr>
            <w:tcW w:w="0" w:type="auto"/>
          </w:tcPr>
          <w:p w14:paraId="27167A3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FDM and compensation algorithm</w:t>
            </w:r>
          </w:p>
        </w:tc>
        <w:tc>
          <w:tcPr>
            <w:tcW w:w="0" w:type="auto"/>
          </w:tcPr>
          <w:p w14:paraId="245C437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Geometric measurements and a model of the target object</w:t>
            </w:r>
          </w:p>
        </w:tc>
        <w:tc>
          <w:tcPr>
            <w:tcW w:w="0" w:type="auto"/>
          </w:tcPr>
          <w:p w14:paraId="0295D746"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Compensation droplets to match the target geometry</w:t>
            </w:r>
          </w:p>
        </w:tc>
        <w:tc>
          <w:tcPr>
            <w:tcW w:w="0" w:type="auto"/>
          </w:tcPr>
          <w:p w14:paraId="49704922"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7u440rbhq","properties":{"formattedCitation":"[20]","plainCitation":"[20]"},"citationItems":[{"id":84,"uris":["http://zotero.org/groups/235044/items/823AW935"],"uri":["http://zotero.org/groups/235044/items/823AW935"],"itemData":{"id":84,"type":"thesis","title":"Additive Manufacturing of Functional Constructs Under Process Uncertainty","publisher":"Cornell University","publisher-place":"Ithaca, NY","number-of-pages":"192","genre":"Ph.D. Dissertation","event-place":"Ithaca, NY","note":"00000","author":[{"family":"Cohen","given":"Daniel Lawrence"}],"issued":{"date-parts":[["2010",5]]}}}],"schema":"https://github.com/citation-style-language/schema/raw/master/csl-citation.json"}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[20]</w:t>
            </w:r>
            <w:r w:rsidRPr="00D81B51">
              <w:rPr>
                <w:rFonts w:ascii="Times New Roman" w:hAnsi="Times New Roman" w:cs="Times New Roman"/>
                <w:sz w:val="18"/>
                <w:szCs w:val="18"/>
              </w:rPr>
              <w:fldChar w:fldCharType="end"/>
            </w:r>
          </w:p>
        </w:tc>
      </w:tr>
      <w:tr w:rsidR="002202A5" w:rsidRPr="00D81B51" w14:paraId="239214EE" w14:textId="77777777" w:rsidTr="007C0AE3">
        <w:tc>
          <w:tcPr>
            <w:tcW w:w="0" w:type="auto"/>
          </w:tcPr>
          <w:p w14:paraId="20F5371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IR-temperature signal</w:t>
            </w:r>
          </w:p>
        </w:tc>
        <w:tc>
          <w:tcPr>
            <w:tcW w:w="0" w:type="auto"/>
          </w:tcPr>
          <w:p w14:paraId="7A4ED7F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PID-controller was built between a Ge-photodiode and laser </w:t>
            </w:r>
          </w:p>
        </w:tc>
        <w:tc>
          <w:tcPr>
            <w:tcW w:w="0" w:type="auto"/>
          </w:tcPr>
          <w:p w14:paraId="3DC15AC2"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path versus homogeneity of the microstructure, hardness, and dimensional accuracy</w:t>
            </w:r>
          </w:p>
        </w:tc>
        <w:tc>
          <w:tcPr>
            <w:tcW w:w="0" w:type="auto"/>
          </w:tcPr>
          <w:p w14:paraId="3DC3876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Process control with constant set-values and laser path-dependent set-values</w:t>
            </w:r>
          </w:p>
        </w:tc>
        <w:tc>
          <w:tcPr>
            <w:tcW w:w="0" w:type="auto"/>
          </w:tcPr>
          <w:p w14:paraId="112DC2A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kj7st260e","properties":{"formattedCitation":"[21]","plainCitation":"[21]"},"citationItems":[{"id":162,"uris":["http://zotero.org/groups/235044/items/E44UP3DF"],"uri":["http://zotero.org/groups/235044/items/E44UP3DF"],"itemData":{"id":162,"type":"article-journal","title":"Characterization of the process control for the direct laser metallic powder deposition","container-title":"Surface and Coatings Technology","page":"2676-2683","volume":"201","issue":"6","ISSN":"0257-8972","note":"00031","journalAbbreviation":"Surface and Coatings Technology","author":[{"family":"Bi","given":"Guijun"},{"family":"Gasser","given":"Andres"},{"family":"Wissenbach","given":"Konrad"},{"family":"Drenker","given":"Alexander"},{"family":"Poprawe","given":"Reinhart"}],"issued":{"date-parts":[["2006",4,12]]}}}],"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[21]</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190qLNn8","properties":{"formattedCitation":"[25]","plainCitation":"[25]"},"citationItems":[{"id":314,"uris":["http://zotero.org/groups/235044/items/S3RK4VSX"],"uri":["http://zotero.org/groups/235044/items/S3RK4VSX"],"itemData":{"id":314,"type":"patent","title":"Direct laser additive fabrication system with image feedback control","publisher-place":"Albuquerque, NM","event-place":"Albuquerque, NM","abstract":"A closed-loop, feedback-controlled direct laser fabrication system is disclosed. The feedback refers to the actual growth conditions obtained by real-time analysis of thermal radiation images. The resulting system can fabricate components with severalfold improvement in dimensional tolerances and surface finish.","URL":"http://assignments.uspto.gov/assignments/q?db=pat&amp;pat=6459951","call-number":"09/394,184","note":"00021","number":"6,459,951","status":"Expired due to failure to pay maintenance fee","author":[{"family":"Griffith","given":"Michelle L."},{"family":"Hofmeister","given":"William H."},{"family":"Knorovsky","given":"Gerald A."},{"family":"MacCallum","given":"Danny O."},{"family":"Schlienger","given":"M. Eric"},{"family":"Smugeresky","given":"John E."}],"issued":{"date-parts":[["2002",10,1]]},"submitted":{"date-parts":[["1999",9,10]]}}}],"schema":"https://github.com/citation-style-language/schema/raw/master/csl-citation.json"}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[25]</w:t>
            </w:r>
            <w:r w:rsidRPr="00D81B51">
              <w:rPr>
                <w:rFonts w:ascii="Times New Roman" w:hAnsi="Times New Roman" w:cs="Times New Roman"/>
                <w:sz w:val="18"/>
                <w:szCs w:val="18"/>
              </w:rPr>
              <w:fldChar w:fldCharType="end"/>
            </w:r>
          </w:p>
        </w:tc>
      </w:tr>
      <w:tr w:rsidR="002202A5" w:rsidRPr="00D81B51" w14:paraId="0DC3FF3C" w14:textId="77777777" w:rsidTr="007C0AE3">
        <w:tc>
          <w:tcPr>
            <w:tcW w:w="0" w:type="auto"/>
          </w:tcPr>
          <w:p w14:paraId="3639BD2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Delivered powder volume </w:t>
            </w:r>
          </w:p>
        </w:tc>
        <w:tc>
          <w:tcPr>
            <w:tcW w:w="0" w:type="auto"/>
          </w:tcPr>
          <w:p w14:paraId="6019B6E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Optoelectronic sensor for powder delivery</w:t>
            </w:r>
          </w:p>
        </w:tc>
        <w:tc>
          <w:tcPr>
            <w:tcW w:w="0" w:type="auto"/>
          </w:tcPr>
          <w:p w14:paraId="558B089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Thermal variation and processing quality</w:t>
            </w:r>
          </w:p>
        </w:tc>
        <w:tc>
          <w:tcPr>
            <w:tcW w:w="0" w:type="auto"/>
          </w:tcPr>
          <w:p w14:paraId="51D69EE4"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Controllable powder delivery and heat input</w:t>
            </w:r>
          </w:p>
        </w:tc>
        <w:tc>
          <w:tcPr>
            <w:tcW w:w="0" w:type="auto"/>
          </w:tcPr>
          <w:p w14:paraId="319A769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1j4genj9m9","properties":{"formattedCitation":"[22]","plainCitation":"[22]"},"citationItems":[{"id":249,"uris":["http://zotero.org/groups/235044/items/KU3CRBJK"],"uri":["http://zotero.org/groups/235044/items/KU3CRBJK"],"itemData":{"id":249,"type":"article-journal","title":"Sensing, modeling and control for laser-based additive manufacturing","container-title":"International Journal of Machine Tools and Manufacture","page":"51-60","volume":"43","issue":"1","abstract":"Laser-Based Additive Manufacturing (LBAM) is a promising manufacturing technology. A large number of parameters govern the LBAM process. These parameters are sensitive to the environmental variations, and they also influence each other. This paper introduces the research work in RCAM on improving the performance of the LBAM process. Metal powder delivery real-time sensing and control is studied to achieve a controllable powder delivery for fabrication of functionally graded material. A closed-loop control system based on infrared image sensing is built for control of the heat input and size of the molten pool in the LBAM process. The closed-loop control results show a great improvement in the geometrical accuracy of the built features. A three-dimensional finite element model is also established to explore the thermal behavior of the molten pool in the closed-loop controlled LBAM process.","DOI":"10.1016/S0890-6955(02)00163-3","ISSN":"0890-6955","note":"00084","journalAbbreviation":"International Journal of Machine Tools and Manufacture","author":[{"family":"Hu","given":"Dongming"},{"family":"Kovacevic","given":"Radovan"}],"issued":{"date-parts":[["2003",1]]}}}],"schema":"https://github.com/citation-style-language/schema/raw/master/csl-citation.json"}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[22]</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 xml:space="preserve">, </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uvxS4fZ","properties":{"formattedCitation":"[23]","plainCitation":"[23]"},"citationItems":[{"id":297,"uris":["http://zotero.org/groups/235044/items/QCNSB3QC"],"uri":["http://zotero.org/groups/235044/items/QCNSB3QC"],"itemData":{"id":297,"type":"article-journal","title":"Improving Solid Freeform Fabrication Bylaser-Based Additive Manufacturing","container-title":"Proceedings of The Institution of Mechanical Engineers Part B: Journal of Engineering Manufacture","page":"1253-1264","volume":"216","note":"00000","author":[{"family":"Hu","given":"Dongming"},{"family":"Mei","given":"H"},{"family":"Kovacevic","given":"Radovan"}],"issued":{"date-parts":[["2002"]]}}}],"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[23]</w:t>
            </w:r>
            <w:r w:rsidRPr="00D81B51">
              <w:rPr>
                <w:rFonts w:ascii="Times New Roman" w:hAnsi="Times New Roman" w:cs="Times New Roman"/>
                <w:sz w:val="18"/>
                <w:szCs w:val="18"/>
              </w:rPr>
              <w:fldChar w:fldCharType="end"/>
            </w:r>
          </w:p>
        </w:tc>
      </w:tr>
      <w:tr w:rsidR="002202A5" w:rsidRPr="00D81B51" w14:paraId="69C21934" w14:textId="77777777" w:rsidTr="007C0AE3">
        <w:tc>
          <w:tcPr>
            <w:tcW w:w="0" w:type="auto"/>
          </w:tcPr>
          <w:p w14:paraId="332350C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Melt-pool size</w:t>
            </w:r>
          </w:p>
        </w:tc>
        <w:tc>
          <w:tcPr>
            <w:tcW w:w="0" w:type="auto"/>
          </w:tcPr>
          <w:p w14:paraId="6CDDB92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Thermal imaging, process maps </w:t>
            </w:r>
          </w:p>
        </w:tc>
        <w:tc>
          <w:tcPr>
            <w:tcW w:w="0" w:type="auto"/>
          </w:tcPr>
          <w:p w14:paraId="1115F4F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Transient behavior of melt-pool size and laser power or velocity</w:t>
            </w:r>
          </w:p>
        </w:tc>
        <w:tc>
          <w:tcPr>
            <w:tcW w:w="0" w:type="auto"/>
          </w:tcPr>
          <w:p w14:paraId="1263D77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Dynamic feedback for desired melt-pool size</w:t>
            </w:r>
          </w:p>
        </w:tc>
        <w:tc>
          <w:tcPr>
            <w:tcW w:w="0" w:type="auto"/>
          </w:tcPr>
          <w:p w14:paraId="1B4CBB82"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{"citationID":"CkFjX8Bk","properties":{"formattedCitation":"{\\rtf [15]\\uc0\\u8211{}[19]}","plainCitation":"[15]–[19]"},"citationItems":[{"id":213,"uris":["http://zotero.org/groups/235044/items/IJ3UGFE3"],"uri":["http://zotero.org/groups/235044/items/IJ3UGFE3"],"itemData":{"id":213,"type":"paper-conference","title":"Melt pool size and stress control for laser-based deposition near a free edge","container-title":"Solid Freeform Fabrication Proceedings","publisher":"Proc. 2003 Solid Freeform Fabrication Symposium, Austin","publisher-place":"Austin, TX","page":"196-207","event":"Solid Freeform Fabrication Symposium","event-place":"Austin, TX","note":"00017","author":[{"family":"Aggarangsi","given":"Pruk"},{"family":"Beuth","given":"Jack L"},{"family":"Griffith","given":"Michelle L."}],"issued":{"date-parts":[["2003"]]}}},{"id":210,"uris":["http://zotero.org/groups/235044/items/IBNMF6V5"],"uri":["http://zotero.org/groups/235044/items/IBNMF6V5"],"itemData":{"id":210,"type":"paper-conference","title":"Transient changes in melt pool size in laser additive manufacturing processes","container-title":"Solid Freeform Fabrication Proceedings","publisher":"Proc. 2004 Solid Freeform Fabrication Symposium, Austin","publisher-place":"Austin, TX","page":"163-1747","event":"Solid Freeform Fabrication Symposium","event-place":"Austin, TX","note":"00009","author":[{"family":"Aggarangsi","given":"Pruk"},{"family":"Beuth","given":"Jack L."},{"family":"Gill","given":"David D."}],"issued":{"date-parts":[["2004"]]}}},{"id":106,"uris":["http://zotero.org/groups/235044/items/9ZKJRIFS"],"uri":["http://zotero.org/groups/235044/items/9ZKJRIFS"],"itemData":{"id":106,"type":"paper-conference","title":"Process scaling and transient melt pool size control in laser-based additive manufacturing processes","container-title":"Solid Freeform Fabrication Proceedings","publisher-place":"Austin, TX","page":"328-339","event":"Solid Freeform Fabrication Symposium","event-place":"Austin, TX","note":"00011","author":[{"family":"Birnbaum","given":"Andrew"},{"family":"Aggarangsi","given":"Pruk"},{"family":"Beuth","given":"Jack L."}],"issued":{"date-parts":[["2003"]]}}},{"id":104,"uris":["http://zotero.org/groups/235044/items/9R2NZ7NK"],"uri":["http://zotero.org/groups/235044/items/9R2NZ7NK"],"itemData":{"id":104,"type":"paper-conference","title":"Scaling effects in laser-based additive manufacturing processes","container-title":"Solid Freeform Fabrication Proceedings","publisher":"Proc. 2004 Solid Freeform Fabrication Symposium, Austin","publisher-place":"Austin, TX","page":"151-162","event":"Solid Freeform Fabrication Proceedings","event-place":"Austin, TX","note":"00009","author":[{"family":"Birnbaum","given":"A"},{"family":"Beuth","given":"Jack L."},{"family":"Sears","given":"James W"}],"issued":{"date-parts":[["2004"]]}}},{"id":167,"uris":["http://zotero.org/groups/235044/items/E8EDTP8J"],"uri":["http://zotero.org/groups/235044/items/E8EDTP8J"],"itemData":{"id":167,"type":"paper-conference","title":"Control of laser cladding for rapid prototyping—Areview","container-title":"Solid Freeform Fabrication Proceedings","publisher-place":"Austin, TX","page":"6-8","event":"Solid Freeform Fabrication Symposium","event-place":"Austin, TX","note":"00015","author":[{"family":"Boddu","given":"Mallikharjuna R"},{"family":"Landers","given":"Robert G"},{"family":"Liou","given":"Frank W"}],"issued":{"date-parts":[["2001"]]}}}],"schema":"https://github.com/citation-style-language/schema/raw/master/csl-citation.json"}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[15]–[19]</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 xml:space="preserve">, </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eUjDqIAZ","properties":{"formattedCitation":"[24]","plainCitation":"[24]"},"citationItems":[{"id":542,"uris":["http://zotero.org/users/1706203/items/X43XHGKI"],"uri":["http://zotero.org/users/1706203/items/X43XHGKI"],"itemData":{"id":542,"type":"paper-conference","title":"Thermal process maps for controlling microstructure in laser-based solid freeform fabrication","publisher":"Proc. 2003 Solid Freeform Fabrication Symposium, Austin","page":"219-226","event":"Solid Freeform Fabrication Proceedings","note":"00018","author":[{"family":"Bontha","given":"S"},{"family":"Klingbeil","given":"NW"}],"issued":{"date-parts":[["2003"]]}}}],"schema":"https://github.com/citation-style-language/schema/raw/master/csl-citation.json"}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[24]</w:t>
            </w:r>
            <w:r w:rsidRPr="00D81B51">
              <w:rPr>
                <w:rFonts w:ascii="Times New Roman" w:hAnsi="Times New Roman" w:cs="Times New Roman"/>
                <w:sz w:val="18"/>
                <w:szCs w:val="18"/>
              </w:rPr>
              <w:fldChar w:fldCharType="end"/>
            </w:r>
            <w:r w:rsidRPr="00D81B51">
              <w:rPr>
                <w:rFonts w:ascii="Times New Roman" w:hAnsi="Times New Roman" w:cs="Times New Roman"/>
                <w:sz w:val="18"/>
                <w:szCs w:val="18"/>
              </w:rPr>
              <w:t>,</w:t>
            </w: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{"citationID":"qQy5rQFl","properties":{"formattedCitation":"{\\rtf [26]\\uc0\\u8211{}[28]}","plainCitation":"[26]–[28]"},"citationItems":[{"id":225,"uris":["http://zotero.org/groups/235044/items/JFTJAQTA"],"uri":["http://zotero.org/groups/235044/items/JFTJAQTA"],"itemData":{"id":225,"type":"paper-conference","title":"Process maps for controlling residual stress and melt pool size in laser-based SFF processes","container-title":"Solid Freeform Fabrication Proceedings","publisher":"Proc. 2000 Solid Freeform Fabrication Symposium, Austin","publisher-place":"Austin, TX","page":"200-208","event":"Solid Freeform Fabrication Symposium","event-place":"Austin, TX","note":"00046","author":[{"family":"Vasinonta","given":"Aditad"},{"family":"Beuth","given":"Jack L."},{"family":"Griffith","given":"Michelle L."}],"issued":{"date-parts":[["2000"]]}}},{"id":36,"uris":["http://zotero.org/groups/235044/items/3TUTREJR"],"uri":["http://zotero.org/groups/235044/items/3TUTREJR"],"itemData":{"id":36,"type":"article-journal","title":"Process maps for predicting residual stress and melt pool size in the laser-based fabrication of thin-walled structures","container-title":"Journal of Manufacturing Science and Engineering","page":"101-109","volume":"129","issue":"1","source":"Silverchair","abstract":"Thermomechanical models are presented for the building of thin-walled structures by laser-based solid freeform fabrication (SFF) processes. Thermal simulations are used to develop quasi-non-dimensional plots (termed process maps) that quantify the effects of changes in wall height, laser power, deposition speed, and part preheating on thermal gradients, with the goal of limiting residual stresses in manufactured components. Mechanical simulations are used to demonstrate the link between thermal gradients and maximum final residual stresses. The approach taken is analogous to that taken in previous research by the authors in developing process maps for melt pool length, for maintaining an optimal melt pool size during component fabrication. Process maps are tailored for application to the laser engineered net shaping process; however, the general approach, insights, and conclusions are applicable to most SFF processes involving a moving heat source, and to other laser-based fusion processes. Results from the residual stress simulations identify two mechanisms for reducing residual stresses and quantify maximum stress reductions achievable through manipulation of all process variables. Results from thermal gradient and melt pool length process maps are used to identify a manufacturing strategy for obtaining a consistent melt pool size while limiting residual stress in a thin-walled part.","DOI":"10.1115/1.2335852","ISSN":"1087-1357","note":"00019","journalAbbreviation":"J. Manuf. Sci. Eng.","author":[{"family":"Vasinonta","given":"Aditad"},{"family":"Griffith","given":"Michelle L."},{"family":"Beuth","given":"Jack L."}],"issued":{"date-parts":[["2007",2]]},"accessed":{"date-parts":[["2014",2,25]]}}},{"id":300,"uris":["http://zotero.org/groups/235044/items/QT6T8J8I"],"uri":["http://zotero.org/groups/235044/items/QT6T8J8I"],"itemData":{"id":300,"type":"paper-conference","title":"Localized preheating approaches for reducing residual stress in additive manufacturing","container-title":"Solid Freeform Fabrication Proceedings","publisher-place":"Austin, TX","page":"709-720","event":"Solid Freeform Fabrication Symposium","event-place":"Austin, TX","note":"00003","author":[{"family":"Aggarangsi","given":"Pruk"},{"family":"Beuth","given":"Jack L"}],"issued":{"date-parts":[["2006"]]}}}],"schema":"https://github.com/citation-style-language/schema/raw/master/csl-citation.json"}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[26]–[28]</w:t>
            </w:r>
            <w:r w:rsidRPr="00D81B51">
              <w:rPr>
                <w:rFonts w:ascii="Times New Roman" w:hAnsi="Times New Roman" w:cs="Times New Roman"/>
                <w:sz w:val="18"/>
                <w:szCs w:val="18"/>
              </w:rPr>
              <w:fldChar w:fldCharType="end"/>
            </w:r>
          </w:p>
        </w:tc>
      </w:tr>
    </w:tbl>
    <w:p w14:paraId="1CFC891D" w14:textId="77777777" w:rsidR="006615C1" w:rsidRDefault="006615C1">
      <w:pPr>
        <w:rPr>
          <w:rFonts w:ascii="Times New Roman" w:hAnsi="Times New Roman" w:cs="Times New Roman"/>
        </w:rPr>
      </w:pPr>
    </w:p>
    <w:p w14:paraId="3434AAED" w14:textId="77777777" w:rsidR="002202A5" w:rsidRDefault="002202A5">
      <w:pPr>
        <w:rPr>
          <w:rFonts w:ascii="Times New Roman" w:hAnsi="Times New Roman" w:cs="Times New Roman"/>
        </w:rPr>
      </w:pPr>
    </w:p>
    <w:p w14:paraId="18D53494" w14:textId="77777777" w:rsidR="002202A5" w:rsidRDefault="002202A5" w:rsidP="002202A5">
      <w:pPr>
        <w:rPr>
          <w:rFonts w:ascii="Times New Roman" w:hAnsi="Times New Roman" w:cs="Times New Roman"/>
        </w:rPr>
      </w:pPr>
      <w:proofErr w:type="gramStart"/>
      <w:r w:rsidRPr="008819EA">
        <w:rPr>
          <w:rFonts w:ascii="Times New Roman" w:hAnsi="Times New Roman" w:cs="Times New Roman"/>
          <w:b/>
        </w:rPr>
        <w:lastRenderedPageBreak/>
        <w:t xml:space="preserve">Table </w:t>
      </w:r>
      <w:r>
        <w:rPr>
          <w:rFonts w:ascii="Times New Roman" w:hAnsi="Times New Roman" w:cs="Times New Roman"/>
          <w:b/>
        </w:rPr>
        <w:t>2</w:t>
      </w:r>
      <w:r w:rsidRPr="008819EA">
        <w:rPr>
          <w:rFonts w:ascii="Times New Roman" w:hAnsi="Times New Roman" w:cs="Times New Roman"/>
          <w:b/>
        </w:rPr>
        <w:t>.</w:t>
      </w:r>
      <w:proofErr w:type="gramEnd"/>
      <w:r>
        <w:rPr>
          <w:rFonts w:ascii="Times New Roman" w:hAnsi="Times New Roman" w:cs="Times New Roman"/>
        </w:rPr>
        <w:t xml:space="preserve"> Research on in-process measurement</w:t>
      </w:r>
    </w:p>
    <w:tbl>
      <w:tblPr>
        <w:tblStyle w:val="TableGrid"/>
        <w:tblpPr w:leftFromText="180" w:rightFromText="180" w:vertAnchor="text" w:horzAnchor="page" w:tblpX="1513" w:tblpY="51"/>
        <w:tblW w:w="5000" w:type="pct"/>
        <w:tblLook w:val="04A0" w:firstRow="1" w:lastRow="0" w:firstColumn="1" w:lastColumn="0" w:noHBand="0" w:noVBand="1"/>
      </w:tblPr>
      <w:tblGrid>
        <w:gridCol w:w="4057"/>
        <w:gridCol w:w="4358"/>
        <w:gridCol w:w="1161"/>
      </w:tblGrid>
      <w:tr w:rsidR="002202A5" w:rsidRPr="00F26937" w14:paraId="617D483E" w14:textId="77777777" w:rsidTr="007C0AE3">
        <w:tc>
          <w:tcPr>
            <w:tcW w:w="2164" w:type="pct"/>
          </w:tcPr>
          <w:p w14:paraId="464EC624" w14:textId="77777777" w:rsidR="002202A5" w:rsidRPr="00F26937" w:rsidRDefault="002202A5" w:rsidP="007C0AE3">
            <w:pPr>
              <w:jc w:val="left"/>
              <w:rPr>
                <w:rFonts w:ascii="Times New Roman" w:hAnsi="Times New Roman" w:cs="Times New Roman"/>
                <w:b/>
                <w:sz w:val="18"/>
                <w:szCs w:val="18"/>
              </w:rPr>
            </w:pPr>
            <w:r w:rsidRPr="00F26937">
              <w:rPr>
                <w:rFonts w:ascii="Times New Roman" w:hAnsi="Times New Roman" w:cs="Times New Roman"/>
                <w:b/>
                <w:sz w:val="18"/>
                <w:szCs w:val="18"/>
              </w:rPr>
              <w:t>Purpose of in-process measurement</w:t>
            </w:r>
          </w:p>
        </w:tc>
        <w:tc>
          <w:tcPr>
            <w:tcW w:w="2321" w:type="pct"/>
          </w:tcPr>
          <w:p w14:paraId="57142BA4" w14:textId="77777777" w:rsidR="002202A5" w:rsidRPr="00F26937" w:rsidRDefault="002202A5" w:rsidP="007C0AE3">
            <w:pPr>
              <w:jc w:val="left"/>
              <w:rPr>
                <w:rFonts w:ascii="Times New Roman" w:hAnsi="Times New Roman" w:cs="Times New Roman"/>
                <w:b/>
                <w:sz w:val="18"/>
                <w:szCs w:val="18"/>
              </w:rPr>
            </w:pPr>
            <w:r w:rsidRPr="00F26937">
              <w:rPr>
                <w:rFonts w:ascii="Times New Roman" w:hAnsi="Times New Roman" w:cs="Times New Roman"/>
                <w:b/>
                <w:sz w:val="18"/>
                <w:szCs w:val="18"/>
              </w:rPr>
              <w:t>Measurement setup</w:t>
            </w:r>
          </w:p>
        </w:tc>
        <w:tc>
          <w:tcPr>
            <w:tcW w:w="515" w:type="pct"/>
          </w:tcPr>
          <w:p w14:paraId="3BDB273E" w14:textId="77777777" w:rsidR="002202A5" w:rsidRPr="00F26937" w:rsidRDefault="002202A5" w:rsidP="007C0AE3">
            <w:pPr>
              <w:jc w:val="left"/>
              <w:rPr>
                <w:rFonts w:ascii="Times New Roman" w:hAnsi="Times New Roman" w:cs="Times New Roman"/>
                <w:b/>
                <w:sz w:val="18"/>
                <w:szCs w:val="18"/>
              </w:rPr>
            </w:pPr>
            <w:r w:rsidRPr="00F26937">
              <w:rPr>
                <w:rFonts w:ascii="Times New Roman" w:hAnsi="Times New Roman" w:cs="Times New Roman"/>
                <w:b/>
                <w:sz w:val="18"/>
                <w:szCs w:val="18"/>
              </w:rPr>
              <w:t>Reference</w:t>
            </w:r>
          </w:p>
        </w:tc>
      </w:tr>
      <w:tr w:rsidR="002202A5" w:rsidRPr="00F26937" w14:paraId="7F009891" w14:textId="77777777" w:rsidTr="007C0AE3">
        <w:tc>
          <w:tcPr>
            <w:tcW w:w="2164" w:type="pct"/>
          </w:tcPr>
          <w:p w14:paraId="1E4960BF" w14:textId="77777777" w:rsidR="002202A5" w:rsidRPr="00C11960" w:rsidRDefault="002202A5" w:rsidP="007C0AE3">
            <w:pPr>
              <w:jc w:val="left"/>
              <w:rPr>
                <w:rFonts w:ascii="Times New Roman" w:hAnsi="Times New Roman" w:cs="Times New Roman"/>
                <w:sz w:val="18"/>
                <w:szCs w:val="18"/>
              </w:rPr>
            </w:pPr>
            <w:r w:rsidRPr="00C11960">
              <w:rPr>
                <w:rFonts w:ascii="Times New Roman" w:hAnsi="Times New Roman" w:cs="Times New Roman"/>
                <w:sz w:val="18"/>
                <w:szCs w:val="18"/>
              </w:rPr>
              <w:t>Surface temperature measurement</w:t>
            </w:r>
          </w:p>
        </w:tc>
        <w:tc>
          <w:tcPr>
            <w:tcW w:w="2321" w:type="pct"/>
          </w:tcPr>
          <w:p w14:paraId="00113A49" w14:textId="77777777" w:rsidR="002202A5" w:rsidRPr="00F26937" w:rsidRDefault="002202A5" w:rsidP="007C0AE3">
            <w:pPr>
              <w:jc w:val="left"/>
              <w:rPr>
                <w:rFonts w:ascii="Times New Roman" w:hAnsi="Times New Roman" w:cs="Times New Roman"/>
                <w:b/>
                <w:sz w:val="18"/>
                <w:szCs w:val="18"/>
              </w:rPr>
            </w:pPr>
            <w:r w:rsidRPr="00847DE8">
              <w:rPr>
                <w:rFonts w:ascii="Times New Roman" w:hAnsi="Times New Roman" w:cs="Times New Roman"/>
                <w:sz w:val="18"/>
                <w:szCs w:val="18"/>
              </w:rPr>
              <w:t xml:space="preserve">IR thermography and </w:t>
            </w:r>
            <w:proofErr w:type="spellStart"/>
            <w:r w:rsidRPr="00847DE8">
              <w:rPr>
                <w:rFonts w:ascii="Times New Roman" w:hAnsi="Times New Roman" w:cs="Times New Roman"/>
                <w:sz w:val="18"/>
                <w:szCs w:val="18"/>
              </w:rPr>
              <w:t>pyrometry</w:t>
            </w:r>
            <w:proofErr w:type="spellEnd"/>
            <w:r w:rsidRPr="00847DE8">
              <w:rPr>
                <w:rFonts w:ascii="Times New Roman" w:hAnsi="Times New Roman" w:cs="Times New Roman"/>
                <w:sz w:val="18"/>
                <w:szCs w:val="18"/>
              </w:rPr>
              <w:t xml:space="preserve">, </w:t>
            </w:r>
            <w:r>
              <w:rPr>
                <w:rFonts w:ascii="Times New Roman" w:hAnsi="Times New Roman" w:cs="Times New Roman"/>
                <w:sz w:val="18"/>
                <w:szCs w:val="18"/>
              </w:rPr>
              <w:t>e</w:t>
            </w:r>
            <w:r w:rsidRPr="004C274A">
              <w:rPr>
                <w:rFonts w:ascii="Times New Roman" w:hAnsi="Times New Roman" w:cs="Times New Roman"/>
                <w:sz w:val="18"/>
                <w:szCs w:val="18"/>
              </w:rPr>
              <w:t>missivity reference</w:t>
            </w:r>
          </w:p>
        </w:tc>
        <w:tc>
          <w:tcPr>
            <w:tcW w:w="515" w:type="pct"/>
          </w:tcPr>
          <w:p w14:paraId="2FF5AD28" w14:textId="77777777" w:rsidR="002202A5" w:rsidRPr="00F26937" w:rsidRDefault="002202A5" w:rsidP="007C0AE3">
            <w:pPr>
              <w:jc w:val="left"/>
              <w:rPr>
                <w:rFonts w:ascii="Times New Roman" w:hAnsi="Times New Roman" w:cs="Times New Roman"/>
                <w:b/>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3npbljnm6","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[8]</w:t>
            </w:r>
            <w:r w:rsidRPr="00F26937">
              <w:rPr>
                <w:rFonts w:ascii="Times New Roman" w:hAnsi="Times New Roman" w:cs="Times New Roman"/>
                <w:sz w:val="18"/>
                <w:szCs w:val="18"/>
              </w:rPr>
              <w:fldChar w:fldCharType="end"/>
            </w:r>
            <w:r>
              <w:rPr>
                <w:rFonts w:ascii="Times New Roman" w:hAnsi="Times New Roman" w:cs="Times New Roman"/>
                <w:sz w:val="18"/>
                <w:szCs w:val="18"/>
              </w:rPr>
              <w:t>,</w:t>
            </w:r>
            <w:r w:rsidRPr="001E5FCC">
              <w:rPr>
                <w:rFonts w:ascii="Times New Roman" w:hAnsi="Times New Roman" w:cs="Times New Roman"/>
                <w:sz w:val="18"/>
                <w:szCs w:val="18"/>
              </w:rPr>
              <w:t xml:space="preserve"> [44]–</w:t>
            </w:r>
            <w:r w:rsidRPr="00F26937">
              <w:rPr>
                <w:rFonts w:ascii="Times New Roman" w:hAnsi="Times New Roman" w:cs="Times New Roman"/>
                <w:sz w:val="18"/>
                <w:szCs w:val="18"/>
              </w:rPr>
              <w:fldChar w:fldCharType="begin"/>
            </w:r>
            <w:r>
              <w:rPr>
                <w:rFonts w:ascii="Times New Roman" w:hAnsi="Times New Roman" w:cs="Times New Roman"/>
                <w:sz w:val="18"/>
                <w:szCs w:val="18"/>
              </w:rPr>
              <w:instrText xml:space="preserve"> ADDIN ZOTERO_ITEM CSL_CITATION {"citationID":"w14yDPUC","properties":{"formattedCitation":"[63]","plainCitation":"[63]"},"citationItems":[{"id":234,"uris":["http://zotero.org/groups/235044/items/K92IFJ5Q"],"uri":["http://zotero.org/groups/235044/items/K92IFJ5Q"],"itemData":{"id":234,"type":"article-journal","title":"Pyrometric analysis of thermal processes in SLM technology","container-title":"Physics Procedia","page":"523–531","volume":"5","note":"00003","shortTitle":"Pyrometric analysis of thermal processes in SLM technology","author":[{"family":"Pavlov","given":"M."},{"family":"Doubenskaia","given":"M."},{"family":"Smurov","given":"I."}],"issued":{"date-parts":[["2010"]]}}}],"schema":"https://github.com/citation-style-language/schema/raw/master/csl-citation.json"}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[63]</w:t>
            </w:r>
            <w:r w:rsidRPr="00F26937">
              <w:rPr>
                <w:rFonts w:ascii="Times New Roman" w:hAnsi="Times New Roman" w:cs="Times New Roman"/>
                <w:sz w:val="18"/>
                <w:szCs w:val="18"/>
              </w:rPr>
              <w:fldChar w:fldCharType="end"/>
            </w:r>
          </w:p>
        </w:tc>
      </w:tr>
      <w:tr w:rsidR="002202A5" w:rsidRPr="00F26937" w14:paraId="0F334DEB" w14:textId="77777777" w:rsidTr="007C0AE3">
        <w:tc>
          <w:tcPr>
            <w:tcW w:w="2164" w:type="pct"/>
          </w:tcPr>
          <w:p w14:paraId="54E9F3A0"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Correlate deviations of process signatures to input parameters</w:t>
            </w:r>
          </w:p>
        </w:tc>
        <w:tc>
          <w:tcPr>
            <w:tcW w:w="2321" w:type="pct"/>
          </w:tcPr>
          <w:p w14:paraId="2E343231"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Bi-color pyrometer</w:t>
            </w:r>
          </w:p>
        </w:tc>
        <w:tc>
          <w:tcPr>
            <w:tcW w:w="515" w:type="pct"/>
          </w:tcPr>
          <w:p w14:paraId="23765F50"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1tVvAVUI","properties":{"formattedCitation":"[63]","plainCitation":"[63]"},"citationItems":[{"id":234,"uris":["http://zotero.org/groups/235044/items/K92IFJ5Q"],"uri":["http://zotero.org/groups/235044/items/K92IFJ5Q"],"itemData":{"id":234,"type":"article-journal","title":"Pyrometric analysis of thermal processes in SLM technology","container-title":"Physics Procedia","page":"523–531","volume":"5","note":"00003","shortTitle":"Pyrometric analysis of thermal processes in SLM technology","author":[{"family":"Pavlov","given":"M."},{"family":"Doubenskaia","given":"M."},{"family":"Smurov","given":"I."}],"issued":{"date-parts":[["2010"]]}}}],"schema":"https://github.com/citation-style-language/schema/raw/master/csl-citation.json"}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[63]</w:t>
            </w:r>
            <w:r w:rsidRPr="00F26937">
              <w:rPr>
                <w:rFonts w:ascii="Times New Roman" w:hAnsi="Times New Roman" w:cs="Times New Roman"/>
                <w:sz w:val="18"/>
                <w:szCs w:val="18"/>
              </w:rPr>
              <w:fldChar w:fldCharType="end"/>
            </w:r>
          </w:p>
        </w:tc>
      </w:tr>
      <w:tr w:rsidR="002202A5" w:rsidRPr="00F26937" w14:paraId="66460A3F" w14:textId="77777777" w:rsidTr="007C0AE3">
        <w:tc>
          <w:tcPr>
            <w:tcW w:w="2164" w:type="pct"/>
          </w:tcPr>
          <w:p w14:paraId="3E40D948"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Determine temperature and time history of temperature distribution in melt-pool area</w:t>
            </w:r>
          </w:p>
        </w:tc>
        <w:tc>
          <w:tcPr>
            <w:tcW w:w="2321" w:type="pct"/>
          </w:tcPr>
          <w:p w14:paraId="58DC7FBD"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Co-axial measurement system uses a bi-color pyrometer</w:t>
            </w:r>
          </w:p>
        </w:tc>
        <w:tc>
          <w:tcPr>
            <w:tcW w:w="515" w:type="pct"/>
          </w:tcPr>
          <w:p w14:paraId="1E1D54AC" w14:textId="77777777" w:rsidR="002202A5" w:rsidRPr="00F26937" w:rsidRDefault="002202A5" w:rsidP="007C0AE3">
            <w:pPr>
              <w:jc w:val="left"/>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 xml:space="preserve"> ADDIN ZOTERO_ITEM CSL_CITATION {"citationID":"1j0v5eq7bc","properties":{"formattedCitation":"[45]","plainCitation":"[45]"},"citationItems":[{"id":"lxG8KVuc/CEQTnRhV","uris":["http://zotero.org/users/1706203/items/NVDASU2G"],"uri":["http://zotero.org/users/1706203/items/NVDASU2G"],"itemData":{"id":"lxG8KVuc/CEQTnRhV","type":"article-journal","title":"On-line temperature monitoring in selective laser sintering/melting","container-title":"Physics Procedia","page":"515-521","volume":"5","ISSN":"1875-3892","note":"00008","shortTitle":"On-line temperature monitoring in selective laser sintering/melting","author":[{"family":"Chivel","given":"Yu"},{"family":"Smurov","given":"I"}],"issued":{"year":2010},"page-first":"515","title-short":"On-line temperature monitoring in selective laser sintering/melting"}}],"schema":"https://github.com/citation-style-language/schema/raw/master/csl-citation.json"} </w:instrText>
            </w:r>
            <w:r>
              <w:rPr>
                <w:rFonts w:ascii="Times New Roman" w:hAnsi="Times New Roman" w:cs="Times New Roman"/>
                <w:sz w:val="18"/>
                <w:szCs w:val="18"/>
              </w:rPr>
              <w:fldChar w:fldCharType="separate"/>
            </w:r>
            <w:r w:rsidRPr="00AE3A00">
              <w:rPr>
                <w:rFonts w:ascii="Times New Roman" w:hAnsi="Times New Roman" w:cs="Times New Roman"/>
                <w:sz w:val="18"/>
              </w:rPr>
              <w:t>[45]</w:t>
            </w:r>
            <w:r>
              <w:rPr>
                <w:rFonts w:ascii="Times New Roman" w:hAnsi="Times New Roman" w:cs="Times New Roman"/>
                <w:sz w:val="18"/>
                <w:szCs w:val="18"/>
              </w:rPr>
              <w:fldChar w:fldCharType="end"/>
            </w:r>
          </w:p>
        </w:tc>
      </w:tr>
      <w:tr w:rsidR="002202A5" w:rsidRPr="00F26937" w14:paraId="5170970C" w14:textId="77777777" w:rsidTr="007C0AE3">
        <w:tc>
          <w:tcPr>
            <w:tcW w:w="2164" w:type="pct"/>
          </w:tcPr>
          <w:p w14:paraId="280402D5"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Determine melt-pool size and temperature</w:t>
            </w:r>
          </w:p>
        </w:tc>
        <w:tc>
          <w:tcPr>
            <w:tcW w:w="2321" w:type="pct"/>
          </w:tcPr>
          <w:p w14:paraId="3CED6717"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Photodiode and CMOS</w:t>
            </w:r>
          </w:p>
        </w:tc>
        <w:tc>
          <w:tcPr>
            <w:tcW w:w="515" w:type="pct"/>
          </w:tcPr>
          <w:p w14:paraId="7A98C2A8"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s8eoo59vd","properties":{"formattedCitation":"[57]","plainCitation":"[57]"},"citationItems":[{"id":277,"uris":["http://zotero.org/groups/235044/items/NQRRTPD4"],"uri":["http://zotero.org/groups/235044/items/NQRRTPD4"],"itemData":{"id":277,"type":"paper-conference","title":"On-line monitoring and process control in selective laser melting and laser cutting","container-title":"Proceedings of the Laser Assisted Net Shape Engineering 5 (LANE)","page":"23-37","volume":"1","note":"00006","author":[{"family":"Kruth","given":"Jean-Pierre"},{"family":"Duflou","given":"Joost"},{"family":"Mercelis","given":"Peter"},{"family":"Van Vaerenbergh","given":"Jonas"},{"family":"Craeghs","given":"Tom"},{"family":"De Keuster","given":"Johan"}],"issued":{"date-parts":[["2007"]]}}}],"schema":"https://github.com/citation-style-language/schema/raw/master/csl-citation.json"}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[57]</w:t>
            </w:r>
            <w:r w:rsidRPr="00F26937">
              <w:rPr>
                <w:rFonts w:ascii="Times New Roman" w:hAnsi="Times New Roman" w:cs="Times New Roman"/>
                <w:sz w:val="18"/>
                <w:szCs w:val="18"/>
              </w:rPr>
              <w:fldChar w:fldCharType="end"/>
            </w:r>
          </w:p>
        </w:tc>
      </w:tr>
      <w:tr w:rsidR="002202A5" w:rsidRPr="00F26937" w14:paraId="01AC9330" w14:textId="77777777" w:rsidTr="007C0AE3">
        <w:tc>
          <w:tcPr>
            <w:tcW w:w="2164" w:type="pct"/>
          </w:tcPr>
          <w:p w14:paraId="675F967A"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Use temperature maps to detect deformation due to thermal stresses and overheating zones due to overhangs</w:t>
            </w:r>
          </w:p>
        </w:tc>
        <w:tc>
          <w:tcPr>
            <w:tcW w:w="2321" w:type="pct"/>
          </w:tcPr>
          <w:p w14:paraId="591CAE78" w14:textId="07396CF5" w:rsidR="002202A5" w:rsidRPr="00F26937" w:rsidRDefault="002202A5" w:rsidP="005D5DBB">
            <w:pPr>
              <w:jc w:val="left"/>
              <w:rPr>
                <w:rFonts w:ascii="Times New Roman" w:hAnsi="Times New Roman" w:cs="Times New Roman"/>
                <w:sz w:val="18"/>
                <w:szCs w:val="18"/>
              </w:rPr>
            </w:pPr>
            <w:r w:rsidRPr="00F26937">
              <w:rPr>
                <w:rFonts w:ascii="Times New Roman" w:hAnsi="Times New Roman" w:cs="Times New Roman"/>
                <w:sz w:val="18"/>
                <w:szCs w:val="18"/>
              </w:rPr>
              <w:t xml:space="preserve">Co-axial near-IR (780 nm </w:t>
            </w:r>
            <w:r w:rsidR="005D5DBB">
              <w:rPr>
                <w:rFonts w:ascii="Times New Roman" w:hAnsi="Times New Roman" w:cs="Times New Roman"/>
                <w:sz w:val="18"/>
                <w:szCs w:val="18"/>
              </w:rPr>
              <w:t>to</w:t>
            </w:r>
            <w:r w:rsidRPr="00F26937">
              <w:rPr>
                <w:rFonts w:ascii="Times New Roman" w:hAnsi="Times New Roman" w:cs="Times New Roman"/>
                <w:sz w:val="18"/>
                <w:szCs w:val="18"/>
              </w:rPr>
              <w:t xml:space="preserve"> 950 nm) temperature measurement system consisting of a planar (?) photodiode and a high-speed CMOS camera.</w:t>
            </w:r>
          </w:p>
        </w:tc>
        <w:tc>
          <w:tcPr>
            <w:tcW w:w="515" w:type="pct"/>
          </w:tcPr>
          <w:p w14:paraId="3C5E1DDE"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Pr>
                <w:rFonts w:ascii="Times New Roman" w:hAnsi="Times New Roman" w:cs="Times New Roman"/>
                <w:sz w:val="18"/>
                <w:szCs w:val="18"/>
              </w:rPr>
              <w:instrText xml:space="preserve"> ADDIN ZOTERO_ITEM CSL_CITATION {"citationID":"Zi4RUcYX","properties":{"formattedCitation":"[8]","plainCitation":"[8]"},"citationItems":[{"id":732,"uris":["http://zotero.org/users/1706203/items/RGTQM9GH"],"uri":["http://zotero.org/users/1706203/items/RGTQM9GH"],"itemData":{"id":732,"type":"article-journal","title":"Detection of Process Failures in Layerwise Laser Melting with Optical Process Monitoring","container-title":"Laser Assisted Net shape Engineering 7 (LANE 2012)","page":"753-759","volume":"39","issue":"0","DOI":"10.1016/j.phpro.2012.10.097","ISSN":"1875-3892","note":"00000","journalAbbreviation":"Physics Procedia","author":[{"family":"Craeghs","given":"Tom"},{"family":"Clijsters","given":"Stijn"},{"family":"Kruth","given":"Jean.-Pierre"},{"family":"Bechmann","given":"Florian"},{"family":"Ebert","given":"Marie.-Christin"}],"issued":{"date-parts":[["2012"]]}}}],"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[8]</w:t>
            </w:r>
            <w:r w:rsidRPr="00F26937">
              <w:rPr>
                <w:rFonts w:ascii="Times New Roman" w:hAnsi="Times New Roman" w:cs="Times New Roman"/>
                <w:sz w:val="18"/>
                <w:szCs w:val="18"/>
              </w:rPr>
              <w:fldChar w:fldCharType="end"/>
            </w:r>
          </w:p>
        </w:tc>
      </w:tr>
      <w:tr w:rsidR="002202A5" w:rsidRPr="00F26937" w14:paraId="5AFAD20C" w14:textId="77777777" w:rsidTr="007C0AE3">
        <w:tc>
          <w:tcPr>
            <w:tcW w:w="2164" w:type="pct"/>
          </w:tcPr>
          <w:p w14:paraId="54973B21"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Monitor beam-powder interaction, quantify beam focus size, and detect porosity</w:t>
            </w:r>
          </w:p>
        </w:tc>
        <w:tc>
          <w:tcPr>
            <w:tcW w:w="2321" w:type="pct"/>
          </w:tcPr>
          <w:p w14:paraId="48C43EA7"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IR-thermography imaging system</w:t>
            </w:r>
          </w:p>
        </w:tc>
        <w:tc>
          <w:tcPr>
            <w:tcW w:w="515" w:type="pct"/>
          </w:tcPr>
          <w:p w14:paraId="2BA45919"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h6aMs3Ar","properties":{"formattedCitation":"[60]","plainCitation":"[60]"},"citationItems":[{"id":331,"uris":["http://zotero.org/groups/235044/items/TWQHIIC2"],"uri":["http://zotero.org/groups/235044/items/TWQHIIC2"],"itemData":{"id":331,"type":"paper-conference","title":"Thermographic in-situ process monitoring of the electron-beam melting technology used in additive manufacturing","container-title":"Proceedings of the SPIE","page":"87050K-87050K-9","volume":"8705","source":"Silverchair","abstract":"Oak Ridge National Laboratory (ORNL) has been utilizing the ARCAM electron beam melting technology to additively manufacture complex geometric structures directly from powder. Although the technology has demonstrated the ability to decrease costs, decrease manufacturing lead-time and fabricate complex structures that are impossible to fabricate through conventional processing techniques, certification of the component quality can be challenging. Because the process involves the continuous deposition of successive layers of material, each layer can be examined without destructively testing the component. However, in-situ process monitoring is difficult due to metallization on inside surfaces caused by evaporation and condensation of metal from the melt pool. This work describes a solution to one of the challenges to continuously imaging inside of the chamber during the EBM process. Here, the utilization of a continuously moving Mylar film canister is described. Results will be presented related to in-situ process monitoring and how this technique results in improved mechanical properties and reliability of the process.","URL":"http://dx.doi.org/10.1117/12.2018412","DOI":"10.1117/12.2018412","note":"00000","author":[{"family":"Dinwiddie","given":"Ralph B."},{"family":"Dehoff","given":"Ryan R."},{"family":"Lloyd","given":"Peter D."},{"family":"Lowe","given":"Larry E."},{"family":"Ulrich","given":"Joe B."}],"issued":{"date-parts":[["2013"]]},"accessed":{"date-parts":[["2013",12,5]]}}}],"schema":"https://github.com/citation-style-language/schema/raw/master/csl-citation.json"}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[60]</w:t>
            </w:r>
            <w:r w:rsidRPr="00F26937">
              <w:rPr>
                <w:rFonts w:ascii="Times New Roman" w:hAnsi="Times New Roman" w:cs="Times New Roman"/>
                <w:sz w:val="18"/>
                <w:szCs w:val="18"/>
              </w:rPr>
              <w:fldChar w:fldCharType="end"/>
            </w:r>
          </w:p>
        </w:tc>
      </w:tr>
      <w:tr w:rsidR="002202A5" w:rsidRPr="00F26937" w14:paraId="0EB18B1B" w14:textId="77777777" w:rsidTr="007C0AE3">
        <w:tc>
          <w:tcPr>
            <w:tcW w:w="2164" w:type="pct"/>
          </w:tcPr>
          <w:p w14:paraId="6358F883"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Monitor melt-pool dynamics by introducing additional illumination source for high resolution imaging at high scanning velocities</w:t>
            </w:r>
          </w:p>
        </w:tc>
        <w:tc>
          <w:tcPr>
            <w:tcW w:w="2321" w:type="pct"/>
          </w:tcPr>
          <w:p w14:paraId="6742B7D8"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Co-axial optical system</w:t>
            </w:r>
          </w:p>
        </w:tc>
        <w:tc>
          <w:tcPr>
            <w:tcW w:w="515" w:type="pct"/>
          </w:tcPr>
          <w:p w14:paraId="0593B5C9"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1l6ctfcbcd","properties":{"formattedCitation":"[47]","plainCitation":"[47]"},"citationItems":[{"id":355,"uris":["http://zotero.org/groups/235044/items/VX89F3KN"],"uri":["http://zotero.org/groups/235044/items/VX89F3KN"],"itemData":{"id":355,"type":"article-journal","title":"Design of an optical system for the in situ process monitoring of Selective Laser Melting (SLM)","container-title":"Physics Procedia","page":"683-690","volume":"12, Part A","source":"ScienceDirect","abstract":"Selective Laser Melting (SLM) is an Additive Manufacturing technology that enables the production of complex shaped individual parts with series identical mechanical properties. Areas of improvement are up to now quality and reproducibility of parts made by SLM due to different kinds of errors. Therefore the integration of a monitoring and control module into a SLM-machine is aspired. The design of such an optical system capable of monitoring high scanning velocities and melt pool dynamics is introduced as a first step.","DOI":"10.1016/j.phpro.2011.03.085","ISSN":"1875-3892","note":"00009","journalAbbreviation":"Physics Procedia","author":[{"family":"Lott","given":"Philipp"},{"family":"Schleifenbaum","given":"Henrich"},{"family":"Meiners","given":"Wilhelm"},{"family":"Wissenbach","given":"Konrad"},{"family":"Hinke","given":"Christian"},{"family":"Bültmann","given":"Jan"}],"issued":{"date-parts":[["2011"]]},"accessed":{"date-parts":[["2013",12,5]]}}}],"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[47]</w:t>
            </w:r>
            <w:r w:rsidRPr="00F26937">
              <w:rPr>
                <w:rFonts w:ascii="Times New Roman" w:hAnsi="Times New Roman" w:cs="Times New Roman"/>
                <w:sz w:val="18"/>
                <w:szCs w:val="18"/>
              </w:rPr>
              <w:fldChar w:fldCharType="end"/>
            </w:r>
          </w:p>
        </w:tc>
      </w:tr>
      <w:tr w:rsidR="002202A5" w:rsidRPr="00F26937" w14:paraId="42A7990E" w14:textId="77777777" w:rsidTr="007C0AE3">
        <w:tc>
          <w:tcPr>
            <w:tcW w:w="2164" w:type="pct"/>
          </w:tcPr>
          <w:p w14:paraId="4C324F4B"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Measure the melt-pool size as well as the temperature profile across the melt-pool</w:t>
            </w:r>
          </w:p>
        </w:tc>
        <w:tc>
          <w:tcPr>
            <w:tcW w:w="2321" w:type="pct"/>
          </w:tcPr>
          <w:p w14:paraId="4118CAD6" w14:textId="467860EC" w:rsidR="002202A5" w:rsidRPr="00F26937" w:rsidRDefault="002202A5" w:rsidP="005D5DBB">
            <w:pPr>
              <w:jc w:val="left"/>
              <w:rPr>
                <w:rFonts w:ascii="Times New Roman" w:hAnsi="Times New Roman" w:cs="Times New Roman"/>
                <w:sz w:val="18"/>
                <w:szCs w:val="18"/>
              </w:rPr>
            </w:pPr>
            <w:r w:rsidRPr="00F26937">
              <w:rPr>
                <w:rFonts w:ascii="Times New Roman" w:hAnsi="Times New Roman" w:cs="Times New Roman"/>
                <w:sz w:val="18"/>
                <w:szCs w:val="18"/>
              </w:rPr>
              <w:t>Near- IR (780</w:t>
            </w:r>
            <w:r w:rsidR="005D5DBB">
              <w:rPr>
                <w:rFonts w:ascii="Times New Roman" w:hAnsi="Times New Roman" w:cs="Times New Roman"/>
                <w:sz w:val="18"/>
                <w:szCs w:val="18"/>
              </w:rPr>
              <w:t xml:space="preserve"> to</w:t>
            </w:r>
            <w:r w:rsidRPr="00F26937">
              <w:rPr>
                <w:rFonts w:ascii="Times New Roman" w:hAnsi="Times New Roman" w:cs="Times New Roman"/>
                <w:sz w:val="18"/>
                <w:szCs w:val="18"/>
              </w:rPr>
              <w:t>1080 nm) thermography (with 60 Hz frame rate)</w:t>
            </w:r>
          </w:p>
        </w:tc>
        <w:tc>
          <w:tcPr>
            <w:tcW w:w="515" w:type="pct"/>
          </w:tcPr>
          <w:p w14:paraId="6F2A3E5E"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26g4u66g9t","properties":{"formattedCitation":"[62]","plainCitation":"[62]"},"citationItems":[{"id":68,"uris":["http://zotero.org/groups/235044/items/63PDANIK"],"uri":["http://zotero.org/groups/235044/items/63PDANIK"],"itemData":{"id":68,"type":"paper-conference","title":"Evaluations of temperature measurements by near-infrared thermography in powder-based electron-beam additive manufacturing","container-title":"Solid Freeform Fabrication Symposium","page":"761-773","note":"00000","shortTitle":"EVALUATIONS OF TEMPERATURE MEASUREMENTS BY NEAR-INFRARED THERMOGRAPHY IN POWDER-BASED ELECTRON-BEAM ADDITIVE MANUFACTURING","author":[{"family":"Price","given":"Steven"},{"family":"Cooper","given":"Ken"},{"family":"Chou","given":"Kevin"}],"issued":{"date-parts":[["2012"]]}}}],"schema":"https://github.com/citation-style-language/schema/raw/master/csl-citation.json"}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[62]</w:t>
            </w:r>
            <w:r w:rsidRPr="00F26937">
              <w:rPr>
                <w:rFonts w:ascii="Times New Roman" w:hAnsi="Times New Roman" w:cs="Times New Roman"/>
                <w:sz w:val="18"/>
                <w:szCs w:val="18"/>
              </w:rPr>
              <w:fldChar w:fldCharType="end"/>
            </w:r>
            <w:r w:rsidRPr="00F26937">
              <w:rPr>
                <w:rFonts w:ascii="Times New Roman" w:hAnsi="Times New Roman" w:cs="Times New Roman"/>
                <w:sz w:val="18"/>
                <w:szCs w:val="18"/>
              </w:rPr>
              <w:t xml:space="preserve"> </w:t>
            </w:r>
          </w:p>
        </w:tc>
      </w:tr>
      <w:tr w:rsidR="002202A5" w:rsidRPr="00F26937" w14:paraId="02FA7625" w14:textId="77777777" w:rsidTr="007C0AE3">
        <w:tc>
          <w:tcPr>
            <w:tcW w:w="2164" w:type="pct"/>
          </w:tcPr>
          <w:p w14:paraId="32A78022"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Track movement of heat through the laser track</w:t>
            </w:r>
          </w:p>
        </w:tc>
        <w:tc>
          <w:tcPr>
            <w:tcW w:w="2321" w:type="pct"/>
          </w:tcPr>
          <w:p w14:paraId="5EEB6E38"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t>Thermography-based system</w:t>
            </w:r>
          </w:p>
        </w:tc>
        <w:tc>
          <w:tcPr>
            <w:tcW w:w="515" w:type="pct"/>
          </w:tcPr>
          <w:p w14:paraId="08F03A55" w14:textId="77777777" w:rsidR="002202A5" w:rsidRPr="00F26937" w:rsidRDefault="002202A5" w:rsidP="007C0AE3">
            <w:pPr>
              <w:jc w:val="left"/>
              <w:rPr>
                <w:rFonts w:ascii="Times New Roman" w:hAnsi="Times New Roman" w:cs="Times New Roman"/>
                <w:sz w:val="18"/>
                <w:szCs w:val="18"/>
              </w:rPr>
            </w:pPr>
            <w:r w:rsidRPr="00F26937">
              <w:rPr>
                <w:rFonts w:ascii="Times New Roman" w:hAnsi="Times New Roman" w:cs="Times New Roman"/>
                <w:sz w:val="18"/>
                <w:szCs w:val="18"/>
              </w:rPr>
              <w:fldChar w:fldCharType="begin"/>
            </w:r>
            <w:r w:rsidRPr="00F26937">
              <w:rPr>
                <w:rFonts w:ascii="Times New Roman" w:hAnsi="Times New Roman" w:cs="Times New Roman"/>
                <w:sz w:val="18"/>
                <w:szCs w:val="18"/>
              </w:rPr>
              <w:instrText xml:space="preserve"> ADDIN ZOTERO_ITEM CSL_CITATION {"citationID":"5jqov2qtv","properties":{"formattedCitation":"[59]","plainCitation":"[59]"},"citationItems":[{"id":335,"uris":["http://zotero.org/groups/235044/items/U6WQ55U5"],"uri":["http://zotero.org/groups/235044/items/U6WQ55U5"],"itemData":{"id":335,"type":"paper-conference","title":"Detection of defects in laser powder deposition (LPD) components by pulsed laser transient thermography","page":"87050X-87050X-11","volume":"8705","source":"Silverchair","abstract":"Detection of defects in Laser Powder Deposition (LPD) produced components has been achieved by laser thermography. An automatic in-process NDT defect detection software system has been developed for the analysis of laser thermography to automatically detect, reliably measure and then sentence defects in individual beads of LPD components. A deposition path profile definition has been introduced so all laser powder deposition beads can be modeled, and the inspection system has been developed to automatically generate an optimized inspection plan in which sampling images follow the deposition track, and automatically control and communicate with robot-arms, the source laser and cameras to implement image acquisition. Algorithms were developed so that the defect sizes can be correctly evaluated and these have been confirmed using test samples. Individual inspection images can also be stitched together for a single bead, a layer of beads or multiple layers of beads so that defects can be mapped through the additive process. A mathematical model was built up to analyze and evaluate the movement of heat throughout the inspection bead. Inspection processes were developed and positional and temporal gradient algorithms have been used to measure the flaw sizes. Defect analysis is then performed to determine if the defect(s) can be further classified (crack, lack of fusion, porosity) and the sentencing engine then compares the most significant defect or group of defects against the acceptance criteria – independent of human decisions. Testing on manufactured defects from the EC funded INTRAPID project has successful detected and correctly sentenced all samples.","URL":"http://dx.doi.org/10.1117/12.2016139","DOI":"10.1117/12.2016139","note":"00000","author":[{"family":"Santospirito","given":"S. P."},{"family":"Słyk","given":"Kamil"},{"family":"Luo","given":"Bin"},{"family":"Łopatka","given":"Rafał"},{"family":"Gilmour","given":"Oliver"},{"family":"Rudlin","given":"John"}],"issued":{"date-parts":[["2013"]]},"accessed":{"date-parts":[["2013",12,5]]}}}],"schema":"https://github.com/citation-style-language/schema/raw/master/csl-citation.json"} </w:instrText>
            </w:r>
            <w:r w:rsidRPr="00F26937">
              <w:rPr>
                <w:rFonts w:ascii="Times New Roman" w:hAnsi="Times New Roman" w:cs="Times New Roman"/>
                <w:sz w:val="18"/>
                <w:szCs w:val="18"/>
              </w:rPr>
              <w:fldChar w:fldCharType="separate"/>
            </w:r>
            <w:r w:rsidRPr="00F26937">
              <w:rPr>
                <w:rFonts w:ascii="Times New Roman" w:hAnsi="Times New Roman" w:cs="Times New Roman"/>
                <w:sz w:val="18"/>
                <w:szCs w:val="18"/>
              </w:rPr>
              <w:t>[59]</w:t>
            </w:r>
            <w:r w:rsidRPr="00F26937">
              <w:rPr>
                <w:rFonts w:ascii="Times New Roman" w:hAnsi="Times New Roman" w:cs="Times New Roman"/>
                <w:sz w:val="18"/>
                <w:szCs w:val="18"/>
              </w:rPr>
              <w:fldChar w:fldCharType="end"/>
            </w:r>
          </w:p>
        </w:tc>
      </w:tr>
      <w:tr w:rsidR="002202A5" w:rsidRPr="00F26937" w14:paraId="2534AF25" w14:textId="77777777" w:rsidTr="007C0AE3">
        <w:tc>
          <w:tcPr>
            <w:tcW w:w="2164" w:type="pct"/>
          </w:tcPr>
          <w:p w14:paraId="5D9323CF" w14:textId="77777777" w:rsidR="002202A5" w:rsidRPr="00F26937" w:rsidRDefault="002202A5" w:rsidP="007C0AE3">
            <w:pPr>
              <w:jc w:val="left"/>
              <w:rPr>
                <w:rFonts w:ascii="Times New Roman" w:hAnsi="Times New Roman" w:cs="Times New Roman"/>
                <w:sz w:val="18"/>
                <w:szCs w:val="18"/>
              </w:rPr>
            </w:pPr>
            <w:r>
              <w:rPr>
                <w:rFonts w:ascii="Times New Roman" w:hAnsi="Times New Roman" w:cs="Times New Roman"/>
                <w:sz w:val="18"/>
                <w:szCs w:val="18"/>
              </w:rPr>
              <w:t xml:space="preserve">Strain measurement </w:t>
            </w:r>
          </w:p>
        </w:tc>
        <w:tc>
          <w:tcPr>
            <w:tcW w:w="2321" w:type="pct"/>
          </w:tcPr>
          <w:p w14:paraId="70D1A925" w14:textId="77777777" w:rsidR="002202A5" w:rsidRPr="00F26937" w:rsidRDefault="002202A5" w:rsidP="007C0AE3">
            <w:pPr>
              <w:jc w:val="left"/>
              <w:rPr>
                <w:rFonts w:ascii="Times New Roman" w:hAnsi="Times New Roman" w:cs="Times New Roman"/>
                <w:sz w:val="18"/>
                <w:szCs w:val="18"/>
              </w:rPr>
            </w:pPr>
            <w:r>
              <w:rPr>
                <w:rFonts w:ascii="Times New Roman" w:hAnsi="Times New Roman" w:cs="Times New Roman"/>
                <w:sz w:val="18"/>
                <w:szCs w:val="18"/>
              </w:rPr>
              <w:t>S</w:t>
            </w:r>
            <w:r w:rsidRPr="001E5FCC">
              <w:rPr>
                <w:rFonts w:ascii="Times New Roman" w:hAnsi="Times New Roman" w:cs="Times New Roman"/>
                <w:sz w:val="18"/>
                <w:szCs w:val="18"/>
              </w:rPr>
              <w:t>urface distortion measurement</w:t>
            </w:r>
            <w:r>
              <w:rPr>
                <w:rFonts w:ascii="Times New Roman" w:hAnsi="Times New Roman" w:cs="Times New Roman"/>
                <w:sz w:val="18"/>
                <w:szCs w:val="18"/>
              </w:rPr>
              <w:t xml:space="preserve">, </w:t>
            </w:r>
            <w:r w:rsidRPr="001E5FCC">
              <w:rPr>
                <w:rFonts w:ascii="Times New Roman" w:hAnsi="Times New Roman" w:cs="Times New Roman"/>
                <w:sz w:val="18"/>
                <w:szCs w:val="18"/>
              </w:rPr>
              <w:t xml:space="preserve"> strain gages mounted to the build platform</w:t>
            </w:r>
          </w:p>
        </w:tc>
        <w:tc>
          <w:tcPr>
            <w:tcW w:w="515" w:type="pct"/>
          </w:tcPr>
          <w:p w14:paraId="3652E555" w14:textId="77777777" w:rsidR="002202A5" w:rsidRPr="00F26937" w:rsidRDefault="002202A5" w:rsidP="007C0AE3">
            <w:pPr>
              <w:jc w:val="left"/>
              <w:rPr>
                <w:rFonts w:ascii="Times New Roman" w:hAnsi="Times New Roman" w:cs="Times New Roman"/>
                <w:sz w:val="18"/>
                <w:szCs w:val="18"/>
              </w:rPr>
            </w:pPr>
            <w:r w:rsidRPr="001E5FCC">
              <w:rPr>
                <w:rFonts w:ascii="Times New Roman" w:hAnsi="Times New Roman" w:cs="Times New Roman"/>
                <w:sz w:val="18"/>
                <w:szCs w:val="18"/>
              </w:rPr>
              <w:fldChar w:fldCharType="begin"/>
            </w:r>
            <w:r w:rsidRPr="001E5FCC">
              <w:rPr>
                <w:rFonts w:ascii="Times New Roman" w:hAnsi="Times New Roman" w:cs="Times New Roman"/>
                <w:sz w:val="18"/>
                <w:szCs w:val="18"/>
              </w:rPr>
              <w:instrText xml:space="preserve"> ADDIN ZOTERO_ITEM CSL_CITATION {"citationID":"8fTZJ11k","properties":{"unsorted":true,"formattedCitation":"{\\rtf [64]\\uc0\\u8211{}[68]}","plainCitation":"[64]–[68]"},"citationItems":[{"id":870,"uris":["http://zotero.org/users/1709092/items/M65JR3W7"],"uri":["http://zotero.org/users/1709092/items/M65JR3W7"],"itemData":{"id":870,"type":"book","title":"Analysis of welded structures: Residual stresses, distortion, and their consequences","publisher":"Pergamon Press, New York","ISBN":"0080261299","author":[{"family":"Masubuchi","given":"Koichi"}],"issued":{"date-parts":[["1980"]]}}},{"id":871,"uris":["http://zotero.org/users/1709092/items/F56VWWTB"],"uri":["http://zotero.org/users/1709092/items/F56VWWTB"],"itemData":{"id":871,"type":"article-journal","title":"Residual stress measurement with layer removal method","container-title":"MEASUREMENT TECHNIQUES","page":"3","volume":"1","journalAbbreviation":"MEASUREMENT TECHNIQUES","author":[{"family":"Ekmekçi","given":"B"},{"family":"Ekmekçi","given":"N"},{"family":"Tekkaya","given":"AE"},{"family":"Erden","given":"A"}],"issued":{"date-parts":[["2004"]]}}},{"id":874,"uris":["http://zotero.org/groups/235044/items/DN8DEKX4"],"uri":["http://zotero.org/groups/235044/items/DN8DEKX4"],"itemData":{"id":874,"type":"article-journal","title":"Residual stress-induced warping in direct metal solid freeform fabrication","container-title":"International Journal of Mechanical Sciences","page":"57-77","volume":"44","issue":"1","ISSN":"0020-7403","note":"00057","journalAbbreviation":"International Journal of Mechanical Sciences","author":[{"family":"Klingbeil","given":"Nathan W."},{"family":"Beuth","given":"Jack L."},{"family":"Chin","given":"R.K."},{"family":"Amon","given":"C.H."}],"issued":{"date-parts":[["2002"]]}}},{"id":876,"uris":["http://zotero.org/groups/235044/items/D24936DU"],"uri":["http://zotero.org/groups/235044/items/D24936DU"],"itemData":{"id":876,"type":"article-journal","title":"Deposition-induced residual stresses in plasma-sprayed coatings","container-title":"Surface and Coatings Technology","page":"307-319","volume":"187","issue":"2","ISSN":"0257-8972","note":"00028","journalAbbreviation":"Surface and Coatings Technology","author":[{"family":"Gan","given":"Zhenghao"},{"family":"Ng","given":"Heong Wah"},{"family":"Devasenapathi","given":"Appuswamy"}],"issued":{"date-parts":[["2004"]]}}},{"id":877,"uris":["http://zotero.org/users/1709092/items/9QXEQTGT"],"uri":["http://zotero.org/users/1709092/items/9QXEQTGT"],"itemData":{"id":877,"type":"paper-conference","title":"Coupled-Field Simulation in Additive Layer Manufacturing","page":"184-193","event":"Proceedings of the 3rd International Conference on Polymers and Moulds Innovations","author":[{"family":"Branner","given":"G"},{"family":"Zaeh","given":"MF"},{"family":"Groth","given":"C"}],"issued":{"date-parts":[["2008"]]}}}],"schema":"https://github.com/citation-style-language/schema/raw/master/csl-citation.json"} </w:instrText>
            </w:r>
            <w:r w:rsidRPr="001E5FCC">
              <w:rPr>
                <w:rFonts w:ascii="Times New Roman" w:hAnsi="Times New Roman" w:cs="Times New Roman"/>
                <w:sz w:val="18"/>
                <w:szCs w:val="18"/>
              </w:rPr>
              <w:fldChar w:fldCharType="separate"/>
            </w:r>
            <w:r w:rsidRPr="001E5FCC">
              <w:rPr>
                <w:rFonts w:ascii="Times New Roman" w:hAnsi="Times New Roman" w:cs="Times New Roman"/>
                <w:sz w:val="18"/>
                <w:szCs w:val="18"/>
              </w:rPr>
              <w:t>[64]–[68]</w:t>
            </w:r>
            <w:r w:rsidRPr="001E5FCC">
              <w:rPr>
                <w:rFonts w:ascii="Times New Roman" w:hAnsi="Times New Roman" w:cs="Times New Roman"/>
                <w:sz w:val="18"/>
                <w:szCs w:val="18"/>
              </w:rPr>
              <w:fldChar w:fldCharType="end"/>
            </w:r>
            <w:r w:rsidRPr="001E5FCC">
              <w:rPr>
                <w:rFonts w:ascii="Times New Roman" w:hAnsi="Times New Roman" w:cs="Times New Roman"/>
                <w:sz w:val="18"/>
                <w:szCs w:val="18"/>
              </w:rPr>
              <w:fldChar w:fldCharType="begin"/>
            </w:r>
            <w:r w:rsidRPr="001E5FCC">
              <w:rPr>
                <w:rFonts w:ascii="Times New Roman" w:hAnsi="Times New Roman" w:cs="Times New Roman"/>
                <w:sz w:val="18"/>
                <w:szCs w:val="18"/>
              </w:rPr>
              <w:instrText xml:space="preserve"> ADDIN ZOTERO_ITEM CSL_CITATION {"citationID":"phvqT2M8","properties":{"formattedCitation":"[70]","plainCitation":"[70]"},"citationItems":[{"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198","volume":"53","note":"00043","author":[{"family":"Shiomi","given":"M."}],"issued":{"date-parts":[["2004"]]}}}],"schema":"https://github.com/citation-style-language/schema/raw/master/csl-citation.json"} </w:instrText>
            </w:r>
            <w:r w:rsidRPr="001E5FCC">
              <w:rPr>
                <w:rFonts w:ascii="Times New Roman" w:hAnsi="Times New Roman" w:cs="Times New Roman"/>
                <w:sz w:val="18"/>
                <w:szCs w:val="18"/>
              </w:rPr>
              <w:fldChar w:fldCharType="separate"/>
            </w:r>
            <w:r w:rsidRPr="001E5FCC">
              <w:rPr>
                <w:rFonts w:ascii="Times New Roman" w:hAnsi="Times New Roman" w:cs="Times New Roman"/>
                <w:sz w:val="18"/>
                <w:szCs w:val="18"/>
              </w:rPr>
              <w:t>[70]</w:t>
            </w:r>
            <w:r w:rsidRPr="001E5FCC">
              <w:rPr>
                <w:rFonts w:ascii="Times New Roman" w:hAnsi="Times New Roman" w:cs="Times New Roman"/>
                <w:sz w:val="18"/>
                <w:szCs w:val="18"/>
              </w:rPr>
              <w:fldChar w:fldCharType="end"/>
            </w:r>
            <w:r w:rsidRPr="001E5FCC">
              <w:rPr>
                <w:rFonts w:ascii="Times New Roman" w:hAnsi="Times New Roman" w:cs="Times New Roman"/>
                <w:sz w:val="18"/>
                <w:szCs w:val="18"/>
              </w:rPr>
              <w:t>,</w:t>
            </w:r>
            <w:r w:rsidRPr="001E5FCC">
              <w:rPr>
                <w:rFonts w:ascii="Times New Roman" w:hAnsi="Times New Roman" w:cs="Times New Roman"/>
                <w:sz w:val="18"/>
                <w:szCs w:val="18"/>
              </w:rPr>
              <w:fldChar w:fldCharType="begin"/>
            </w:r>
            <w:r w:rsidRPr="001E5FCC">
              <w:rPr>
                <w:rFonts w:ascii="Times New Roman" w:hAnsi="Times New Roman" w:cs="Times New Roman"/>
                <w:sz w:val="18"/>
                <w:szCs w:val="18"/>
              </w:rPr>
              <w:instrText xml:space="preserve"> ADDIN ZOTERO_ITEM CSL_CITATION {"citationID":"e4ujpjUW","properties":{"formattedCitation":"[71]","plainCitation":"[71]"},"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Claude"}],"issued":{"date-parts":[["2013",6]]},"accessed":{"date-parts":[["2013",12,30]]}}}],"schema":"https://github.com/citation-style-language/schema/raw/master/csl-citation.json"} </w:instrText>
            </w:r>
            <w:r w:rsidRPr="001E5FCC">
              <w:rPr>
                <w:rFonts w:ascii="Times New Roman" w:hAnsi="Times New Roman" w:cs="Times New Roman"/>
                <w:sz w:val="18"/>
                <w:szCs w:val="18"/>
              </w:rPr>
              <w:fldChar w:fldCharType="separate"/>
            </w:r>
            <w:r w:rsidRPr="001E5FCC">
              <w:rPr>
                <w:rFonts w:ascii="Times New Roman" w:hAnsi="Times New Roman" w:cs="Times New Roman"/>
                <w:sz w:val="18"/>
                <w:szCs w:val="18"/>
              </w:rPr>
              <w:t>[71]</w:t>
            </w:r>
            <w:r w:rsidRPr="001E5FCC">
              <w:rPr>
                <w:rFonts w:ascii="Times New Roman" w:hAnsi="Times New Roman" w:cs="Times New Roman"/>
                <w:sz w:val="18"/>
                <w:szCs w:val="18"/>
              </w:rPr>
              <w:fldChar w:fldCharType="end"/>
            </w:r>
          </w:p>
        </w:tc>
      </w:tr>
      <w:tr w:rsidR="002202A5" w:rsidRPr="00F26937" w14:paraId="51B552C2" w14:textId="77777777" w:rsidTr="007C0AE3">
        <w:tc>
          <w:tcPr>
            <w:tcW w:w="2164" w:type="pct"/>
          </w:tcPr>
          <w:p w14:paraId="712FD9EF" w14:textId="77777777" w:rsidR="002202A5" w:rsidRPr="00F26937" w:rsidRDefault="002202A5" w:rsidP="007C0AE3">
            <w:pPr>
              <w:jc w:val="left"/>
              <w:rPr>
                <w:rFonts w:ascii="Times New Roman" w:hAnsi="Times New Roman" w:cs="Times New Roman"/>
                <w:sz w:val="18"/>
                <w:szCs w:val="18"/>
              </w:rPr>
            </w:pPr>
            <w:r>
              <w:rPr>
                <w:rFonts w:ascii="Times New Roman" w:hAnsi="Times New Roman" w:cs="Times New Roman"/>
                <w:sz w:val="18"/>
                <w:szCs w:val="18"/>
              </w:rPr>
              <w:t>Geometric measurements</w:t>
            </w:r>
          </w:p>
        </w:tc>
        <w:tc>
          <w:tcPr>
            <w:tcW w:w="2321" w:type="pct"/>
          </w:tcPr>
          <w:p w14:paraId="53C88834" w14:textId="77777777" w:rsidR="002202A5" w:rsidRPr="00F26937" w:rsidRDefault="002202A5" w:rsidP="007C0AE3">
            <w:pPr>
              <w:jc w:val="left"/>
              <w:rPr>
                <w:rFonts w:ascii="Times New Roman" w:hAnsi="Times New Roman" w:cs="Times New Roman"/>
                <w:sz w:val="18"/>
                <w:szCs w:val="18"/>
              </w:rPr>
            </w:pPr>
            <w:r>
              <w:rPr>
                <w:rFonts w:ascii="Times New Roman" w:hAnsi="Times New Roman" w:cs="Times New Roman"/>
                <w:sz w:val="18"/>
                <w:szCs w:val="18"/>
              </w:rPr>
              <w:t>Vision system</w:t>
            </w:r>
          </w:p>
        </w:tc>
        <w:tc>
          <w:tcPr>
            <w:tcW w:w="515" w:type="pct"/>
          </w:tcPr>
          <w:p w14:paraId="4F1E1FC3" w14:textId="77777777" w:rsidR="002202A5" w:rsidRPr="00F26937" w:rsidRDefault="002202A5" w:rsidP="007C0AE3">
            <w:pPr>
              <w:jc w:val="left"/>
              <w:rPr>
                <w:rFonts w:ascii="Times New Roman" w:hAnsi="Times New Roman" w:cs="Times New Roman"/>
                <w:sz w:val="18"/>
                <w:szCs w:val="18"/>
              </w:rPr>
            </w:pPr>
            <w:r w:rsidRPr="001E5FCC">
              <w:rPr>
                <w:rFonts w:ascii="Times New Roman" w:hAnsi="Times New Roman" w:cs="Times New Roman"/>
                <w:sz w:val="18"/>
                <w:szCs w:val="18"/>
              </w:rPr>
              <w:fldChar w:fldCharType="begin"/>
            </w:r>
            <w:r w:rsidRPr="001E5FCC">
              <w:rPr>
                <w:rFonts w:ascii="Times New Roman" w:hAnsi="Times New Roman" w:cs="Times New Roman"/>
                <w:sz w:val="18"/>
                <w:szCs w:val="18"/>
              </w:rPr>
              <w:instrText xml:space="preserve"> ADDIN ZOTERO_ITEM CSL_CITATION {"citationID":"4T8g8t8N","properties":{"formattedCitation":"{\\rtf [72]\\uc0\\u8211{}[74]}","plainCitation":"[72]–[74]"},"citationItems":[{"id":879,"uris":["http://zotero.org/users/1709092/items/N9WQ9REH"],"uri":["http://zotero.org/users/1709092/items/N9WQ9REH"],"itemData":{"id":879,"type":"article-journal","title":"Process Intermittent Measurement for Powder-Bed Based Additive Manufacturing","container-title":"22nd International SFF Symposium - An Additive Manufacturing Conference","author":[{"family":"Cooke","given":"April L"},{"family":"Moylan","given":"Shawn P"}],"issued":{"date-parts":[["2011",8,8]]}}},{"id":1037,"uris":["http://zotero.org/groups/264653/items/I7GRE478"],"uri":["http://zotero.org/groups/264653/items/I7GRE478"],"itemData":{"id":1037,"type":"article-journal","title":"Additive Manufacturing: Multi Material Processing and Part Quality Control","note":"00002","author":[{"family":"Pedersen","given":"David Bue"},{"family":"De Chiffre","given":"Leonardo"},{"family":"Hansen","given":"Hans Nørgaard"}],"issued":{"date-parts":[["2013"]]}}},{"id":385,"uris":["http://zotero.org/groups/235044/items/XVG5FK5H"],"uri":["http://zotero.org/groups/235044/items/XVG5FK5H"],"itemData":{"id":385,"type":"paper-conference","title":"Error detection in laser beam melting systems by high resolution imaging","publisher-place":"Austin, TX","event":"Solid Freeform Fabrication Symposium","event-place":"Austin, TX","note":"00005","author":[{"family":"Kleszczynski","given":"Stefan"},{"family":"zur Jacobsmühlen","given":"J"},{"family":"Sehrt","given":"JT"},{"family":"Witt","given":"G"}],"issued":{"date-parts":[["2012"]]}}}],"schema":"https://github.com/citation-style-language/schema/raw/master/csl-citation.json"} </w:instrText>
            </w:r>
            <w:r w:rsidRPr="001E5FCC">
              <w:rPr>
                <w:rFonts w:ascii="Times New Roman" w:hAnsi="Times New Roman" w:cs="Times New Roman"/>
                <w:sz w:val="18"/>
                <w:szCs w:val="18"/>
              </w:rPr>
              <w:fldChar w:fldCharType="separate"/>
            </w:r>
            <w:r w:rsidRPr="001E5FCC">
              <w:rPr>
                <w:rFonts w:ascii="Times New Roman" w:hAnsi="Times New Roman" w:cs="Times New Roman"/>
                <w:sz w:val="18"/>
                <w:szCs w:val="18"/>
              </w:rPr>
              <w:t>[72]–[74]</w:t>
            </w:r>
            <w:r w:rsidRPr="001E5FCC">
              <w:rPr>
                <w:rFonts w:ascii="Times New Roman" w:hAnsi="Times New Roman" w:cs="Times New Roman"/>
                <w:sz w:val="18"/>
                <w:szCs w:val="18"/>
              </w:rPr>
              <w:fldChar w:fldCharType="end"/>
            </w:r>
          </w:p>
        </w:tc>
      </w:tr>
    </w:tbl>
    <w:p w14:paraId="7C09EFF6" w14:textId="77777777" w:rsidR="002202A5" w:rsidRDefault="002202A5">
      <w:pPr>
        <w:rPr>
          <w:rFonts w:ascii="Times New Roman" w:hAnsi="Times New Roman" w:cs="Times New Roman"/>
        </w:rPr>
      </w:pPr>
    </w:p>
    <w:p w14:paraId="663B848F" w14:textId="77777777" w:rsidR="002202A5" w:rsidRDefault="002202A5" w:rsidP="002202A5">
      <w:pPr>
        <w:rPr>
          <w:rFonts w:ascii="Times New Roman" w:hAnsi="Times New Roman" w:cs="Times New Roman"/>
        </w:rPr>
      </w:pPr>
      <w:proofErr w:type="gramStart"/>
      <w:r w:rsidRPr="008E563D">
        <w:rPr>
          <w:rFonts w:ascii="Times New Roman" w:hAnsi="Times New Roman" w:cs="Times New Roman"/>
          <w:b/>
        </w:rPr>
        <w:t xml:space="preserve">Table </w:t>
      </w:r>
      <w:r>
        <w:rPr>
          <w:rFonts w:ascii="Times New Roman" w:hAnsi="Times New Roman" w:cs="Times New Roman"/>
          <w:b/>
        </w:rPr>
        <w:t>3.</w:t>
      </w:r>
      <w:proofErr w:type="gramEnd"/>
      <w:r>
        <w:rPr>
          <w:rFonts w:ascii="Times New Roman" w:hAnsi="Times New Roman" w:cs="Times New Roman"/>
        </w:rPr>
        <w:t xml:space="preserve"> Dimensional accuracy research summary</w:t>
      </w:r>
    </w:p>
    <w:tbl>
      <w:tblPr>
        <w:tblStyle w:val="TableGrid"/>
        <w:tblW w:w="0" w:type="auto"/>
        <w:tblCellMar>
          <w:left w:w="115" w:type="dxa"/>
          <w:right w:w="115" w:type="dxa"/>
        </w:tblCellMar>
        <w:tblLook w:val="04A0" w:firstRow="1" w:lastRow="0" w:firstColumn="1" w:lastColumn="0" w:noHBand="0" w:noVBand="1"/>
      </w:tblPr>
      <w:tblGrid>
        <w:gridCol w:w="1836"/>
        <w:gridCol w:w="1422"/>
        <w:gridCol w:w="2544"/>
        <w:gridCol w:w="2808"/>
        <w:gridCol w:w="980"/>
      </w:tblGrid>
      <w:tr w:rsidR="002202A5" w:rsidRPr="00D81B51" w14:paraId="64566CA6" w14:textId="77777777" w:rsidTr="007C0AE3">
        <w:trPr>
          <w:trHeight w:val="215"/>
        </w:trPr>
        <w:tc>
          <w:tcPr>
            <w:tcW w:w="0" w:type="auto"/>
            <w:hideMark/>
          </w:tcPr>
          <w:p w14:paraId="145940E3" w14:textId="77777777" w:rsidR="002202A5" w:rsidRPr="00D81B51" w:rsidRDefault="002202A5" w:rsidP="007C0AE3">
            <w:pPr>
              <w:jc w:val="left"/>
              <w:rPr>
                <w:rFonts w:ascii="Times New Roman" w:hAnsi="Times New Roman" w:cs="Times New Roman"/>
                <w:b/>
                <w:i/>
                <w:sz w:val="18"/>
                <w:szCs w:val="18"/>
              </w:rPr>
            </w:pPr>
            <w:r w:rsidRPr="00D81B51">
              <w:rPr>
                <w:rFonts w:ascii="Times New Roman" w:hAnsi="Times New Roman" w:cs="Times New Roman"/>
                <w:b/>
                <w:i/>
                <w:sz w:val="18"/>
                <w:szCs w:val="18"/>
              </w:rPr>
              <w:t>Purpose</w:t>
            </w:r>
          </w:p>
        </w:tc>
        <w:tc>
          <w:tcPr>
            <w:tcW w:w="0" w:type="auto"/>
            <w:hideMark/>
          </w:tcPr>
          <w:p w14:paraId="3F1AFD43" w14:textId="77777777" w:rsidR="002202A5" w:rsidRPr="00D81B51" w:rsidRDefault="002202A5" w:rsidP="007C0AE3">
            <w:pPr>
              <w:jc w:val="left"/>
              <w:rPr>
                <w:rFonts w:ascii="Times New Roman" w:hAnsi="Times New Roman" w:cs="Times New Roman"/>
                <w:b/>
                <w:i/>
                <w:sz w:val="18"/>
                <w:szCs w:val="18"/>
              </w:rPr>
            </w:pPr>
            <w:r w:rsidRPr="00D81B51">
              <w:rPr>
                <w:rFonts w:ascii="Times New Roman" w:hAnsi="Times New Roman" w:cs="Times New Roman"/>
                <w:b/>
                <w:i/>
                <w:sz w:val="18"/>
                <w:szCs w:val="18"/>
              </w:rPr>
              <w:t xml:space="preserve">Variables </w:t>
            </w:r>
          </w:p>
        </w:tc>
        <w:tc>
          <w:tcPr>
            <w:tcW w:w="0" w:type="auto"/>
          </w:tcPr>
          <w:p w14:paraId="0972C10B" w14:textId="77777777" w:rsidR="002202A5" w:rsidRPr="00D81B51" w:rsidRDefault="002202A5" w:rsidP="007C0AE3">
            <w:pPr>
              <w:jc w:val="left"/>
              <w:rPr>
                <w:rFonts w:ascii="Times New Roman" w:hAnsi="Times New Roman" w:cs="Times New Roman"/>
                <w:b/>
                <w:i/>
                <w:sz w:val="18"/>
                <w:szCs w:val="18"/>
              </w:rPr>
            </w:pPr>
            <w:r w:rsidRPr="00D81B51">
              <w:rPr>
                <w:rFonts w:ascii="Times New Roman" w:hAnsi="Times New Roman" w:cs="Times New Roman"/>
                <w:b/>
                <w:i/>
                <w:sz w:val="18"/>
                <w:szCs w:val="18"/>
              </w:rPr>
              <w:t>Instruments</w:t>
            </w:r>
          </w:p>
        </w:tc>
        <w:tc>
          <w:tcPr>
            <w:tcW w:w="0" w:type="auto"/>
          </w:tcPr>
          <w:p w14:paraId="12648456" w14:textId="77777777" w:rsidR="002202A5" w:rsidRPr="00D81B51" w:rsidRDefault="002202A5" w:rsidP="007C0AE3">
            <w:pPr>
              <w:jc w:val="left"/>
              <w:rPr>
                <w:rFonts w:ascii="Times New Roman" w:hAnsi="Times New Roman" w:cs="Times New Roman"/>
                <w:b/>
                <w:i/>
                <w:sz w:val="18"/>
                <w:szCs w:val="18"/>
              </w:rPr>
            </w:pPr>
            <w:r w:rsidRPr="00D81B51">
              <w:rPr>
                <w:rFonts w:ascii="Times New Roman" w:hAnsi="Times New Roman" w:cs="Times New Roman"/>
                <w:b/>
                <w:i/>
                <w:sz w:val="18"/>
                <w:szCs w:val="18"/>
              </w:rPr>
              <w:t>Correlations</w:t>
            </w:r>
          </w:p>
        </w:tc>
        <w:tc>
          <w:tcPr>
            <w:tcW w:w="0" w:type="auto"/>
          </w:tcPr>
          <w:p w14:paraId="353599B4" w14:textId="77777777" w:rsidR="002202A5" w:rsidRPr="00D81B51" w:rsidRDefault="002202A5" w:rsidP="007C0AE3">
            <w:pPr>
              <w:jc w:val="left"/>
              <w:rPr>
                <w:rFonts w:ascii="Times New Roman" w:hAnsi="Times New Roman" w:cs="Times New Roman"/>
                <w:b/>
                <w:i/>
                <w:sz w:val="18"/>
                <w:szCs w:val="18"/>
              </w:rPr>
            </w:pPr>
            <w:r w:rsidRPr="00D81B51">
              <w:rPr>
                <w:rFonts w:ascii="Times New Roman" w:hAnsi="Times New Roman" w:cs="Times New Roman"/>
                <w:b/>
                <w:i/>
                <w:sz w:val="18"/>
                <w:szCs w:val="18"/>
              </w:rPr>
              <w:t xml:space="preserve">Reference </w:t>
            </w:r>
          </w:p>
        </w:tc>
      </w:tr>
      <w:tr w:rsidR="002202A5" w:rsidRPr="00D81B51" w14:paraId="35626F20" w14:textId="77777777" w:rsidTr="007C0AE3">
        <w:trPr>
          <w:trHeight w:val="917"/>
        </w:trPr>
        <w:tc>
          <w:tcPr>
            <w:tcW w:w="0" w:type="auto"/>
          </w:tcPr>
          <w:p w14:paraId="62930979"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Evaluate SLM of low cost powders</w:t>
            </w:r>
          </w:p>
        </w:tc>
        <w:tc>
          <w:tcPr>
            <w:tcW w:w="0" w:type="auto"/>
          </w:tcPr>
          <w:p w14:paraId="3DDF59B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Layer thickness. Laser scanning speed</w:t>
            </w:r>
          </w:p>
        </w:tc>
        <w:tc>
          <w:tcPr>
            <w:tcW w:w="0" w:type="auto"/>
          </w:tcPr>
          <w:p w14:paraId="3C82D8B7"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Renishaw Cyclone II 3D scanner (scan probe)</w:t>
            </w:r>
          </w:p>
        </w:tc>
        <w:tc>
          <w:tcPr>
            <w:tcW w:w="0" w:type="auto"/>
          </w:tcPr>
          <w:p w14:paraId="02C0C6A4" w14:textId="6E486723"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Measured dimensions before finishing were 2-4</w:t>
            </w:r>
            <w:r w:rsidR="005D5DBB">
              <w:rPr>
                <w:rFonts w:ascii="Times New Roman" w:hAnsi="Times New Roman" w:cs="Times New Roman"/>
                <w:sz w:val="18"/>
                <w:szCs w:val="18"/>
              </w:rPr>
              <w:t xml:space="preserve"> </w:t>
            </w:r>
            <w:r w:rsidRPr="00D81B51">
              <w:rPr>
                <w:rFonts w:ascii="Times New Roman" w:hAnsi="Times New Roman" w:cs="Times New Roman"/>
                <w:sz w:val="18"/>
                <w:szCs w:val="18"/>
              </w:rPr>
              <w:t>% larger than designed, after finishing dimensions were 1.5</w:t>
            </w:r>
            <w:r w:rsidR="005D5DBB">
              <w:rPr>
                <w:rFonts w:ascii="Times New Roman" w:hAnsi="Times New Roman" w:cs="Times New Roman"/>
                <w:sz w:val="18"/>
                <w:szCs w:val="18"/>
              </w:rPr>
              <w:t xml:space="preserve"> </w:t>
            </w:r>
            <w:r w:rsidRPr="00D81B51">
              <w:rPr>
                <w:rFonts w:ascii="Times New Roman" w:hAnsi="Times New Roman" w:cs="Times New Roman"/>
                <w:sz w:val="18"/>
                <w:szCs w:val="18"/>
              </w:rPr>
              <w:t>% larger, tolerances were not uniform and varied in the z-direction, no shrinkage</w:t>
            </w:r>
          </w:p>
        </w:tc>
        <w:tc>
          <w:tcPr>
            <w:tcW w:w="0" w:type="auto"/>
          </w:tcPr>
          <w:p w14:paraId="3891331B"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24cruo1u19","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[76]</w:t>
            </w:r>
            <w:r w:rsidRPr="00D81B51">
              <w:rPr>
                <w:rFonts w:ascii="Times New Roman" w:hAnsi="Times New Roman" w:cs="Times New Roman"/>
                <w:sz w:val="18"/>
                <w:szCs w:val="18"/>
              </w:rPr>
              <w:fldChar w:fldCharType="end"/>
            </w:r>
          </w:p>
        </w:tc>
      </w:tr>
      <w:tr w:rsidR="002202A5" w:rsidRPr="00D81B51" w14:paraId="454385D5" w14:textId="77777777" w:rsidTr="007C0AE3">
        <w:trPr>
          <w:trHeight w:val="917"/>
        </w:trPr>
        <w:tc>
          <w:tcPr>
            <w:tcW w:w="0" w:type="auto"/>
            <w:hideMark/>
          </w:tcPr>
          <w:p w14:paraId="1C4DE0B7"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Investigate elevated edges</w:t>
            </w:r>
          </w:p>
        </w:tc>
        <w:tc>
          <w:tcPr>
            <w:tcW w:w="0" w:type="auto"/>
            <w:hideMark/>
          </w:tcPr>
          <w:p w14:paraId="72B287E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power, speed, and scan strategy, edge height</w:t>
            </w:r>
          </w:p>
        </w:tc>
        <w:tc>
          <w:tcPr>
            <w:tcW w:w="0" w:type="auto"/>
          </w:tcPr>
          <w:p w14:paraId="46145DF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Contact surface </w:t>
            </w:r>
            <w:proofErr w:type="spellStart"/>
            <w:r w:rsidRPr="00D81B51">
              <w:rPr>
                <w:rFonts w:ascii="Times New Roman" w:hAnsi="Times New Roman" w:cs="Times New Roman"/>
                <w:sz w:val="18"/>
                <w:szCs w:val="18"/>
              </w:rPr>
              <w:t>profilometer</w:t>
            </w:r>
            <w:proofErr w:type="spellEnd"/>
            <w:r w:rsidRPr="00D81B51">
              <w:rPr>
                <w:rFonts w:ascii="Times New Roman" w:hAnsi="Times New Roman" w:cs="Times New Roman"/>
                <w:sz w:val="18"/>
                <w:szCs w:val="18"/>
              </w:rPr>
              <w:t>, optical microscope</w:t>
            </w:r>
          </w:p>
        </w:tc>
        <w:tc>
          <w:tcPr>
            <w:tcW w:w="0" w:type="auto"/>
          </w:tcPr>
          <w:p w14:paraId="1665BDA6"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Not possible to eliminate the built up edge, however, appropriate process parameters and scanning strategies can improve flatness</w:t>
            </w:r>
          </w:p>
        </w:tc>
        <w:tc>
          <w:tcPr>
            <w:tcW w:w="0" w:type="auto"/>
          </w:tcPr>
          <w:p w14:paraId="582958E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GaYHmepx","properties":{"formattedCitation":"[75]","plainCitation":"[75]"},"citationItems":[{"id":8470,"uris":["http://zotero.org/groups/235044/items/XGHD2ECK"],"uri":["http://zotero.org/groups/235044/items/XGHD2ECK"],"itemData":{"id":8470,"type":"paper-conference","title":"Investigation on occurrence of elevated edges in selective laser melting","publisher":"School of Mechanical Engineering, University of Leeds","page":"673-85","event":"International Solid Freeform Fabrication Symposium, Austin, TX, USA","author":[{"family":"Yasa","given":"Evren"},{"family":"Deckers","given":"Jan"},{"family":"Craeghs","given":"Tom"},{"family":"Badrossamay","given":"Mohsen"},{"family":"Kruth","given":"Jean-Pierre"}],"issued":{"date-parts":[["2009"]]}}}],"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[75]</w:t>
            </w:r>
            <w:r w:rsidRPr="00D81B51">
              <w:rPr>
                <w:rFonts w:ascii="Times New Roman" w:hAnsi="Times New Roman" w:cs="Times New Roman"/>
                <w:sz w:val="18"/>
                <w:szCs w:val="18"/>
              </w:rPr>
              <w:fldChar w:fldCharType="end"/>
            </w:r>
          </w:p>
        </w:tc>
      </w:tr>
      <w:tr w:rsidR="002202A5" w:rsidRPr="00D81B51" w14:paraId="2F0A2FFA" w14:textId="77777777" w:rsidTr="007C0AE3">
        <w:trPr>
          <w:trHeight w:val="773"/>
        </w:trPr>
        <w:tc>
          <w:tcPr>
            <w:tcW w:w="0" w:type="auto"/>
            <w:hideMark/>
          </w:tcPr>
          <w:p w14:paraId="4A720AE7"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Influence of process parameters on dimensional accuracy </w:t>
            </w:r>
          </w:p>
        </w:tc>
        <w:tc>
          <w:tcPr>
            <w:tcW w:w="0" w:type="auto"/>
            <w:hideMark/>
          </w:tcPr>
          <w:p w14:paraId="1419278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power, speed, scan strategy, layer thickness</w:t>
            </w:r>
          </w:p>
        </w:tc>
        <w:tc>
          <w:tcPr>
            <w:tcW w:w="0" w:type="auto"/>
          </w:tcPr>
          <w:p w14:paraId="240EE15B" w14:textId="77777777" w:rsidR="002202A5" w:rsidRPr="00D81B51" w:rsidRDefault="002202A5" w:rsidP="007C0AE3">
            <w:pPr>
              <w:jc w:val="left"/>
              <w:rPr>
                <w:rFonts w:ascii="Times New Roman" w:hAnsi="Times New Roman" w:cs="Times New Roman"/>
                <w:sz w:val="18"/>
                <w:szCs w:val="18"/>
              </w:rPr>
            </w:pPr>
            <w:proofErr w:type="spellStart"/>
            <w:r w:rsidRPr="00D81B51">
              <w:rPr>
                <w:rFonts w:ascii="Times New Roman" w:hAnsi="Times New Roman" w:cs="Times New Roman"/>
                <w:sz w:val="18"/>
                <w:szCs w:val="18"/>
              </w:rPr>
              <w:t>Profilometer</w:t>
            </w:r>
            <w:proofErr w:type="spellEnd"/>
            <w:r w:rsidRPr="00D81B51">
              <w:rPr>
                <w:rFonts w:ascii="Times New Roman" w:hAnsi="Times New Roman" w:cs="Times New Roman"/>
                <w:sz w:val="18"/>
                <w:szCs w:val="18"/>
              </w:rPr>
              <w:t>, CMM</w:t>
            </w:r>
          </w:p>
        </w:tc>
        <w:tc>
          <w:tcPr>
            <w:tcW w:w="0" w:type="auto"/>
          </w:tcPr>
          <w:p w14:paraId="69E81C1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Dimensional errors and control can be specific geometric profiles</w:t>
            </w:r>
          </w:p>
        </w:tc>
        <w:tc>
          <w:tcPr>
            <w:tcW w:w="0" w:type="auto"/>
          </w:tcPr>
          <w:p w14:paraId="0889F1B4"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EJKHcRcA","properties":{"formattedCitation":"[13]","plainCitation":"[13]"},"citationItems":[{"id":339,"uris":["http://zotero.org/groups/235044/items/UDWIWW2K"],"uri":["http://zotero.org/groups/235044/items/UDWIWW2K"],"itemData":{"id":339,"type":"article-journal","title":"A Six-sigma approach for benchmarking of RP&amp;M processes","container-title":"The International Journal of Advanced Manufacturing Technology","page":"374-387","volume":"31","issue":"3-4","ISSN":"0268-3768","note":"00015","journalAbbreviation":"The International Journal of Advanced Manufacturing Technology","author":[{"family":"Mahesh","given":"M"},{"family":"Wong","given":"YS"},{"family":"Fuh","given":"JYH"},{"family":"Loh","given":"HT"}],"issued":{"date-parts":[["2006"]]}}}],"schema":"https://github.com/citation-style-language/schema/raw/master/csl-citation.json"}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[13]</w:t>
            </w:r>
            <w:r w:rsidRPr="00D81B51">
              <w:rPr>
                <w:rFonts w:ascii="Times New Roman" w:hAnsi="Times New Roman" w:cs="Times New Roman"/>
                <w:sz w:val="18"/>
                <w:szCs w:val="18"/>
              </w:rPr>
              <w:fldChar w:fldCharType="end"/>
            </w:r>
          </w:p>
        </w:tc>
      </w:tr>
      <w:tr w:rsidR="002202A5" w:rsidRPr="00D81B51" w14:paraId="1479FA8A" w14:textId="77777777" w:rsidTr="007C0AE3">
        <w:trPr>
          <w:trHeight w:val="773"/>
        </w:trPr>
        <w:tc>
          <w:tcPr>
            <w:tcW w:w="0" w:type="auto"/>
          </w:tcPr>
          <w:p w14:paraId="34DF5C64"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Analysis of the laser energy required for manufacturing</w:t>
            </w:r>
          </w:p>
        </w:tc>
        <w:tc>
          <w:tcPr>
            <w:tcW w:w="0" w:type="auto"/>
          </w:tcPr>
          <w:p w14:paraId="77E8489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Part geometry, slice thickness and the build orientation</w:t>
            </w:r>
          </w:p>
        </w:tc>
        <w:tc>
          <w:tcPr>
            <w:tcW w:w="0" w:type="auto"/>
          </w:tcPr>
          <w:p w14:paraId="2536722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Mathematical analysis</w:t>
            </w:r>
          </w:p>
        </w:tc>
        <w:tc>
          <w:tcPr>
            <w:tcW w:w="0" w:type="auto"/>
          </w:tcPr>
          <w:p w14:paraId="34C6D23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energy expenditure of SLS process and its correlation to the geometry</w:t>
            </w:r>
          </w:p>
        </w:tc>
        <w:tc>
          <w:tcPr>
            <w:tcW w:w="0" w:type="auto"/>
          </w:tcPr>
          <w:p w14:paraId="4A7C0FE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aKWVDkH1","properties":{"formattedCitation":"[77]","plainCitation":"[77]"},"citationItems":[{"id":883,"uris":["http://zotero.org/groups/235044/items/9BJUZA9K"],"uri":["http://zotero.org/groups/235044/items/9BJUZA9K"],"itemData":{"id":883,"type":"article-journal","title":"Process energy analysis and optimization in selective laser sintering","container-title":"Journal of Manufacturing Systems","page":"429-437","volume":"31","issue":"4","ISSN":"0278-6125","note":"00004","journalAbbreviation":"Journal of Manufacturing Systems","author":[{"family":"Paul","given":"Ratnadeep"},{"family":"Anand","given":"Sam"}],"issued":{"date-parts":[["2012"]]}}}],"schema":"https://github.com/citation-style-language/schema/raw/master/csl-citation.json"}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[77]</w:t>
            </w:r>
            <w:r w:rsidRPr="00D81B51">
              <w:rPr>
                <w:rFonts w:ascii="Times New Roman" w:hAnsi="Times New Roman" w:cs="Times New Roman"/>
                <w:sz w:val="18"/>
                <w:szCs w:val="18"/>
              </w:rPr>
              <w:fldChar w:fldCharType="end"/>
            </w:r>
          </w:p>
        </w:tc>
      </w:tr>
      <w:tr w:rsidR="002202A5" w:rsidRPr="00D81B51" w14:paraId="337D2601" w14:textId="77777777" w:rsidTr="007C0AE3">
        <w:trPr>
          <w:trHeight w:val="773"/>
        </w:trPr>
        <w:tc>
          <w:tcPr>
            <w:tcW w:w="0" w:type="auto"/>
          </w:tcPr>
          <w:p w14:paraId="268D44C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Design of metal parts fabricated by PBF</w:t>
            </w:r>
          </w:p>
        </w:tc>
        <w:tc>
          <w:tcPr>
            <w:tcW w:w="0" w:type="auto"/>
          </w:tcPr>
          <w:p w14:paraId="1493FBBB"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Laser power, speed, scan strategy, layer thickness, </w:t>
            </w:r>
          </w:p>
        </w:tc>
        <w:tc>
          <w:tcPr>
            <w:tcW w:w="0" w:type="auto"/>
          </w:tcPr>
          <w:p w14:paraId="0C2CF75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CMM</w:t>
            </w:r>
          </w:p>
        </w:tc>
        <w:tc>
          <w:tcPr>
            <w:tcW w:w="0" w:type="auto"/>
          </w:tcPr>
          <w:p w14:paraId="3418DC1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Process parameters and the accuracy of the laser scanning units were crucial to improve the dimensional accuracy</w:t>
            </w:r>
          </w:p>
        </w:tc>
        <w:tc>
          <w:tcPr>
            <w:tcW w:w="0" w:type="auto"/>
          </w:tcPr>
          <w:p w14:paraId="38BFDC8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Zz4NG6Vl","properties":{"formattedCitation":"[78]","plainCitation":"[78]"},"citationItems":[{"id":216,"uris":["http://zotero.org/groups/235044/items/IKCV2CCU"],"uri":["http://zotero.org/groups/235044/items/IKCV2CCU"],"itemData":{"id":216,"type":"article-journal","title":"Direct metal laser sintering for rapid tooling: processing and characterisation of EOS parts","container-title":"5th Asia Pacific conference on Materials processing","page":"269-272","volume":"113","issue":"1–3","DOI":"10.1016/S0924-0136(01)00584-2","ISSN":"0924-0136","note":"00105","journalAbbreviation":"Journal of Materials Processing Technology","author":[{"family":"Khaing","given":"M.W"},{"family":"Fuh","given":"J.Y.H"},{"family":"Lu","given":"L"}],"issued":{"date-parts":[["2001",6,15]]}}}],"schema":"https://github.com/citation-style-language/schema/raw/master/csl-citation.json"}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[78]</w:t>
            </w:r>
            <w:r w:rsidRPr="00D81B51">
              <w:rPr>
                <w:rFonts w:ascii="Times New Roman" w:hAnsi="Times New Roman" w:cs="Times New Roman"/>
                <w:sz w:val="18"/>
                <w:szCs w:val="18"/>
              </w:rPr>
              <w:fldChar w:fldCharType="end"/>
            </w:r>
          </w:p>
        </w:tc>
      </w:tr>
      <w:tr w:rsidR="002202A5" w:rsidRPr="00D81B51" w14:paraId="562BFA6C" w14:textId="77777777" w:rsidTr="007C0AE3">
        <w:trPr>
          <w:trHeight w:val="260"/>
        </w:trPr>
        <w:tc>
          <w:tcPr>
            <w:tcW w:w="0" w:type="auto"/>
          </w:tcPr>
          <w:p w14:paraId="6327B5D9"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Investigate deformations and deviations of geometry of thin walls in SLM</w:t>
            </w:r>
          </w:p>
        </w:tc>
        <w:tc>
          <w:tcPr>
            <w:tcW w:w="0" w:type="auto"/>
          </w:tcPr>
          <w:p w14:paraId="05783C99"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Size and position</w:t>
            </w:r>
          </w:p>
        </w:tc>
        <w:tc>
          <w:tcPr>
            <w:tcW w:w="0" w:type="auto"/>
          </w:tcPr>
          <w:p w14:paraId="70B9693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CMM</w:t>
            </w:r>
          </w:p>
        </w:tc>
        <w:tc>
          <w:tcPr>
            <w:tcW w:w="0" w:type="auto"/>
          </w:tcPr>
          <w:p w14:paraId="140710B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Deviations ranged from 0.002 mm to 0.202 mm for position and size, respectively</w:t>
            </w:r>
          </w:p>
        </w:tc>
        <w:tc>
          <w:tcPr>
            <w:tcW w:w="0" w:type="auto"/>
          </w:tcPr>
          <w:p w14:paraId="6E19284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PcncWy5l","properties":{"formattedCitation":"[79]","plainCitation":"[79]"},"citationItems":[{"id":864,"uris":["http://zotero.org/groups/235044/items/32VESFBI"],"uri":["http://zotero.org/groups/235044/items/32VESFBI"],"itemData":{"id":864,"type":"article-journal","title":"Prioritization of Process Parameters for an Efficient Optimisation of Additive Manufacturing by Means of a Finite Element Method","container-title":"Eighth CIRP Conference on Intelligent Computation in Manufacturing Engineering","page":"169-174","volume":"12","issue":"0","DOI":"10.1016/j.procir.2013.09.030","ISSN":"2212-8271","note":"00001","journalAbbreviation":"Procedia CIRP","author":[{"family":"Krol","given":"T.A."},{"family":"Seidel","given":"C."},{"family":"Zaeh","given":"M.F."}],"issued":{"date-parts":[["2013"]]}}}],"schema":"https://github.com/citation-style-language/schema/raw/master/csl-citation.json"}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[79]</w:t>
            </w:r>
            <w:r w:rsidRPr="00D81B51">
              <w:rPr>
                <w:rFonts w:ascii="Times New Roman" w:hAnsi="Times New Roman" w:cs="Times New Roman"/>
                <w:sz w:val="18"/>
                <w:szCs w:val="18"/>
              </w:rPr>
              <w:fldChar w:fldCharType="end"/>
            </w:r>
          </w:p>
        </w:tc>
      </w:tr>
      <w:tr w:rsidR="002202A5" w:rsidRPr="00D81B51" w14:paraId="37DDB770" w14:textId="77777777" w:rsidTr="007C0AE3">
        <w:trPr>
          <w:trHeight w:val="1268"/>
        </w:trPr>
        <w:tc>
          <w:tcPr>
            <w:tcW w:w="0" w:type="auto"/>
            <w:hideMark/>
          </w:tcPr>
          <w:p w14:paraId="7032E30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lastRenderedPageBreak/>
              <w:t>Influence of process parameters on part quality</w:t>
            </w:r>
          </w:p>
        </w:tc>
        <w:tc>
          <w:tcPr>
            <w:tcW w:w="0" w:type="auto"/>
          </w:tcPr>
          <w:p w14:paraId="6B3BEBDD"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Laser power, speed, and scan strategy</w:t>
            </w:r>
          </w:p>
        </w:tc>
        <w:tc>
          <w:tcPr>
            <w:tcW w:w="0" w:type="auto"/>
          </w:tcPr>
          <w:p w14:paraId="74D46E33"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X-ray spectroscopy, Scanning Electron Microscope, Energy-dispersive X-ray spectroscopy, surface </w:t>
            </w:r>
            <w:proofErr w:type="spellStart"/>
            <w:r w:rsidRPr="00D81B51">
              <w:rPr>
                <w:rFonts w:ascii="Times New Roman" w:hAnsi="Times New Roman" w:cs="Times New Roman"/>
                <w:sz w:val="18"/>
                <w:szCs w:val="18"/>
              </w:rPr>
              <w:t>profilometer</w:t>
            </w:r>
            <w:proofErr w:type="spellEnd"/>
            <w:r w:rsidRPr="00D81B51">
              <w:rPr>
                <w:rFonts w:ascii="Times New Roman" w:hAnsi="Times New Roman" w:cs="Times New Roman"/>
                <w:sz w:val="18"/>
                <w:szCs w:val="18"/>
              </w:rPr>
              <w:t>, universal testing machine, hardness tester</w:t>
            </w:r>
          </w:p>
        </w:tc>
        <w:tc>
          <w:tcPr>
            <w:tcW w:w="0" w:type="auto"/>
          </w:tcPr>
          <w:p w14:paraId="1494908B"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Build direction has a significant effect on part quality, in terms of dimensional error and surface roughness. </w:t>
            </w:r>
          </w:p>
        </w:tc>
        <w:tc>
          <w:tcPr>
            <w:tcW w:w="0" w:type="auto"/>
          </w:tcPr>
          <w:p w14:paraId="2279DB45"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k00ZbNwO","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[80]</w:t>
            </w:r>
            <w:r w:rsidRPr="00D81B51">
              <w:rPr>
                <w:rFonts w:ascii="Times New Roman" w:hAnsi="Times New Roman" w:cs="Times New Roman"/>
                <w:sz w:val="18"/>
                <w:szCs w:val="18"/>
              </w:rPr>
              <w:fldChar w:fldCharType="end"/>
            </w:r>
          </w:p>
        </w:tc>
      </w:tr>
      <w:tr w:rsidR="002202A5" w:rsidRPr="00D81B51" w14:paraId="7A0CDE56" w14:textId="77777777" w:rsidTr="007C0AE3">
        <w:trPr>
          <w:trHeight w:val="683"/>
        </w:trPr>
        <w:tc>
          <w:tcPr>
            <w:tcW w:w="0" w:type="auto"/>
            <w:hideMark/>
          </w:tcPr>
          <w:p w14:paraId="4FD3279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Quality optimization of overhanging surfaces</w:t>
            </w:r>
          </w:p>
        </w:tc>
        <w:tc>
          <w:tcPr>
            <w:tcW w:w="0" w:type="auto"/>
            <w:hideMark/>
          </w:tcPr>
          <w:p w14:paraId="72A1C462"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Inclined angle (part), scan speed, laser power</w:t>
            </w:r>
          </w:p>
        </w:tc>
        <w:tc>
          <w:tcPr>
            <w:tcW w:w="0" w:type="auto"/>
          </w:tcPr>
          <w:p w14:paraId="42F7D438"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 xml:space="preserve">Camera, CMM </w:t>
            </w:r>
          </w:p>
        </w:tc>
        <w:tc>
          <w:tcPr>
            <w:tcW w:w="0" w:type="auto"/>
          </w:tcPr>
          <w:p w14:paraId="3895427C"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Better controlling part orientation and energy input will improve overhanging surface quality</w:t>
            </w:r>
          </w:p>
        </w:tc>
        <w:tc>
          <w:tcPr>
            <w:tcW w:w="0" w:type="auto"/>
          </w:tcPr>
          <w:p w14:paraId="5124563A"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8SUlv0d9","properties":{"formattedCitation":"[81]","plainCitation":"[81]"},"citationItems":[{"id":40,"uris":["http://zotero.org/groups/235044/items/49XDEWNB"],"uri":["http://zotero.org/groups/235044/items/49XDEWNB"],"itemData":{"id":40,"type":"article-journal","title":"Research on the fabricating quality optimization of the overhanging surface in SLM process","container-title":"The International Journal of Advanced Manufacturing Technology","page":"1471-1484","volume":"65","issue":"9-12","source":"link.springer.com","abstract":"Overhanging surface is inherent geometric restraint during selective laser melting (SLM), which is suitable for various complex parts fabrication. In order to improve the fabricating quality of overhanging surface, a series of experiments were designed to investigate the effects of inclined angle, scanning speed, laser power, accumulated residual stress, and scanning vector length on overhanging surface fabrication. Analysis found that overhanging surface would warp easier when the inclined angle and the scanning speed became smaller and the warping trend will be larger as the laser power became larger. The relationships of laser power, scanning speed, and the critical inclined angle were mutual restraint, that is, larger inclined angle will be designed when the laser power becomes larger and scanning speed gets smaller, or vice versa: the selection of the fabricating parameters will be determined by established inclined angle of the overhanging surface. More serious warp would happen as the processing layers increased as a result of residual stress accumulation, and it was found that longer scanning vector were more helpful to stress accumulation, leading to more serious warp than shorter vector. At last, two effective methods were adopted to optimize overhanging surface fabrication, including adjusting part orientation to improve the inclined angle at the key position, and controlling regional parameters to reduce energy input. Above two ways were adopted to manufacture complex parts with typical overhanging surface, the results proved that adjusting part orientation and controlling regional parameters were effective ways to improve the fabricating quality of overhanging surface. In this study, the basis for building overhanging surface by SLM was provided from the view of process and design, and the preliminary solutions were proposed to manufacture complex metal parts with lower risk.","DOI":"10.1007/s00170-012-4271-4","ISSN":"0268-3768, 1433-3015","note":"00006","journalAbbreviation":"Int J Adv Manuf Technol","language":"en","author":[{"family":"Wang","given":"Di"},{"family":"Yang","given":"Yongqiang"},{"family":"Yi","given":"Ziheng"},{"family":"Su","given":"Xubin"}],"issued":{"date-parts":[["2013",4,1]]},"accessed":{"date-parts":[["2013",12,2]]}}}],"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[81]</w:t>
            </w:r>
            <w:r w:rsidRPr="00D81B51">
              <w:rPr>
                <w:rFonts w:ascii="Times New Roman" w:hAnsi="Times New Roman" w:cs="Times New Roman"/>
                <w:sz w:val="18"/>
                <w:szCs w:val="18"/>
              </w:rPr>
              <w:fldChar w:fldCharType="end"/>
            </w:r>
          </w:p>
        </w:tc>
      </w:tr>
    </w:tbl>
    <w:p w14:paraId="40C1CF53" w14:textId="77777777" w:rsidR="002202A5" w:rsidRDefault="002202A5">
      <w:pPr>
        <w:rPr>
          <w:rFonts w:ascii="Times New Roman" w:hAnsi="Times New Roman" w:cs="Times New Roman"/>
        </w:rPr>
      </w:pPr>
    </w:p>
    <w:p w14:paraId="421970A0" w14:textId="77777777" w:rsidR="002202A5" w:rsidRDefault="002202A5" w:rsidP="002202A5">
      <w:pPr>
        <w:rPr>
          <w:rFonts w:ascii="Times New Roman" w:hAnsi="Times New Roman" w:cs="Times New Roman"/>
        </w:rPr>
      </w:pPr>
      <w:proofErr w:type="gramStart"/>
      <w:r w:rsidRPr="00C51EC1">
        <w:rPr>
          <w:rFonts w:ascii="Times New Roman" w:hAnsi="Times New Roman" w:cs="Times New Roman"/>
          <w:b/>
        </w:rPr>
        <w:t>Table</w:t>
      </w:r>
      <w:r>
        <w:rPr>
          <w:rFonts w:ascii="Times New Roman" w:hAnsi="Times New Roman" w:cs="Times New Roman"/>
          <w:b/>
        </w:rPr>
        <w:t xml:space="preserve"> 4.</w:t>
      </w:r>
      <w:proofErr w:type="gramEnd"/>
      <w:r>
        <w:rPr>
          <w:rFonts w:ascii="Times New Roman" w:hAnsi="Times New Roman" w:cs="Times New Roman"/>
        </w:rPr>
        <w:t xml:space="preserve"> Surface quality research summary</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2229"/>
        <w:gridCol w:w="1820"/>
        <w:gridCol w:w="3000"/>
        <w:gridCol w:w="1008"/>
      </w:tblGrid>
      <w:tr w:rsidR="002202A5" w:rsidRPr="00D81B51" w14:paraId="68F5E225" w14:textId="77777777" w:rsidTr="005D5DA6">
        <w:trPr>
          <w:trHeight w:val="278"/>
        </w:trPr>
        <w:tc>
          <w:tcPr>
            <w:tcW w:w="1519" w:type="dxa"/>
            <w:shd w:val="clear" w:color="auto" w:fill="auto"/>
          </w:tcPr>
          <w:p w14:paraId="650279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b/>
                <w:i/>
                <w:sz w:val="18"/>
                <w:szCs w:val="18"/>
              </w:rPr>
              <w:t>Purpose</w:t>
            </w:r>
          </w:p>
        </w:tc>
        <w:tc>
          <w:tcPr>
            <w:tcW w:w="2229" w:type="dxa"/>
            <w:shd w:val="clear" w:color="auto" w:fill="auto"/>
          </w:tcPr>
          <w:p w14:paraId="2AEF7F0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b/>
                <w:i/>
                <w:sz w:val="18"/>
                <w:szCs w:val="18"/>
              </w:rPr>
              <w:t xml:space="preserve">Variables </w:t>
            </w:r>
          </w:p>
        </w:tc>
        <w:tc>
          <w:tcPr>
            <w:tcW w:w="1820" w:type="dxa"/>
          </w:tcPr>
          <w:p w14:paraId="40E8F48D" w14:textId="77777777" w:rsidR="002202A5" w:rsidRPr="00D81B51" w:rsidRDefault="002202A5" w:rsidP="007C0AE3">
            <w:pPr>
              <w:spacing w:after="0" w:line="240" w:lineRule="auto"/>
              <w:jc w:val="left"/>
              <w:rPr>
                <w:rFonts w:ascii="Times New Roman" w:hAnsi="Times New Roman" w:cs="Times New Roman"/>
                <w:b/>
                <w:i/>
                <w:sz w:val="18"/>
                <w:szCs w:val="18"/>
              </w:rPr>
            </w:pPr>
            <w:r w:rsidRPr="00D81B51">
              <w:rPr>
                <w:rFonts w:ascii="Times New Roman" w:hAnsi="Times New Roman" w:cs="Times New Roman"/>
                <w:b/>
                <w:i/>
                <w:sz w:val="18"/>
                <w:szCs w:val="18"/>
              </w:rPr>
              <w:t>Instruments</w:t>
            </w:r>
          </w:p>
        </w:tc>
        <w:tc>
          <w:tcPr>
            <w:tcW w:w="3000" w:type="dxa"/>
          </w:tcPr>
          <w:p w14:paraId="43FAAA3A" w14:textId="77777777" w:rsidR="002202A5" w:rsidRPr="00D81B51" w:rsidRDefault="002202A5" w:rsidP="007C0AE3">
            <w:pPr>
              <w:spacing w:after="0" w:line="240" w:lineRule="auto"/>
              <w:jc w:val="left"/>
              <w:rPr>
                <w:rFonts w:ascii="Times New Roman" w:hAnsi="Times New Roman" w:cs="Times New Roman"/>
                <w:b/>
                <w:i/>
                <w:sz w:val="18"/>
                <w:szCs w:val="18"/>
              </w:rPr>
            </w:pPr>
            <w:r w:rsidRPr="00D81B51">
              <w:rPr>
                <w:rFonts w:ascii="Times New Roman" w:hAnsi="Times New Roman" w:cs="Times New Roman"/>
                <w:b/>
                <w:i/>
                <w:sz w:val="18"/>
                <w:szCs w:val="18"/>
              </w:rPr>
              <w:t>Correlations</w:t>
            </w:r>
          </w:p>
        </w:tc>
        <w:tc>
          <w:tcPr>
            <w:tcW w:w="1008" w:type="dxa"/>
          </w:tcPr>
          <w:p w14:paraId="02614738" w14:textId="77777777" w:rsidR="002202A5" w:rsidRPr="00D81B51" w:rsidRDefault="002202A5" w:rsidP="007C0AE3">
            <w:pPr>
              <w:spacing w:after="0" w:line="240" w:lineRule="auto"/>
              <w:jc w:val="left"/>
              <w:rPr>
                <w:rFonts w:ascii="Times New Roman" w:hAnsi="Times New Roman" w:cs="Times New Roman"/>
                <w:b/>
                <w:i/>
                <w:sz w:val="18"/>
                <w:szCs w:val="18"/>
              </w:rPr>
            </w:pPr>
            <w:r w:rsidRPr="00D81B51">
              <w:rPr>
                <w:rFonts w:ascii="Times New Roman" w:hAnsi="Times New Roman" w:cs="Times New Roman"/>
                <w:b/>
                <w:i/>
                <w:sz w:val="18"/>
                <w:szCs w:val="18"/>
              </w:rPr>
              <w:t xml:space="preserve">Reference </w:t>
            </w:r>
          </w:p>
        </w:tc>
      </w:tr>
      <w:tr w:rsidR="002202A5" w:rsidRPr="00D81B51" w14:paraId="112FBE9B" w14:textId="77777777" w:rsidTr="005D5DA6">
        <w:trPr>
          <w:trHeight w:val="440"/>
        </w:trPr>
        <w:tc>
          <w:tcPr>
            <w:tcW w:w="1519" w:type="dxa"/>
            <w:shd w:val="clear" w:color="auto" w:fill="auto"/>
          </w:tcPr>
          <w:p w14:paraId="3BF18521"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Evaluate SLM of low cost powders</w:t>
            </w:r>
          </w:p>
        </w:tc>
        <w:tc>
          <w:tcPr>
            <w:tcW w:w="2229" w:type="dxa"/>
            <w:shd w:val="clear" w:color="auto" w:fill="auto"/>
          </w:tcPr>
          <w:p w14:paraId="3B8D0BBF"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t>Roughness</w:t>
            </w:r>
          </w:p>
        </w:tc>
        <w:tc>
          <w:tcPr>
            <w:tcW w:w="1820" w:type="dxa"/>
          </w:tcPr>
          <w:p w14:paraId="2D08602D" w14:textId="77777777" w:rsidR="002202A5" w:rsidRPr="00D81B51" w:rsidRDefault="002202A5" w:rsidP="007C0AE3">
            <w:pPr>
              <w:widowControl w:val="0"/>
              <w:autoSpaceDE w:val="0"/>
              <w:autoSpaceDN w:val="0"/>
              <w:adjustRightInd w:val="0"/>
              <w:spacing w:after="0" w:line="240" w:lineRule="auto"/>
              <w:jc w:val="left"/>
              <w:rPr>
                <w:rFonts w:ascii="Times New Roman" w:eastAsiaTheme="minorHAnsi" w:hAnsi="Times New Roman" w:cs="Times New Roman"/>
                <w:sz w:val="18"/>
                <w:szCs w:val="18"/>
              </w:rPr>
            </w:pPr>
            <w:r w:rsidRPr="00D81B51">
              <w:rPr>
                <w:rFonts w:ascii="Times New Roman" w:eastAsiaTheme="minorHAnsi" w:hAnsi="Times New Roman" w:cs="Times New Roman"/>
                <w:sz w:val="18"/>
                <w:szCs w:val="18"/>
              </w:rPr>
              <w:t>High sensitivity digital scale, Renishaw Cyclone II 3D scanner, SEM, JOEL JSM5200,</w:t>
            </w:r>
          </w:p>
          <w:p w14:paraId="355E6442" w14:textId="77777777" w:rsidR="002202A5" w:rsidRPr="00D81B51" w:rsidRDefault="002202A5" w:rsidP="007C0AE3">
            <w:pPr>
              <w:widowControl w:val="0"/>
              <w:autoSpaceDE w:val="0"/>
              <w:autoSpaceDN w:val="0"/>
              <w:adjustRightInd w:val="0"/>
              <w:spacing w:after="0" w:line="240" w:lineRule="auto"/>
              <w:jc w:val="left"/>
              <w:rPr>
                <w:rFonts w:ascii="Times New Roman" w:hAnsi="Times New Roman" w:cs="Times New Roman"/>
                <w:sz w:val="18"/>
                <w:szCs w:val="18"/>
              </w:rPr>
            </w:pPr>
            <w:r w:rsidRPr="00D81B51">
              <w:rPr>
                <w:rFonts w:ascii="Times New Roman" w:eastAsiaTheme="minorHAnsi" w:hAnsi="Times New Roman" w:cs="Times New Roman"/>
                <w:sz w:val="18"/>
                <w:szCs w:val="18"/>
              </w:rPr>
              <w:t xml:space="preserve">EDX analyzer </w:t>
            </w:r>
          </w:p>
        </w:tc>
        <w:tc>
          <w:tcPr>
            <w:tcW w:w="3000" w:type="dxa"/>
          </w:tcPr>
          <w:p w14:paraId="0138FD84"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Large particles inside thick layers increased surface roughness. Side surface was smoother at the bottom than at the top</w:t>
            </w:r>
          </w:p>
        </w:tc>
        <w:tc>
          <w:tcPr>
            <w:tcW w:w="1008" w:type="dxa"/>
          </w:tcPr>
          <w:p w14:paraId="026253A6" w14:textId="77777777" w:rsidR="002202A5" w:rsidRPr="00D81B51" w:rsidRDefault="002202A5" w:rsidP="007C0AE3">
            <w:pPr>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d252fn2r9","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[76]</w:t>
            </w:r>
            <w:r w:rsidRPr="00D81B51">
              <w:rPr>
                <w:rFonts w:ascii="Times New Roman" w:hAnsi="Times New Roman" w:cs="Times New Roman"/>
                <w:sz w:val="18"/>
                <w:szCs w:val="18"/>
              </w:rPr>
              <w:fldChar w:fldCharType="end"/>
            </w:r>
          </w:p>
        </w:tc>
      </w:tr>
      <w:tr w:rsidR="002202A5" w:rsidRPr="00D81B51" w14:paraId="4511BD69" w14:textId="77777777" w:rsidTr="005D5DA6">
        <w:trPr>
          <w:trHeight w:val="746"/>
        </w:trPr>
        <w:tc>
          <w:tcPr>
            <w:tcW w:w="1519" w:type="dxa"/>
            <w:shd w:val="clear" w:color="auto" w:fill="auto"/>
          </w:tcPr>
          <w:p w14:paraId="6FB0013B" w14:textId="77777777" w:rsidR="002202A5" w:rsidRPr="00D81B51" w:rsidRDefault="002202A5" w:rsidP="007C0AE3">
            <w:pPr>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t>Investigate pulse shaping on SLM of thin walled parts</w:t>
            </w:r>
          </w:p>
        </w:tc>
        <w:tc>
          <w:tcPr>
            <w:tcW w:w="2229" w:type="dxa"/>
            <w:shd w:val="clear" w:color="auto" w:fill="auto"/>
          </w:tcPr>
          <w:p w14:paraId="4E2C1979" w14:textId="77F9F0EB" w:rsidR="002202A5" w:rsidRPr="00D81B51" w:rsidRDefault="002202A5" w:rsidP="007C0AE3">
            <w:pPr>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t>Pulse shape, roughness,</w:t>
            </w:r>
            <w:r w:rsidR="005D5DA6">
              <w:rPr>
                <w:rFonts w:ascii="Times New Roman" w:eastAsia="Times New Roman" w:hAnsi="Times New Roman" w:cs="Times New Roman"/>
                <w:color w:val="000000"/>
                <w:sz w:val="18"/>
                <w:szCs w:val="18"/>
              </w:rPr>
              <w:t xml:space="preserve"> width, degree of plasma plume</w:t>
            </w:r>
          </w:p>
        </w:tc>
        <w:tc>
          <w:tcPr>
            <w:tcW w:w="1820" w:type="dxa"/>
          </w:tcPr>
          <w:p w14:paraId="0CDA21BC" w14:textId="77777777" w:rsidR="002202A5" w:rsidRPr="00D81B51" w:rsidRDefault="002202A5" w:rsidP="007C0AE3">
            <w:pPr>
              <w:widowControl w:val="0"/>
              <w:autoSpaceDE w:val="0"/>
              <w:autoSpaceDN w:val="0"/>
              <w:adjustRightInd w:val="0"/>
              <w:spacing w:after="0" w:line="240" w:lineRule="auto"/>
              <w:jc w:val="left"/>
              <w:rPr>
                <w:rFonts w:ascii="Times New Roman" w:eastAsiaTheme="minorHAnsi" w:hAnsi="Times New Roman" w:cs="Times New Roman"/>
                <w:sz w:val="18"/>
                <w:szCs w:val="18"/>
              </w:rPr>
            </w:pPr>
            <w:proofErr w:type="spellStart"/>
            <w:r w:rsidRPr="00D81B51">
              <w:rPr>
                <w:rFonts w:ascii="Times New Roman" w:eastAsia="Times New Roman" w:hAnsi="Times New Roman" w:cs="Times New Roman"/>
                <w:color w:val="000000"/>
                <w:sz w:val="18"/>
                <w:szCs w:val="18"/>
              </w:rPr>
              <w:t>Profilometer</w:t>
            </w:r>
            <w:proofErr w:type="spellEnd"/>
            <w:r w:rsidRPr="00D81B51">
              <w:rPr>
                <w:rFonts w:ascii="Times New Roman" w:eastAsia="Times New Roman" w:hAnsi="Times New Roman" w:cs="Times New Roman"/>
                <w:color w:val="000000"/>
                <w:sz w:val="18"/>
                <w:szCs w:val="18"/>
              </w:rPr>
              <w:t>, digital calipers, digital video camera</w:t>
            </w:r>
          </w:p>
        </w:tc>
        <w:tc>
          <w:tcPr>
            <w:tcW w:w="3000" w:type="dxa"/>
          </w:tcPr>
          <w:p w14:paraId="274CD68E" w14:textId="3DB34C49"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t>Pulse shaping was shown to reduce spatter ejection, improve top surface roughness</w:t>
            </w:r>
            <w:r w:rsidR="005D5DA6">
              <w:rPr>
                <w:rFonts w:ascii="Times New Roman" w:eastAsia="Times New Roman" w:hAnsi="Times New Roman" w:cs="Times New Roman"/>
                <w:color w:val="000000"/>
                <w:sz w:val="18"/>
                <w:szCs w:val="18"/>
              </w:rPr>
              <w:t>, and minimize melt-pool width</w:t>
            </w:r>
          </w:p>
        </w:tc>
        <w:tc>
          <w:tcPr>
            <w:tcW w:w="1008" w:type="dxa"/>
          </w:tcPr>
          <w:p w14:paraId="49CFD456" w14:textId="77777777" w:rsidR="002202A5" w:rsidRPr="00D81B51" w:rsidRDefault="002202A5" w:rsidP="007C0AE3">
            <w:pPr>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cvpu8o6br","properties":{"formattedCitation":"[9]","plainCitation":"[9]"},"citationItems":[{"id":248,"uris":["http://zotero.org/groups/235044/items/KQKS7R5R"],"uri":["http://zotero.org/groups/235044/items/KQKS7R5R"],"itemData":{"id":248,"type":"article-journal","title":"Selective Laser Melting of thin wall parts using pulse shaping","container-title":"Journal of Materials Processing Technology","page":"279-287","volume":"210","issue":"2","source":"ScienceDirect","abstract":"Pulse shaping is a technique used to temporally distribute energy within a single laser pulse. This provides the user an added degree of control over the heat delivered to the laser material interaction zone. Pulses that induce a gradual heating or a prolonged cooling effect can be generated with peak power/pulse energy combinations specifically tailored to control melt pool properties and eventual part formation. This investigation used a pulsed 550 W Nd:YAG laser to produce thin wall Inconel 625® parts using pulse shapes that delivered a variety of different energy distributions. Parts built with and without pulse shape control were measured for width, top and side surface roughness. The efficacy of pulse shaping control is discussed including potential benefits for use within the Selective Laser Melting process. Pulse shaping was shown to reduce spatter ejection during processing, improve the top surface roughness of parts and minimise melt pool width.","DOI":"10.1016/j.jmatprotec.2009.09.011","ISSN":"0924-0136","note":"00026","journalAbbreviation":"Journal of Materials Processing Technology","author":[{"family":"Mumtaz","given":"K.A."},{"family":"Hopkinson","given":"N."}],"issued":{"date-parts":[["2010",1,19]]},"accessed":{"date-parts":[["2013",12,5]]}}}],"schema":"https://github.com/citation-style-language/schema/raw/master/csl-citation.json"}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[9]</w:t>
            </w:r>
            <w:r w:rsidRPr="00D81B51">
              <w:rPr>
                <w:rFonts w:ascii="Times New Roman" w:eastAsia="Times New Roman" w:hAnsi="Times New Roman" w:cs="Times New Roman"/>
                <w:color w:val="000000"/>
                <w:sz w:val="18"/>
                <w:szCs w:val="18"/>
              </w:rPr>
              <w:fldChar w:fldCharType="end"/>
            </w:r>
          </w:p>
        </w:tc>
      </w:tr>
      <w:tr w:rsidR="002202A5" w:rsidRPr="00D81B51" w14:paraId="5AA3EE89" w14:textId="77777777" w:rsidTr="005D5DA6">
        <w:trPr>
          <w:trHeight w:val="845"/>
        </w:trPr>
        <w:tc>
          <w:tcPr>
            <w:tcW w:w="1519" w:type="dxa"/>
            <w:shd w:val="clear" w:color="auto" w:fill="auto"/>
            <w:hideMark/>
          </w:tcPr>
          <w:p w14:paraId="549C3AA3"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Investigate failures</w:t>
            </w:r>
          </w:p>
        </w:tc>
        <w:tc>
          <w:tcPr>
            <w:tcW w:w="2229" w:type="dxa"/>
            <w:shd w:val="clear" w:color="auto" w:fill="auto"/>
            <w:hideMark/>
          </w:tcPr>
          <w:p w14:paraId="088262B9"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Layer thickness, scanning speed, orientation, energy density, part density and roughness</w:t>
            </w:r>
          </w:p>
        </w:tc>
        <w:tc>
          <w:tcPr>
            <w:tcW w:w="1820" w:type="dxa"/>
          </w:tcPr>
          <w:p w14:paraId="0D120F14"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SEM</w:t>
            </w:r>
          </w:p>
        </w:tc>
        <w:tc>
          <w:tcPr>
            <w:tcW w:w="3000" w:type="dxa"/>
          </w:tcPr>
          <w:p w14:paraId="08D92AC4" w14:textId="62366F5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A narrow processing window exists that produces 100</w:t>
            </w:r>
            <w:r w:rsidR="005D5DBB">
              <w:rPr>
                <w:rFonts w:ascii="Times New Roman" w:hAnsi="Times New Roman" w:cs="Times New Roman"/>
                <w:sz w:val="18"/>
                <w:szCs w:val="18"/>
              </w:rPr>
              <w:t xml:space="preserve"> </w:t>
            </w:r>
            <w:r w:rsidRPr="00D81B51">
              <w:rPr>
                <w:rFonts w:ascii="Times New Roman" w:hAnsi="Times New Roman" w:cs="Times New Roman"/>
                <w:sz w:val="18"/>
                <w:szCs w:val="18"/>
              </w:rPr>
              <w:t>% part density and the best surface quality</w:t>
            </w:r>
          </w:p>
        </w:tc>
        <w:tc>
          <w:tcPr>
            <w:tcW w:w="1008" w:type="dxa"/>
          </w:tcPr>
          <w:p w14:paraId="0E4A530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1it86mcltm","properties":{"formattedCitation":"[82]","plainCitation":"[82]"},"citationItems":[{"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[82]</w:t>
            </w:r>
            <w:r w:rsidRPr="00D81B51">
              <w:rPr>
                <w:rFonts w:ascii="Times New Roman" w:eastAsia="Times New Roman" w:hAnsi="Times New Roman" w:cs="Times New Roman"/>
                <w:color w:val="000000"/>
                <w:sz w:val="18"/>
                <w:szCs w:val="18"/>
              </w:rPr>
              <w:fldChar w:fldCharType="end"/>
            </w:r>
          </w:p>
          <w:p w14:paraId="54602BB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087A65E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r>
      <w:tr w:rsidR="002202A5" w:rsidRPr="00D81B51" w14:paraId="18D54EFF" w14:textId="77777777" w:rsidTr="005D5DA6">
        <w:trPr>
          <w:trHeight w:val="980"/>
        </w:trPr>
        <w:tc>
          <w:tcPr>
            <w:tcW w:w="1519" w:type="dxa"/>
            <w:shd w:val="clear" w:color="auto" w:fill="auto"/>
            <w:hideMark/>
          </w:tcPr>
          <w:p w14:paraId="5E02F0A2"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Investigate elevated edges</w:t>
            </w:r>
          </w:p>
          <w:p w14:paraId="31D66226" w14:textId="77777777" w:rsidR="002202A5" w:rsidRPr="00D81B51" w:rsidRDefault="002202A5" w:rsidP="007C0AE3">
            <w:pPr>
              <w:spacing w:after="0" w:line="240" w:lineRule="auto"/>
              <w:jc w:val="left"/>
              <w:rPr>
                <w:rFonts w:ascii="Times New Roman" w:hAnsi="Times New Roman" w:cs="Times New Roman"/>
                <w:sz w:val="18"/>
                <w:szCs w:val="18"/>
              </w:rPr>
            </w:pPr>
          </w:p>
          <w:p w14:paraId="088029D8" w14:textId="77777777" w:rsidR="002202A5" w:rsidRPr="00D81B51" w:rsidRDefault="002202A5" w:rsidP="007C0AE3">
            <w:pPr>
              <w:spacing w:after="0" w:line="240" w:lineRule="auto"/>
              <w:jc w:val="left"/>
              <w:rPr>
                <w:rFonts w:ascii="Times New Roman" w:hAnsi="Times New Roman" w:cs="Times New Roman"/>
                <w:sz w:val="18"/>
                <w:szCs w:val="18"/>
              </w:rPr>
            </w:pPr>
          </w:p>
          <w:p w14:paraId="37D1F55F" w14:textId="77777777" w:rsidR="002202A5" w:rsidRPr="00D81B51" w:rsidRDefault="002202A5" w:rsidP="007C0AE3">
            <w:pPr>
              <w:spacing w:after="0" w:line="240" w:lineRule="auto"/>
              <w:jc w:val="left"/>
              <w:rPr>
                <w:rFonts w:ascii="Times New Roman" w:hAnsi="Times New Roman" w:cs="Times New Roman"/>
                <w:sz w:val="18"/>
                <w:szCs w:val="18"/>
              </w:rPr>
            </w:pPr>
          </w:p>
          <w:p w14:paraId="0CBF164E" w14:textId="77777777" w:rsidR="002202A5" w:rsidRPr="00D81B51" w:rsidRDefault="002202A5" w:rsidP="007C0AE3">
            <w:pPr>
              <w:spacing w:after="0" w:line="240" w:lineRule="auto"/>
              <w:jc w:val="left"/>
              <w:rPr>
                <w:rFonts w:ascii="Times New Roman" w:hAnsi="Times New Roman" w:cs="Times New Roman"/>
                <w:sz w:val="18"/>
                <w:szCs w:val="18"/>
              </w:rPr>
            </w:pPr>
          </w:p>
          <w:p w14:paraId="19C76B2E" w14:textId="77777777" w:rsidR="002202A5" w:rsidRPr="00D81B51" w:rsidRDefault="002202A5" w:rsidP="007C0AE3">
            <w:pPr>
              <w:spacing w:after="0" w:line="240" w:lineRule="auto"/>
              <w:jc w:val="left"/>
              <w:rPr>
                <w:rFonts w:ascii="Times New Roman" w:hAnsi="Times New Roman" w:cs="Times New Roman"/>
                <w:sz w:val="18"/>
                <w:szCs w:val="18"/>
              </w:rPr>
            </w:pPr>
          </w:p>
          <w:p w14:paraId="12678A12" w14:textId="77777777" w:rsidR="002202A5" w:rsidRPr="00D81B51" w:rsidRDefault="002202A5" w:rsidP="007C0AE3">
            <w:pPr>
              <w:spacing w:after="0" w:line="240" w:lineRule="auto"/>
              <w:jc w:val="left"/>
              <w:rPr>
                <w:rFonts w:ascii="Times New Roman" w:hAnsi="Times New Roman" w:cs="Times New Roman"/>
                <w:sz w:val="18"/>
                <w:szCs w:val="18"/>
              </w:rPr>
            </w:pPr>
          </w:p>
        </w:tc>
        <w:tc>
          <w:tcPr>
            <w:tcW w:w="2229" w:type="dxa"/>
            <w:shd w:val="clear" w:color="auto" w:fill="auto"/>
            <w:hideMark/>
          </w:tcPr>
          <w:p w14:paraId="29289D85"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 xml:space="preserve">Laser power, speed, and scan strategy, edge height </w:t>
            </w:r>
          </w:p>
          <w:p w14:paraId="162FCE03" w14:textId="77777777" w:rsidR="002202A5" w:rsidRPr="00D81B51" w:rsidRDefault="002202A5" w:rsidP="007C0AE3">
            <w:pPr>
              <w:spacing w:after="0" w:line="240" w:lineRule="auto"/>
              <w:jc w:val="left"/>
              <w:rPr>
                <w:rFonts w:ascii="Times New Roman" w:hAnsi="Times New Roman" w:cs="Times New Roman"/>
                <w:sz w:val="18"/>
                <w:szCs w:val="18"/>
              </w:rPr>
            </w:pPr>
          </w:p>
          <w:p w14:paraId="42FF02A3" w14:textId="77777777" w:rsidR="002202A5" w:rsidRPr="00D81B51" w:rsidRDefault="002202A5" w:rsidP="007C0AE3">
            <w:pPr>
              <w:spacing w:after="0" w:line="240" w:lineRule="auto"/>
              <w:jc w:val="left"/>
              <w:rPr>
                <w:rFonts w:ascii="Times New Roman" w:hAnsi="Times New Roman" w:cs="Times New Roman"/>
                <w:sz w:val="18"/>
                <w:szCs w:val="18"/>
              </w:rPr>
            </w:pPr>
          </w:p>
          <w:p w14:paraId="4C14EDDF" w14:textId="77777777" w:rsidR="002202A5" w:rsidRPr="00D81B51" w:rsidRDefault="002202A5" w:rsidP="007C0AE3">
            <w:pPr>
              <w:spacing w:after="0" w:line="240" w:lineRule="auto"/>
              <w:jc w:val="left"/>
              <w:rPr>
                <w:rFonts w:ascii="Times New Roman" w:hAnsi="Times New Roman" w:cs="Times New Roman"/>
                <w:sz w:val="18"/>
                <w:szCs w:val="18"/>
              </w:rPr>
            </w:pPr>
          </w:p>
          <w:p w14:paraId="59F668DD" w14:textId="77777777" w:rsidR="002202A5" w:rsidRPr="00D81B51" w:rsidRDefault="002202A5" w:rsidP="007C0AE3">
            <w:pPr>
              <w:spacing w:after="0" w:line="240" w:lineRule="auto"/>
              <w:jc w:val="left"/>
              <w:rPr>
                <w:rFonts w:ascii="Times New Roman" w:hAnsi="Times New Roman" w:cs="Times New Roman"/>
                <w:sz w:val="18"/>
                <w:szCs w:val="18"/>
              </w:rPr>
            </w:pPr>
          </w:p>
        </w:tc>
        <w:tc>
          <w:tcPr>
            <w:tcW w:w="1820" w:type="dxa"/>
          </w:tcPr>
          <w:p w14:paraId="5D21D2DB"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 xml:space="preserve">Contact surface </w:t>
            </w:r>
            <w:proofErr w:type="spellStart"/>
            <w:r w:rsidRPr="00D81B51">
              <w:rPr>
                <w:rFonts w:ascii="Times New Roman" w:hAnsi="Times New Roman" w:cs="Times New Roman"/>
                <w:sz w:val="18"/>
                <w:szCs w:val="18"/>
              </w:rPr>
              <w:t>profilometer</w:t>
            </w:r>
            <w:proofErr w:type="spellEnd"/>
            <w:r w:rsidRPr="00D81B51">
              <w:rPr>
                <w:rFonts w:ascii="Times New Roman" w:hAnsi="Times New Roman" w:cs="Times New Roman"/>
                <w:sz w:val="18"/>
                <w:szCs w:val="18"/>
              </w:rPr>
              <w:t>, optical microscope</w:t>
            </w:r>
          </w:p>
        </w:tc>
        <w:tc>
          <w:tcPr>
            <w:tcW w:w="3000" w:type="dxa"/>
          </w:tcPr>
          <w:p w14:paraId="75A2FCF6" w14:textId="4A384F19" w:rsidR="002202A5" w:rsidRPr="00D81B51" w:rsidRDefault="002202A5" w:rsidP="00D81B51">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 xml:space="preserve">Edge height ranged from 10 um to 160 </w:t>
            </w:r>
            <w:proofErr w:type="spellStart"/>
            <w:r w:rsidRPr="00D81B51">
              <w:rPr>
                <w:rFonts w:ascii="Times New Roman" w:hAnsi="Times New Roman" w:cs="Times New Roman"/>
                <w:sz w:val="18"/>
                <w:szCs w:val="18"/>
              </w:rPr>
              <w:t>μm</w:t>
            </w:r>
            <w:proofErr w:type="spellEnd"/>
            <w:r w:rsidRPr="00D81B51">
              <w:rPr>
                <w:rFonts w:ascii="Times New Roman" w:hAnsi="Times New Roman" w:cs="Times New Roman"/>
                <w:sz w:val="18"/>
                <w:szCs w:val="18"/>
              </w:rPr>
              <w:t>, not possible to eliminate the built up edge, however, appropriate process parameters and scanning strategies can improve flatness</w:t>
            </w:r>
          </w:p>
        </w:tc>
        <w:tc>
          <w:tcPr>
            <w:tcW w:w="1008" w:type="dxa"/>
          </w:tcPr>
          <w:p w14:paraId="08CF6EA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M7qXivMy","properties":{"formattedCitation":"[75]","plainCitation":"[75]"},"citationItems":[{"id":8470,"uris":["http://zotero.org/groups/235044/items/XGHD2ECK"],"uri":["http://zotero.org/groups/235044/items/XGHD2ECK"],"itemData":{"id":8470,"type":"paper-conference","title":"Investigation on occurrence of elevated edges in selective laser melting","publisher":"School of Mechanical Engineering, University of Leeds","page":"673-85","event":"International Solid Freeform Fabrication Symposium, Austin, TX, USA","author":[{"family":"Yasa","given":"Evren"},{"family":"Deckers","given":"Jan"},{"family":"Craeghs","given":"Tom"},{"family":"Badrossamay","given":"Mohsen"},{"family":"Kruth","given":"Jean-Pierre"}],"issued":{"date-parts":[["2009"]]}}}],"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[75]</w:t>
            </w:r>
            <w:r w:rsidRPr="00D81B51">
              <w:rPr>
                <w:rFonts w:ascii="Times New Roman" w:hAnsi="Times New Roman" w:cs="Times New Roman"/>
                <w:sz w:val="18"/>
                <w:szCs w:val="18"/>
              </w:rPr>
              <w:fldChar w:fldCharType="end"/>
            </w:r>
          </w:p>
        </w:tc>
      </w:tr>
      <w:tr w:rsidR="002202A5" w:rsidRPr="00D81B51" w14:paraId="1F0E106C" w14:textId="77777777" w:rsidTr="005D5DA6">
        <w:trPr>
          <w:trHeight w:val="998"/>
        </w:trPr>
        <w:tc>
          <w:tcPr>
            <w:tcW w:w="1519" w:type="dxa"/>
            <w:shd w:val="clear" w:color="auto" w:fill="auto"/>
            <w:hideMark/>
          </w:tcPr>
          <w:p w14:paraId="4A443AF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Influence of particle size distribution on surface quality and properties</w:t>
            </w:r>
          </w:p>
        </w:tc>
        <w:tc>
          <w:tcPr>
            <w:tcW w:w="2229" w:type="dxa"/>
            <w:shd w:val="clear" w:color="auto" w:fill="auto"/>
            <w:hideMark/>
          </w:tcPr>
          <w:p w14:paraId="3696132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Particle size, layer thickness</w:t>
            </w:r>
          </w:p>
        </w:tc>
        <w:tc>
          <w:tcPr>
            <w:tcW w:w="1820" w:type="dxa"/>
          </w:tcPr>
          <w:p w14:paraId="3668C23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Mechanical testing</w:t>
            </w:r>
          </w:p>
        </w:tc>
        <w:tc>
          <w:tcPr>
            <w:tcW w:w="3000" w:type="dxa"/>
          </w:tcPr>
          <w:p w14:paraId="6BEE86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Optimized powder granulations generally lead to improved mechanical properties</w:t>
            </w:r>
          </w:p>
          <w:p w14:paraId="389E44E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1008" w:type="dxa"/>
          </w:tcPr>
          <w:p w14:paraId="2AC6934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49QrkhVb","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[42]</w:t>
            </w:r>
            <w:r w:rsidRPr="00D81B51">
              <w:rPr>
                <w:rFonts w:ascii="Times New Roman" w:eastAsia="Times New Roman" w:hAnsi="Times New Roman" w:cs="Times New Roman"/>
                <w:color w:val="000000"/>
                <w:sz w:val="18"/>
                <w:szCs w:val="18"/>
              </w:rPr>
              <w:fldChar w:fldCharType="end"/>
            </w:r>
          </w:p>
        </w:tc>
      </w:tr>
      <w:tr w:rsidR="002202A5" w:rsidRPr="00D81B51" w14:paraId="3AE592CA" w14:textId="77777777" w:rsidTr="005D5DA6">
        <w:trPr>
          <w:trHeight w:val="260"/>
        </w:trPr>
        <w:tc>
          <w:tcPr>
            <w:tcW w:w="1519" w:type="dxa"/>
            <w:shd w:val="clear" w:color="auto" w:fill="auto"/>
            <w:hideMark/>
          </w:tcPr>
          <w:p w14:paraId="7998C71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Influence of process parameters on part quality</w:t>
            </w:r>
          </w:p>
        </w:tc>
        <w:tc>
          <w:tcPr>
            <w:tcW w:w="2229" w:type="dxa"/>
            <w:shd w:val="clear" w:color="auto" w:fill="auto"/>
          </w:tcPr>
          <w:p w14:paraId="751A9E9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Scanning speed, layer thickness, and building direction</w:t>
            </w:r>
          </w:p>
        </w:tc>
        <w:tc>
          <w:tcPr>
            <w:tcW w:w="1820" w:type="dxa"/>
          </w:tcPr>
          <w:p w14:paraId="1943BE0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X-ray spectroscopy, Scanning Electron Microscope, Energy-dispersive X-ray spectroscopy, surface </w:t>
            </w:r>
            <w:proofErr w:type="spellStart"/>
            <w:r w:rsidRPr="00D81B51">
              <w:rPr>
                <w:rFonts w:ascii="Times New Roman" w:eastAsia="Times New Roman" w:hAnsi="Times New Roman" w:cs="Times New Roman"/>
                <w:color w:val="000000"/>
                <w:sz w:val="18"/>
                <w:szCs w:val="18"/>
              </w:rPr>
              <w:t>profilometer</w:t>
            </w:r>
            <w:proofErr w:type="spellEnd"/>
            <w:r w:rsidRPr="00D81B51">
              <w:rPr>
                <w:rFonts w:ascii="Times New Roman" w:eastAsia="Times New Roman" w:hAnsi="Times New Roman" w:cs="Times New Roman"/>
                <w:color w:val="000000"/>
                <w:sz w:val="18"/>
                <w:szCs w:val="18"/>
              </w:rPr>
              <w:t>, universal testing machine, hardness tester</w:t>
            </w:r>
          </w:p>
        </w:tc>
        <w:tc>
          <w:tcPr>
            <w:tcW w:w="3000" w:type="dxa"/>
          </w:tcPr>
          <w:p w14:paraId="56DE206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Mechanical properties</w:t>
            </w:r>
          </w:p>
          <w:p w14:paraId="228D238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and surface finish sensitive to the build direction and layer</w:t>
            </w:r>
          </w:p>
          <w:p w14:paraId="1B988FF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thickness </w:t>
            </w:r>
          </w:p>
        </w:tc>
        <w:tc>
          <w:tcPr>
            <w:tcW w:w="1008" w:type="dxa"/>
          </w:tcPr>
          <w:p w14:paraId="46D6D63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R8R2MMBC","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[80]</w:t>
            </w:r>
            <w:r w:rsidRPr="00D81B51">
              <w:rPr>
                <w:rFonts w:ascii="Times New Roman" w:eastAsia="Times New Roman" w:hAnsi="Times New Roman" w:cs="Times New Roman"/>
                <w:color w:val="000000"/>
                <w:sz w:val="18"/>
                <w:szCs w:val="18"/>
              </w:rPr>
              <w:fldChar w:fldCharType="end"/>
            </w:r>
          </w:p>
        </w:tc>
      </w:tr>
    </w:tbl>
    <w:p w14:paraId="143D24CE" w14:textId="77777777" w:rsidR="002202A5" w:rsidRDefault="002202A5" w:rsidP="002202A5">
      <w:pPr>
        <w:rPr>
          <w:rFonts w:ascii="Times New Roman" w:hAnsi="Times New Roman" w:cs="Times New Roman"/>
        </w:rPr>
      </w:pPr>
    </w:p>
    <w:p w14:paraId="2282573A" w14:textId="77777777" w:rsidR="005D5DA6" w:rsidRPr="00D00411" w:rsidRDefault="005D5DA6" w:rsidP="002202A5">
      <w:pPr>
        <w:rPr>
          <w:rFonts w:ascii="Times New Roman" w:hAnsi="Times New Roman" w:cs="Times New Roman"/>
        </w:rPr>
      </w:pPr>
    </w:p>
    <w:p w14:paraId="7CFAF1C1" w14:textId="77777777" w:rsidR="002202A5" w:rsidRDefault="002202A5">
      <w:pPr>
        <w:rPr>
          <w:rFonts w:ascii="Times New Roman" w:hAnsi="Times New Roman" w:cs="Times New Roman"/>
        </w:rPr>
      </w:pPr>
    </w:p>
    <w:p w14:paraId="043DD790" w14:textId="77777777" w:rsidR="002202A5" w:rsidRDefault="002202A5" w:rsidP="002202A5">
      <w:pPr>
        <w:rPr>
          <w:rFonts w:ascii="Times New Roman" w:hAnsi="Times New Roman" w:cs="Times New Roman"/>
        </w:rPr>
      </w:pPr>
      <w:proofErr w:type="gramStart"/>
      <w:r w:rsidRPr="000F734A">
        <w:rPr>
          <w:rFonts w:ascii="Times New Roman" w:hAnsi="Times New Roman" w:cs="Times New Roman"/>
          <w:b/>
        </w:rPr>
        <w:lastRenderedPageBreak/>
        <w:t xml:space="preserve">Table </w:t>
      </w:r>
      <w:r>
        <w:rPr>
          <w:rFonts w:ascii="Times New Roman" w:hAnsi="Times New Roman" w:cs="Times New Roman"/>
          <w:b/>
        </w:rPr>
        <w:t>5.</w:t>
      </w:r>
      <w:proofErr w:type="gramEnd"/>
      <w:r>
        <w:rPr>
          <w:rFonts w:ascii="Times New Roman" w:hAnsi="Times New Roman" w:cs="Times New Roman"/>
        </w:rPr>
        <w:t xml:space="preserve"> Mechanical properties research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572"/>
        <w:gridCol w:w="2482"/>
        <w:gridCol w:w="2596"/>
        <w:gridCol w:w="966"/>
      </w:tblGrid>
      <w:tr w:rsidR="002202A5" w:rsidRPr="00D81B51" w14:paraId="64241A94" w14:textId="77777777" w:rsidTr="007C0AE3">
        <w:trPr>
          <w:trHeight w:val="296"/>
        </w:trPr>
        <w:tc>
          <w:tcPr>
            <w:tcW w:w="0" w:type="auto"/>
            <w:shd w:val="clear" w:color="auto" w:fill="auto"/>
          </w:tcPr>
          <w:p w14:paraId="53835F0A"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Purpose</w:t>
            </w:r>
          </w:p>
        </w:tc>
        <w:tc>
          <w:tcPr>
            <w:tcW w:w="0" w:type="auto"/>
            <w:shd w:val="clear" w:color="auto" w:fill="auto"/>
          </w:tcPr>
          <w:p w14:paraId="71E1F785"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Variables</w:t>
            </w:r>
          </w:p>
        </w:tc>
        <w:tc>
          <w:tcPr>
            <w:tcW w:w="0" w:type="auto"/>
          </w:tcPr>
          <w:p w14:paraId="04E190F2"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Instruments</w:t>
            </w:r>
          </w:p>
        </w:tc>
        <w:tc>
          <w:tcPr>
            <w:tcW w:w="0" w:type="auto"/>
          </w:tcPr>
          <w:p w14:paraId="5C824F7B"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 xml:space="preserve">Correlations </w:t>
            </w:r>
          </w:p>
        </w:tc>
        <w:tc>
          <w:tcPr>
            <w:tcW w:w="0" w:type="auto"/>
          </w:tcPr>
          <w:p w14:paraId="0E300B09"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Reference</w:t>
            </w:r>
          </w:p>
        </w:tc>
      </w:tr>
      <w:tr w:rsidR="002202A5" w:rsidRPr="00D81B51" w14:paraId="7D0027C6" w14:textId="77777777" w:rsidTr="007C0AE3">
        <w:trPr>
          <w:trHeight w:val="629"/>
        </w:trPr>
        <w:tc>
          <w:tcPr>
            <w:tcW w:w="0" w:type="auto"/>
            <w:shd w:val="clear" w:color="auto" w:fill="auto"/>
          </w:tcPr>
          <w:p w14:paraId="581C967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failures</w:t>
            </w:r>
          </w:p>
          <w:p w14:paraId="5BC4AF3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2381B67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424251B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0544D84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3D2AFC7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tcMar>
              <w:left w:w="115" w:type="dxa"/>
              <w:right w:w="115" w:type="dxa"/>
            </w:tcMar>
          </w:tcPr>
          <w:p w14:paraId="3524D3D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Layer thickness, scanning speed, orientation, energy density, part density and roughness</w:t>
            </w:r>
          </w:p>
        </w:tc>
        <w:tc>
          <w:tcPr>
            <w:tcW w:w="0" w:type="auto"/>
          </w:tcPr>
          <w:p w14:paraId="60E00B8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SEM</w:t>
            </w:r>
          </w:p>
        </w:tc>
        <w:tc>
          <w:tcPr>
            <w:tcW w:w="0" w:type="auto"/>
          </w:tcPr>
          <w:p w14:paraId="0E269F1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Density measurements do not identify deficient connections of consecutive layers, vertically fabricated specimens have lower tensile strengths and elongations</w:t>
            </w:r>
          </w:p>
        </w:tc>
        <w:tc>
          <w:tcPr>
            <w:tcW w:w="0" w:type="auto"/>
          </w:tcPr>
          <w:p w14:paraId="7AB1406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28i3mev8pr","properties":{"formattedCitation":"[82]","plainCitation":"[82]"},"citationItems":[{"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[82]</w:t>
            </w:r>
            <w:r w:rsidRPr="00D81B51">
              <w:rPr>
                <w:rFonts w:ascii="Times New Roman" w:eastAsia="Times New Roman" w:hAnsi="Times New Roman" w:cs="Times New Roman"/>
                <w:color w:val="000000"/>
                <w:sz w:val="18"/>
                <w:szCs w:val="18"/>
              </w:rPr>
              <w:fldChar w:fldCharType="end"/>
            </w:r>
          </w:p>
        </w:tc>
      </w:tr>
      <w:tr w:rsidR="002202A5" w:rsidRPr="00D81B51" w14:paraId="3DDC5E1D" w14:textId="77777777" w:rsidTr="007C0AE3">
        <w:trPr>
          <w:trHeight w:val="629"/>
        </w:trPr>
        <w:tc>
          <w:tcPr>
            <w:tcW w:w="0" w:type="auto"/>
            <w:shd w:val="clear" w:color="auto" w:fill="auto"/>
          </w:tcPr>
          <w:p w14:paraId="0A02C2E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Evaluate PBF of low cost powders</w:t>
            </w:r>
          </w:p>
        </w:tc>
        <w:tc>
          <w:tcPr>
            <w:tcW w:w="0" w:type="auto"/>
            <w:shd w:val="clear" w:color="auto" w:fill="auto"/>
            <w:tcMar>
              <w:left w:w="115" w:type="dxa"/>
              <w:right w:w="115" w:type="dxa"/>
            </w:tcMar>
          </w:tcPr>
          <w:p w14:paraId="26FBE80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Layer thickness, scan speed</w:t>
            </w:r>
          </w:p>
        </w:tc>
        <w:tc>
          <w:tcPr>
            <w:tcW w:w="0" w:type="auto"/>
          </w:tcPr>
          <w:p w14:paraId="2900C1F6"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t>Vickers &amp; Micro-</w:t>
            </w:r>
            <w:proofErr w:type="spellStart"/>
            <w:r w:rsidRPr="00D81B51">
              <w:rPr>
                <w:rFonts w:ascii="Times New Roman" w:eastAsia="Times New Roman" w:hAnsi="Times New Roman" w:cs="Times New Roman"/>
                <w:color w:val="000000"/>
                <w:sz w:val="18"/>
                <w:szCs w:val="18"/>
              </w:rPr>
              <w:t>vickers</w:t>
            </w:r>
            <w:proofErr w:type="spellEnd"/>
            <w:r w:rsidRPr="00D81B51">
              <w:rPr>
                <w:rFonts w:ascii="Times New Roman" w:eastAsia="Times New Roman" w:hAnsi="Times New Roman" w:cs="Times New Roman"/>
                <w:color w:val="000000"/>
                <w:sz w:val="18"/>
                <w:szCs w:val="18"/>
              </w:rPr>
              <w:t>, stress-strain</w:t>
            </w:r>
          </w:p>
        </w:tc>
        <w:tc>
          <w:tcPr>
            <w:tcW w:w="0" w:type="auto"/>
          </w:tcPr>
          <w:p w14:paraId="1D1DD26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Hardness not as affected by the parameters, however, variations due to surface porosity were observed.  Strength was best at low speeds and thickness.  Part became brittle with higher layer thickness due to porosity and micro-cracking. </w:t>
            </w:r>
          </w:p>
        </w:tc>
        <w:tc>
          <w:tcPr>
            <w:tcW w:w="0" w:type="auto"/>
          </w:tcPr>
          <w:p w14:paraId="1C1DCA0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oilonhlet","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[76]</w:t>
            </w:r>
            <w:r w:rsidRPr="00D81B51">
              <w:rPr>
                <w:rFonts w:ascii="Times New Roman" w:eastAsia="Times New Roman" w:hAnsi="Times New Roman" w:cs="Times New Roman"/>
                <w:color w:val="000000"/>
                <w:sz w:val="18"/>
                <w:szCs w:val="18"/>
              </w:rPr>
              <w:fldChar w:fldCharType="end"/>
            </w:r>
          </w:p>
        </w:tc>
      </w:tr>
      <w:tr w:rsidR="002202A5" w:rsidRPr="00D81B51" w14:paraId="5191669C" w14:textId="77777777" w:rsidTr="007C0AE3">
        <w:trPr>
          <w:trHeight w:val="629"/>
        </w:trPr>
        <w:tc>
          <w:tcPr>
            <w:tcW w:w="0" w:type="auto"/>
            <w:shd w:val="clear" w:color="auto" w:fill="auto"/>
          </w:tcPr>
          <w:p w14:paraId="4A1343C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dynamic strength and fracture toughness on a cylindrical beam and disk</w:t>
            </w:r>
          </w:p>
        </w:tc>
        <w:tc>
          <w:tcPr>
            <w:tcW w:w="0" w:type="auto"/>
            <w:shd w:val="clear" w:color="auto" w:fill="auto"/>
            <w:tcMar>
              <w:left w:w="115" w:type="dxa"/>
              <w:right w:w="115" w:type="dxa"/>
            </w:tcMar>
          </w:tcPr>
          <w:p w14:paraId="601BB01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Standard exposure strategies</w:t>
            </w:r>
          </w:p>
        </w:tc>
        <w:tc>
          <w:tcPr>
            <w:tcW w:w="0" w:type="auto"/>
          </w:tcPr>
          <w:p w14:paraId="2140105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Rotating bending fatigue tests</w:t>
            </w:r>
          </w:p>
        </w:tc>
        <w:tc>
          <w:tcPr>
            <w:tcW w:w="0" w:type="auto"/>
          </w:tcPr>
          <w:p w14:paraId="31BECDB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Fatigue strength was comparable to conventionally manufactured parts</w:t>
            </w:r>
          </w:p>
        </w:tc>
        <w:tc>
          <w:tcPr>
            <w:tcW w:w="0" w:type="auto"/>
          </w:tcPr>
          <w:p w14:paraId="7FE6BA9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YSqYFdjT","properties":{"formattedCitation":"[83]","plainCitation":"[83]"},"citationItems":[{"id":886,"uris":["http://zotero.org/groups/235044/items/7WZJ97F5"],"uri":["http://zotero.org/groups/235044/items/7WZJ97F5"],"itemData":{"id":886,"type":"paper-conference","title":"Dynamic strength and fracture toughness analysis of beam melted parts","container-title":"Proceedings of the 36th International MATADOR Conference","publisher":"Springer","publisher-place":"Manchester, UK","page":"385-388","event-place":"Manchester, UK","ISBN":"1849964319","note":"00002","author":[{"family":"Sehrt","given":"JT"},{"family":"Witt","given":"G"}],"issued":{"date-parts":[["2010"]]}}}],"schema":"https://github.com/citation-style-language/schema/raw/master/csl-citation.json"}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eastAsia="Times New Roman" w:hAnsi="Times New Roman" w:cs="Times New Roman"/>
                <w:color w:val="000000"/>
                <w:sz w:val="18"/>
                <w:szCs w:val="18"/>
              </w:rPr>
              <w:t>[83]</w:t>
            </w:r>
            <w:r w:rsidRPr="00D81B51">
              <w:rPr>
                <w:rFonts w:ascii="Times New Roman" w:eastAsia="Times New Roman" w:hAnsi="Times New Roman" w:cs="Times New Roman"/>
                <w:color w:val="000000"/>
                <w:sz w:val="18"/>
                <w:szCs w:val="18"/>
              </w:rPr>
              <w:fldChar w:fldCharType="end"/>
            </w:r>
          </w:p>
        </w:tc>
      </w:tr>
      <w:tr w:rsidR="002202A5" w:rsidRPr="00D81B51" w14:paraId="1360CAB1" w14:textId="77777777" w:rsidTr="007C0AE3">
        <w:trPr>
          <w:trHeight w:val="629"/>
        </w:trPr>
        <w:tc>
          <w:tcPr>
            <w:tcW w:w="0" w:type="auto"/>
            <w:shd w:val="clear" w:color="auto" w:fill="auto"/>
          </w:tcPr>
          <w:p w14:paraId="521A3F3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Qualifying metal based powder systems for automotive</w:t>
            </w:r>
          </w:p>
        </w:tc>
        <w:tc>
          <w:tcPr>
            <w:tcW w:w="0" w:type="auto"/>
            <w:shd w:val="clear" w:color="auto" w:fill="auto"/>
            <w:tcMar>
              <w:left w:w="115" w:type="dxa"/>
              <w:right w:w="115" w:type="dxa"/>
            </w:tcMar>
          </w:tcPr>
          <w:p w14:paraId="53F82B4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Build orientation, surface finish, temperature</w:t>
            </w:r>
          </w:p>
          <w:p w14:paraId="72A1E84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4859250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Material analysis,</w:t>
            </w:r>
          </w:p>
          <w:p w14:paraId="1EEDE4E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Tensile test, compression test</w:t>
            </w:r>
          </w:p>
        </w:tc>
        <w:tc>
          <w:tcPr>
            <w:tcW w:w="0" w:type="auto"/>
          </w:tcPr>
          <w:p w14:paraId="2772E1E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Material properties are sensitive to the build direction. Surface treatment potential method to increase material properties. Materials strength decreases with higher temperatures</w:t>
            </w:r>
          </w:p>
        </w:tc>
        <w:tc>
          <w:tcPr>
            <w:tcW w:w="0" w:type="auto"/>
          </w:tcPr>
          <w:p w14:paraId="7D5079E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bn4gvmacl","properties":{"formattedCitation":"[84]","plainCitation":"[84]"},"citationItems":[{"id":325,"uris":["http://zotero.org/groups/235044/items/TGSBJ2SE"],"uri":["http://zotero.org/groups/235044/items/TGSBJ2SE"],"itemData":{"id":325,"type":"article-journal","title":"Selective laser sintering: qualifying analysis of metal based powder systems for automotive applications","container-title":"Rapid Prototyping Journal","page":"240-251","volume":"9","issue":"4","source":"Emerald Publishing","DOI":"10.1108/13552540310489622","ISSN":"1355-2546","note":"00014","shortTitle":"Selective laser sintering","author":[{"family":"Storch","given":"Sebastian"},{"family":"Nellessen","given":"Detmar"},{"family":"Schaefer","given":"Guenther"},{"family":"Reiter","given":"Rolf"}],"issued":{"date-parts":[["2003",10,1]]},"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eastAsia="Times New Roman" w:hAnsi="Times New Roman" w:cs="Times New Roman"/>
                <w:color w:val="000000"/>
                <w:sz w:val="18"/>
                <w:szCs w:val="18"/>
              </w:rPr>
              <w:t>[84]</w:t>
            </w:r>
            <w:r w:rsidRPr="00D81B51">
              <w:rPr>
                <w:rFonts w:ascii="Times New Roman" w:eastAsia="Times New Roman" w:hAnsi="Times New Roman" w:cs="Times New Roman"/>
                <w:color w:val="000000"/>
                <w:sz w:val="18"/>
                <w:szCs w:val="18"/>
              </w:rPr>
              <w:fldChar w:fldCharType="end"/>
            </w:r>
          </w:p>
        </w:tc>
      </w:tr>
      <w:tr w:rsidR="002202A5" w:rsidRPr="00D81B51" w14:paraId="339014E6" w14:textId="77777777" w:rsidTr="007C0AE3">
        <w:trPr>
          <w:trHeight w:val="629"/>
        </w:trPr>
        <w:tc>
          <w:tcPr>
            <w:tcW w:w="0" w:type="auto"/>
            <w:shd w:val="clear" w:color="auto" w:fill="auto"/>
          </w:tcPr>
          <w:p w14:paraId="034C97E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Study on material properties and process parameters</w:t>
            </w:r>
          </w:p>
        </w:tc>
        <w:tc>
          <w:tcPr>
            <w:tcW w:w="0" w:type="auto"/>
            <w:shd w:val="clear" w:color="auto" w:fill="auto"/>
            <w:tcMar>
              <w:left w:w="115" w:type="dxa"/>
              <w:right w:w="115" w:type="dxa"/>
            </w:tcMar>
          </w:tcPr>
          <w:p w14:paraId="2C6B79B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Material properties</w:t>
            </w:r>
          </w:p>
        </w:tc>
        <w:tc>
          <w:tcPr>
            <w:tcW w:w="0" w:type="auto"/>
          </w:tcPr>
          <w:p w14:paraId="322844C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Material analysis,</w:t>
            </w:r>
          </w:p>
          <w:p w14:paraId="4DE48AF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Tensile test</w:t>
            </w:r>
          </w:p>
        </w:tc>
        <w:tc>
          <w:tcPr>
            <w:tcW w:w="0" w:type="auto"/>
          </w:tcPr>
          <w:p w14:paraId="53B3464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Powder properties directly affect the process in turn affect the mechanical properties</w:t>
            </w:r>
          </w:p>
        </w:tc>
        <w:tc>
          <w:tcPr>
            <w:tcW w:w="0" w:type="auto"/>
          </w:tcPr>
          <w:p w14:paraId="1F9BB58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UCLSzFLn","properties":{"formattedCitation":"[85]","plainCitation":"[85]"},"citationItems":[{"id":352,"uris":["http://zotero.org/groups/235044/items/VTMP9G3I"],"uri":["http://zotero.org/groups/235044/items/VTMP9G3I"],"itemData":{"id":352,"type":"article-journal","title":"Material properties and fabrication parameters in selective laser sintering process","container-title":"Rapid Prototyping Journal","page":"129-136","volume":"3","ISSN":"1355-2546","note":"00158","shortTitle":"Material properties and fabrication parameters in selective laser sintering process","author":[{"family":"Gibson","given":"Ian"},{"family":"Shi","given":"Dongping"}],"issued":{"date-parts":[["1997"]]}}}],"schema":"https://github.com/citation-style-language/schema/raw/master/csl-citation.json"}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eastAsia="Times New Roman" w:hAnsi="Times New Roman" w:cs="Times New Roman"/>
                <w:color w:val="000000"/>
                <w:sz w:val="18"/>
                <w:szCs w:val="18"/>
              </w:rPr>
              <w:t>[85]</w:t>
            </w:r>
            <w:r w:rsidRPr="00D81B51">
              <w:rPr>
                <w:rFonts w:ascii="Times New Roman" w:eastAsia="Times New Roman" w:hAnsi="Times New Roman" w:cs="Times New Roman"/>
                <w:color w:val="000000"/>
                <w:sz w:val="18"/>
                <w:szCs w:val="18"/>
              </w:rPr>
              <w:fldChar w:fldCharType="end"/>
            </w:r>
          </w:p>
        </w:tc>
      </w:tr>
      <w:tr w:rsidR="002202A5" w:rsidRPr="00D81B51" w14:paraId="313C8B47" w14:textId="77777777" w:rsidTr="007C0AE3">
        <w:trPr>
          <w:trHeight w:val="260"/>
        </w:trPr>
        <w:tc>
          <w:tcPr>
            <w:tcW w:w="0" w:type="auto"/>
            <w:shd w:val="clear" w:color="auto" w:fill="auto"/>
          </w:tcPr>
          <w:p w14:paraId="397E840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Correlation of process parameters and part properties in laser</w:t>
            </w:r>
          </w:p>
          <w:p w14:paraId="459B335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sintering</w:t>
            </w:r>
          </w:p>
        </w:tc>
        <w:tc>
          <w:tcPr>
            <w:tcW w:w="0" w:type="auto"/>
            <w:shd w:val="clear" w:color="auto" w:fill="auto"/>
            <w:tcMar>
              <w:left w:w="115" w:type="dxa"/>
              <w:right w:w="115" w:type="dxa"/>
            </w:tcMar>
          </w:tcPr>
          <w:p w14:paraId="6E0E738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Laser power, scan spacing, scan speed, powder bed temperature, layer thickness, energy density</w:t>
            </w:r>
          </w:p>
        </w:tc>
        <w:tc>
          <w:tcPr>
            <w:tcW w:w="0" w:type="auto"/>
          </w:tcPr>
          <w:p w14:paraId="3B735F8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Tensile test</w:t>
            </w:r>
          </w:p>
        </w:tc>
        <w:tc>
          <w:tcPr>
            <w:tcW w:w="0" w:type="auto"/>
          </w:tcPr>
          <w:p w14:paraId="5424BB8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Four main influences on mechanical properties  were scan spacing, scan speed, layer thickness, and interaction of scan spacing and layer thickness</w:t>
            </w:r>
          </w:p>
        </w:tc>
        <w:tc>
          <w:tcPr>
            <w:tcW w:w="0" w:type="auto"/>
          </w:tcPr>
          <w:p w14:paraId="203BCD3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hD5Lml6U","properties":{"formattedCitation":"[86]","plainCitation":"[86]"},"citationItems":[{"id":173,"uris":["http://zotero.org/groups/235044/items/EZUVI9G6"],"uri":["http://zotero.org/groups/235044/items/EZUVI9G6"],"itemData":{"id":173,"type":"paper-conference","title":"Correlation of process parameters and part properties in laser sintering using response surface modeling","container-title":"Proceedings of the Laser Assisted Net Shape Engineering 7 (LANE)","page":"480-490","volume":"39","URL":"http://www.sciencedirect.com/science/article/pii/S1875389212025916","DOI":"10.1016/j.phpro.2012.10.064","note":"00001","author":[{"family":"Wegner","given":"Andreas"},{"family":"Witt","given":"Gerd"}],"issued":{"date-parts":[["2012"]]}}}],"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eastAsia="Times New Roman" w:hAnsi="Times New Roman" w:cs="Times New Roman"/>
                <w:color w:val="000000"/>
                <w:sz w:val="18"/>
                <w:szCs w:val="18"/>
              </w:rPr>
              <w:t>[86]</w:t>
            </w:r>
            <w:r w:rsidRPr="00D81B51">
              <w:rPr>
                <w:rFonts w:ascii="Times New Roman" w:eastAsia="Times New Roman" w:hAnsi="Times New Roman" w:cs="Times New Roman"/>
                <w:color w:val="000000"/>
                <w:sz w:val="18"/>
                <w:szCs w:val="18"/>
              </w:rPr>
              <w:fldChar w:fldCharType="end"/>
            </w:r>
          </w:p>
        </w:tc>
      </w:tr>
      <w:tr w:rsidR="002202A5" w:rsidRPr="00D81B51" w14:paraId="0A81B5BC" w14:textId="77777777" w:rsidTr="007C0AE3">
        <w:trPr>
          <w:trHeight w:val="629"/>
        </w:trPr>
        <w:tc>
          <w:tcPr>
            <w:tcW w:w="0" w:type="auto"/>
            <w:shd w:val="clear" w:color="auto" w:fill="auto"/>
          </w:tcPr>
          <w:p w14:paraId="7AB7E387"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Characterization of a</w:t>
            </w:r>
          </w:p>
          <w:p w14:paraId="7BA0AFD8"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 xml:space="preserve">Commercial </w:t>
            </w:r>
            <w:proofErr w:type="spellStart"/>
            <w:r w:rsidRPr="00D81B51">
              <w:rPr>
                <w:rFonts w:ascii="Times New Roman" w:hAnsi="Times New Roman" w:cs="Times New Roman"/>
                <w:sz w:val="18"/>
                <w:szCs w:val="18"/>
              </w:rPr>
              <w:t>AlSiMg</w:t>
            </w:r>
            <w:proofErr w:type="spellEnd"/>
            <w:r w:rsidRPr="00D81B51">
              <w:rPr>
                <w:rFonts w:ascii="Times New Roman" w:hAnsi="Times New Roman" w:cs="Times New Roman"/>
                <w:sz w:val="18"/>
                <w:szCs w:val="18"/>
              </w:rPr>
              <w:t xml:space="preserve"> Alloy Processed through Direct Metal</w:t>
            </w:r>
          </w:p>
          <w:p w14:paraId="5E86F0C5"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Laser Sintering</w:t>
            </w:r>
          </w:p>
        </w:tc>
        <w:tc>
          <w:tcPr>
            <w:tcW w:w="0" w:type="auto"/>
            <w:shd w:val="clear" w:color="auto" w:fill="auto"/>
            <w:tcMar>
              <w:left w:w="115" w:type="dxa"/>
              <w:right w:w="115" w:type="dxa"/>
            </w:tcMar>
          </w:tcPr>
          <w:p w14:paraId="79CFA6C8"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Build orientations</w:t>
            </w:r>
          </w:p>
        </w:tc>
        <w:tc>
          <w:tcPr>
            <w:tcW w:w="0" w:type="auto"/>
          </w:tcPr>
          <w:p w14:paraId="2E3E321B"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Light microscopy; electron microscopy</w:t>
            </w:r>
          </w:p>
        </w:tc>
        <w:tc>
          <w:tcPr>
            <w:tcW w:w="0" w:type="auto"/>
          </w:tcPr>
          <w:p w14:paraId="2314FB6B"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Difference in mechanical and microstructural properties of specimens built along different orientations</w:t>
            </w:r>
          </w:p>
        </w:tc>
        <w:tc>
          <w:tcPr>
            <w:tcW w:w="0" w:type="auto"/>
          </w:tcPr>
          <w:p w14:paraId="76FE07E4"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duxQwSOX","properties":{"formattedCitation":"[87]","plainCitation":"[87]"},"citationItems":[{"id":889,"uris":["http://zotero.org/users/1709092/items/EEMHTNUI"],"uri":["http://zotero.org/users/1709092/items/EEMHTNUI"],"itemData":{"id":889,"type":"article-journal","title":"From powders to dense metal parts: Characterization of a commercial AlSiMg alloy processed through direct metal laser sintering","container-title":"Materials","page":"856-869","volume":"6","issue":"3","journalAbbreviation":"Materials","author":[{"family":"Manfredi","given":"Diego"},{"family":"Calignano","given":"Flaviana"},{"family":"Krishnan","given":"Manickavasagam"},{"family":"Canali","given":"Riccardo"},{"family":"Ambrosio","given":"Elisa Paola"},{"family":"Atzeni","given":"Eleonora"}],"issued":{"date-parts":[["2013"]]}}}],"schema":"https://github.com/citation-style-language/schema/raw/master/csl-citation.json"}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[87]</w:t>
            </w:r>
            <w:r w:rsidRPr="00D81B51">
              <w:rPr>
                <w:rFonts w:ascii="Times New Roman" w:hAnsi="Times New Roman" w:cs="Times New Roman"/>
                <w:sz w:val="18"/>
                <w:szCs w:val="18"/>
              </w:rPr>
              <w:fldChar w:fldCharType="end"/>
            </w:r>
          </w:p>
        </w:tc>
      </w:tr>
      <w:tr w:rsidR="002202A5" w:rsidRPr="00D81B51" w14:paraId="649F9150" w14:textId="77777777" w:rsidTr="007C0AE3">
        <w:trPr>
          <w:trHeight w:val="629"/>
        </w:trPr>
        <w:tc>
          <w:tcPr>
            <w:tcW w:w="0" w:type="auto"/>
            <w:shd w:val="clear" w:color="auto" w:fill="auto"/>
          </w:tcPr>
          <w:p w14:paraId="2D25A3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Investigate single layer track stability</w:t>
            </w:r>
          </w:p>
        </w:tc>
        <w:tc>
          <w:tcPr>
            <w:tcW w:w="0" w:type="auto"/>
            <w:shd w:val="clear" w:color="auto" w:fill="auto"/>
            <w:tcMar>
              <w:left w:w="115" w:type="dxa"/>
              <w:right w:w="115" w:type="dxa"/>
            </w:tcMar>
          </w:tcPr>
          <w:p w14:paraId="17F1997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 xml:space="preserve">Powder input, scanning speed, laser power </w:t>
            </w:r>
          </w:p>
        </w:tc>
        <w:tc>
          <w:tcPr>
            <w:tcW w:w="0" w:type="auto"/>
          </w:tcPr>
          <w:p w14:paraId="2A9932D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 xml:space="preserve">Optical </w:t>
            </w:r>
            <w:proofErr w:type="spellStart"/>
            <w:r w:rsidRPr="00D81B51">
              <w:rPr>
                <w:rFonts w:ascii="Times New Roman" w:hAnsi="Times New Roman" w:cs="Times New Roman"/>
                <w:sz w:val="18"/>
                <w:szCs w:val="18"/>
              </w:rPr>
              <w:t>granulomorphometer</w:t>
            </w:r>
            <w:proofErr w:type="spellEnd"/>
            <w:r w:rsidRPr="00D81B51">
              <w:rPr>
                <w:rFonts w:ascii="Times New Roman" w:hAnsi="Times New Roman" w:cs="Times New Roman"/>
                <w:sz w:val="18"/>
                <w:szCs w:val="18"/>
              </w:rPr>
              <w:t>, real-time optical sieving system, image analysis software</w:t>
            </w:r>
          </w:p>
        </w:tc>
        <w:tc>
          <w:tcPr>
            <w:tcW w:w="0" w:type="auto"/>
          </w:tcPr>
          <w:p w14:paraId="524015F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Negative correlation is found between the thermal conductivity of bulk material and the range of optimal scanning speed for the continuous single track sintering</w:t>
            </w:r>
          </w:p>
        </w:tc>
        <w:tc>
          <w:tcPr>
            <w:tcW w:w="0" w:type="auto"/>
          </w:tcPr>
          <w:p w14:paraId="7F972627"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2jtvve1lpo","properties":{"formattedCitation":"[88]","plainCitation":"[88]"},"citationItems":[{"id":136,"uris":["http://zotero.org/groups/235044/items/C8KWSDCI"],"uri":["http://zotero.org/groups/235044/items/C8KWSDCI"],"itemData":{"id":136,"type":"article-journal","title":"Selective laser melting technology: From the single laser melted track stability to 3D parts of complex shape","container-title":"Physics Procedia","page":"551-560","volume":"5, Part B","source":"ScienceDirect","abstract":"To up-grade SLM process for manufacturing real components, high mechanical properties of final product must be achieved. The properties of a part produced by SLM technology depend strongly on the properties of each single track and each single layer. In this study, effects of the processing parameters such as laser power, scanning speed and powder layer thickness on the single tracks formation are analyzed. It is shown that, by choosing an optimal technological window and appropriate strategy of SLM, it is possible to manufacture highly complex parts with mechanical properties comparable to those of wrought material.","DOI":"10.1016/j.phpro.2010.08.083","ISSN":"1875-3892","note":"00011","shortTitle":"Selective laser melting technology","journalAbbreviation":"Physics Procedia","author":[{"family":"Yadroitsev","given":"I."},{"family":"Smurov","given":"I."}],"issued":{"date-parts":[["2010"]]},"accessed":{"date-parts":[["2014",1,3]],"season":"16:41:37"}}}],"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[88]</w:t>
            </w:r>
            <w:r w:rsidRPr="00D81B51">
              <w:rPr>
                <w:rFonts w:ascii="Times New Roman" w:hAnsi="Times New Roman" w:cs="Times New Roman"/>
                <w:sz w:val="18"/>
                <w:szCs w:val="18"/>
              </w:rPr>
              <w:fldChar w:fldCharType="end"/>
            </w:r>
          </w:p>
        </w:tc>
      </w:tr>
      <w:tr w:rsidR="002202A5" w:rsidRPr="00D81B51" w14:paraId="402B8C1F" w14:textId="77777777" w:rsidTr="007C0AE3">
        <w:trPr>
          <w:trHeight w:val="740"/>
        </w:trPr>
        <w:tc>
          <w:tcPr>
            <w:tcW w:w="0" w:type="auto"/>
            <w:shd w:val="clear" w:color="auto" w:fill="auto"/>
          </w:tcPr>
          <w:p w14:paraId="5896A08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PBF of dies</w:t>
            </w:r>
          </w:p>
        </w:tc>
        <w:tc>
          <w:tcPr>
            <w:tcW w:w="0" w:type="auto"/>
            <w:shd w:val="clear" w:color="auto" w:fill="auto"/>
          </w:tcPr>
          <w:p w14:paraId="2599153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Laser offset</w:t>
            </w:r>
          </w:p>
        </w:tc>
        <w:tc>
          <w:tcPr>
            <w:tcW w:w="0" w:type="auto"/>
          </w:tcPr>
          <w:p w14:paraId="7CCEAA7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Single/ dual lasers, Vickers hardness testing machine</w:t>
            </w:r>
          </w:p>
        </w:tc>
        <w:tc>
          <w:tcPr>
            <w:tcW w:w="0" w:type="auto"/>
          </w:tcPr>
          <w:p w14:paraId="1F6EF49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Vickers hardness decreases as beam offset increases. Reheating increases bending strength</w:t>
            </w:r>
          </w:p>
        </w:tc>
        <w:tc>
          <w:tcPr>
            <w:tcW w:w="0" w:type="auto"/>
          </w:tcPr>
          <w:p w14:paraId="7EA94E3E" w14:textId="6C1BCE6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l3dupem2o","properties":{"formattedCitation":"[161]","plainCitation":"[161]"},"citationItems":[{"id":8,"uris":["http://zotero.org/groups/235044/items/2DPBHTH9"],"uri":["http://zotero.org/groups/235044/items/2DPBHTH9"],"itemData":{"id":8,"type":"article-journal","title":"The manufacturing of hard tools from metallic powders by selective laser melting","container-title":"Journal of Materials Processing Technology","page":"210-213","volume":"111","issue":"1–3","source":"ScienceDirect","abstract":"To make strong metallic parts directly from metallic powders, the selective laser melting method, in which metallic powders are successively melted and solidified in a microscopic zone, is proposed. From a series of tests on some metal powders, two types of solidified shapes are observed: successive balling and linear solidification. The second is suitable for the process. A nickel alloy powder used for cladding steel surfaces is found to be a good candidate for making dies. In making 3D shapes, deflection and cracking are caused in the product by rapid heating and quenching. To solve the problems, a dual laser scanning system in which YAG and CO2 laser beams are offset a small amount from each other and scanned is proposed. From the results of three-point bending tests and Vickers hardness measurements on formed linear specimens, reheating by CO2 after heating by YAG improves the material’s properties. It is considered that slow cooling or reheating after melting can eliminate residual stress and improve ductility.","DOI":"10.1016/S0924-0136(01)00522-2","ISSN":"0924-0136","note":"00141","journalAbbreviation":"Journal of Materials Processing Technology","author":[{"family":"Abe","given":"F."},{"family":"Osakada","given":"K."},{"family":"Shiomi","given":"M."},{"family":"Uematsu","given":"K."},{"family":"Matsumoto","given":"M."}],"issued":{"date-parts":[["2001",4,25]]},"accessed":{"date-parts":[["2014",1,2]],"season":"16:38:06"}}}],"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[161]</w:t>
            </w:r>
            <w:r w:rsidRPr="00D81B51">
              <w:rPr>
                <w:rFonts w:ascii="Times New Roman" w:eastAsia="Times New Roman" w:hAnsi="Times New Roman" w:cs="Times New Roman"/>
                <w:color w:val="000000"/>
                <w:sz w:val="18"/>
                <w:szCs w:val="18"/>
              </w:rPr>
              <w:fldChar w:fldCharType="end"/>
            </w:r>
          </w:p>
        </w:tc>
      </w:tr>
      <w:tr w:rsidR="002202A5" w:rsidRPr="00D81B51" w14:paraId="64046FEF" w14:textId="77777777" w:rsidTr="007C0AE3">
        <w:trPr>
          <w:trHeight w:val="1259"/>
        </w:trPr>
        <w:tc>
          <w:tcPr>
            <w:tcW w:w="0" w:type="auto"/>
            <w:shd w:val="clear" w:color="auto" w:fill="auto"/>
            <w:hideMark/>
          </w:tcPr>
          <w:p w14:paraId="61AB54C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Analyze the influence of the manufacturing strategy on the internal structure and mechanical properties of the components</w:t>
            </w:r>
          </w:p>
        </w:tc>
        <w:tc>
          <w:tcPr>
            <w:tcW w:w="0" w:type="auto"/>
            <w:shd w:val="clear" w:color="auto" w:fill="auto"/>
            <w:hideMark/>
          </w:tcPr>
          <w:p w14:paraId="04E150F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Hatch distance, build orientation</w:t>
            </w:r>
          </w:p>
        </w:tc>
        <w:tc>
          <w:tcPr>
            <w:tcW w:w="0" w:type="auto"/>
          </w:tcPr>
          <w:p w14:paraId="52EC877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roofErr w:type="spellStart"/>
            <w:r w:rsidRPr="00D81B51">
              <w:rPr>
                <w:rFonts w:ascii="Times New Roman" w:eastAsia="Times New Roman" w:hAnsi="Times New Roman" w:cs="Times New Roman"/>
                <w:color w:val="000000"/>
                <w:sz w:val="18"/>
                <w:szCs w:val="18"/>
              </w:rPr>
              <w:t>Granulo-morphometer</w:t>
            </w:r>
            <w:proofErr w:type="spellEnd"/>
            <w:r w:rsidRPr="00D81B51">
              <w:rPr>
                <w:rFonts w:ascii="Times New Roman" w:eastAsia="Times New Roman" w:hAnsi="Times New Roman" w:cs="Times New Roman"/>
                <w:color w:val="000000"/>
                <w:sz w:val="18"/>
                <w:szCs w:val="18"/>
              </w:rPr>
              <w:t>, INSTRON</w:t>
            </w:r>
          </w:p>
        </w:tc>
        <w:tc>
          <w:tcPr>
            <w:tcW w:w="0" w:type="auto"/>
          </w:tcPr>
          <w:p w14:paraId="57160213" w14:textId="2AB0F868"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Two-zone method created the lowest porosity &lt; 1</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yield &amp; ultimate tensile strength was consistent with both vertical and horizontal build directions, Young’s modulus is 1.5 times higher for horizontal builds</w:t>
            </w:r>
          </w:p>
        </w:tc>
        <w:tc>
          <w:tcPr>
            <w:tcW w:w="0" w:type="auto"/>
          </w:tcPr>
          <w:p w14:paraId="025A79E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ozYlko8L","properties":{"formattedCitation":"[89]","plainCitation":"[89]"},"citationItems":[{"id":299,"uris":["http://zotero.org/groups/235044/items/QM96SEHK"],"uri":["http://zotero.org/groups/235044/items/QM96SEHK"],"itemData":{"id":299,"type":"article-journal","title":"Strategy of manufacturing components with designed internal structure by selective laser melting of metallic powder","container-title":"Applied Surface Science","page":"980-983","volume":"254","abstract":"Application of selective laser melting for manufacturing three-dimensional objects represents one of the promising directions to solve challenging industrial problems. This approach permits to extend dramatically the freedom of design and manufacture by allowing, for example, to create an object with desired shape and internal structure in a single fabrication step. The design of the part can be tailored to meet specific functions and properties (e.g. physical, mechanical, chemical, biological, etc.) using different materials. Metallic objects were manufactured by Phenix PM 100 machine from Inconel 625 powder. The objective was to analyze the influence of the manufacturing strategy on the internal structure and mechanical properties of the components manufactured by selective laser melting technology. Anisotropy of the internal structure and mechanical properties of the fabricated objects were studied.","DOI":"10.1016/j.apsusc.2007.08.046","ISSN":"0169-4332","note":"00059","shortTitle":"Strategy of manufacturing components with designed internal structure by selective laser melting of metallic powder","author":[{"family":"Yadroitsev","given":"I."},{"family":"Thivillon","given":"L."},{"family":"Bertrand","given":"Ph"},{"family":"Smurov","given":"I."}],"issued":{"date-parts":[["2007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[89]</w:t>
            </w:r>
            <w:r w:rsidRPr="00D81B51">
              <w:rPr>
                <w:rFonts w:ascii="Times New Roman" w:eastAsia="Times New Roman" w:hAnsi="Times New Roman" w:cs="Times New Roman"/>
                <w:color w:val="000000"/>
                <w:sz w:val="18"/>
                <w:szCs w:val="18"/>
              </w:rPr>
              <w:fldChar w:fldCharType="end"/>
            </w:r>
          </w:p>
        </w:tc>
      </w:tr>
      <w:tr w:rsidR="002202A5" w:rsidRPr="00D81B51" w14:paraId="4E7F408A" w14:textId="77777777" w:rsidTr="007C0AE3">
        <w:trPr>
          <w:trHeight w:val="782"/>
        </w:trPr>
        <w:tc>
          <w:tcPr>
            <w:tcW w:w="0" w:type="auto"/>
            <w:shd w:val="clear" w:color="auto" w:fill="auto"/>
          </w:tcPr>
          <w:p w14:paraId="194700D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lastRenderedPageBreak/>
              <w:t>Influence of particle size distribution on surface quality and properties</w:t>
            </w:r>
          </w:p>
        </w:tc>
        <w:tc>
          <w:tcPr>
            <w:tcW w:w="0" w:type="auto"/>
            <w:shd w:val="clear" w:color="auto" w:fill="auto"/>
          </w:tcPr>
          <w:p w14:paraId="53F7060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Particle size, layer thickness</w:t>
            </w:r>
          </w:p>
          <w:p w14:paraId="46AE110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p w14:paraId="1ED124D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5880503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Mechanical testing</w:t>
            </w:r>
          </w:p>
        </w:tc>
        <w:tc>
          <w:tcPr>
            <w:tcW w:w="0" w:type="auto"/>
          </w:tcPr>
          <w:p w14:paraId="4D92E3B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Optimized powder granulations generally lead to improved mechanical properties</w:t>
            </w:r>
          </w:p>
        </w:tc>
        <w:tc>
          <w:tcPr>
            <w:tcW w:w="0" w:type="auto"/>
          </w:tcPr>
          <w:p w14:paraId="1737B09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21gtchir2p","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[42]</w:t>
            </w:r>
            <w:r w:rsidRPr="00D81B51">
              <w:rPr>
                <w:rFonts w:ascii="Times New Roman" w:eastAsia="Times New Roman" w:hAnsi="Times New Roman" w:cs="Times New Roman"/>
                <w:color w:val="000000"/>
                <w:sz w:val="18"/>
                <w:szCs w:val="18"/>
              </w:rPr>
              <w:fldChar w:fldCharType="end"/>
            </w:r>
          </w:p>
        </w:tc>
      </w:tr>
      <w:tr w:rsidR="002202A5" w:rsidRPr="00D81B51" w14:paraId="6D81DCCB" w14:textId="77777777" w:rsidTr="007C0AE3">
        <w:trPr>
          <w:trHeight w:val="500"/>
        </w:trPr>
        <w:tc>
          <w:tcPr>
            <w:tcW w:w="0" w:type="auto"/>
            <w:shd w:val="clear" w:color="auto" w:fill="auto"/>
          </w:tcPr>
          <w:p w14:paraId="02DBCF3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Effect of PBF layout on quality</w:t>
            </w:r>
          </w:p>
        </w:tc>
        <w:tc>
          <w:tcPr>
            <w:tcW w:w="0" w:type="auto"/>
            <w:shd w:val="clear" w:color="auto" w:fill="auto"/>
          </w:tcPr>
          <w:p w14:paraId="45AA409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Gas flow direction</w:t>
            </w:r>
          </w:p>
          <w:p w14:paraId="2F7C83C7" w14:textId="77777777" w:rsidR="002202A5" w:rsidRPr="00D81B51" w:rsidRDefault="002202A5" w:rsidP="007C0AE3">
            <w:pPr>
              <w:spacing w:after="0" w:line="240" w:lineRule="auto"/>
              <w:jc w:val="left"/>
              <w:rPr>
                <w:rFonts w:ascii="Times New Roman" w:hAnsi="Times New Roman" w:cs="Times New Roman"/>
                <w:sz w:val="18"/>
                <w:szCs w:val="18"/>
              </w:rPr>
            </w:pPr>
          </w:p>
        </w:tc>
        <w:tc>
          <w:tcPr>
            <w:tcW w:w="0" w:type="auto"/>
          </w:tcPr>
          <w:p w14:paraId="56D82622"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hAnsi="Times New Roman" w:cs="Times New Roman"/>
                <w:sz w:val="18"/>
                <w:szCs w:val="18"/>
              </w:rPr>
              <w:t>Porosity measurements, mechanical testing</w:t>
            </w:r>
          </w:p>
        </w:tc>
        <w:tc>
          <w:tcPr>
            <w:tcW w:w="0" w:type="auto"/>
          </w:tcPr>
          <w:p w14:paraId="3D3BD313" w14:textId="77777777" w:rsidR="002202A5" w:rsidRPr="00D81B51" w:rsidRDefault="002202A5" w:rsidP="007C0AE3">
            <w:pPr>
              <w:spacing w:after="0" w:line="240" w:lineRule="auto"/>
              <w:jc w:val="left"/>
              <w:rPr>
                <w:rFonts w:ascii="Times New Roman" w:hAnsi="Times New Roman" w:cs="Times New Roman"/>
                <w:sz w:val="18"/>
                <w:szCs w:val="18"/>
              </w:rPr>
            </w:pPr>
            <w:r w:rsidRPr="00D81B51">
              <w:rPr>
                <w:rFonts w:ascii="Times New Roman" w:eastAsia="Times New Roman" w:hAnsi="Times New Roman" w:cs="Times New Roman"/>
                <w:color w:val="000000"/>
                <w:sz w:val="18"/>
                <w:szCs w:val="18"/>
              </w:rPr>
              <w:t>Gas temperature/flow effects part quality</w:t>
            </w:r>
          </w:p>
        </w:tc>
        <w:tc>
          <w:tcPr>
            <w:tcW w:w="0" w:type="auto"/>
          </w:tcPr>
          <w:p w14:paraId="3B1D48E2" w14:textId="5712E58E"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p98ikcn1v","properties":{"formattedCitation":"[95]","plainCitation":"[95]"},"citationItems":[{"id":369,"uris":["http://zotero.org/groups/235044/items/WXZSE4P9"],"uri":["http://zotero.org/groups/235044/items/WXZSE4P9"],"itemData":{"id":369,"type":"article-journal","title":"Effect of selective laser melting layout on the quality of stainless steel parts","container-title":"Rapid Prototyping Journal","page":"241-249","volume":"18","issue":"3","source":"Emerald Publishing","DOI":"10.1108/13552541211218216","ISSN":"1355-2546","note":"00012","author":[{"family":"Dadbakhsh","given":"S."},{"family":"Hao","given":"L."},{"family":"Sewell","given":"N."}],"issued":{"date-parts":[["2012",4,20]]},"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[95]</w:t>
            </w:r>
            <w:r w:rsidRPr="00D81B51">
              <w:rPr>
                <w:rFonts w:ascii="Times New Roman" w:eastAsia="Times New Roman" w:hAnsi="Times New Roman" w:cs="Times New Roman"/>
                <w:color w:val="000000"/>
                <w:sz w:val="18"/>
                <w:szCs w:val="18"/>
              </w:rPr>
              <w:fldChar w:fldCharType="end"/>
            </w:r>
          </w:p>
        </w:tc>
      </w:tr>
      <w:tr w:rsidR="002202A5" w:rsidRPr="00D81B51" w14:paraId="1643304C" w14:textId="77777777" w:rsidTr="007C0AE3">
        <w:trPr>
          <w:trHeight w:val="740"/>
        </w:trPr>
        <w:tc>
          <w:tcPr>
            <w:tcW w:w="0" w:type="auto"/>
            <w:shd w:val="clear" w:color="auto" w:fill="auto"/>
          </w:tcPr>
          <w:p w14:paraId="2A0037A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Influence of process parameters on part quality</w:t>
            </w:r>
          </w:p>
        </w:tc>
        <w:tc>
          <w:tcPr>
            <w:tcW w:w="0" w:type="auto"/>
            <w:shd w:val="clear" w:color="auto" w:fill="auto"/>
          </w:tcPr>
          <w:p w14:paraId="6563EEB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Scanning speed, layer thickness, and building direction</w:t>
            </w:r>
          </w:p>
        </w:tc>
        <w:tc>
          <w:tcPr>
            <w:tcW w:w="0" w:type="auto"/>
          </w:tcPr>
          <w:p w14:paraId="45C8BAC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X-ray spectroscopy, Scanning Electron Microscope, Energy-dispersive X-ray spectroscopy, surface </w:t>
            </w:r>
            <w:proofErr w:type="spellStart"/>
            <w:r w:rsidRPr="00D81B51">
              <w:rPr>
                <w:rFonts w:ascii="Times New Roman" w:eastAsia="Times New Roman" w:hAnsi="Times New Roman" w:cs="Times New Roman"/>
                <w:color w:val="000000"/>
                <w:sz w:val="18"/>
                <w:szCs w:val="18"/>
              </w:rPr>
              <w:t>profilometer</w:t>
            </w:r>
            <w:proofErr w:type="spellEnd"/>
            <w:r w:rsidRPr="00D81B51">
              <w:rPr>
                <w:rFonts w:ascii="Times New Roman" w:eastAsia="Times New Roman" w:hAnsi="Times New Roman" w:cs="Times New Roman"/>
                <w:color w:val="000000"/>
                <w:sz w:val="18"/>
                <w:szCs w:val="18"/>
              </w:rPr>
              <w:t>, universal testing machine, hardness tester</w:t>
            </w:r>
          </w:p>
        </w:tc>
        <w:tc>
          <w:tcPr>
            <w:tcW w:w="0" w:type="auto"/>
          </w:tcPr>
          <w:p w14:paraId="40B2C3F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For SLM process, the build direction has no influence on mechanical properties</w:t>
            </w:r>
          </w:p>
        </w:tc>
        <w:tc>
          <w:tcPr>
            <w:tcW w:w="0" w:type="auto"/>
          </w:tcPr>
          <w:p w14:paraId="2514490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oudJ8gol","properties":{"formattedCitation":"[80]","plainCitation":"[80]"},"citationItems":[{"id":4667,"uris":["http://zotero.org/groups/235044/items/ETWRIAJZ"],"uri":["http://zotero.org/groups/235044/items/ETWRIAJZ"],"itemData":{"id":4667,"type":"article-journal","title":"Influence of process parameters on part quality and mechanical properties for DMLS and SLM with iron-based materials","container-title":"The International Journal of Advanced Manufacturing Technology","page":"601-610","volume":"60","issue":"5-8","source":"link.springer.com","abstract":"Rapid manufacturing is an advanced manufacturing technology based on layer-by-layer manufacturing to produce a part. This paper presents experimental work carried out to investigate the effects of scan speed, layer thickness, and building direction on the following part features: dimensional error, surface roughness, and mechanical properties for DMLS with DS H20 powder and SLM with CL 20 powder (1.4404/AISI 316L). Findings were evaluated using ANOVA analysis. According to the experimental results, build direction has a significant effect on part quality, in terms of dimensional error and surface roughness. For the SLM process, the build direction has no influence on mechanical properties. Results of this research support industry estimating part quality and mechanical properties before the production of parts with additive manufacturing, using iron-based powders.","DOI":"10.1007/s00170-011-3643-5","ISSN":"0268-3768, 1433-3015","note":"00010","journalAbbreviation":"Int J Adv Manuf Technol","language":"en","author":[{"family":"Delgado","given":"Jordi"},{"family":"Ciurana","given":"Joaquim"},{"family":"Rodríguez","given":"Ciro A."}],"issued":{"date-parts":[["2012",5,1]]},"accessed":{"date-parts":[["2014",10,30]]}}}],"schema":"https://github.com/citation-style-language/schema/raw/master/csl-citation.json"}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[80]</w:t>
            </w:r>
            <w:r w:rsidRPr="00D81B51">
              <w:rPr>
                <w:rFonts w:ascii="Times New Roman" w:eastAsia="Times New Roman" w:hAnsi="Times New Roman" w:cs="Times New Roman"/>
                <w:color w:val="000000"/>
                <w:sz w:val="18"/>
                <w:szCs w:val="18"/>
              </w:rPr>
              <w:fldChar w:fldCharType="end"/>
            </w:r>
          </w:p>
        </w:tc>
      </w:tr>
      <w:tr w:rsidR="002202A5" w:rsidRPr="00D81B51" w14:paraId="327DBABB" w14:textId="77777777" w:rsidTr="007C0AE3">
        <w:trPr>
          <w:trHeight w:val="764"/>
        </w:trPr>
        <w:tc>
          <w:tcPr>
            <w:tcW w:w="0" w:type="auto"/>
            <w:shd w:val="clear" w:color="auto" w:fill="auto"/>
          </w:tcPr>
          <w:p w14:paraId="2AA08C6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Designing material properties locally, PBF</w:t>
            </w:r>
          </w:p>
        </w:tc>
        <w:tc>
          <w:tcPr>
            <w:tcW w:w="0" w:type="auto"/>
            <w:shd w:val="clear" w:color="auto" w:fill="auto"/>
          </w:tcPr>
          <w:p w14:paraId="6C373F7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Energy density, modulus, yield strength</w:t>
            </w:r>
          </w:p>
        </w:tc>
        <w:tc>
          <w:tcPr>
            <w:tcW w:w="0" w:type="auto"/>
          </w:tcPr>
          <w:p w14:paraId="1E8B396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roofErr w:type="spellStart"/>
            <w:r w:rsidRPr="00D81B51">
              <w:rPr>
                <w:rFonts w:ascii="Times New Roman" w:eastAsia="Times New Roman" w:hAnsi="Times New Roman" w:cs="Times New Roman"/>
                <w:color w:val="000000"/>
                <w:sz w:val="18"/>
                <w:szCs w:val="18"/>
              </w:rPr>
              <w:t>Brinell</w:t>
            </w:r>
            <w:proofErr w:type="spellEnd"/>
            <w:r w:rsidRPr="00D81B51">
              <w:rPr>
                <w:rFonts w:ascii="Times New Roman" w:eastAsia="Times New Roman" w:hAnsi="Times New Roman" w:cs="Times New Roman"/>
                <w:color w:val="000000"/>
                <w:sz w:val="18"/>
                <w:szCs w:val="18"/>
              </w:rPr>
              <w:t xml:space="preserve"> test</w:t>
            </w:r>
          </w:p>
        </w:tc>
        <w:tc>
          <w:tcPr>
            <w:tcW w:w="0" w:type="auto"/>
          </w:tcPr>
          <w:p w14:paraId="5E254D6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Hardness is influenced by the pore structure</w:t>
            </w:r>
          </w:p>
        </w:tc>
        <w:tc>
          <w:tcPr>
            <w:tcW w:w="0" w:type="auto"/>
          </w:tcPr>
          <w:p w14:paraId="58182CDB" w14:textId="00F80303"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9eocg054q","properties":{"formattedCitation":"[105]","plainCitation":"[105]"},"citationItems":[{"id":293,"uris":["http://zotero.org/groups/235044/items/Q2NXEI7F"],"uri":["http://zotero.org/groups/235044/items/Q2NXEI7F"],"itemData":{"id":293,"type":"paper-conference","title":"Designing material properties locally with additive manufacturing technology SLM","container-title":"Solid Freeform Fabrication Proceedings","publisher-place":"Austin, TX","page":"447-455","source":"Google Scholar","event-place":"Austin, TX","URL":"http://utwired.engr.utexas.edu/lff/symposium/proceedingsArchive/pubs/Manuscripts/2012/2012-34-Spierings.pdf","note":"00001","author":[{"family":"Spierings","given":"A. B."},{"family":"Wegener","given":"K."},{"family":"Levy","given":"G."}],"issued":{"date-parts":[["2012"]]},"accessed":{"date-parts":[["2013",12,19]]}}}],"schema":"https://github.com/citation-style-language/schema/raw/master/csl-citation.json"}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[105]</w:t>
            </w:r>
            <w:r w:rsidRPr="00D81B51">
              <w:rPr>
                <w:rFonts w:ascii="Times New Roman" w:eastAsia="Times New Roman" w:hAnsi="Times New Roman" w:cs="Times New Roman"/>
                <w:color w:val="000000"/>
                <w:sz w:val="18"/>
                <w:szCs w:val="18"/>
              </w:rPr>
              <w:fldChar w:fldCharType="end"/>
            </w:r>
          </w:p>
        </w:tc>
      </w:tr>
      <w:tr w:rsidR="002202A5" w:rsidRPr="00D81B51" w14:paraId="4E64B369" w14:textId="77777777" w:rsidTr="007C0AE3">
        <w:trPr>
          <w:trHeight w:val="500"/>
        </w:trPr>
        <w:tc>
          <w:tcPr>
            <w:tcW w:w="0" w:type="auto"/>
            <w:shd w:val="clear" w:color="auto" w:fill="auto"/>
          </w:tcPr>
          <w:p w14:paraId="1C71645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Effect of geometry on shear modulus</w:t>
            </w:r>
          </w:p>
          <w:p w14:paraId="452401C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tcPr>
          <w:p w14:paraId="116404E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Pitch of the spring as geometric factor </w:t>
            </w:r>
          </w:p>
        </w:tc>
        <w:tc>
          <w:tcPr>
            <w:tcW w:w="0" w:type="auto"/>
          </w:tcPr>
          <w:p w14:paraId="451D10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Compression test</w:t>
            </w:r>
          </w:p>
        </w:tc>
        <w:tc>
          <w:tcPr>
            <w:tcW w:w="0" w:type="auto"/>
          </w:tcPr>
          <w:p w14:paraId="0702444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Geometry has a major effect on the produced mechanical </w:t>
            </w:r>
          </w:p>
          <w:p w14:paraId="7D02E90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properties</w:t>
            </w:r>
          </w:p>
        </w:tc>
        <w:tc>
          <w:tcPr>
            <w:tcW w:w="0" w:type="auto"/>
          </w:tcPr>
          <w:p w14:paraId="73B3A8EE" w14:textId="44521FB5"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klh9tf95j","properties":{"formattedCitation":"[162]","plainCitation":"[162]"},"citationItems":[{"id":21,"uris":["http://zotero.org/groups/235044/items/2XG65DE7"],"uri":["http://zotero.org/groups/235044/items/2XG65DE7"],"itemData":{"id":21,"type":"paper-conference","title":"Ti-6Al-4V Helical Spring Manufacturing via SLM: Effect of Geometry on Shear Modulus","container-title":"Proceedings of the International MultiConference of Engineers and Computer Scientists","publisher-place":"Hong Kong","volume":"2","source":"Google Scholar","event-place":"Hong Kong","URL":"http://www.iaeng.org/publication/IMECS2013/IMECS2013_pp950-953.pdf","note":"00000","shortTitle":"Ti-6Al-4V Helical Spring Manufacturing via SLM","author":[{"family":"Saleh","given":"Mohamed AE"},{"family":"Ragab","given":"Adham E."}],"issued":{"date-parts":[["2013",3,15]]},"accessed":{"date-parts":[["2013",12,19]]}}}],"schema":"https://github.com/citation-style-language/schema/raw/master/csl-citation.json"}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[162]</w:t>
            </w:r>
            <w:r w:rsidRPr="00D81B51">
              <w:rPr>
                <w:rFonts w:ascii="Times New Roman" w:eastAsia="Times New Roman" w:hAnsi="Times New Roman" w:cs="Times New Roman"/>
                <w:color w:val="000000"/>
                <w:sz w:val="18"/>
                <w:szCs w:val="18"/>
              </w:rPr>
              <w:fldChar w:fldCharType="end"/>
            </w:r>
          </w:p>
        </w:tc>
      </w:tr>
      <w:tr w:rsidR="002202A5" w:rsidRPr="00D81B51" w14:paraId="5406CCBC" w14:textId="77777777" w:rsidTr="007C0AE3">
        <w:trPr>
          <w:trHeight w:val="611"/>
        </w:trPr>
        <w:tc>
          <w:tcPr>
            <w:tcW w:w="0" w:type="auto"/>
            <w:shd w:val="clear" w:color="auto" w:fill="auto"/>
          </w:tcPr>
          <w:p w14:paraId="0843B43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the effects of preheating on the distortion of Al parts</w:t>
            </w:r>
          </w:p>
        </w:tc>
        <w:tc>
          <w:tcPr>
            <w:tcW w:w="0" w:type="auto"/>
            <w:shd w:val="clear" w:color="auto" w:fill="auto"/>
          </w:tcPr>
          <w:p w14:paraId="2865592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Preheat temperature</w:t>
            </w:r>
          </w:p>
        </w:tc>
        <w:tc>
          <w:tcPr>
            <w:tcW w:w="0" w:type="auto"/>
          </w:tcPr>
          <w:p w14:paraId="531914D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t>3D Optical measurement system</w:t>
            </w:r>
          </w:p>
        </w:tc>
        <w:tc>
          <w:tcPr>
            <w:tcW w:w="0" w:type="auto"/>
          </w:tcPr>
          <w:p w14:paraId="04414B6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Hardness decreases with preheat temperature</w:t>
            </w:r>
          </w:p>
        </w:tc>
        <w:tc>
          <w:tcPr>
            <w:tcW w:w="0" w:type="auto"/>
          </w:tcPr>
          <w:p w14:paraId="57F5A8D2" w14:textId="77777777" w:rsidR="002202A5" w:rsidRPr="00D81B51" w:rsidRDefault="002202A5" w:rsidP="007C0AE3">
            <w:pPr>
              <w:rPr>
                <w:rFonts w:ascii="Times New Roman" w:hAnsi="Times New Roman" w:cs="Times New Roman"/>
                <w:sz w:val="18"/>
                <w:szCs w:val="18"/>
              </w:rPr>
            </w:pPr>
            <w:r w:rsidRPr="00D81B51">
              <w:rPr>
                <w:rFonts w:ascii="Times New Roman" w:hAnsi="Times New Roman" w:cs="Times New Roman"/>
                <w:sz w:val="18"/>
                <w:szCs w:val="18"/>
              </w:rPr>
              <w:fldChar w:fldCharType="begin"/>
            </w:r>
            <w:r w:rsidRPr="00D81B51">
              <w:rPr>
                <w:rFonts w:ascii="Times New Roman" w:hAnsi="Times New Roman" w:cs="Times New Roman"/>
                <w:sz w:val="18"/>
                <w:szCs w:val="18"/>
              </w:rPr>
              <w:instrText xml:space="preserve"> ADDIN ZOTERO_ITEM CSL_CITATION {"citationID":"vFp3YnnT","properties":{"formattedCitation":"[90]","plainCitation":"[90]"},"citationItems":[{"id":894,"uris":["http://zotero.org/users/1709092/items/6F3ZUHPC"],"uri":["http://zotero.org/users/1709092/items/6F3ZUHPC"],"itemData":{"id":894,"type":"article-journal","title":"Investigation on reducing distortion by preheating during manufacture of aluminum components using selective laser melting","container-title":"Journal of Laser Applications","page":"012004","volume":"26","issue":"1","ISSN":"1042-346X","journalAbbreviation":"Journal of Laser Applications","author":[{"family":"Buchbinder","given":"Damien"},{"family":"Meiners","given":"Wilhelm"},{"family":"Pirch","given":"Norbert"},{"family":"Wissenbach","given":"Konrad"},{"family":"Schrage","given":"Johannes"}],"issued":{"date-parts":[["2013"]]}}}],"schema":"https://github.com/citation-style-language/schema/raw/master/csl-citation.json"} </w:instrText>
            </w:r>
            <w:r w:rsidRPr="00D81B51">
              <w:rPr>
                <w:rFonts w:ascii="Times New Roman" w:hAnsi="Times New Roman" w:cs="Times New Roman"/>
                <w:sz w:val="18"/>
                <w:szCs w:val="18"/>
              </w:rPr>
              <w:fldChar w:fldCharType="separate"/>
            </w:r>
            <w:r w:rsidRPr="00D81B51">
              <w:rPr>
                <w:rFonts w:ascii="Times New Roman" w:hAnsi="Times New Roman" w:cs="Times New Roman"/>
                <w:sz w:val="18"/>
                <w:szCs w:val="18"/>
              </w:rPr>
              <w:t>[90]</w:t>
            </w:r>
            <w:r w:rsidRPr="00D81B51">
              <w:rPr>
                <w:rFonts w:ascii="Times New Roman" w:hAnsi="Times New Roman" w:cs="Times New Roman"/>
                <w:sz w:val="18"/>
                <w:szCs w:val="18"/>
              </w:rPr>
              <w:fldChar w:fldCharType="end"/>
            </w:r>
          </w:p>
          <w:p w14:paraId="065A5F4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r>
    </w:tbl>
    <w:p w14:paraId="384D302C" w14:textId="77777777" w:rsidR="002202A5" w:rsidRDefault="002202A5">
      <w:pPr>
        <w:rPr>
          <w:rFonts w:ascii="Times New Roman" w:hAnsi="Times New Roman" w:cs="Times New Roman"/>
        </w:rPr>
      </w:pPr>
    </w:p>
    <w:p w14:paraId="2867D7FF" w14:textId="77777777" w:rsidR="002202A5" w:rsidRDefault="002202A5" w:rsidP="002202A5">
      <w:pPr>
        <w:rPr>
          <w:rFonts w:ascii="Times New Roman" w:hAnsi="Times New Roman" w:cs="Times New Roman"/>
        </w:rPr>
      </w:pPr>
      <w:proofErr w:type="gramStart"/>
      <w:r w:rsidRPr="00201D11">
        <w:rPr>
          <w:rFonts w:ascii="Times New Roman" w:hAnsi="Times New Roman" w:cs="Times New Roman"/>
          <w:b/>
        </w:rPr>
        <w:t xml:space="preserve">Table </w:t>
      </w:r>
      <w:r>
        <w:rPr>
          <w:rFonts w:ascii="Times New Roman" w:hAnsi="Times New Roman" w:cs="Times New Roman"/>
          <w:b/>
        </w:rPr>
        <w:t>6.</w:t>
      </w:r>
      <w:proofErr w:type="gramEnd"/>
      <w:r>
        <w:rPr>
          <w:rFonts w:ascii="Times New Roman" w:hAnsi="Times New Roman" w:cs="Times New Roman"/>
        </w:rPr>
        <w:t xml:space="preserve"> Residual stress research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2382"/>
        <w:gridCol w:w="3997"/>
        <w:gridCol w:w="966"/>
      </w:tblGrid>
      <w:tr w:rsidR="002202A5" w:rsidRPr="00D81B51" w14:paraId="4A95543A" w14:textId="77777777" w:rsidTr="007C0AE3">
        <w:trPr>
          <w:trHeight w:val="116"/>
        </w:trPr>
        <w:tc>
          <w:tcPr>
            <w:tcW w:w="0" w:type="auto"/>
            <w:shd w:val="clear" w:color="auto" w:fill="auto"/>
          </w:tcPr>
          <w:p w14:paraId="32D61B38"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 xml:space="preserve">Purpose </w:t>
            </w:r>
          </w:p>
        </w:tc>
        <w:tc>
          <w:tcPr>
            <w:tcW w:w="0" w:type="auto"/>
            <w:shd w:val="clear" w:color="auto" w:fill="auto"/>
          </w:tcPr>
          <w:p w14:paraId="5ADEF50E"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Variables</w:t>
            </w:r>
          </w:p>
        </w:tc>
        <w:tc>
          <w:tcPr>
            <w:tcW w:w="0" w:type="auto"/>
          </w:tcPr>
          <w:p w14:paraId="366BFF64"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Correlations</w:t>
            </w:r>
          </w:p>
        </w:tc>
        <w:tc>
          <w:tcPr>
            <w:tcW w:w="0" w:type="auto"/>
          </w:tcPr>
          <w:p w14:paraId="683168FB" w14:textId="77777777" w:rsidR="002202A5" w:rsidRPr="00D81B51" w:rsidRDefault="002202A5"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Reference</w:t>
            </w:r>
          </w:p>
        </w:tc>
      </w:tr>
      <w:tr w:rsidR="002202A5" w:rsidRPr="00D81B51" w14:paraId="68EFAC14" w14:textId="77777777" w:rsidTr="007C0AE3">
        <w:trPr>
          <w:trHeight w:val="500"/>
        </w:trPr>
        <w:tc>
          <w:tcPr>
            <w:tcW w:w="0" w:type="auto"/>
            <w:shd w:val="clear" w:color="auto" w:fill="auto"/>
            <w:hideMark/>
          </w:tcPr>
          <w:p w14:paraId="5DCD164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Measure residual stress</w:t>
            </w:r>
          </w:p>
        </w:tc>
        <w:tc>
          <w:tcPr>
            <w:tcW w:w="0" w:type="auto"/>
            <w:shd w:val="clear" w:color="auto" w:fill="auto"/>
            <w:hideMark/>
          </w:tcPr>
          <w:p w14:paraId="1FDB85A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Laser scanning, heating</w:t>
            </w:r>
          </w:p>
        </w:tc>
        <w:tc>
          <w:tcPr>
            <w:tcW w:w="0" w:type="auto"/>
          </w:tcPr>
          <w:p w14:paraId="43A2D01A"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Base plate heating, re-scanning, and heat treatment reduced residual stress</w:t>
            </w:r>
          </w:p>
        </w:tc>
        <w:tc>
          <w:tcPr>
            <w:tcW w:w="0" w:type="auto"/>
          </w:tcPr>
          <w:p w14:paraId="5816420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5t2f8enhr","properties":{"formattedCitation":"[70]","plainCitation":"[70]"},"citationItems":[{"id":397,"uris":["http://zotero.org/groups/235044/items/ZM62T7MZ"],"uri":["http://zotero.org/groups/235044/items/ZM62T7MZ"],"itemData":{"id":397,"type":"article-journal","title":"Residual stress within metallic model made by selective laser melting process","container-title":"CIRP Annals","page":"195 – 198","volume":"53","note":"00043","author":[{"family":"Shiomi","given":"M."}],"issued":{"date-parts":[["2004"]]}}}],"schema":"https://github.com/citation-style-language/schema/raw/master/csl-citation.json"}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[70]</w:t>
            </w:r>
            <w:r w:rsidRPr="00D81B51">
              <w:rPr>
                <w:rFonts w:ascii="Times New Roman" w:eastAsia="Times New Roman" w:hAnsi="Times New Roman" w:cs="Times New Roman"/>
                <w:color w:val="000000"/>
                <w:sz w:val="18"/>
                <w:szCs w:val="18"/>
              </w:rPr>
              <w:fldChar w:fldCharType="end"/>
            </w:r>
          </w:p>
        </w:tc>
      </w:tr>
      <w:tr w:rsidR="002202A5" w:rsidRPr="00D81B51" w14:paraId="65E5A601" w14:textId="77777777" w:rsidTr="007C0AE3">
        <w:trPr>
          <w:trHeight w:val="560"/>
        </w:trPr>
        <w:tc>
          <w:tcPr>
            <w:tcW w:w="0" w:type="auto"/>
            <w:shd w:val="clear" w:color="auto" w:fill="auto"/>
            <w:hideMark/>
          </w:tcPr>
          <w:p w14:paraId="4DA97B8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Residual stresses in PBF</w:t>
            </w:r>
          </w:p>
          <w:p w14:paraId="79F55C2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hideMark/>
          </w:tcPr>
          <w:p w14:paraId="54DC7FF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Material properties, sample and substrate height, the laser scanning strategy and heating conditions</w:t>
            </w:r>
          </w:p>
        </w:tc>
        <w:tc>
          <w:tcPr>
            <w:tcW w:w="0" w:type="auto"/>
          </w:tcPr>
          <w:p w14:paraId="2A26B52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Heat treating, re-scanning, and heating of the base plate helps relieve residual stress</w:t>
            </w:r>
          </w:p>
        </w:tc>
        <w:tc>
          <w:tcPr>
            <w:tcW w:w="0" w:type="auto"/>
          </w:tcPr>
          <w:p w14:paraId="2A003B0A" w14:textId="6E7EFC0C"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ict2bvl72","properties":{"formattedCitation":"[96]","plainCitation":"[96]"},"citationItems":[{"id":80,"uris":["http://zotero.org/groups/235044/items/7HKM757A"],"uri":["http://zotero.org/groups/235044/items/7HKM757A"],"itemData":{"id":80,"type":"article-journal","title":"Residual stresses in selective laser sintering and selective laser melting","container-title":"Rapid Prototyping Journal","page":"254-265","volume":"12","issue":"5","source":"Emerald Publishing","DOI":"10.1108/13552540610707013","ISSN":"1355-2546","note":"00069","author":[{"family":"Mercelis","given":"Peter"},{"family":"Kruth","given":"Jean-Pierre"}],"issued":{"date-parts":[["2006",10,1]]},"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[96]</w:t>
            </w:r>
            <w:r w:rsidRPr="00D81B51">
              <w:rPr>
                <w:rFonts w:ascii="Times New Roman" w:eastAsia="Times New Roman" w:hAnsi="Times New Roman" w:cs="Times New Roman"/>
                <w:color w:val="000000"/>
                <w:sz w:val="18"/>
                <w:szCs w:val="18"/>
              </w:rPr>
              <w:fldChar w:fldCharType="end"/>
            </w:r>
          </w:p>
        </w:tc>
      </w:tr>
      <w:tr w:rsidR="002202A5" w:rsidRPr="00D81B51" w14:paraId="55CD300F" w14:textId="77777777" w:rsidTr="007C0AE3">
        <w:trPr>
          <w:trHeight w:val="467"/>
        </w:trPr>
        <w:tc>
          <w:tcPr>
            <w:tcW w:w="0" w:type="auto"/>
            <w:shd w:val="clear" w:color="auto" w:fill="auto"/>
            <w:hideMark/>
          </w:tcPr>
          <w:p w14:paraId="361E571F"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Effects of positioning powders and thickness on residual stresses</w:t>
            </w:r>
          </w:p>
        </w:tc>
        <w:tc>
          <w:tcPr>
            <w:tcW w:w="0" w:type="auto"/>
            <w:shd w:val="clear" w:color="auto" w:fill="auto"/>
            <w:hideMark/>
          </w:tcPr>
          <w:p w14:paraId="450103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Position and thickness</w:t>
            </w:r>
          </w:p>
        </w:tc>
        <w:tc>
          <w:tcPr>
            <w:tcW w:w="0" w:type="auto"/>
          </w:tcPr>
          <w:p w14:paraId="52E390B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Stress magnitude decreased moving towards inner layers.</w:t>
            </w:r>
          </w:p>
        </w:tc>
        <w:tc>
          <w:tcPr>
            <w:tcW w:w="0" w:type="auto"/>
          </w:tcPr>
          <w:p w14:paraId="7F32AABE" w14:textId="12BB5BB6"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19a9ogn0fa","properties":{"formattedCitation":"[94]","plainCitation":"[94]"},"citationItems":[{"id":975,"uris":["http://zotero.org/groups/264653/items/ASR8KD73"],"uri":["http://zotero.org/groups/264653/items/ASR8KD73"],"itemData":{"id":975,"type":"paper-conference","title":"Experimental analysis of residual stresses in the selective laser melting process","publisher-place":"Orlando, FL","event":"2008 SEM International Conference and Exposition on Experimental and Applied Mechanics","event-place":"Orlando, FL","note":"00006","author":[{"family":"Casavola","given":"C."},{"family":"Campanelli","given":"S."},{"family":"Pappalettere","given":"C."}],"issued":{"date-parts":[["2008",6,2]]}}}],"schema":"https://github.com/citation-style-language/schema/raw/master/csl-citation.json"}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[94]</w:t>
            </w:r>
            <w:r w:rsidRPr="00D81B51">
              <w:rPr>
                <w:rFonts w:ascii="Times New Roman" w:eastAsia="Times New Roman" w:hAnsi="Times New Roman" w:cs="Times New Roman"/>
                <w:color w:val="000000"/>
                <w:sz w:val="18"/>
                <w:szCs w:val="18"/>
              </w:rPr>
              <w:fldChar w:fldCharType="end"/>
            </w:r>
          </w:p>
        </w:tc>
      </w:tr>
      <w:tr w:rsidR="002202A5" w:rsidRPr="00D81B51" w14:paraId="708EAD28" w14:textId="77777777" w:rsidTr="00D81B51">
        <w:trPr>
          <w:trHeight w:val="602"/>
        </w:trPr>
        <w:tc>
          <w:tcPr>
            <w:tcW w:w="0" w:type="auto"/>
            <w:shd w:val="clear" w:color="auto" w:fill="auto"/>
            <w:hideMark/>
          </w:tcPr>
          <w:p w14:paraId="3BB9A50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heat treatment of PBF components</w:t>
            </w:r>
          </w:p>
          <w:p w14:paraId="5BFC3DB4"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hideMark/>
          </w:tcPr>
          <w:p w14:paraId="270B19E6" w14:textId="06F9631F" w:rsidR="002202A5" w:rsidRPr="00D81B51" w:rsidRDefault="002202A5" w:rsidP="00D81B51">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Temperature and time</w:t>
            </w:r>
          </w:p>
        </w:tc>
        <w:tc>
          <w:tcPr>
            <w:tcW w:w="0" w:type="auto"/>
          </w:tcPr>
          <w:p w14:paraId="6FED499E" w14:textId="7EAC1510"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The most promising heat treatment consisted of a moderate cooling rate after solution treatment at 1,055</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C</w:t>
            </w:r>
          </w:p>
        </w:tc>
        <w:tc>
          <w:tcPr>
            <w:tcW w:w="0" w:type="auto"/>
          </w:tcPr>
          <w:p w14:paraId="7D2E3405" w14:textId="164499FF"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t53je2p8d","properties":{"formattedCitation":"[99]","plainCitation":"[99]"},"citationItems":[{"id":891,"uris":["http://zotero.org/users/1709092/items/UDA6ITQN"],"uri":["http://zotero.org/users/1709092/items/UDA6ITQN"],"itemData":{"id":891,"type":"article-journal","title":"Heat treatment of Ti-6Al-7Nb components produced by selective laser melting","container-title":"Rapid Prototyping Journal","page":"300-304","volume":"14","issue":"5","ISSN":"1355-2546","journalAbbreviation":"Rapid Prototyping Journal","author":[{"family":"Sercombe","given":"Tim"},{"family":"Jones","given":"Noel"},{"family":"Day","given":"Rob"},{"family":"Kop","given":"Alan"}],"issued":{"date-parts":[["2008"]]}}}],"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[99]</w:t>
            </w:r>
            <w:r w:rsidRPr="00D81B51">
              <w:rPr>
                <w:rFonts w:ascii="Times New Roman" w:eastAsia="Times New Roman" w:hAnsi="Times New Roman" w:cs="Times New Roman"/>
                <w:color w:val="000000"/>
                <w:sz w:val="18"/>
                <w:szCs w:val="18"/>
              </w:rPr>
              <w:fldChar w:fldCharType="end"/>
            </w:r>
          </w:p>
        </w:tc>
      </w:tr>
      <w:tr w:rsidR="002202A5" w:rsidRPr="00D81B51" w14:paraId="1CEC83CB" w14:textId="77777777" w:rsidTr="007C0AE3">
        <w:trPr>
          <w:trHeight w:val="740"/>
        </w:trPr>
        <w:tc>
          <w:tcPr>
            <w:tcW w:w="0" w:type="auto"/>
            <w:shd w:val="clear" w:color="auto" w:fill="auto"/>
          </w:tcPr>
          <w:p w14:paraId="2C95D5C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fatigue and crack growth of TiAl6V4 PBF in the z-direction</w:t>
            </w:r>
          </w:p>
        </w:tc>
        <w:tc>
          <w:tcPr>
            <w:tcW w:w="0" w:type="auto"/>
            <w:shd w:val="clear" w:color="auto" w:fill="auto"/>
          </w:tcPr>
          <w:p w14:paraId="0B375C69"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Temperature, atmosphere</w:t>
            </w:r>
          </w:p>
        </w:tc>
        <w:tc>
          <w:tcPr>
            <w:tcW w:w="0" w:type="auto"/>
          </w:tcPr>
          <w:p w14:paraId="65E0DA32"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Micron sized pores mainly affect fatigue strength, residual stresses have a strong impact on fatigue crack growth</w:t>
            </w:r>
          </w:p>
        </w:tc>
        <w:tc>
          <w:tcPr>
            <w:tcW w:w="0" w:type="auto"/>
          </w:tcPr>
          <w:p w14:paraId="7E1F96E3" w14:textId="7BEB7E45"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uv34set4o","properties":{"formattedCitation":"[93]","plainCitation":"[93]"},"citationItems":[{"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[93]</w:t>
            </w:r>
            <w:r w:rsidRPr="00D81B51">
              <w:rPr>
                <w:rFonts w:ascii="Times New Roman" w:eastAsia="Times New Roman" w:hAnsi="Times New Roman" w:cs="Times New Roman"/>
                <w:color w:val="000000"/>
                <w:sz w:val="18"/>
                <w:szCs w:val="18"/>
              </w:rPr>
              <w:fldChar w:fldCharType="end"/>
            </w:r>
          </w:p>
        </w:tc>
      </w:tr>
      <w:tr w:rsidR="002202A5" w:rsidRPr="00D81B51" w14:paraId="4D814CC8" w14:textId="77777777" w:rsidTr="00D81B51">
        <w:trPr>
          <w:trHeight w:val="548"/>
        </w:trPr>
        <w:tc>
          <w:tcPr>
            <w:tcW w:w="0" w:type="auto"/>
            <w:shd w:val="clear" w:color="auto" w:fill="auto"/>
            <w:hideMark/>
          </w:tcPr>
          <w:p w14:paraId="3888C9D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residual stress and density</w:t>
            </w:r>
          </w:p>
        </w:tc>
        <w:tc>
          <w:tcPr>
            <w:tcW w:w="0" w:type="auto"/>
            <w:shd w:val="clear" w:color="auto" w:fill="auto"/>
            <w:hideMark/>
          </w:tcPr>
          <w:p w14:paraId="72B4987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Laser power, heating</w:t>
            </w:r>
          </w:p>
        </w:tc>
        <w:tc>
          <w:tcPr>
            <w:tcW w:w="0" w:type="auto"/>
          </w:tcPr>
          <w:p w14:paraId="154B13F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Observed deformation was due to residual stress. Stresses were found to be very high and approached and exceeded the yield strength</w:t>
            </w:r>
          </w:p>
        </w:tc>
        <w:tc>
          <w:tcPr>
            <w:tcW w:w="0" w:type="auto"/>
          </w:tcPr>
          <w:p w14:paraId="7C4A67E9" w14:textId="505C964E"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12anp7min","properties":{"formattedCitation":"[101]","plainCitation":"[101]"},"citationItems":[{"id":156,"uris":["http://zotero.org/groups/235044/items/DIIBGDB4"],"uri":["http://zotero.org/groups/235044/items/DIIBGDB4"],"itemData":{"id":156,"type":"article-journal","title":"Residual stress measurements and structural integrity implications for selective laser melted TI-6al-4v#","container-title":"South African Journal of Industrial Engineering","page":"119-129","volume":"23","ISSN":"2224-7890","note":"00000","shortTitle":"Residual stress measurements and structural integrity implications for selective laser melted TI-6al-4v#","author":[{"family":"Knowles","given":"C.R."},{"family":"Becker","given":"T.H."},{"family":"Tait","given":"R.B."}],"issued":{"date-parts":[["2012"]]}}}],"schema":"https://github.com/citation-style-language/schema/raw/master/csl-citation.json"}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[101]</w:t>
            </w:r>
            <w:r w:rsidRPr="00D81B51">
              <w:rPr>
                <w:rFonts w:ascii="Times New Roman" w:eastAsia="Times New Roman" w:hAnsi="Times New Roman" w:cs="Times New Roman"/>
                <w:color w:val="000000"/>
                <w:sz w:val="18"/>
                <w:szCs w:val="18"/>
              </w:rPr>
              <w:fldChar w:fldCharType="end"/>
            </w:r>
          </w:p>
        </w:tc>
      </w:tr>
      <w:tr w:rsidR="002202A5" w:rsidRPr="00D81B51" w14:paraId="2C22E7C0" w14:textId="77777777" w:rsidTr="007C0AE3">
        <w:trPr>
          <w:trHeight w:val="500"/>
        </w:trPr>
        <w:tc>
          <w:tcPr>
            <w:tcW w:w="0" w:type="auto"/>
            <w:shd w:val="clear" w:color="auto" w:fill="auto"/>
            <w:hideMark/>
          </w:tcPr>
          <w:p w14:paraId="746B6726"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Effect of PBF layout on quality</w:t>
            </w:r>
          </w:p>
        </w:tc>
        <w:tc>
          <w:tcPr>
            <w:tcW w:w="0" w:type="auto"/>
            <w:shd w:val="clear" w:color="auto" w:fill="auto"/>
            <w:hideMark/>
          </w:tcPr>
          <w:p w14:paraId="57611C7B"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Gas flow direction</w:t>
            </w:r>
          </w:p>
          <w:p w14:paraId="438E884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4E0FE835"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Gas temperature/flow effects part quality</w:t>
            </w:r>
          </w:p>
        </w:tc>
        <w:tc>
          <w:tcPr>
            <w:tcW w:w="0" w:type="auto"/>
          </w:tcPr>
          <w:p w14:paraId="534C2B38" w14:textId="01205193"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216imvqjnd","properties":{"formattedCitation":"[95]","plainCitation":"[95]"},"citationItems":[{"id":369,"uris":["http://zotero.org/groups/235044/items/WXZSE4P9"],"uri":["http://zotero.org/groups/235044/items/WXZSE4P9"],"itemData":{"id":369,"type":"article-journal","title":"Effect of selective laser melting layout on the quality of stainless steel parts","container-title":"Rapid Prototyping Journal","page":"241-249","volume":"18","issue":"3","source":"Emerald Publishing","DOI":"10.1108/13552541211218216","ISSN":"1355-2546","note":"00012","author":[{"family":"Dadbakhsh","given":"S."},{"family":"Hao","given":"L."},{"family":"Sewell","given":"N."}],"issued":{"date-parts":[["2012",4,20]]},"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[95]</w:t>
            </w:r>
            <w:r w:rsidRPr="00D81B51">
              <w:rPr>
                <w:rFonts w:ascii="Times New Roman" w:eastAsia="Times New Roman" w:hAnsi="Times New Roman" w:cs="Times New Roman"/>
                <w:color w:val="000000"/>
                <w:sz w:val="18"/>
                <w:szCs w:val="18"/>
              </w:rPr>
              <w:fldChar w:fldCharType="end"/>
            </w:r>
          </w:p>
        </w:tc>
      </w:tr>
      <w:tr w:rsidR="002202A5" w:rsidRPr="00D81B51" w14:paraId="79561752" w14:textId="77777777" w:rsidTr="007C0AE3">
        <w:trPr>
          <w:trHeight w:val="818"/>
        </w:trPr>
        <w:tc>
          <w:tcPr>
            <w:tcW w:w="0" w:type="auto"/>
            <w:shd w:val="clear" w:color="auto" w:fill="auto"/>
            <w:hideMark/>
          </w:tcPr>
          <w:p w14:paraId="52217383"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heat treatment on residual stress, tensile strength, and fatigue of SLM components</w:t>
            </w:r>
          </w:p>
        </w:tc>
        <w:tc>
          <w:tcPr>
            <w:tcW w:w="0" w:type="auto"/>
            <w:shd w:val="clear" w:color="auto" w:fill="auto"/>
            <w:hideMark/>
          </w:tcPr>
          <w:p w14:paraId="68593C5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Temperature, time, gas, and hot </w:t>
            </w:r>
            <w:proofErr w:type="spellStart"/>
            <w:r w:rsidRPr="00D81B51">
              <w:rPr>
                <w:rFonts w:ascii="Times New Roman" w:eastAsia="Times New Roman" w:hAnsi="Times New Roman" w:cs="Times New Roman"/>
                <w:color w:val="000000"/>
                <w:sz w:val="18"/>
                <w:szCs w:val="18"/>
              </w:rPr>
              <w:t>isostatic</w:t>
            </w:r>
            <w:proofErr w:type="spellEnd"/>
            <w:r w:rsidRPr="00D81B51">
              <w:rPr>
                <w:rFonts w:ascii="Times New Roman" w:eastAsia="Times New Roman" w:hAnsi="Times New Roman" w:cs="Times New Roman"/>
                <w:color w:val="000000"/>
                <w:sz w:val="18"/>
                <w:szCs w:val="18"/>
              </w:rPr>
              <w:t xml:space="preserve"> pressing</w:t>
            </w:r>
          </w:p>
        </w:tc>
        <w:tc>
          <w:tcPr>
            <w:tcW w:w="0" w:type="auto"/>
          </w:tcPr>
          <w:p w14:paraId="426D721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Heat treating reduced residual and tensile stress and increased fatigue life</w:t>
            </w:r>
          </w:p>
        </w:tc>
        <w:tc>
          <w:tcPr>
            <w:tcW w:w="0" w:type="auto"/>
          </w:tcPr>
          <w:p w14:paraId="7BBF6A18" w14:textId="0BB50C7C"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g4a7lc1cs","properties":{"formattedCitation":"[102]","plainCitation":"[102]"},"citationItems":[{"id":960,"uris":["http://zotero.org/users/1709092/items/R5QUQZMB"],"uri":["http://zotero.org/users/1709092/items/R5QUQZMB"],"itemData":{"id":960,"type":"paper-conference","title":"Influence of heat-treatment on selective laser melting products–eg Ti6Al4V","event":"Solid freeform fabrication symposium SFF, Austin Texas","author":[{"family":"Thone","given":"M"},{"family":"Leuders","given":"S"},{"family":"Riemer","given":"A"},{"family":"Tröster","given":"T"},{"family":"Richard","given":"HA"}],"issued":{"date-parts":[["2012"]]}}}],"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[102]</w:t>
            </w:r>
            <w:r w:rsidRPr="00D81B51">
              <w:rPr>
                <w:rFonts w:ascii="Times New Roman" w:eastAsia="Times New Roman" w:hAnsi="Times New Roman" w:cs="Times New Roman"/>
                <w:color w:val="000000"/>
                <w:sz w:val="18"/>
                <w:szCs w:val="18"/>
              </w:rPr>
              <w:fldChar w:fldCharType="end"/>
            </w:r>
          </w:p>
        </w:tc>
      </w:tr>
      <w:tr w:rsidR="002202A5" w:rsidRPr="00D81B51" w14:paraId="0B473772" w14:textId="77777777" w:rsidTr="007C0AE3">
        <w:trPr>
          <w:trHeight w:val="620"/>
        </w:trPr>
        <w:tc>
          <w:tcPr>
            <w:tcW w:w="0" w:type="auto"/>
            <w:shd w:val="clear" w:color="auto" w:fill="auto"/>
            <w:hideMark/>
          </w:tcPr>
          <w:p w14:paraId="76C9A7B0"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the influence of material properties son residual stress</w:t>
            </w:r>
          </w:p>
        </w:tc>
        <w:tc>
          <w:tcPr>
            <w:tcW w:w="0" w:type="auto"/>
            <w:shd w:val="clear" w:color="auto" w:fill="auto"/>
            <w:hideMark/>
          </w:tcPr>
          <w:p w14:paraId="3132F15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Density, micro hardness, curl-up angle</w:t>
            </w:r>
          </w:p>
        </w:tc>
        <w:tc>
          <w:tcPr>
            <w:tcW w:w="0" w:type="auto"/>
          </w:tcPr>
          <w:p w14:paraId="0A62625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Micro-cracking and the formation of oxides effect residual stress, material properties influence was obscured</w:t>
            </w:r>
          </w:p>
        </w:tc>
        <w:tc>
          <w:tcPr>
            <w:tcW w:w="0" w:type="auto"/>
          </w:tcPr>
          <w:p w14:paraId="7B62759E" w14:textId="16870A9B"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mvumbfm9f","properties":{"formattedCitation":"[97]","plainCitation":"[97]"},"citationItems":[{"id":55,"uris":["http://zotero.org/groups/235044/items/5CRMUBRZ"],"uri":["http://zotero.org/groups/235044/items/5CRMUBRZ"],"itemData":{"id":55,"type":"paper-conference","title":"Study of the influence of material properties on residual stress in selective laser melting","abstract":"Selective laser melting (SLM) is characterized by highly localized heat input and short interaction times, which lead to large thermal gradients. In this research, nine different materials are processed via SLM and compared. The resulting microstructures are characterized by optical and scanning electron microscopy. Residual stresses are measured qualitatively using a novel deflection method and quantitatively using X-ray diffraction. Microcracking, surface oxidation and the anisotropy of the residual stress are discussed. The different phenomena interacting with the buildup of residual stress make it difficult to distinguish the possible correlations between material parameters and the magnitude of residual stresses.","URL":"https://lirias.kuleuven.be/handle/123456789/413534","note":"00000","language":"en_US","author":[{"family":"Vrancken","given":"Bey"},{"family":"Wauthlé","given":"Ruben"},{"family":"Kruth","given":"Jean-Pierre"},{"family":"Van Humbeeck","given":"Jan"}],"issued":{"date-parts":[["2013",9]]},"accessed":{"date-parts":[["2013",12,30]]}}}],"schema":"https://github.com/citation-style-language/schema/raw/master/csl-citation.json"}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[97]</w:t>
            </w:r>
            <w:r w:rsidRPr="00D81B51">
              <w:rPr>
                <w:rFonts w:ascii="Times New Roman" w:eastAsia="Times New Roman" w:hAnsi="Times New Roman" w:cs="Times New Roman"/>
                <w:color w:val="000000"/>
                <w:sz w:val="18"/>
                <w:szCs w:val="18"/>
              </w:rPr>
              <w:fldChar w:fldCharType="end"/>
            </w:r>
          </w:p>
        </w:tc>
      </w:tr>
      <w:tr w:rsidR="002202A5" w:rsidRPr="00D81B51" w14:paraId="0D9C8A6C" w14:textId="77777777" w:rsidTr="007C0AE3">
        <w:trPr>
          <w:trHeight w:val="287"/>
        </w:trPr>
        <w:tc>
          <w:tcPr>
            <w:tcW w:w="0" w:type="auto"/>
            <w:shd w:val="clear" w:color="auto" w:fill="auto"/>
            <w:hideMark/>
          </w:tcPr>
          <w:p w14:paraId="4626CC6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Measure residual stress to validate numerical model</w:t>
            </w:r>
          </w:p>
        </w:tc>
        <w:tc>
          <w:tcPr>
            <w:tcW w:w="0" w:type="auto"/>
            <w:shd w:val="clear" w:color="auto" w:fill="auto"/>
            <w:hideMark/>
          </w:tcPr>
          <w:p w14:paraId="597D84C1"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Strain, temperature, cooling time</w:t>
            </w:r>
          </w:p>
          <w:p w14:paraId="3F5AD66D"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1AE0E62C"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Residual stresses are largest for large layer thickness (5 mm) and long cooling time.</w:t>
            </w:r>
          </w:p>
        </w:tc>
        <w:tc>
          <w:tcPr>
            <w:tcW w:w="0" w:type="auto"/>
          </w:tcPr>
          <w:p w14:paraId="40EADFE7" w14:textId="48268248"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hAnsi="Times New Roman" w:cs="Times New Roman"/>
                <w:sz w:val="18"/>
                <w:szCs w:val="18"/>
              </w:rPr>
              <w:fldChar w:fldCharType="begin"/>
            </w:r>
            <w:r w:rsidR="007C0AE3">
              <w:rPr>
                <w:rFonts w:ascii="Times New Roman" w:hAnsi="Times New Roman" w:cs="Times New Roman"/>
                <w:sz w:val="18"/>
                <w:szCs w:val="18"/>
              </w:rPr>
              <w:instrText xml:space="preserve"> ADDIN ZOTERO_ITEM CSL_CITATION {"citationID":"pcKfZ2qu","properties":{"formattedCitation":"[71], [94]","plainCitation":"[71], [94]"},"citationItems":[{"id":233,"uris":["http://zotero.org/groups/235044/items/K7M4RE7J"],"uri":["http://zotero.org/groups/235044/items/K7M4RE7J"],"itemData":{"id":233,"type":"article-journal","title":"Investigation of Residual Stresses Induced during the Selective Laser Melting Process","container-title":"Key Engineering Materials","page":"1828-1834","volume":"554-557","source":"CrossRef","DOI":"10.4028/www.scientific.net/KEM.554-557.1828","ISSN":"1662-9795","note":"00001","author":[{"family":"Van Belle","given":"Laurent"},{"family":"Vansteenkiste","given":"Guillaume"},{"family":"Boyer","given":"Jean Claude"}],"issued":{"date-parts":[["2013",6]]},"accessed":{"date-parts":[["2013",12,30]]}}},{"id":975,"uris":["http://zotero.org/groups/264653/items/ASR8KD73"],"uri":["http://zotero.org/groups/264653/items/ASR8KD73"],"itemData":{"id":975,"type":"paper-conference","title":"Experimental analysis of residual stresses in the selective laser melting process","publisher-place":"Orlando, FL","event":"2008 SEM International Conference and Exposition on Experimental and Applied Mechanics","event-place":"Orlando, FL","note":"00006","author":[{"family":"Casavola","given":"C."},{"family":"Campanelli","given":"S."},{"family":"Pappalettere","given":"C."}],"issued":{"date-parts":[["2008",6,2]]}}}],"schema":"https://github.com/citation-style-language/schema/raw/master/csl-citation.json"} </w:instrText>
            </w:r>
            <w:r w:rsidRPr="00D81B51">
              <w:rPr>
                <w:rFonts w:ascii="Times New Roman" w:hAnsi="Times New Roman" w:cs="Times New Roman"/>
                <w:sz w:val="18"/>
                <w:szCs w:val="18"/>
              </w:rPr>
              <w:fldChar w:fldCharType="separate"/>
            </w:r>
            <w:r w:rsidR="007C0AE3" w:rsidRPr="007C0AE3">
              <w:rPr>
                <w:rFonts w:ascii="Times New Roman" w:hAnsi="Times New Roman" w:cs="Times New Roman"/>
                <w:sz w:val="18"/>
              </w:rPr>
              <w:t>[71], [94]</w:t>
            </w:r>
            <w:r w:rsidRPr="00D81B51">
              <w:rPr>
                <w:rFonts w:ascii="Times New Roman" w:hAnsi="Times New Roman" w:cs="Times New Roman"/>
                <w:sz w:val="18"/>
                <w:szCs w:val="18"/>
              </w:rPr>
              <w:fldChar w:fldCharType="end"/>
            </w:r>
          </w:p>
        </w:tc>
      </w:tr>
      <w:tr w:rsidR="002202A5" w:rsidRPr="00D81B51" w14:paraId="2EBB91ED" w14:textId="77777777" w:rsidTr="007C0AE3">
        <w:trPr>
          <w:trHeight w:val="908"/>
        </w:trPr>
        <w:tc>
          <w:tcPr>
            <w:tcW w:w="0" w:type="auto"/>
            <w:shd w:val="clear" w:color="auto" w:fill="auto"/>
            <w:hideMark/>
          </w:tcPr>
          <w:p w14:paraId="4976FB1E"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lastRenderedPageBreak/>
              <w:t>Investigate the effects of preheating on the distortion of Al parts</w:t>
            </w:r>
          </w:p>
        </w:tc>
        <w:tc>
          <w:tcPr>
            <w:tcW w:w="0" w:type="auto"/>
            <w:shd w:val="clear" w:color="auto" w:fill="auto"/>
            <w:hideMark/>
          </w:tcPr>
          <w:p w14:paraId="748C9C57"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Preheat temperature</w:t>
            </w:r>
          </w:p>
        </w:tc>
        <w:tc>
          <w:tcPr>
            <w:tcW w:w="0" w:type="auto"/>
          </w:tcPr>
          <w:p w14:paraId="5156ABC4" w14:textId="5967D03A"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Reduction in distortion begins at a preheat temperature of 150 C, distortion is no longer observed at a preheat temperature 250</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C and above, additionally, hardness decreases with preheat temperature</w:t>
            </w:r>
          </w:p>
        </w:tc>
        <w:tc>
          <w:tcPr>
            <w:tcW w:w="0" w:type="auto"/>
          </w:tcPr>
          <w:p w14:paraId="05086948" w14:textId="77777777" w:rsidR="002202A5" w:rsidRPr="00D81B51" w:rsidRDefault="002202A5"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1v0er33fiv","properties":{"formattedCitation":"[90]","plainCitation":"[90]"},"citationItems":[{"id":894,"uris":["http://zotero.org/users/1709092/items/6F3ZUHPC"],"uri":["http://zotero.org/users/1709092/items/6F3ZUHPC"],"itemData":{"id":894,"type":"article-journal","title":"Investigation on reducing distortion by preheating during manufacture of aluminum components using selective laser melting","container-title":"Journal of Laser Applications","page":"012004","volume":"26","issue":"1","ISSN":"1042-346X","journalAbbreviation":"Journal of Laser Applications","author":[{"family":"Buchbinder","given":"Damien"},{"family":"Meiners","given":"Wilhelm"},{"family":"Pirch","given":"Norbert"},{"family":"Wissenbach","given":"Konrad"},{"family":"Schrage","given":"Johannes"}],"issued":{"date-parts":[["2013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[90]</w:t>
            </w:r>
            <w:r w:rsidRPr="00D81B51">
              <w:rPr>
                <w:rFonts w:ascii="Times New Roman" w:eastAsia="Times New Roman" w:hAnsi="Times New Roman" w:cs="Times New Roman"/>
                <w:color w:val="000000"/>
                <w:sz w:val="18"/>
                <w:szCs w:val="18"/>
              </w:rPr>
              <w:fldChar w:fldCharType="end"/>
            </w:r>
          </w:p>
        </w:tc>
      </w:tr>
    </w:tbl>
    <w:p w14:paraId="58F41F76" w14:textId="77777777" w:rsidR="002202A5" w:rsidRDefault="002202A5">
      <w:pPr>
        <w:rPr>
          <w:rFonts w:ascii="Times New Roman" w:hAnsi="Times New Roman" w:cs="Times New Roman"/>
        </w:rPr>
      </w:pPr>
    </w:p>
    <w:p w14:paraId="72F0BFC4" w14:textId="77777777" w:rsidR="00F45F94" w:rsidRDefault="00F45F94" w:rsidP="00F45F94">
      <w:pPr>
        <w:rPr>
          <w:rFonts w:ascii="Times New Roman" w:hAnsi="Times New Roman" w:cs="Times New Roman"/>
        </w:rPr>
      </w:pPr>
      <w:proofErr w:type="gramStart"/>
      <w:r w:rsidRPr="00FC0E3D">
        <w:rPr>
          <w:rFonts w:ascii="Times New Roman" w:hAnsi="Times New Roman" w:cs="Times New Roman"/>
          <w:b/>
        </w:rPr>
        <w:t xml:space="preserve">Table </w:t>
      </w:r>
      <w:r>
        <w:rPr>
          <w:rFonts w:ascii="Times New Roman" w:hAnsi="Times New Roman" w:cs="Times New Roman"/>
          <w:b/>
        </w:rPr>
        <w:t>7.</w:t>
      </w:r>
      <w:proofErr w:type="gramEnd"/>
      <w:r>
        <w:rPr>
          <w:rFonts w:ascii="Times New Roman" w:hAnsi="Times New Roman" w:cs="Times New Roman"/>
        </w:rPr>
        <w:t xml:space="preserve"> Porosity/density research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2275"/>
        <w:gridCol w:w="4168"/>
        <w:gridCol w:w="996"/>
      </w:tblGrid>
      <w:tr w:rsidR="00F45F94" w:rsidRPr="00D81B51" w14:paraId="2057FBF7" w14:textId="77777777" w:rsidTr="007C0AE3">
        <w:trPr>
          <w:trHeight w:val="260"/>
        </w:trPr>
        <w:tc>
          <w:tcPr>
            <w:tcW w:w="0" w:type="auto"/>
            <w:shd w:val="clear" w:color="auto" w:fill="auto"/>
          </w:tcPr>
          <w:p w14:paraId="18F9ADBA" w14:textId="77777777" w:rsidR="00F45F94" w:rsidRPr="00D81B51" w:rsidRDefault="00F45F94"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 xml:space="preserve">Purpose </w:t>
            </w:r>
          </w:p>
        </w:tc>
        <w:tc>
          <w:tcPr>
            <w:tcW w:w="0" w:type="auto"/>
            <w:shd w:val="clear" w:color="auto" w:fill="auto"/>
          </w:tcPr>
          <w:p w14:paraId="3D8A8539" w14:textId="77777777" w:rsidR="00F45F94" w:rsidRPr="00D81B51" w:rsidRDefault="00F45F94"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 xml:space="preserve">Variables </w:t>
            </w:r>
          </w:p>
        </w:tc>
        <w:tc>
          <w:tcPr>
            <w:tcW w:w="0" w:type="auto"/>
          </w:tcPr>
          <w:p w14:paraId="0625AE95" w14:textId="77777777" w:rsidR="00F45F94" w:rsidRPr="00D81B51" w:rsidRDefault="00F45F94"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Correlations</w:t>
            </w:r>
          </w:p>
        </w:tc>
        <w:tc>
          <w:tcPr>
            <w:tcW w:w="0" w:type="auto"/>
          </w:tcPr>
          <w:p w14:paraId="6EA7398E" w14:textId="77777777" w:rsidR="00F45F94" w:rsidRPr="00D81B51" w:rsidRDefault="00F45F94" w:rsidP="007C0AE3">
            <w:pPr>
              <w:spacing w:after="0" w:line="240" w:lineRule="auto"/>
              <w:jc w:val="left"/>
              <w:rPr>
                <w:rFonts w:ascii="Times New Roman" w:eastAsia="Times New Roman" w:hAnsi="Times New Roman" w:cs="Times New Roman"/>
                <w:b/>
                <w:i/>
                <w:color w:val="000000"/>
                <w:sz w:val="18"/>
                <w:szCs w:val="18"/>
              </w:rPr>
            </w:pPr>
            <w:r w:rsidRPr="00D81B51">
              <w:rPr>
                <w:rFonts w:ascii="Times New Roman" w:eastAsia="Times New Roman" w:hAnsi="Times New Roman" w:cs="Times New Roman"/>
                <w:b/>
                <w:i/>
                <w:color w:val="000000"/>
                <w:sz w:val="18"/>
                <w:szCs w:val="18"/>
              </w:rPr>
              <w:t>Reference</w:t>
            </w:r>
          </w:p>
        </w:tc>
      </w:tr>
      <w:tr w:rsidR="00F45F94" w:rsidRPr="00D81B51" w14:paraId="6B5C826D" w14:textId="77777777" w:rsidTr="007C0AE3">
        <w:trPr>
          <w:trHeight w:val="710"/>
        </w:trPr>
        <w:tc>
          <w:tcPr>
            <w:tcW w:w="0" w:type="auto"/>
            <w:shd w:val="clear" w:color="auto" w:fill="auto"/>
          </w:tcPr>
          <w:p w14:paraId="6A6A047A"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Comparison of density of 316L</w:t>
            </w:r>
          </w:p>
        </w:tc>
        <w:tc>
          <w:tcPr>
            <w:tcW w:w="0" w:type="auto"/>
            <w:shd w:val="clear" w:color="auto" w:fill="auto"/>
          </w:tcPr>
          <w:p w14:paraId="003A9CAF"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layer thickness, particle size, distribution, </w:t>
            </w:r>
            <w:proofErr w:type="spellStart"/>
            <w:r w:rsidRPr="00D81B51">
              <w:rPr>
                <w:rFonts w:ascii="Times New Roman" w:eastAsia="Times New Roman" w:hAnsi="Times New Roman" w:cs="Times New Roman"/>
                <w:color w:val="000000"/>
                <w:sz w:val="18"/>
                <w:szCs w:val="18"/>
              </w:rPr>
              <w:t>Mettler</w:t>
            </w:r>
            <w:proofErr w:type="spellEnd"/>
            <w:r w:rsidRPr="00D81B51">
              <w:rPr>
                <w:rFonts w:ascii="Times New Roman" w:eastAsia="Times New Roman" w:hAnsi="Times New Roman" w:cs="Times New Roman"/>
                <w:color w:val="000000"/>
                <w:sz w:val="18"/>
                <w:szCs w:val="18"/>
              </w:rPr>
              <w:t xml:space="preserve"> balance</w:t>
            </w:r>
          </w:p>
        </w:tc>
        <w:tc>
          <w:tcPr>
            <w:tcW w:w="0" w:type="auto"/>
          </w:tcPr>
          <w:p w14:paraId="63998950"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Basic powder requirements identified</w:t>
            </w:r>
          </w:p>
        </w:tc>
        <w:tc>
          <w:tcPr>
            <w:tcW w:w="0" w:type="auto"/>
          </w:tcPr>
          <w:p w14:paraId="1435B48F"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1njqd5tge5","properties":{"formattedCitation":"[41]","plainCitation":"[41]"},"citationItems":[{"id":20,"uris":["http://zotero.org/groups/235044/items/2XENU72P"],"uri":["http://zotero.org/groups/235044/items/2XENU72P"],"itemData":{"id":20,"type":"paper-conference","title":"Comparison of density of stainless steel 316L parts produced with selective laser melting using different powder grades","container-title":"Solid Freeform Fabrication Proceedings","publisher-place":"Austin, TX","page":"342–353","source":"Google Scholar","event":"Solid Freeform Fabrication Symposium","event-place":"Austin, TX","URL":"http://utwired.engr.utexas.edu/lff/symposium/proceedingsArchive/2009%20SFF%20Papers/2009-30-Spierings.pdf","note":"00010","author":[{"family":"Spierings","given":"A. B."},{"family":"Levy","given":"G."}],"issued":{"date-parts":[["2009"]]},"accessed":{"date-parts":[["2013",12,27]]}}}],"schema":"https://github.com/citation-style-language/schema/raw/master/csl-citation.json"}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[41]</w:t>
            </w:r>
            <w:r w:rsidRPr="00D81B51">
              <w:rPr>
                <w:rFonts w:ascii="Times New Roman" w:eastAsia="Times New Roman" w:hAnsi="Times New Roman" w:cs="Times New Roman"/>
                <w:color w:val="000000"/>
                <w:sz w:val="18"/>
                <w:szCs w:val="18"/>
              </w:rPr>
              <w:fldChar w:fldCharType="end"/>
            </w:r>
          </w:p>
        </w:tc>
      </w:tr>
      <w:tr w:rsidR="00F45F94" w:rsidRPr="00D81B51" w14:paraId="411B12A8" w14:textId="77777777" w:rsidTr="007C0AE3">
        <w:trPr>
          <w:trHeight w:val="710"/>
        </w:trPr>
        <w:tc>
          <w:tcPr>
            <w:tcW w:w="0" w:type="auto"/>
            <w:shd w:val="clear" w:color="auto" w:fill="auto"/>
          </w:tcPr>
          <w:p w14:paraId="57047D7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Study PBF</w:t>
            </w:r>
          </w:p>
        </w:tc>
        <w:tc>
          <w:tcPr>
            <w:tcW w:w="0" w:type="auto"/>
            <w:shd w:val="clear" w:color="auto" w:fill="auto"/>
          </w:tcPr>
          <w:p w14:paraId="624D3CD4"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Layer thickness, scanning speed, orientation, energy density, part density and roughness</w:t>
            </w:r>
          </w:p>
        </w:tc>
        <w:tc>
          <w:tcPr>
            <w:tcW w:w="0" w:type="auto"/>
          </w:tcPr>
          <w:p w14:paraId="4823769E" w14:textId="78AE7FC0"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Density measurements do not identify deficient connections of consecutive layers, a narrow processing window (energy density) exists that produces 100</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part density and the best surface quality</w:t>
            </w:r>
          </w:p>
        </w:tc>
        <w:tc>
          <w:tcPr>
            <w:tcW w:w="0" w:type="auto"/>
          </w:tcPr>
          <w:p w14:paraId="138A70EE"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21a6cgsnvr","properties":{"formattedCitation":"[82]","plainCitation":"[82]"},"citationItems":[{"id":45,"uris":["http://zotero.org/groups/235044/items/4IZ4K7PP"],"uri":["http://zotero.org/groups/235044/items/4IZ4K7PP"],"itemData":{"id":45,"type":"article-journal","title":"Experimental studies on selective laser melting of metallic parts","container-title":"Materialwissenschaft und Werkstofftechnik","page":"665–670","volume":"39","issue":"9","source":"Google Scholar","note":"00024","author":[{"family":"Meier","given":"H."},{"family":"Haberland","given":"Ch"}],"issued":{"date-parts":[["2008"]]},"accessed":{"date-parts":[["2013",12,19]]}}}],"schema":"https://github.com/citation-style-language/schema/raw/master/csl-citation.json"}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[82]</w:t>
            </w:r>
            <w:r w:rsidRPr="00D81B51">
              <w:rPr>
                <w:rFonts w:ascii="Times New Roman" w:eastAsia="Times New Roman" w:hAnsi="Times New Roman" w:cs="Times New Roman"/>
                <w:color w:val="000000"/>
                <w:sz w:val="18"/>
                <w:szCs w:val="18"/>
              </w:rPr>
              <w:fldChar w:fldCharType="end"/>
            </w:r>
          </w:p>
        </w:tc>
      </w:tr>
      <w:tr w:rsidR="00F45F94" w:rsidRPr="00D81B51" w14:paraId="41173E29" w14:textId="77777777" w:rsidTr="007C0AE3">
        <w:trPr>
          <w:trHeight w:val="710"/>
        </w:trPr>
        <w:tc>
          <w:tcPr>
            <w:tcW w:w="0" w:type="auto"/>
            <w:shd w:val="clear" w:color="auto" w:fill="auto"/>
            <w:hideMark/>
          </w:tcPr>
          <w:p w14:paraId="46A799B6"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the effects of re-melting on density</w:t>
            </w:r>
          </w:p>
          <w:p w14:paraId="26C0BD6D"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p w14:paraId="4B2FBE10"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hideMark/>
          </w:tcPr>
          <w:p w14:paraId="019B3FE3"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Scan speed, scan spacing, pulse frequency</w:t>
            </w:r>
          </w:p>
          <w:p w14:paraId="3BEE934C"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p w14:paraId="4A95AE6A"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6B50FBB6"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Increase density with decreasing scan speed, density decreases with decreasing scan spacing (although not significant</w:t>
            </w:r>
          </w:p>
        </w:tc>
        <w:tc>
          <w:tcPr>
            <w:tcW w:w="0" w:type="auto"/>
          </w:tcPr>
          <w:p w14:paraId="1CD561D7" w14:textId="275A62C0"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h90gddfd","properties":{"formattedCitation":"[103]","plainCitation":"[103]"},"citationItems":[{"id":25,"uris":["http://zotero.org/groups/235044/items/39PCP6JC"],"uri":["http://zotero.org/groups/235044/items/39PCP6JC"],"itemData":{"id":25,"type":"article-journal","title":"Density analysis of direct metal laser re-melted 316L stainless steel cubic primitives","container-title":"Journal of Materials Science","page":"1195-1205","volume":"39","ISSN":"0022-2461","note":"00073","shortTitle":"Density analysis of direct metal laser re-melted 316L stainless steel cubic primitives","author":[{"family":"Morgan","given":"R"},{"family":"Sutcliffe","given":"CJ"},{"family":"O'neill","given":"W"}],"issued":{"date-parts":[["2004"]]}}}],"schema":"https://github.com/citation-style-language/schema/raw/master/csl-citation.json"}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[103]</w:t>
            </w:r>
            <w:r w:rsidRPr="00D81B51">
              <w:rPr>
                <w:rFonts w:ascii="Times New Roman" w:eastAsia="Times New Roman" w:hAnsi="Times New Roman" w:cs="Times New Roman"/>
                <w:color w:val="000000"/>
                <w:sz w:val="18"/>
                <w:szCs w:val="18"/>
              </w:rPr>
              <w:fldChar w:fldCharType="end"/>
            </w:r>
          </w:p>
        </w:tc>
      </w:tr>
      <w:tr w:rsidR="00F45F94" w:rsidRPr="00D81B51" w14:paraId="7EEB37FF" w14:textId="77777777" w:rsidTr="007C0AE3">
        <w:trPr>
          <w:trHeight w:val="710"/>
        </w:trPr>
        <w:tc>
          <w:tcPr>
            <w:tcW w:w="0" w:type="auto"/>
            <w:shd w:val="clear" w:color="auto" w:fill="auto"/>
          </w:tcPr>
          <w:p w14:paraId="33B8888E"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Investigate the influence of laser </w:t>
            </w:r>
            <w:proofErr w:type="spellStart"/>
            <w:r w:rsidRPr="00D81B51">
              <w:rPr>
                <w:rFonts w:ascii="Times New Roman" w:eastAsia="Times New Roman" w:hAnsi="Times New Roman" w:cs="Times New Roman"/>
                <w:color w:val="000000"/>
                <w:sz w:val="18"/>
                <w:szCs w:val="18"/>
              </w:rPr>
              <w:t>remelting</w:t>
            </w:r>
            <w:proofErr w:type="spellEnd"/>
            <w:r w:rsidRPr="00D81B51">
              <w:rPr>
                <w:rFonts w:ascii="Times New Roman" w:eastAsia="Times New Roman" w:hAnsi="Times New Roman" w:cs="Times New Roman"/>
                <w:color w:val="000000"/>
                <w:sz w:val="18"/>
                <w:szCs w:val="18"/>
              </w:rPr>
              <w:t xml:space="preserve"> on density</w:t>
            </w:r>
          </w:p>
        </w:tc>
        <w:tc>
          <w:tcPr>
            <w:tcW w:w="0" w:type="auto"/>
            <w:shd w:val="clear" w:color="auto" w:fill="auto"/>
          </w:tcPr>
          <w:p w14:paraId="495B8B5F"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Scan spacing, scan speed, number of re-melting scans, laser power</w:t>
            </w:r>
          </w:p>
        </w:tc>
        <w:tc>
          <w:tcPr>
            <w:tcW w:w="0" w:type="auto"/>
          </w:tcPr>
          <w:p w14:paraId="57FEA8E8"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Higher re-melting scan speed with low laser power exhibits very-low-porosity, additional re-melting did not significantly change porosity.  Increased energy by decreasing the scan spacing and increasing the number of scans increased porosity, but not as bad as not </w:t>
            </w:r>
            <w:proofErr w:type="spellStart"/>
            <w:r w:rsidRPr="00D81B51">
              <w:rPr>
                <w:rFonts w:ascii="Times New Roman" w:eastAsia="Times New Roman" w:hAnsi="Times New Roman" w:cs="Times New Roman"/>
                <w:color w:val="000000"/>
                <w:sz w:val="18"/>
                <w:szCs w:val="18"/>
              </w:rPr>
              <w:t>remelting</w:t>
            </w:r>
            <w:proofErr w:type="spellEnd"/>
          </w:p>
        </w:tc>
        <w:tc>
          <w:tcPr>
            <w:tcW w:w="0" w:type="auto"/>
          </w:tcPr>
          <w:p w14:paraId="5FA2AD9D" w14:textId="67F594BF"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isgt7g94","properties":{"formattedCitation":"[104]","plainCitation":"[104]"},"citationItems":[{"id":153,"uris":["http://zotero.org/groups/235044/items/DHIJSGHM"],"uri":["http://zotero.org/groups/235044/items/DHIJSGHM"],"itemData":{"id":153,"type":"article-journal","title":"The investigation of the influence of laser re-melting on density, surface quality and microstructure of selective laser melting parts","container-title":"Rapid Prototyping Journal","page":"312-327","volume":"17","issue":"5","source":"Emerald Publishing","DOI":"10.1108/13552541111156450","ISSN":"1355-2546","note":"00012","author":[{"family":"Yasa","given":"Evren"},{"family":"Deckers","given":"Jan"},{"family":"Kruth","given":"Jean-Pierre"}],"issued":{"date-parts":[["2011",8,2]]},"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[104]</w:t>
            </w:r>
            <w:r w:rsidRPr="00D81B51">
              <w:rPr>
                <w:rFonts w:ascii="Times New Roman" w:eastAsia="Times New Roman" w:hAnsi="Times New Roman" w:cs="Times New Roman"/>
                <w:color w:val="000000"/>
                <w:sz w:val="18"/>
                <w:szCs w:val="18"/>
              </w:rPr>
              <w:fldChar w:fldCharType="end"/>
            </w:r>
          </w:p>
        </w:tc>
      </w:tr>
      <w:tr w:rsidR="00F45F94" w:rsidRPr="00D81B51" w14:paraId="14FDC9B7" w14:textId="77777777" w:rsidTr="00D81B51">
        <w:trPr>
          <w:trHeight w:val="755"/>
        </w:trPr>
        <w:tc>
          <w:tcPr>
            <w:tcW w:w="0" w:type="auto"/>
            <w:shd w:val="clear" w:color="auto" w:fill="auto"/>
          </w:tcPr>
          <w:p w14:paraId="5739103D" w14:textId="727ED68A" w:rsidR="00F45F94" w:rsidRPr="00D81B51" w:rsidRDefault="00F45F94" w:rsidP="00D81B51">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Designi</w:t>
            </w:r>
            <w:r w:rsidR="00D81B51">
              <w:rPr>
                <w:rFonts w:ascii="Times New Roman" w:eastAsia="Times New Roman" w:hAnsi="Times New Roman" w:cs="Times New Roman"/>
                <w:color w:val="000000"/>
                <w:sz w:val="18"/>
                <w:szCs w:val="18"/>
              </w:rPr>
              <w:t xml:space="preserve">ng material properties locally in </w:t>
            </w:r>
            <w:r w:rsidRPr="00D81B51">
              <w:rPr>
                <w:rFonts w:ascii="Times New Roman" w:eastAsia="Times New Roman" w:hAnsi="Times New Roman" w:cs="Times New Roman"/>
                <w:color w:val="000000"/>
                <w:sz w:val="18"/>
                <w:szCs w:val="18"/>
              </w:rPr>
              <w:t>PBF</w:t>
            </w:r>
            <w:r w:rsidR="00D81B51">
              <w:rPr>
                <w:rFonts w:ascii="Times New Roman" w:eastAsia="Times New Roman" w:hAnsi="Times New Roman" w:cs="Times New Roman"/>
                <w:color w:val="000000"/>
                <w:sz w:val="18"/>
                <w:szCs w:val="18"/>
              </w:rPr>
              <w:t xml:space="preserve"> process</w:t>
            </w:r>
          </w:p>
        </w:tc>
        <w:tc>
          <w:tcPr>
            <w:tcW w:w="0" w:type="auto"/>
            <w:shd w:val="clear" w:color="auto" w:fill="auto"/>
          </w:tcPr>
          <w:p w14:paraId="4330D0FF" w14:textId="65D9B082"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Build orientation, layer thickness, scan speed, laser pow</w:t>
            </w:r>
            <w:r w:rsidR="00D81B51">
              <w:rPr>
                <w:rFonts w:ascii="Times New Roman" w:eastAsia="Times New Roman" w:hAnsi="Times New Roman" w:cs="Times New Roman"/>
                <w:color w:val="000000"/>
                <w:sz w:val="18"/>
                <w:szCs w:val="18"/>
              </w:rPr>
              <w:t>er, heat treat, energy density</w:t>
            </w:r>
          </w:p>
        </w:tc>
        <w:tc>
          <w:tcPr>
            <w:tcW w:w="0" w:type="auto"/>
          </w:tcPr>
          <w:p w14:paraId="42CEA280"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Generated a curve for density as a function of specific energy input, </w:t>
            </w:r>
            <w:proofErr w:type="spellStart"/>
            <w:r w:rsidRPr="00D81B51">
              <w:rPr>
                <w:rFonts w:ascii="Times New Roman" w:eastAsia="Times New Roman" w:hAnsi="Times New Roman" w:cs="Times New Roman"/>
                <w:color w:val="000000"/>
                <w:sz w:val="18"/>
                <w:szCs w:val="18"/>
              </w:rPr>
              <w:t>Boccaccini</w:t>
            </w:r>
            <w:proofErr w:type="spellEnd"/>
            <w:r w:rsidRPr="00D81B51">
              <w:rPr>
                <w:rFonts w:ascii="Times New Roman" w:eastAsia="Times New Roman" w:hAnsi="Times New Roman" w:cs="Times New Roman"/>
                <w:color w:val="000000"/>
                <w:sz w:val="18"/>
                <w:szCs w:val="18"/>
              </w:rPr>
              <w:t xml:space="preserve"> equation can be used to predict modulus as a function of porosity, hardness is influenced by the pore structure</w:t>
            </w:r>
          </w:p>
        </w:tc>
        <w:tc>
          <w:tcPr>
            <w:tcW w:w="0" w:type="auto"/>
          </w:tcPr>
          <w:p w14:paraId="0C3CD681" w14:textId="23D112F4"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12isk8siih","properties":{"formattedCitation":"[105]","plainCitation":"[105]"},"citationItems":[{"id":293,"uris":["http://zotero.org/groups/235044/items/Q2NXEI7F"],"uri":["http://zotero.org/groups/235044/items/Q2NXEI7F"],"itemData":{"id":293,"type":"paper-conference","title":"Designing material properties locally with additive manufacturing technology SLM","container-title":"Solid Freeform Fabrication Proceedings","publisher-place":"Austin, TX","page":"447-455","source":"Google Scholar","event-place":"Austin, TX","URL":"http://utwired.engr.utexas.edu/lff/symposium/proceedingsArchive/pubs/Manuscripts/2012/2012-34-Spierings.pdf","note":"00001","author":[{"family":"Spierings","given":"A. B."},{"family":"Wegener","given":"K."},{"family":"Levy","given":"G."}],"issued":{"date-parts":[["2012"]]},"accessed":{"date-parts":[["2013",12,19]]}}}],"schema":"https://github.com/citation-style-language/schema/raw/master/csl-citation.json"}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[105]</w:t>
            </w:r>
            <w:r w:rsidRPr="00D81B51">
              <w:rPr>
                <w:rFonts w:ascii="Times New Roman" w:eastAsia="Times New Roman" w:hAnsi="Times New Roman" w:cs="Times New Roman"/>
                <w:color w:val="000000"/>
                <w:sz w:val="18"/>
                <w:szCs w:val="18"/>
              </w:rPr>
              <w:fldChar w:fldCharType="end"/>
            </w:r>
          </w:p>
        </w:tc>
      </w:tr>
      <w:tr w:rsidR="00F45F94" w:rsidRPr="00D81B51" w14:paraId="4A103A56" w14:textId="77777777" w:rsidTr="007C0AE3">
        <w:trPr>
          <w:trHeight w:val="710"/>
        </w:trPr>
        <w:tc>
          <w:tcPr>
            <w:tcW w:w="0" w:type="auto"/>
            <w:shd w:val="clear" w:color="auto" w:fill="auto"/>
          </w:tcPr>
          <w:p w14:paraId="67302375"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the density of PBF powders: gas atomized and water atomized</w:t>
            </w:r>
          </w:p>
        </w:tc>
        <w:tc>
          <w:tcPr>
            <w:tcW w:w="0" w:type="auto"/>
            <w:shd w:val="clear" w:color="auto" w:fill="auto"/>
          </w:tcPr>
          <w:p w14:paraId="3CCD1F43"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Particle size, shape, and distribution</w:t>
            </w:r>
          </w:p>
        </w:tc>
        <w:tc>
          <w:tcPr>
            <w:tcW w:w="0" w:type="auto"/>
          </w:tcPr>
          <w:p w14:paraId="24352C6D"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Lower laser power, higher scan speed, and thicker layer yields worsened wetting characteristic characterized by fluctuant surface, gas atomized powder produces denser structures, pore size increased with increase hatch spacing</w:t>
            </w:r>
          </w:p>
        </w:tc>
        <w:tc>
          <w:tcPr>
            <w:tcW w:w="0" w:type="auto"/>
          </w:tcPr>
          <w:p w14:paraId="26F61855" w14:textId="4DC037D2"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k6cftfd03","properties":{"formattedCitation":"[106]","plainCitation":"[106]"},"citationItems":[{"id":895,"uris":["http://zotero.org/users/1709092/items/3FFDE5QW"],"uri":["http://zotero.org/users/1709092/items/3FFDE5QW"],"itemData":{"id":895,"type":"article-journal","title":"Mechanical evaluation of porous titanium (Ti6Al4V) structures with electron beam melting (EBM)","container-title":"Journal of the mechanical behavior of biomedical materials","page":"249-259","volume":"3","issue":"3","ISSN":"1751-6161","journalAbbreviation":"Journal of the mechanical behavior of biomedical materials","author":[{"family":"Parthasarathy","given":"Jayanthi"},{"family":"Starly","given":"Binil"},{"family":"Raman","given":"Shivakumar"},{"family":"Christensen","given":"Andy"}],"issued":{"date-parts":[["2010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[106]</w:t>
            </w:r>
            <w:r w:rsidRPr="00D81B51">
              <w:rPr>
                <w:rFonts w:ascii="Times New Roman" w:eastAsia="Times New Roman" w:hAnsi="Times New Roman" w:cs="Times New Roman"/>
                <w:color w:val="000000"/>
                <w:sz w:val="18"/>
                <w:szCs w:val="18"/>
              </w:rPr>
              <w:fldChar w:fldCharType="end"/>
            </w:r>
          </w:p>
        </w:tc>
      </w:tr>
      <w:tr w:rsidR="00F45F94" w:rsidRPr="00D81B51" w14:paraId="22F348B0" w14:textId="77777777" w:rsidTr="007C0AE3">
        <w:trPr>
          <w:trHeight w:val="710"/>
        </w:trPr>
        <w:tc>
          <w:tcPr>
            <w:tcW w:w="0" w:type="auto"/>
            <w:shd w:val="clear" w:color="auto" w:fill="auto"/>
          </w:tcPr>
          <w:p w14:paraId="6B9ADDB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Influences of energy density on porosity and microstructure of PBF 17-4PH</w:t>
            </w:r>
          </w:p>
        </w:tc>
        <w:tc>
          <w:tcPr>
            <w:tcW w:w="0" w:type="auto"/>
            <w:shd w:val="clear" w:color="auto" w:fill="auto"/>
          </w:tcPr>
          <w:p w14:paraId="2F37B115"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Layer thickness, scanning speed, orientation, energy density, part density and roughness</w:t>
            </w:r>
          </w:p>
        </w:tc>
        <w:tc>
          <w:tcPr>
            <w:tcW w:w="0" w:type="auto"/>
          </w:tcPr>
          <w:p w14:paraId="06914E1F"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Energy density may not be a good indicator for porosity level of SLM manufactured parts. Balling phenomena and high thermal stress cracking are mainly responsible for the porosity</w:t>
            </w:r>
          </w:p>
        </w:tc>
        <w:tc>
          <w:tcPr>
            <w:tcW w:w="0" w:type="auto"/>
          </w:tcPr>
          <w:p w14:paraId="0F6EA66C" w14:textId="752EBF68"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WmdqYwmQ","properties":{"formattedCitation":"[107]","plainCitation":"[107]"},"citationItems":[{"id":400,"uris":["http://zotero.org/groups/235044/items/ZRGXDPWQ"],"uri":["http://zotero.org/groups/235044/items/ZRGXDPWQ"],"itemData":{"id":400,"type":"paper-conference","title":"Part and material properties in selective laser melting of metals","container-title":"Proceedings of the 16th International Symposium on Electromachining","publisher-place":"Shanghai, China","event-place":"Shanghai, China","abstract":"Recent technical improvements of additive manufacturing (AM) have shifted the application of these processes from prototyping to the production of end-use parts either as customised or series. Selective laser melting (SLM) holds a special place within the variety of AM processes due to the flexibility of materials being processed, and the capability to create functional components having mechanical properties comparable to those properties of bulk materials. The process, however, is characterized by high temperature gradients and densification ratio that in turn may have significant impact on the microstructure and properties of SLM parts. This article presents the state of the art in SLM and aims at understanding the SLM part and material properties specifications to form a picture of potential application of this process. The paper demonstrate that, although SLM can result in functional parts with controlled microstructure, there is still a long way to go in tuning the process parameters and building patterns in order to achieve the desirable grain structure and properties.","URL":"https://lirias.kuleuven.be/handle/123456789/265815","note":"00016","language":"en","author":[{"family":"Kruth","given":"Jean-Pierre"},{"family":"Badrossamay","given":"Mohsen"},{"family":"Yasa","given":"Evren"},{"family":"Deckers","given":"Jan"},{"family":"Thijs","given":"Lore"},{"family":"Van Humbeeck","given":"Jan"}],"issued":{"date-parts":[["2010",4,19]]},"accessed":{"date-parts":[["2013",12,30]]}}}],"schema":"https://github.com/citation-style-language/schema/raw/master/csl-citation.json"}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[107]</w:t>
            </w:r>
            <w:r w:rsidRPr="00D81B51">
              <w:rPr>
                <w:rFonts w:ascii="Times New Roman" w:eastAsia="Times New Roman" w:hAnsi="Times New Roman" w:cs="Times New Roman"/>
                <w:color w:val="000000"/>
                <w:sz w:val="18"/>
                <w:szCs w:val="18"/>
              </w:rPr>
              <w:fldChar w:fldCharType="end"/>
            </w: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WsX18rAA","properties":{"formattedCitation":"[108]","plainCitation":"[108]"},"citationItems":[{"id":316,"uris":["http://zotero.org/groups/235044/items/S9DHT9XK"],"uri":["http://zotero.org/groups/235044/items/S9DHT9XK"],"itemData":{"id":316,"type":"paper-conference","title":"Influences of energy density on porosity and microstructure of selective laser melted 17-4PH stainless steel","container-title":"Solid Freeform Fabrication Proceedings","publisher-place":"Austin, TX","volume":"37","event":"Solid Freeform Fabrication Symposium","event-place":"Austin, TX","note":"00000","author":[{"family":"Gu","given":"Hengfeng"},{"family":"Gong","given":"Haijun"},{"family":"Pal","given":"Deepankar"},{"family":"Rafi","given":"Khalid"},{"family":"Starr","given":"Thomas"},{"family":"Stucker","given":"Brent"}],"issued":{"date-parts":[["2013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[108]</w:t>
            </w:r>
            <w:r w:rsidRPr="00D81B51">
              <w:rPr>
                <w:rFonts w:ascii="Times New Roman" w:eastAsia="Times New Roman" w:hAnsi="Times New Roman" w:cs="Times New Roman"/>
                <w:color w:val="000000"/>
                <w:sz w:val="18"/>
                <w:szCs w:val="18"/>
              </w:rPr>
              <w:fldChar w:fldCharType="end"/>
            </w:r>
          </w:p>
        </w:tc>
      </w:tr>
      <w:tr w:rsidR="00F45F94" w:rsidRPr="00D81B51" w14:paraId="21CD578F" w14:textId="77777777" w:rsidTr="007C0AE3">
        <w:trPr>
          <w:trHeight w:val="710"/>
        </w:trPr>
        <w:tc>
          <w:tcPr>
            <w:tcW w:w="0" w:type="auto"/>
            <w:shd w:val="clear" w:color="auto" w:fill="auto"/>
          </w:tcPr>
          <w:p w14:paraId="6A385E67"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Effects of the variation of sintering parameters</w:t>
            </w:r>
          </w:p>
        </w:tc>
        <w:tc>
          <w:tcPr>
            <w:tcW w:w="0" w:type="auto"/>
            <w:shd w:val="clear" w:color="auto" w:fill="auto"/>
          </w:tcPr>
          <w:p w14:paraId="0F8A86CA"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Layer thickness and hatching distance</w:t>
            </w:r>
          </w:p>
        </w:tc>
        <w:tc>
          <w:tcPr>
            <w:tcW w:w="0" w:type="auto"/>
          </w:tcPr>
          <w:p w14:paraId="5061A00A"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Increasing layer thickness and hatching distance results in an increase in porosity that diminishes the hardness and density</w:t>
            </w:r>
          </w:p>
        </w:tc>
        <w:tc>
          <w:tcPr>
            <w:tcW w:w="0" w:type="auto"/>
          </w:tcPr>
          <w:p w14:paraId="4C45835D" w14:textId="4427BA8F"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rjDCN0iO","properties":{"formattedCitation":"[109]","plainCitation":"[109]"},"citationItems":[{"id":179,"uris":["http://zotero.org/groups/235044/items/FGFXGSWT"],"uri":["http://zotero.org/groups/235044/items/FGFXGSWT"],"itemData":{"id":179,"type":"article-journal","title":"An experimental design approach to selective laser sintering of low carbon steel","container-title":"Journal of Materials Processing Technology","page":"151-157","volume":"136","ISSN":"0924-0136","note":"00074","shortTitle":"An experimental design approach to selective laser sintering of low carbon steel","author":[{"family":"Chatterjee","given":"AN"},{"family":"Kumar","given":"Sanjay"},{"family":"Saha","given":"P"},{"family":"Mishra","given":"PK"},{"family":"Choudhury","given":"A Roy"}],"issued":{"date-parts":[["2003"]]}}}],"schema":"https://github.com/citation-style-language/schema/raw/master/csl-citation.json"}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[109]</w:t>
            </w:r>
            <w:r w:rsidRPr="00D81B51">
              <w:rPr>
                <w:rFonts w:ascii="Times New Roman" w:eastAsia="Times New Roman" w:hAnsi="Times New Roman" w:cs="Times New Roman"/>
                <w:color w:val="000000"/>
                <w:sz w:val="18"/>
                <w:szCs w:val="18"/>
              </w:rPr>
              <w:fldChar w:fldCharType="end"/>
            </w:r>
          </w:p>
        </w:tc>
      </w:tr>
      <w:tr w:rsidR="00F45F94" w:rsidRPr="00D81B51" w14:paraId="0FDE4974" w14:textId="77777777" w:rsidTr="007C0AE3">
        <w:trPr>
          <w:trHeight w:val="656"/>
        </w:trPr>
        <w:tc>
          <w:tcPr>
            <w:tcW w:w="0" w:type="auto"/>
            <w:shd w:val="clear" w:color="auto" w:fill="auto"/>
            <w:hideMark/>
          </w:tcPr>
          <w:p w14:paraId="5DA4DB72"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AM tool comparison</w:t>
            </w:r>
          </w:p>
        </w:tc>
        <w:tc>
          <w:tcPr>
            <w:tcW w:w="0" w:type="auto"/>
            <w:shd w:val="clear" w:color="auto" w:fill="auto"/>
            <w:hideMark/>
          </w:tcPr>
          <w:p w14:paraId="18837DBB"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Manufacturers recipe, processing cost, optical emission spectrometer</w:t>
            </w:r>
          </w:p>
        </w:tc>
        <w:tc>
          <w:tcPr>
            <w:tcW w:w="0" w:type="auto"/>
          </w:tcPr>
          <w:p w14:paraId="077B3632" w14:textId="7D63CCA3"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Density ranged from 82.6</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to 99.23</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SLS produced the best density</w:t>
            </w:r>
          </w:p>
        </w:tc>
        <w:tc>
          <w:tcPr>
            <w:tcW w:w="0" w:type="auto"/>
          </w:tcPr>
          <w:p w14:paraId="1CDAC5AD" w14:textId="594A3C92"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jkwpIQtK","properties":{"formattedCitation":"[110]","plainCitation":"[110]"},"citationItems":[{"id":206,"uris":["http://zotero.org/groups/235044/items/HU5TEQSP"],"uri":["http://zotero.org/groups/235044/items/HU5TEQSP"],"itemData":{"id":206,"type":"article-journal","title":"Comparison between the products of four RPM systems for metals","container-title":"Rapid Prototyping Journal","page":"86-94","volume":"12","issue":"2","source":"Emerald Publishing","DOI":"10.1108/13552540610652429","ISSN":"1355-2546","note":"00021","author":[{"family":"Ghany","given":"K. Abdel"},{"family":"Moustafa","given":"S. F."}],"issued":{"date-parts":[["2006",3,1]]},"accessed":{"date-parts":[["2013",12,24]]}}}],"schema":"https://github.com/citation-style-language/schema/raw/master/csl-citation.json"}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[110]</w:t>
            </w:r>
            <w:r w:rsidRPr="00D81B51">
              <w:rPr>
                <w:rFonts w:ascii="Times New Roman" w:eastAsia="Times New Roman" w:hAnsi="Times New Roman" w:cs="Times New Roman"/>
                <w:color w:val="000000"/>
                <w:sz w:val="18"/>
                <w:szCs w:val="18"/>
              </w:rPr>
              <w:fldChar w:fldCharType="end"/>
            </w:r>
          </w:p>
        </w:tc>
      </w:tr>
      <w:tr w:rsidR="00F45F94" w:rsidRPr="00D81B51" w14:paraId="54D4DB08" w14:textId="77777777" w:rsidTr="007C0AE3">
        <w:trPr>
          <w:trHeight w:val="1061"/>
        </w:trPr>
        <w:tc>
          <w:tcPr>
            <w:tcW w:w="0" w:type="auto"/>
            <w:shd w:val="clear" w:color="auto" w:fill="auto"/>
            <w:hideMark/>
          </w:tcPr>
          <w:p w14:paraId="5DB4A52E"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Study the influence of the hatch distance on internal structure and porosity</w:t>
            </w:r>
          </w:p>
          <w:p w14:paraId="7631BED5"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tc>
        <w:tc>
          <w:tcPr>
            <w:tcW w:w="0" w:type="auto"/>
            <w:shd w:val="clear" w:color="auto" w:fill="auto"/>
            <w:hideMark/>
          </w:tcPr>
          <w:p w14:paraId="6D72EB82"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Hatch distance, build orientation</w:t>
            </w:r>
          </w:p>
        </w:tc>
        <w:tc>
          <w:tcPr>
            <w:tcW w:w="0" w:type="auto"/>
          </w:tcPr>
          <w:p w14:paraId="6CC1DD46" w14:textId="118231A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Porosity increased as hatch distance increased, two-zone method created the lowest porosity &lt; 1</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yield &amp; ultimate tensile strength was consistent with both vertical and horizontal build directions,  Young's modulus is 1.5 times higher for horizontal builds</w:t>
            </w:r>
          </w:p>
        </w:tc>
        <w:tc>
          <w:tcPr>
            <w:tcW w:w="0" w:type="auto"/>
          </w:tcPr>
          <w:p w14:paraId="6452BACB"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2ic7ik28fi","properties":{"formattedCitation":"[89]","plainCitation":"[89]"},"citationItems":[{"id":299,"uris":["http://zotero.org/groups/235044/items/QM96SEHK"],"uri":["http://zotero.org/groups/235044/items/QM96SEHK"],"itemData":{"id":299,"type":"article-journal","title":"Strategy of manufacturing components with designed internal structure by selective laser melting of metallic powder","container-title":"Applied Surface Science","page":"980-983","volume":"254","abstract":"Application of selective laser melting for manufacturing three-dimensional objects represents one of the promising directions to solve challenging industrial problems. This approach permits to extend dramatically the freedom of design and manufacture by allowing, for example, to create an object with desired shape and internal structure in a single fabrication step. The design of the part can be tailored to meet specific functions and properties (e.g. physical, mechanical, chemical, biological, etc.) using different materials. Metallic objects were manufactured by Phenix PM 100 machine from Inconel 625 powder. The objective was to analyze the influence of the manufacturing strategy on the internal structure and mechanical properties of the components manufactured by selective laser melting technology. Anisotropy of the internal structure and mechanical properties of the fabricated objects were studied.","DOI":"10.1016/j.apsusc.2007.08.046","ISSN":"0169-4332","note":"00059","shortTitle":"Strategy of manufacturing components with designed internal structure by selective laser melting of metallic powder","author":[{"family":"Yadroitsev","given":"I."},{"family":"Thivillon","given":"L."},{"family":"Bertrand","given":"Ph"},{"family":"Smurov","given":"I."}],"issued":{"date-parts":[["2007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[89]</w:t>
            </w:r>
            <w:r w:rsidRPr="00D81B51">
              <w:rPr>
                <w:rFonts w:ascii="Times New Roman" w:eastAsia="Times New Roman" w:hAnsi="Times New Roman" w:cs="Times New Roman"/>
                <w:color w:val="000000"/>
                <w:sz w:val="18"/>
                <w:szCs w:val="18"/>
              </w:rPr>
              <w:fldChar w:fldCharType="end"/>
            </w:r>
          </w:p>
        </w:tc>
      </w:tr>
      <w:tr w:rsidR="00F45F94" w:rsidRPr="00D81B51" w14:paraId="550DB891" w14:textId="77777777" w:rsidTr="007C0AE3">
        <w:trPr>
          <w:trHeight w:val="395"/>
        </w:trPr>
        <w:tc>
          <w:tcPr>
            <w:tcW w:w="0" w:type="auto"/>
            <w:shd w:val="clear" w:color="auto" w:fill="auto"/>
            <w:hideMark/>
          </w:tcPr>
          <w:p w14:paraId="04E3A138"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residual stress in PBF</w:t>
            </w:r>
          </w:p>
        </w:tc>
        <w:tc>
          <w:tcPr>
            <w:tcW w:w="0" w:type="auto"/>
            <w:shd w:val="clear" w:color="auto" w:fill="auto"/>
            <w:hideMark/>
          </w:tcPr>
          <w:p w14:paraId="2BAC969F"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Specimen thickness</w:t>
            </w:r>
          </w:p>
        </w:tc>
        <w:tc>
          <w:tcPr>
            <w:tcW w:w="0" w:type="auto"/>
          </w:tcPr>
          <w:p w14:paraId="171B0ADC" w14:textId="1F296130"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Produced parts with 1.4</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porosity</w:t>
            </w:r>
          </w:p>
        </w:tc>
        <w:tc>
          <w:tcPr>
            <w:tcW w:w="0" w:type="auto"/>
          </w:tcPr>
          <w:p w14:paraId="037C5D23" w14:textId="3377AC12"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f47o0pvlu","properties":{"formattedCitation":"[163]","plainCitation":"[163]"},"citationItems":[{"id":180,"uris":["http://zotero.org/groups/235044/items/FNSPFJJV"],"uri":["http://zotero.org/groups/235044/items/FNSPFJJV"],"itemData":{"id":180,"type":"paper-conference","title":"Experimental analysis of residual stresses in the selective laser melting process","note":"00005","shortTitle":"Experimental analysis of residual stresses in the selective laser melting process","author":[{"family":"Casavola","given":"C"},{"family":"Campanelli","given":"SL"},{"family":"Pappalettere","given":"C"}],"issued":{"date-parts":[["2008"]]}}}],"schema":"https://github.com/citation-style-language/schema/raw/master/csl-citation.json"}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[163]</w:t>
            </w:r>
            <w:r w:rsidRPr="00D81B51">
              <w:rPr>
                <w:rFonts w:ascii="Times New Roman" w:eastAsia="Times New Roman" w:hAnsi="Times New Roman" w:cs="Times New Roman"/>
                <w:color w:val="000000"/>
                <w:sz w:val="18"/>
                <w:szCs w:val="18"/>
              </w:rPr>
              <w:fldChar w:fldCharType="end"/>
            </w:r>
          </w:p>
        </w:tc>
      </w:tr>
      <w:tr w:rsidR="00F45F94" w:rsidRPr="00D81B51" w14:paraId="76DD17A4" w14:textId="77777777" w:rsidTr="007C0AE3">
        <w:trPr>
          <w:trHeight w:val="818"/>
        </w:trPr>
        <w:tc>
          <w:tcPr>
            <w:tcW w:w="0" w:type="auto"/>
            <w:shd w:val="clear" w:color="auto" w:fill="auto"/>
          </w:tcPr>
          <w:p w14:paraId="0A6E7D0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increased production with increased laser power</w:t>
            </w:r>
          </w:p>
        </w:tc>
        <w:tc>
          <w:tcPr>
            <w:tcW w:w="0" w:type="auto"/>
            <w:shd w:val="clear" w:color="auto" w:fill="auto"/>
          </w:tcPr>
          <w:p w14:paraId="4BBE392C"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Laser power, scan speed</w:t>
            </w:r>
          </w:p>
        </w:tc>
        <w:tc>
          <w:tcPr>
            <w:tcW w:w="0" w:type="auto"/>
          </w:tcPr>
          <w:p w14:paraId="5BA43475"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With 1KW lasers scan speed, scan spacing, and build rate can be significantly increased </w:t>
            </w:r>
          </w:p>
        </w:tc>
        <w:tc>
          <w:tcPr>
            <w:tcW w:w="0" w:type="auto"/>
          </w:tcPr>
          <w:p w14:paraId="457D66C9" w14:textId="72A1608B"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i767fu8u6","properties":{"formattedCitation":"[164]","plainCitation":"[164]"},"citationItems":[{"id":358,"uris":["http://zotero.org/groups/235044/items/WGRKE8SD"],"uri":["http://zotero.org/groups/235044/items/WGRKE8SD"],"itemData":{"id":358,"type":"article-journal","title":"High power selective laser melting (HP SLM) of aluminum parts","container-title":"Physics Procedia","page":"271-278","volume":"12, Part A","source":"ScienceDirect","abstract":"Selective Laser Melting (SLM) is one of the Additive Manufacturing (AM) technologies that enables the production of light weight structured components with series identical mechanical properties without the need for part specific tooling or downstream sintering processes, etc. Especially aluminum is suited for such eco-designed components due to its low weight and superior mechanical and chemical properties. However, SLM's state-of-the-art process and cost efficiency is not yet suited for series-production. In order to improve this efficiency it is indispensable to increase the build rate significantly. Thus, aluminum is qualified for high build rate applications using a new prototype machine tool including a 1 kW laser and a multi-beam system.","DOI":"10.1016/j.phpro.2011.03.035","ISSN":"1875-3892","note":"00024","journalAbbreviation":"Physics Procedia","author":[{"family":"Buchbinder","given":"D."},{"family":"Schleifenbaum","given":"H."},{"family":"Heidrich","given":"S."},{"family":"Meiners","given":"W."},{"family":"Bültmann","given":"J."}],"issued":{"date-parts":[["2011"]]},"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[164]</w:t>
            </w:r>
            <w:r w:rsidRPr="00D81B51">
              <w:rPr>
                <w:rFonts w:ascii="Times New Roman" w:eastAsia="Times New Roman" w:hAnsi="Times New Roman" w:cs="Times New Roman"/>
                <w:color w:val="000000"/>
                <w:sz w:val="18"/>
                <w:szCs w:val="18"/>
              </w:rPr>
              <w:fldChar w:fldCharType="end"/>
            </w:r>
          </w:p>
        </w:tc>
      </w:tr>
      <w:tr w:rsidR="00F45F94" w:rsidRPr="00D81B51" w14:paraId="180769B9" w14:textId="77777777" w:rsidTr="007C0AE3">
        <w:trPr>
          <w:trHeight w:val="280"/>
        </w:trPr>
        <w:tc>
          <w:tcPr>
            <w:tcW w:w="0" w:type="auto"/>
            <w:shd w:val="clear" w:color="auto" w:fill="auto"/>
          </w:tcPr>
          <w:p w14:paraId="1AE0DAA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Reduce required laser </w:t>
            </w:r>
            <w:r w:rsidRPr="00D81B51">
              <w:rPr>
                <w:rFonts w:ascii="Times New Roman" w:eastAsia="Times New Roman" w:hAnsi="Times New Roman" w:cs="Times New Roman"/>
                <w:color w:val="000000"/>
                <w:sz w:val="18"/>
                <w:szCs w:val="18"/>
              </w:rPr>
              <w:lastRenderedPageBreak/>
              <w:t>power and increase scan rate by investigating their effects on porosity</w:t>
            </w:r>
          </w:p>
        </w:tc>
        <w:tc>
          <w:tcPr>
            <w:tcW w:w="0" w:type="auto"/>
            <w:shd w:val="clear" w:color="auto" w:fill="auto"/>
          </w:tcPr>
          <w:p w14:paraId="3F30031E"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lastRenderedPageBreak/>
              <w:t>Hatch distance, scan speed</w:t>
            </w:r>
          </w:p>
        </w:tc>
        <w:tc>
          <w:tcPr>
            <w:tcW w:w="0" w:type="auto"/>
          </w:tcPr>
          <w:p w14:paraId="2FF46B5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Low scan speeds generate roughness greater than the </w:t>
            </w:r>
            <w:r w:rsidRPr="00D81B51">
              <w:rPr>
                <w:rFonts w:ascii="Times New Roman" w:eastAsia="Times New Roman" w:hAnsi="Times New Roman" w:cs="Times New Roman"/>
                <w:color w:val="000000"/>
                <w:sz w:val="18"/>
                <w:szCs w:val="18"/>
              </w:rPr>
              <w:lastRenderedPageBreak/>
              <w:t xml:space="preserve">set layer thickness, high scan speeds led to lower relative densities due to insufficient powder melting </w:t>
            </w:r>
          </w:p>
        </w:tc>
        <w:tc>
          <w:tcPr>
            <w:tcW w:w="0" w:type="auto"/>
          </w:tcPr>
          <w:p w14:paraId="4EC5DEF6" w14:textId="5151F338"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lastRenderedPageBreak/>
              <w:fldChar w:fldCharType="begin"/>
            </w:r>
            <w:r w:rsidR="007C0AE3">
              <w:rPr>
                <w:rFonts w:ascii="Times New Roman" w:eastAsia="Times New Roman" w:hAnsi="Times New Roman" w:cs="Times New Roman"/>
                <w:color w:val="000000"/>
                <w:sz w:val="18"/>
                <w:szCs w:val="18"/>
              </w:rPr>
              <w:instrText xml:space="preserve"> ADDIN ZOTERO_ITEM CSL_CITATION {"citationID":"182gk82oej","properties":{"formattedCitation":"[165]","plainCitation":"[165]"},"citationItems":[{"id":271,"uris":["http://zotero.org/groups/235044/items/NAU9Z8Z2"],"uri":["http://zotero.org/groups/235044/items/NAU9Z8Z2"],"itemData":{"id":271,"type":"article-journal","title":"Selective laser melting of aluminium components","container-title":"Journal of Materials Processing Technology","page":"275-284","volume":"211","issue":"2","source":"ScienceDirect","abstract":"Previous work has shown that the processing of aluminium alloys by selective laser melting (SLM) is difficult, with reasonable components only being produced with high laser powers (minimum 150 W) and slow laser scanning speeds. The high laser power is a significant problem as it is higher than that used in many SLM machines. Also, the combination of high power and low speed creates a large melt pool that is difficult to control, leading to balling of the melt and possible damage to the powder distribution system. Even when processing is carried out successfully, the high power and slow scan speed significantly increase build time and the manufacturing costs.\n\nThis paper considers the changes that can be made to the SLM process so as to reduce the laser power required and increase the laser scanning rates, while still producing components with a high relative density. It also considers why aluminium and its alloys are much more difficult to process than stainless steels and commercially pure titanium. Two MCP Realizer machines were used to process 6061 and AlSi12 alloys, one processing at 50 W and the other 100 W laser power. Even with an optimum combination of process parameters a maximum relative density of only 89.5% was possible (achieved with 100 W). The major confounding factor for processing aluminium and its alloys was found to be oxidation due to the presence of oxygen within the build chamber. This formed thin oxide films on both the solid and molten materials. It was observed that the oxide on the top of the melt pool vaporised under the laser creating a fume of oxide particles, while melt pool stirring, probably due to Marangoni forces, tended to break the oxide at the base of the melt pool allowing fusion to the underlying tracks. However, the oxides at the sides of the melt pool remained intact creating regions of weakness and porosity, as the melt pool failed to wet the surrounding material. Therefore, if 100% dense aluminium components are to be produced by SLM, using low laser powers, methods need to be developed that can either disrupt these oxide films or avoid their formation.","DOI":"10.1016/j.jmatprotec.2010.09.019","ISSN":"0924-0136","note":"00024","journalAbbreviation":"Journal of Materials Processing Technology","author":[{"family":"Louvis","given":"Eleftherios"},{"family":"Fox","given":"Peter"},{"family":"Sutcliffe","given":"Christopher J."}],"issued":{"date-parts":[["2011",2,1]]},"accessed":{"date-parts":[["2013",12,27]]}}}],"schema":"https://github.com/citation-style-language/schema/raw/master/csl-citation.json"}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[165]</w:t>
            </w:r>
            <w:r w:rsidRPr="00D81B51">
              <w:rPr>
                <w:rFonts w:ascii="Times New Roman" w:eastAsia="Times New Roman" w:hAnsi="Times New Roman" w:cs="Times New Roman"/>
                <w:color w:val="000000"/>
                <w:sz w:val="18"/>
                <w:szCs w:val="18"/>
              </w:rPr>
              <w:fldChar w:fldCharType="end"/>
            </w:r>
          </w:p>
        </w:tc>
      </w:tr>
      <w:tr w:rsidR="00F45F94" w:rsidRPr="00D81B51" w14:paraId="73588C36" w14:textId="77777777" w:rsidTr="007C0AE3">
        <w:trPr>
          <w:trHeight w:val="720"/>
        </w:trPr>
        <w:tc>
          <w:tcPr>
            <w:tcW w:w="0" w:type="auto"/>
            <w:shd w:val="clear" w:color="auto" w:fill="auto"/>
          </w:tcPr>
          <w:p w14:paraId="6F6F9653"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lastRenderedPageBreak/>
              <w:t>Comparison of density measurement techniques</w:t>
            </w:r>
          </w:p>
        </w:tc>
        <w:tc>
          <w:tcPr>
            <w:tcW w:w="0" w:type="auto"/>
            <w:shd w:val="clear" w:color="auto" w:fill="auto"/>
          </w:tcPr>
          <w:p w14:paraId="26E6F03B"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Particle size, layer thickness</w:t>
            </w:r>
          </w:p>
          <w:p w14:paraId="049AC780"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40E43897"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Porosity is less controllable at high scan speeds, Archimedes method has lower uncertainty and greater repeatability</w:t>
            </w:r>
          </w:p>
        </w:tc>
        <w:tc>
          <w:tcPr>
            <w:tcW w:w="0" w:type="auto"/>
          </w:tcPr>
          <w:p w14:paraId="0E5BD073"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1fufdeo934","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[42]</w:t>
            </w:r>
            <w:r w:rsidRPr="00D81B51">
              <w:rPr>
                <w:rFonts w:ascii="Times New Roman" w:eastAsia="Times New Roman" w:hAnsi="Times New Roman" w:cs="Times New Roman"/>
                <w:color w:val="000000"/>
                <w:sz w:val="18"/>
                <w:szCs w:val="18"/>
              </w:rPr>
              <w:fldChar w:fldCharType="end"/>
            </w:r>
          </w:p>
        </w:tc>
      </w:tr>
      <w:tr w:rsidR="00F45F94" w:rsidRPr="00D81B51" w14:paraId="7347F7AE" w14:textId="77777777" w:rsidTr="007C0AE3">
        <w:trPr>
          <w:trHeight w:val="1095"/>
        </w:trPr>
        <w:tc>
          <w:tcPr>
            <w:tcW w:w="0" w:type="auto"/>
            <w:shd w:val="clear" w:color="auto" w:fill="auto"/>
          </w:tcPr>
          <w:p w14:paraId="2707FBEA"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To investigate the influence of volume energy density on porosity</w:t>
            </w:r>
          </w:p>
        </w:tc>
        <w:tc>
          <w:tcPr>
            <w:tcW w:w="0" w:type="auto"/>
            <w:shd w:val="clear" w:color="auto" w:fill="auto"/>
          </w:tcPr>
          <w:p w14:paraId="7858031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Laser power, scan speed, hatching distance, layer thickness, </w:t>
            </w:r>
          </w:p>
        </w:tc>
        <w:tc>
          <w:tcPr>
            <w:tcW w:w="0" w:type="auto"/>
          </w:tcPr>
          <w:p w14:paraId="637A92D1"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xml:space="preserve">The volume energy density, including all four investigated parameters, shows a strong </w:t>
            </w:r>
          </w:p>
          <w:p w14:paraId="705F4E7D"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influence on the overall porosity</w:t>
            </w:r>
          </w:p>
        </w:tc>
        <w:tc>
          <w:tcPr>
            <w:tcW w:w="0" w:type="auto"/>
          </w:tcPr>
          <w:p w14:paraId="13530733" w14:textId="24F3D72F"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Uj3jPAr5","properties":{"formattedCitation":"[111]","plainCitation":"[111]"},"citationItems":[{"id":356,"uris":["http://zotero.org/groups/235044/items/WCBHBQRV"],"uri":["http://zotero.org/groups/235044/items/WCBHBQRV"],"itemData":{"id":356,"type":"paper-conference","title":"Selective laser melting of porous structures","container-title":"Solid Freeform Fabrication Proceedings","page":"680-695","source":"Google Scholar","event":"Solid Freeform Fabrication Symposium","URL":"http://utwired.engr.utexas.edu/lff/symposium/proceedingsArchive/pubs/Manuscripts/2011/2011-53-Stoffregen.pdf","note":"00001","author":[{"family":"Stoffregen","given":"H."},{"family":"Fischer","given":"J."},{"family":"Siedelhofer","given":"C."},{"family":"Abele","given":"E."}],"issued":{"date-parts":[["2011"]]},"accessed":{"date-parts":[["2013",12,19]]}}}],"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[111]</w:t>
            </w:r>
            <w:r w:rsidRPr="00D81B51">
              <w:rPr>
                <w:rFonts w:ascii="Times New Roman" w:eastAsia="Times New Roman" w:hAnsi="Times New Roman" w:cs="Times New Roman"/>
                <w:color w:val="000000"/>
                <w:sz w:val="18"/>
                <w:szCs w:val="18"/>
              </w:rPr>
              <w:fldChar w:fldCharType="end"/>
            </w:r>
          </w:p>
        </w:tc>
      </w:tr>
      <w:tr w:rsidR="00F45F94" w:rsidRPr="00D81B51" w14:paraId="7B8BFB2E" w14:textId="77777777" w:rsidTr="007C0AE3">
        <w:trPr>
          <w:trHeight w:val="953"/>
        </w:trPr>
        <w:tc>
          <w:tcPr>
            <w:tcW w:w="0" w:type="auto"/>
            <w:shd w:val="clear" w:color="auto" w:fill="auto"/>
          </w:tcPr>
          <w:p w14:paraId="2AF5CB58"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Evaluate PBF of low cost powders</w:t>
            </w:r>
          </w:p>
        </w:tc>
        <w:tc>
          <w:tcPr>
            <w:tcW w:w="0" w:type="auto"/>
            <w:shd w:val="clear" w:color="auto" w:fill="auto"/>
          </w:tcPr>
          <w:p w14:paraId="3286AF7C"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Part geometry, dimensional tolerance, surface quality, density, mechanical properties and microstructure</w:t>
            </w:r>
          </w:p>
        </w:tc>
        <w:tc>
          <w:tcPr>
            <w:tcW w:w="0" w:type="auto"/>
          </w:tcPr>
          <w:p w14:paraId="7406EA95" w14:textId="2179E949"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Density decreased at larger layer thickness, smaller particles increased density, lower scan speeds increase melting and reduced s</w:t>
            </w:r>
            <w:r w:rsidR="00D41611">
              <w:rPr>
                <w:rFonts w:ascii="Times New Roman" w:eastAsia="Times New Roman" w:hAnsi="Times New Roman" w:cs="Times New Roman"/>
                <w:color w:val="000000"/>
                <w:sz w:val="18"/>
                <w:szCs w:val="18"/>
              </w:rPr>
              <w:t>urface tension of the melt-pool</w:t>
            </w:r>
          </w:p>
        </w:tc>
        <w:tc>
          <w:tcPr>
            <w:tcW w:w="0" w:type="auto"/>
          </w:tcPr>
          <w:p w14:paraId="48623B5B"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Pr="00D81B51">
              <w:rPr>
                <w:rFonts w:ascii="Times New Roman" w:eastAsia="Times New Roman" w:hAnsi="Times New Roman" w:cs="Times New Roman"/>
                <w:color w:val="000000"/>
                <w:sz w:val="18"/>
                <w:szCs w:val="18"/>
              </w:rPr>
              <w:instrText xml:space="preserve"> ADDIN ZOTERO_ITEM CSL_CITATION {"citationID":"iryHOMvC","properties":{"formattedCitation":"[76]","plainCitation":"[76]"},"citationItems":[{"id":48,"uris":["http://zotero.org/groups/235044/items/4QVDWREQ"],"uri":["http://zotero.org/groups/235044/items/4QVDWREQ"],"itemData":{"id":48,"type":"article-journal","title":"Property evaluation of 304L stainless steel fabricated by selective laser melting","container-title":"Rapid Prototyping Journal","page":"420-428","volume":"18","issue":"5","source":"Emerald Publishing","DOI":"10.1108/13552541211250418","ISSN":"1355-2546","note":"00002","author":[{"family":"Abd-Elghany","given":"K."},{"family":"Bourell","given":"D. L."}],"issued":{"date-parts":[["2012",7,27]]},"accessed":{"date-parts":[["2013",12,23]]}}}],"schema":"https://github.com/citation-style-language/schema/raw/master/csl-citation.json"}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Pr="00D81B51">
              <w:rPr>
                <w:rFonts w:ascii="Times New Roman" w:hAnsi="Times New Roman" w:cs="Times New Roman"/>
                <w:sz w:val="18"/>
                <w:szCs w:val="18"/>
              </w:rPr>
              <w:t>[76]</w:t>
            </w:r>
            <w:r w:rsidRPr="00D81B51">
              <w:rPr>
                <w:rFonts w:ascii="Times New Roman" w:eastAsia="Times New Roman" w:hAnsi="Times New Roman" w:cs="Times New Roman"/>
                <w:color w:val="000000"/>
                <w:sz w:val="18"/>
                <w:szCs w:val="18"/>
              </w:rPr>
              <w:fldChar w:fldCharType="end"/>
            </w:r>
          </w:p>
        </w:tc>
      </w:tr>
      <w:tr w:rsidR="00F45F94" w:rsidRPr="00D81B51" w14:paraId="6CF3A8D9" w14:textId="77777777" w:rsidTr="007C0AE3">
        <w:trPr>
          <w:trHeight w:val="440"/>
        </w:trPr>
        <w:tc>
          <w:tcPr>
            <w:tcW w:w="0" w:type="auto"/>
            <w:shd w:val="clear" w:color="auto" w:fill="auto"/>
          </w:tcPr>
          <w:p w14:paraId="44300DD8"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Investigate density and residual stress within PBF specimens</w:t>
            </w:r>
          </w:p>
        </w:tc>
        <w:tc>
          <w:tcPr>
            <w:tcW w:w="0" w:type="auto"/>
            <w:shd w:val="clear" w:color="auto" w:fill="auto"/>
          </w:tcPr>
          <w:p w14:paraId="028FF429" w14:textId="77777777"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 Laser power, heating</w:t>
            </w:r>
          </w:p>
        </w:tc>
        <w:tc>
          <w:tcPr>
            <w:tcW w:w="0" w:type="auto"/>
          </w:tcPr>
          <w:p w14:paraId="67967074" w14:textId="5DBFB902"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t>Archimedes-method yielded an average density of 99.75</w:t>
            </w:r>
            <w:r w:rsidR="005D5DBB">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and pixel analysis yielded an avg</w:t>
            </w:r>
            <w:r w:rsidR="005D5DBB">
              <w:rPr>
                <w:rFonts w:ascii="Times New Roman" w:eastAsia="Times New Roman" w:hAnsi="Times New Roman" w:cs="Times New Roman"/>
                <w:color w:val="000000"/>
                <w:sz w:val="18"/>
                <w:szCs w:val="18"/>
              </w:rPr>
              <w:t>.</w:t>
            </w:r>
            <w:r w:rsidRPr="00D81B51">
              <w:rPr>
                <w:rFonts w:ascii="Times New Roman" w:eastAsia="Times New Roman" w:hAnsi="Times New Roman" w:cs="Times New Roman"/>
                <w:color w:val="000000"/>
                <w:sz w:val="18"/>
                <w:szCs w:val="18"/>
              </w:rPr>
              <w:t xml:space="preserve"> of 99.7</w:t>
            </w:r>
            <w:r w:rsidR="00F830B4">
              <w:rPr>
                <w:rFonts w:ascii="Times New Roman" w:eastAsia="Times New Roman" w:hAnsi="Times New Roman" w:cs="Times New Roman"/>
                <w:color w:val="000000"/>
                <w:sz w:val="18"/>
                <w:szCs w:val="18"/>
              </w:rPr>
              <w:t xml:space="preserve"> </w:t>
            </w:r>
            <w:r w:rsidRPr="00D81B51">
              <w:rPr>
                <w:rFonts w:ascii="Times New Roman" w:eastAsia="Times New Roman" w:hAnsi="Times New Roman" w:cs="Times New Roman"/>
                <w:color w:val="000000"/>
                <w:sz w:val="18"/>
                <w:szCs w:val="18"/>
              </w:rPr>
              <w:t>%.  Sharp-edged defects and near circular voids existed. SLM can produce near full dense parts</w:t>
            </w:r>
          </w:p>
        </w:tc>
        <w:tc>
          <w:tcPr>
            <w:tcW w:w="0" w:type="auto"/>
          </w:tcPr>
          <w:p w14:paraId="11650EC0" w14:textId="0E554AC3" w:rsidR="00F45F94" w:rsidRPr="00D81B51" w:rsidRDefault="00F45F94" w:rsidP="007C0AE3">
            <w:pPr>
              <w:spacing w:after="0" w:line="240" w:lineRule="auto"/>
              <w:jc w:val="left"/>
              <w:rPr>
                <w:rFonts w:ascii="Times New Roman" w:eastAsia="Times New Roman" w:hAnsi="Times New Roman" w:cs="Times New Roman"/>
                <w:color w:val="000000"/>
                <w:sz w:val="18"/>
                <w:szCs w:val="18"/>
              </w:rPr>
            </w:pPr>
            <w:r w:rsidRPr="00D81B51">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5sccqrgjc","properties":{"formattedCitation":"[101]","plainCitation":"[101]"},"citationItems":[{"id":156,"uris":["http://zotero.org/groups/235044/items/DIIBGDB4"],"uri":["http://zotero.org/groups/235044/items/DIIBGDB4"],"itemData":{"id":156,"type":"article-journal","title":"Residual stress measurements and structural integrity implications for selective laser melted TI-6al-4v#","container-title":"South African Journal of Industrial Engineering","page":"119-129","volume":"23","ISSN":"2224-7890","note":"00000","shortTitle":"Residual stress measurements and structural integrity implications for selective laser melted TI-6al-4v#","author":[{"family":"Knowles","given":"C.R."},{"family":"Becker","given":"T.H."},{"family":"Tait","given":"R.B."}],"issued":{"date-parts":[["2012"]]}}}],"schema":"https://github.com/citation-style-language/schema/raw/master/csl-citation.json"} </w:instrText>
            </w:r>
            <w:r w:rsidRPr="00D81B51">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[101]</w:t>
            </w:r>
            <w:r w:rsidRPr="00D81B51">
              <w:rPr>
                <w:rFonts w:ascii="Times New Roman" w:eastAsia="Times New Roman" w:hAnsi="Times New Roman" w:cs="Times New Roman"/>
                <w:color w:val="000000"/>
                <w:sz w:val="18"/>
                <w:szCs w:val="18"/>
              </w:rPr>
              <w:fldChar w:fldCharType="end"/>
            </w:r>
          </w:p>
        </w:tc>
      </w:tr>
    </w:tbl>
    <w:p w14:paraId="2A6B56E1" w14:textId="77777777" w:rsidR="00F45F94" w:rsidRDefault="00F45F94">
      <w:pPr>
        <w:rPr>
          <w:rFonts w:ascii="Times New Roman" w:hAnsi="Times New Roman" w:cs="Times New Roman"/>
        </w:rPr>
      </w:pPr>
    </w:p>
    <w:p w14:paraId="1AC314EC" w14:textId="77777777" w:rsidR="00F45F94" w:rsidRDefault="00F45F94" w:rsidP="00F45F94">
      <w:pPr>
        <w:rPr>
          <w:rFonts w:ascii="Times New Roman" w:hAnsi="Times New Roman" w:cs="Times New Roman"/>
        </w:rPr>
      </w:pPr>
      <w:proofErr w:type="gramStart"/>
      <w:r w:rsidRPr="00A23918">
        <w:rPr>
          <w:rFonts w:ascii="Times New Roman" w:hAnsi="Times New Roman" w:cs="Times New Roman"/>
          <w:b/>
        </w:rPr>
        <w:t>Table</w:t>
      </w:r>
      <w:r>
        <w:rPr>
          <w:rFonts w:ascii="Times New Roman" w:hAnsi="Times New Roman" w:cs="Times New Roman"/>
          <w:b/>
        </w:rPr>
        <w:t xml:space="preserve"> 8.</w:t>
      </w:r>
      <w:proofErr w:type="gramEnd"/>
      <w:r>
        <w:rPr>
          <w:rFonts w:ascii="Times New Roman" w:hAnsi="Times New Roman" w:cs="Times New Roman"/>
        </w:rPr>
        <w:t xml:space="preserve"> Fatigue related research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2089"/>
        <w:gridCol w:w="3644"/>
        <w:gridCol w:w="983"/>
      </w:tblGrid>
      <w:tr w:rsidR="00F45F94" w:rsidRPr="00F26937" w14:paraId="423DA202" w14:textId="77777777" w:rsidTr="007C0AE3">
        <w:trPr>
          <w:trHeight w:val="348"/>
        </w:trPr>
        <w:tc>
          <w:tcPr>
            <w:tcW w:w="0" w:type="auto"/>
            <w:shd w:val="clear" w:color="auto" w:fill="auto"/>
          </w:tcPr>
          <w:p w14:paraId="49065715" w14:textId="77777777" w:rsidR="00F45F94" w:rsidRPr="00F26937" w:rsidRDefault="00F45F94" w:rsidP="007C0AE3">
            <w:pPr>
              <w:spacing w:after="0" w:line="240" w:lineRule="auto"/>
              <w:jc w:val="left"/>
              <w:rPr>
                <w:rFonts w:ascii="Times New Roman" w:eastAsia="Times New Roman" w:hAnsi="Times New Roman" w:cs="Times New Roman"/>
                <w:b/>
                <w:i/>
                <w:color w:val="000000"/>
                <w:sz w:val="18"/>
                <w:szCs w:val="18"/>
              </w:rPr>
            </w:pPr>
            <w:r w:rsidRPr="00F26937">
              <w:rPr>
                <w:rFonts w:ascii="Times New Roman" w:eastAsia="Times New Roman" w:hAnsi="Times New Roman" w:cs="Times New Roman"/>
                <w:b/>
                <w:i/>
                <w:color w:val="000000"/>
                <w:sz w:val="18"/>
                <w:szCs w:val="18"/>
              </w:rPr>
              <w:t>Purpose</w:t>
            </w:r>
          </w:p>
        </w:tc>
        <w:tc>
          <w:tcPr>
            <w:tcW w:w="0" w:type="auto"/>
            <w:shd w:val="clear" w:color="auto" w:fill="auto"/>
          </w:tcPr>
          <w:p w14:paraId="1347A70F" w14:textId="77777777" w:rsidR="00F45F94" w:rsidRPr="00F26937" w:rsidRDefault="00F45F94" w:rsidP="007C0AE3">
            <w:pPr>
              <w:spacing w:after="0" w:line="240" w:lineRule="auto"/>
              <w:jc w:val="left"/>
              <w:rPr>
                <w:rFonts w:ascii="Times New Roman" w:eastAsia="Times New Roman" w:hAnsi="Times New Roman" w:cs="Times New Roman"/>
                <w:b/>
                <w:i/>
                <w:color w:val="000000"/>
                <w:sz w:val="18"/>
                <w:szCs w:val="18"/>
              </w:rPr>
            </w:pPr>
            <w:r w:rsidRPr="00F26937">
              <w:rPr>
                <w:rFonts w:ascii="Times New Roman" w:eastAsia="Times New Roman" w:hAnsi="Times New Roman" w:cs="Times New Roman"/>
                <w:b/>
                <w:i/>
                <w:color w:val="000000"/>
                <w:sz w:val="18"/>
                <w:szCs w:val="18"/>
              </w:rPr>
              <w:t>Variables</w:t>
            </w:r>
          </w:p>
        </w:tc>
        <w:tc>
          <w:tcPr>
            <w:tcW w:w="0" w:type="auto"/>
          </w:tcPr>
          <w:p w14:paraId="3EE0A98A" w14:textId="77777777" w:rsidR="00F45F94" w:rsidRPr="00F26937" w:rsidRDefault="00F45F94" w:rsidP="007C0AE3">
            <w:pPr>
              <w:spacing w:after="0" w:line="240" w:lineRule="auto"/>
              <w:jc w:val="left"/>
              <w:rPr>
                <w:rFonts w:ascii="Times New Roman" w:eastAsia="Times New Roman" w:hAnsi="Times New Roman" w:cs="Times New Roman"/>
                <w:b/>
                <w:i/>
                <w:color w:val="000000"/>
                <w:sz w:val="18"/>
                <w:szCs w:val="18"/>
              </w:rPr>
            </w:pPr>
            <w:r w:rsidRPr="00F26937">
              <w:rPr>
                <w:rFonts w:ascii="Times New Roman" w:eastAsia="Times New Roman" w:hAnsi="Times New Roman" w:cs="Times New Roman"/>
                <w:b/>
                <w:i/>
                <w:color w:val="000000"/>
                <w:sz w:val="18"/>
                <w:szCs w:val="18"/>
              </w:rPr>
              <w:t>Correlations</w:t>
            </w:r>
          </w:p>
        </w:tc>
        <w:tc>
          <w:tcPr>
            <w:tcW w:w="0" w:type="auto"/>
          </w:tcPr>
          <w:p w14:paraId="4BD4EAB9" w14:textId="77777777" w:rsidR="00F45F94" w:rsidRPr="00F26937" w:rsidRDefault="00F45F94" w:rsidP="007C0AE3">
            <w:pPr>
              <w:spacing w:after="0" w:line="240" w:lineRule="auto"/>
              <w:jc w:val="left"/>
              <w:rPr>
                <w:rFonts w:ascii="Times New Roman" w:eastAsia="Times New Roman" w:hAnsi="Times New Roman" w:cs="Times New Roman"/>
                <w:b/>
                <w:i/>
                <w:color w:val="000000"/>
                <w:sz w:val="18"/>
                <w:szCs w:val="18"/>
              </w:rPr>
            </w:pPr>
            <w:r w:rsidRPr="00F26937">
              <w:rPr>
                <w:rFonts w:ascii="Times New Roman" w:eastAsia="Times New Roman" w:hAnsi="Times New Roman" w:cs="Times New Roman"/>
                <w:b/>
                <w:i/>
                <w:color w:val="000000"/>
                <w:sz w:val="18"/>
                <w:szCs w:val="18"/>
              </w:rPr>
              <w:t xml:space="preserve">Reference </w:t>
            </w:r>
          </w:p>
        </w:tc>
      </w:tr>
      <w:tr w:rsidR="00F45F94" w:rsidRPr="00F26937" w14:paraId="3116F7EE" w14:textId="77777777" w:rsidTr="007C0AE3">
        <w:trPr>
          <w:trHeight w:val="638"/>
        </w:trPr>
        <w:tc>
          <w:tcPr>
            <w:tcW w:w="0" w:type="auto"/>
            <w:shd w:val="clear" w:color="auto" w:fill="auto"/>
            <w:hideMark/>
          </w:tcPr>
          <w:p w14:paraId="517D08A8"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Investigate dynamic strength and fracture toughness</w:t>
            </w:r>
          </w:p>
        </w:tc>
        <w:tc>
          <w:tcPr>
            <w:tcW w:w="0" w:type="auto"/>
            <w:shd w:val="clear" w:color="auto" w:fill="auto"/>
            <w:hideMark/>
          </w:tcPr>
          <w:p w14:paraId="44C1FE61"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Standard exposure strategies</w:t>
            </w:r>
          </w:p>
        </w:tc>
        <w:tc>
          <w:tcPr>
            <w:tcW w:w="0" w:type="auto"/>
          </w:tcPr>
          <w:p w14:paraId="6148B7E9"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SLM fatigue strength comparable to conventional manufactured parts</w:t>
            </w:r>
          </w:p>
        </w:tc>
        <w:tc>
          <w:tcPr>
            <w:tcW w:w="0" w:type="auto"/>
          </w:tcPr>
          <w:p w14:paraId="3DC45C55"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920DFB">
              <w:rPr>
                <w:rFonts w:ascii="Times New Roman" w:eastAsia="Times New Roman" w:hAnsi="Times New Roman" w:cs="Times New Roman"/>
                <w:color w:val="000000"/>
                <w:sz w:val="18"/>
                <w:szCs w:val="18"/>
              </w:rPr>
              <w:fldChar w:fldCharType="begin"/>
            </w:r>
            <w:r w:rsidRPr="00920DFB">
              <w:rPr>
                <w:rFonts w:ascii="Times New Roman" w:eastAsia="Times New Roman" w:hAnsi="Times New Roman" w:cs="Times New Roman"/>
                <w:color w:val="000000"/>
                <w:sz w:val="18"/>
                <w:szCs w:val="18"/>
              </w:rPr>
              <w:instrText xml:space="preserve"> ADDIN ZOTERO_ITEM CSL_CITATION {"citationID":"6zJ5FuFN","properties":{"formattedCitation":"[83]","plainCitation":"[83]"},"citationItems":[{"id":886,"uris":["http://zotero.org/groups/235044/items/7WZJ97F5"],"uri":["http://zotero.org/groups/235044/items/7WZJ97F5"],"itemData":{"id":886,"type":"paper-conference","title":"Dynamic strength and fracture toughness analysis of beam melted parts","container-title":"Proceedings of the 36th International MATADOR Conference","publisher":"Springer","publisher-place":"Manchester, UK","page":"385-388","event-place":"Manchester, UK","ISBN":"1849964319","note":"00002","author":[{"family":"Sehrt","given":"JT"},{"family":"Witt","given":"G"}],"issued":{"date-parts":[["2010"]]}}}],"schema":"https://github.com/citation-style-language/schema/raw/master/csl-citation.json"} </w:instrText>
            </w:r>
            <w:r w:rsidRPr="00920DFB">
              <w:rPr>
                <w:rFonts w:ascii="Times New Roman" w:eastAsia="Times New Roman" w:hAnsi="Times New Roman" w:cs="Times New Roman"/>
                <w:color w:val="000000"/>
                <w:sz w:val="18"/>
                <w:szCs w:val="18"/>
              </w:rPr>
              <w:fldChar w:fldCharType="separate"/>
            </w:r>
            <w:r w:rsidRPr="00920DFB">
              <w:rPr>
                <w:rFonts w:ascii="Times New Roman" w:eastAsia="Times New Roman" w:hAnsi="Times New Roman" w:cs="Times New Roman"/>
                <w:color w:val="000000"/>
                <w:sz w:val="18"/>
                <w:szCs w:val="18"/>
              </w:rPr>
              <w:t>[83]</w:t>
            </w:r>
            <w:r w:rsidRPr="00920DFB">
              <w:rPr>
                <w:rFonts w:ascii="Times New Roman" w:eastAsia="Times New Roman" w:hAnsi="Times New Roman" w:cs="Times New Roman"/>
                <w:color w:val="000000"/>
                <w:sz w:val="18"/>
                <w:szCs w:val="18"/>
              </w:rPr>
              <w:fldChar w:fldCharType="end"/>
            </w:r>
          </w:p>
        </w:tc>
      </w:tr>
      <w:tr w:rsidR="00F45F94" w:rsidRPr="00F26937" w14:paraId="0D32F6D3" w14:textId="77777777" w:rsidTr="007C0AE3">
        <w:trPr>
          <w:trHeight w:val="638"/>
        </w:trPr>
        <w:tc>
          <w:tcPr>
            <w:tcW w:w="0" w:type="auto"/>
            <w:shd w:val="clear" w:color="auto" w:fill="auto"/>
          </w:tcPr>
          <w:p w14:paraId="59323123"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Investigate fatigue and crack growth of TiAl6V4 PBF in the z-direction</w:t>
            </w:r>
          </w:p>
        </w:tc>
        <w:tc>
          <w:tcPr>
            <w:tcW w:w="0" w:type="auto"/>
            <w:shd w:val="clear" w:color="auto" w:fill="auto"/>
          </w:tcPr>
          <w:p w14:paraId="7593F716"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Temperature, atmosphere</w:t>
            </w:r>
          </w:p>
        </w:tc>
        <w:tc>
          <w:tcPr>
            <w:tcW w:w="0" w:type="auto"/>
          </w:tcPr>
          <w:p w14:paraId="487AEBFF"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Micron sized pores mainly affect fatigue strength, residual stresses have a strong impact on fatigue crack growth</w:t>
            </w:r>
          </w:p>
        </w:tc>
        <w:tc>
          <w:tcPr>
            <w:tcW w:w="0" w:type="auto"/>
          </w:tcPr>
          <w:p w14:paraId="2EBC69C8" w14:textId="6A22935E" w:rsidR="00F45F94" w:rsidRPr="00920DFB"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WxRnanu7","properties":{"formattedCitation":"[93]","plainCitation":"[93]"},"citationItems":[{"id":59,"uris":["http://zotero.org/groups/235044/items/5FT79JFC"],"uri":["http://zotero.org/groups/235044/items/5FT79JFC"],"itemData":{"id":59,"type":"article-journal","title":"On the mechanical behaviour of titanium alloy TiAl6V4 manufactured by selective laser melting: Fatigue resistance and crack growth performance","container-title":"International Journal of Fatigue","page":"300-307","volume":"48","source":"ScienceDirect","abstract":"Direct manufacturing (DM), also referred to as additive manufacturing or additive layer manufacturing, has recently gained a lot of interest due to the feasibility of producing light-weight metallic components directly from design data. Selective laser melting is a very promising DM technique for providing near net shape components with relative high surface quality and bulk density. Still, process induced imperfections, i.e. micron sized pores and residual stresses upon processing, need to be considered for future application, e.g. in the aerospace and biomedical sectors. Moreover, fatigue loading is a critical scenario for such components and needs to be investigated thoroughly. Consequently, the current study aims at establishing sound microstructure–defect–property relationships under cyclic loading for a TiAl6V4 alloy processed by selective laser melting. Employing mechanical testing, hot isostatic pressing, electron microscopy and computer tomography it is shown that the micron sized pores mainly affect fatigue strength, while residual stresses have a strong impact on fatigue crack growth.","DOI":"10.1016/j.ijfatigue.2012.11.011","ISSN":"0142-1123","note":"00000","shortTitle":"On the mechanical behaviour of titanium alloy TiAl6V4 manufactured by selective laser melting","journalAbbreviation":"International Journal of Fatigue","author":[{"family":"Leuders","given":"S."},{"family":"Thöne","given":"M."},{"family":"Riemer","given":"A."},{"family":"Niendorf","given":"T."},{"family":"Tröster","given":"T."},{"family":"Richard","given":"H. A."},{"family":"Maier","given":"H. J."}],"issued":{"date-parts":[["2013",3]]},"accessed":{"date-parts":[["2013",12,19]]}}}],"schema":"https://github.com/citation-style-language/schema/raw/master/csl-citation.json"}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[93]</w:t>
            </w:r>
            <w:r w:rsidRPr="00F26937">
              <w:rPr>
                <w:rFonts w:ascii="Times New Roman" w:eastAsia="Times New Roman" w:hAnsi="Times New Roman" w:cs="Times New Roman"/>
                <w:color w:val="000000"/>
                <w:sz w:val="18"/>
                <w:szCs w:val="18"/>
              </w:rPr>
              <w:fldChar w:fldCharType="end"/>
            </w:r>
          </w:p>
        </w:tc>
      </w:tr>
      <w:tr w:rsidR="00F45F94" w:rsidRPr="00F26937" w14:paraId="6F05FF6B" w14:textId="77777777" w:rsidTr="007C0AE3">
        <w:trPr>
          <w:trHeight w:val="170"/>
        </w:trPr>
        <w:tc>
          <w:tcPr>
            <w:tcW w:w="0" w:type="auto"/>
            <w:shd w:val="clear" w:color="auto" w:fill="auto"/>
            <w:hideMark/>
          </w:tcPr>
          <w:p w14:paraId="7733B5F8"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Functional parts for formula race car</w:t>
            </w:r>
          </w:p>
        </w:tc>
        <w:tc>
          <w:tcPr>
            <w:tcW w:w="0" w:type="auto"/>
            <w:shd w:val="clear" w:color="auto" w:fill="auto"/>
            <w:hideMark/>
          </w:tcPr>
          <w:p w14:paraId="15D8E993"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Static and dynamic stress</w:t>
            </w:r>
          </w:p>
        </w:tc>
        <w:tc>
          <w:tcPr>
            <w:tcW w:w="0" w:type="auto"/>
          </w:tcPr>
          <w:p w14:paraId="3D857742"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Parts can be manufactured with SLM, brackets survived a year of racing</w:t>
            </w:r>
          </w:p>
        </w:tc>
        <w:tc>
          <w:tcPr>
            <w:tcW w:w="0" w:type="auto"/>
          </w:tcPr>
          <w:p w14:paraId="443CE40F"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Pr="00F26937">
              <w:rPr>
                <w:rFonts w:ascii="Times New Roman" w:eastAsia="Times New Roman" w:hAnsi="Times New Roman" w:cs="Times New Roman"/>
                <w:color w:val="000000"/>
                <w:sz w:val="18"/>
                <w:szCs w:val="18"/>
              </w:rPr>
              <w:instrText xml:space="preserve"> ADDIN ZOTERO_ITEM CSL_CITATION {"citationID":"1e79985ecc","properties":{"formattedCitation":"[42]","plainCitation":"[42]"},"citationItems":[{"id":6,"uris":["http://zotero.org/groups/235044/items/29SP89WS"],"uri":["http://zotero.org/groups/235044/items/29SP89WS"],"itemData":{"id":6,"type":"article-journal","title":"Influence of the particle size distribution on surface quality and mechanical properties in AM steel parts","container-title":"Rapid Prototyping Journal","page":"195-202","volume":"17","issue":"3","source":"Emerald Publishing","DOI":"10.1108/13552541111124770","ISSN":"1355-2546","note":"00016","author":[{"family":"Spierings","given":"A. B."},{"family":"Herres","given":"N."},{"family":"Levy","given":"G."}],"issued":{"date-parts":[["2011",4,26]]},"accessed":{"date-parts":[["2013",12,27]]}}}],"schema":"https://github.com/citation-style-language/schema/raw/master/csl-citation.json"}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Pr="00920DFB">
              <w:rPr>
                <w:rFonts w:ascii="Times New Roman" w:eastAsia="Times New Roman" w:hAnsi="Times New Roman" w:cs="Times New Roman"/>
                <w:color w:val="000000"/>
                <w:sz w:val="18"/>
                <w:szCs w:val="18"/>
              </w:rPr>
              <w:t>[42]</w:t>
            </w:r>
            <w:r w:rsidRPr="00F26937">
              <w:rPr>
                <w:rFonts w:ascii="Times New Roman" w:eastAsia="Times New Roman" w:hAnsi="Times New Roman" w:cs="Times New Roman"/>
                <w:color w:val="000000"/>
                <w:sz w:val="18"/>
                <w:szCs w:val="18"/>
              </w:rPr>
              <w:fldChar w:fldCharType="end"/>
            </w:r>
          </w:p>
        </w:tc>
      </w:tr>
      <w:tr w:rsidR="00F45F94" w:rsidRPr="00F26937" w14:paraId="75CC0548" w14:textId="77777777" w:rsidTr="00F45F94">
        <w:trPr>
          <w:trHeight w:val="818"/>
        </w:trPr>
        <w:tc>
          <w:tcPr>
            <w:tcW w:w="0" w:type="auto"/>
            <w:shd w:val="clear" w:color="auto" w:fill="auto"/>
            <w:hideMark/>
          </w:tcPr>
          <w:p w14:paraId="4CCE7F1D" w14:textId="22F176C1" w:rsidR="00F45F94" w:rsidRPr="00F26937" w:rsidRDefault="00F45F94" w:rsidP="00F45F94">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Investigate microstructure, high cycle fatigue, and fracture behavior of PBF samples</w:t>
            </w:r>
          </w:p>
        </w:tc>
        <w:tc>
          <w:tcPr>
            <w:tcW w:w="0" w:type="auto"/>
            <w:shd w:val="clear" w:color="auto" w:fill="auto"/>
            <w:hideMark/>
          </w:tcPr>
          <w:p w14:paraId="6D42F9D9" w14:textId="24658BAD" w:rsidR="00F45F94" w:rsidRPr="00F26937" w:rsidRDefault="00F45F94" w:rsidP="00F45F94">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Build platform temperature, vertical build orientation, and heat treat</w:t>
            </w:r>
          </w:p>
        </w:tc>
        <w:tc>
          <w:tcPr>
            <w:tcW w:w="0" w:type="auto"/>
          </w:tcPr>
          <w:p w14:paraId="3D77F1DF"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Post heat treatment has the most considerable effect and the building direction has the least on fatigue.  Fatigue of samples is higher than standard DIN EN 1706</w:t>
            </w:r>
          </w:p>
        </w:tc>
        <w:tc>
          <w:tcPr>
            <w:tcW w:w="0" w:type="auto"/>
          </w:tcPr>
          <w:p w14:paraId="3D86C1F7" w14:textId="4F2377D6"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ut9q6tudd","properties":{"formattedCitation":"[112]","plainCitation":"[112]"},"citationItems":[{"id":866,"uris":["http://zotero.org/groups/235044/items/ZUDWE37D"],"uri":["http://zotero.org/groups/235044/items/ZUDWE37D"],"itemData":{"id":866,"type":"article-journal","title":"Additive manufactured AlSi10Mg samples using Selective Laser Melting (SLM): Microstructure, high cycle fatigue, and fracture behavior","container-title":"Materials &amp; Design","page":"159-169","volume":"34","issue":"0","DOI":"10.1016/j.matdes.2011.07.067","ISSN":"0261-3069","note":"00029","journalAbbreviation":"Materials &amp; Design","author":[{"family":"Brandl","given":"Erhard"},{"family":"Heckenberger","given":"Ulrike"},{"family":"Holzinger","given":"Vitus"},{"family":"Buchbinder","given":"Damien"}],"issued":{"date-parts":[["2012",2]]}}}],"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[112]</w:t>
            </w:r>
            <w:r w:rsidRPr="00F26937">
              <w:rPr>
                <w:rFonts w:ascii="Times New Roman" w:eastAsia="Times New Roman" w:hAnsi="Times New Roman" w:cs="Times New Roman"/>
                <w:color w:val="000000"/>
                <w:sz w:val="18"/>
                <w:szCs w:val="18"/>
              </w:rPr>
              <w:fldChar w:fldCharType="end"/>
            </w:r>
          </w:p>
        </w:tc>
      </w:tr>
      <w:tr w:rsidR="00F45F94" w:rsidRPr="00F26937" w14:paraId="0CDDD5FF" w14:textId="77777777" w:rsidTr="007C0AE3">
        <w:trPr>
          <w:trHeight w:val="44"/>
        </w:trPr>
        <w:tc>
          <w:tcPr>
            <w:tcW w:w="0" w:type="auto"/>
            <w:shd w:val="clear" w:color="auto" w:fill="auto"/>
            <w:hideMark/>
          </w:tcPr>
          <w:p w14:paraId="2EF39238"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Investigate and compare fatigue performance PBF stainless steel parts to conventionally processed materials</w:t>
            </w:r>
          </w:p>
        </w:tc>
        <w:tc>
          <w:tcPr>
            <w:tcW w:w="0" w:type="auto"/>
            <w:shd w:val="clear" w:color="auto" w:fill="auto"/>
            <w:hideMark/>
          </w:tcPr>
          <w:p w14:paraId="513D39F2"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Static and dynamic stress</w:t>
            </w:r>
          </w:p>
        </w:tc>
        <w:tc>
          <w:tcPr>
            <w:tcW w:w="0" w:type="auto"/>
          </w:tcPr>
          <w:p w14:paraId="34E4DD52"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As fabricated were the weakest, polished was slightly better than machined</w:t>
            </w:r>
          </w:p>
        </w:tc>
        <w:tc>
          <w:tcPr>
            <w:tcW w:w="0" w:type="auto"/>
          </w:tcPr>
          <w:p w14:paraId="4B0B558D" w14:textId="6CEE6C8C"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3uv12dvvj","properties":{"formattedCitation":"[115]","plainCitation":"[115]"},"citationItems":[{"id":3,"uris":["http://zotero.org/groups/235044/items/23HXKW56"],"uri":["http://zotero.org/groups/235044/items/23HXKW56"],"itemData":{"id":3,"type":"article-journal","title":"Fatigue performance of additive manufactured metallic parts","container-title":"Rapid Prototyping Journal","page":"88-94","volume":"19","issue":"2","source":"Emerald Publishing","DOI":"10.1108/13552541311302932","ISSN":"1355-2546","note":"00000","author":[{"family":"Spierings","given":"A. B."},{"family":"Starr","given":"T. L."},{"family":"Wegener","given":"K."}],"issued":{"date-parts":[["2013",3,1]]},"accessed":{"date-parts":[["2013",12,19]]}}}],"schema":"https://github.com/citation-style-language/schema/raw/master/csl-citation.json"}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[115]</w:t>
            </w:r>
            <w:r w:rsidRPr="00F26937">
              <w:rPr>
                <w:rFonts w:ascii="Times New Roman" w:eastAsia="Times New Roman" w:hAnsi="Times New Roman" w:cs="Times New Roman"/>
                <w:color w:val="000000"/>
                <w:sz w:val="18"/>
                <w:szCs w:val="18"/>
              </w:rPr>
              <w:fldChar w:fldCharType="end"/>
            </w:r>
          </w:p>
        </w:tc>
      </w:tr>
      <w:tr w:rsidR="00F45F94" w:rsidRPr="00F26937" w14:paraId="5022EEE5" w14:textId="77777777" w:rsidTr="00F45F94">
        <w:trPr>
          <w:trHeight w:val="494"/>
        </w:trPr>
        <w:tc>
          <w:tcPr>
            <w:tcW w:w="0" w:type="auto"/>
            <w:shd w:val="clear" w:color="auto" w:fill="auto"/>
            <w:hideMark/>
          </w:tcPr>
          <w:p w14:paraId="561B42DF" w14:textId="66AC4336" w:rsidR="00F45F94" w:rsidRPr="00F26937" w:rsidRDefault="00F45F94" w:rsidP="00F45F94">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Fatigue performance of Ti-6Al-4V</w:t>
            </w:r>
          </w:p>
        </w:tc>
        <w:tc>
          <w:tcPr>
            <w:tcW w:w="0" w:type="auto"/>
            <w:shd w:val="clear" w:color="auto" w:fill="auto"/>
            <w:hideMark/>
          </w:tcPr>
          <w:p w14:paraId="5309C4C3" w14:textId="799B66E0" w:rsidR="00F45F94" w:rsidRPr="00F26937" w:rsidRDefault="00F45F94" w:rsidP="00F45F94">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Roughness</w:t>
            </w:r>
          </w:p>
        </w:tc>
        <w:tc>
          <w:tcPr>
            <w:tcW w:w="0" w:type="auto"/>
          </w:tcPr>
          <w:p w14:paraId="38CE403C"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Drastic decrement of fatigue limit due to poor surface quality</w:t>
            </w:r>
          </w:p>
        </w:tc>
        <w:tc>
          <w:tcPr>
            <w:tcW w:w="0" w:type="auto"/>
          </w:tcPr>
          <w:p w14:paraId="5B831E01" w14:textId="62FAEE16"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1o5s8retn5","properties":{"formattedCitation":"[116]","plainCitation":"[116]"},"citationItems":[{"id":222,"uris":["http://zotero.org/groups/235044/items/J4BR4MPU"],"uri":["http://zotero.org/groups/235044/items/J4BR4MPU"],"itemData":{"id":222,"type":"article-journal","title":"High cycle fatigue (HCF) performance of Ti-6Al-4V alloy processed by selective laser melting","container-title":"Advanced Materials Research","page":"134-139","volume":"816","ISSN":"3037858672","note":"00000","shortTitle":"High Cycle Fatigue (HCF) Performance of Ti-6Al-4V Alloy Processed by Selective Laser Melting","author":[{"family":"Wycisk","given":"Eric"},{"family":"Emmelmann","given":"Claus"},{"family":"Siddique","given":"Shafaqat"},{"family":"Walther","given":"Frank"}],"issued":{"date-parts":[["2013"]]}}}],"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[116]</w:t>
            </w:r>
            <w:r w:rsidRPr="00F26937">
              <w:rPr>
                <w:rFonts w:ascii="Times New Roman" w:eastAsia="Times New Roman" w:hAnsi="Times New Roman" w:cs="Times New Roman"/>
                <w:color w:val="000000"/>
                <w:sz w:val="18"/>
                <w:szCs w:val="18"/>
              </w:rPr>
              <w:fldChar w:fldCharType="end"/>
            </w:r>
            <w:r w:rsidRPr="00920DFB">
              <w:rPr>
                <w:rFonts w:ascii="Times New Roman" w:eastAsia="Times New Roman" w:hAnsi="Times New Roman" w:cs="Times New Roman"/>
                <w:color w:val="000000"/>
                <w:sz w:val="18"/>
                <w:szCs w:val="18"/>
              </w:rPr>
              <w:t xml:space="preserve"> </w:t>
            </w:r>
            <w:r w:rsidRPr="00920DFB">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2lisMkV4","properties":{"formattedCitation":"[117]","plainCitation":"[117]"},"citationItems":[{"id":8455,"uris":["http://zotero.org/groups/235044/items/SAWUUWBZ"],"uri":["http://zotero.org/groups/235044/items/SAWUUWBZ"],"itemData":{"id":8455,"type":"article-journal","title":"A comparison of the tensile, fatigue, and fracture behavior of Ti–6Al–4V and 15-5 PH stainless steel parts made by selective laser melting","container-title":"The International Journal of Advanced Manufacturing Technology","page":"1299-1309","volume":"69","issue":"5-8","ISSN":"0268-3768","journalAbbreviation":"The International Journal of Advanced Manufacturing Technology","author":[{"family":"Rafi","given":"H Khalid"},{"family":"Starr","given":"Thomas L"},{"family":"Stucker","given":"Brent E"}],"issued":{"date-parts":[["2013"]]}}}],"schema":"https://github.com/citation-style-language/schema/raw/master/csl-citation.json"} </w:instrText>
            </w:r>
            <w:r w:rsidRPr="00920DFB">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[117]</w:t>
            </w:r>
            <w:r w:rsidRPr="00920DFB">
              <w:rPr>
                <w:rFonts w:ascii="Times New Roman" w:eastAsia="Times New Roman" w:hAnsi="Times New Roman" w:cs="Times New Roman"/>
                <w:color w:val="000000"/>
                <w:sz w:val="18"/>
                <w:szCs w:val="18"/>
              </w:rPr>
              <w:fldChar w:fldCharType="end"/>
            </w:r>
          </w:p>
        </w:tc>
      </w:tr>
      <w:tr w:rsidR="00F45F94" w:rsidRPr="00F26937" w14:paraId="28B0D53E" w14:textId="77777777" w:rsidTr="007C0AE3">
        <w:trPr>
          <w:trHeight w:val="500"/>
        </w:trPr>
        <w:tc>
          <w:tcPr>
            <w:tcW w:w="0" w:type="auto"/>
            <w:shd w:val="clear" w:color="auto" w:fill="auto"/>
            <w:hideMark/>
          </w:tcPr>
          <w:p w14:paraId="67339B8F"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Fatigue performance of PBF parts</w:t>
            </w:r>
          </w:p>
        </w:tc>
        <w:tc>
          <w:tcPr>
            <w:tcW w:w="0" w:type="auto"/>
            <w:shd w:val="clear" w:color="auto" w:fill="auto"/>
            <w:hideMark/>
          </w:tcPr>
          <w:p w14:paraId="41E3AB05"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Temperature, vertical/ horizontal build orientation, and heat treat</w:t>
            </w:r>
          </w:p>
          <w:p w14:paraId="5624B223"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p>
        </w:tc>
        <w:tc>
          <w:tcPr>
            <w:tcW w:w="0" w:type="auto"/>
          </w:tcPr>
          <w:p w14:paraId="58D2C1F4" w14:textId="77777777"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t>Horizontally built samples showed relatively better tensile properties as compared with the vertically built samples</w:t>
            </w:r>
          </w:p>
        </w:tc>
        <w:tc>
          <w:tcPr>
            <w:tcW w:w="0" w:type="auto"/>
          </w:tcPr>
          <w:p w14:paraId="2867944B" w14:textId="39CCDD55" w:rsidR="00F45F94" w:rsidRPr="00F26937" w:rsidRDefault="00F45F94" w:rsidP="007C0AE3">
            <w:pPr>
              <w:spacing w:after="0" w:line="240" w:lineRule="auto"/>
              <w:jc w:val="left"/>
              <w:rPr>
                <w:rFonts w:ascii="Times New Roman" w:eastAsia="Times New Roman" w:hAnsi="Times New Roman" w:cs="Times New Roman"/>
                <w:color w:val="000000"/>
                <w:sz w:val="18"/>
                <w:szCs w:val="18"/>
              </w:rPr>
            </w:pPr>
            <w:r w:rsidRPr="00F26937">
              <w:rPr>
                <w:rFonts w:ascii="Times New Roman" w:eastAsia="Times New Roman" w:hAnsi="Times New Roman" w:cs="Times New Roman"/>
                <w:color w:val="000000"/>
                <w:sz w:val="18"/>
                <w:szCs w:val="18"/>
              </w:rPr>
              <w:fldChar w:fldCharType="begin"/>
            </w:r>
            <w:r w:rsidR="007C0AE3">
              <w:rPr>
                <w:rFonts w:ascii="Times New Roman" w:eastAsia="Times New Roman" w:hAnsi="Times New Roman" w:cs="Times New Roman"/>
                <w:color w:val="000000"/>
                <w:sz w:val="18"/>
                <w:szCs w:val="18"/>
              </w:rPr>
              <w:instrText xml:space="preserve"> ADDIN ZOTERO_ITEM CSL_CITATION {"citationID":"s5th1gmn7","properties":{"formattedCitation":"[113]","plainCitation":"[113]"},"citationItems":[{"id":896,"uris":["http://zotero.org/groups/235044/items/CJFE5XI6"],"uri":["http://zotero.org/groups/235044/items/CJFE5XI6"],"itemData":{"id":896,"type":"paper-conference","title":"Mechanical property evaluation of Ti-6Al-4V parts made using electron beam melting","container-title":"Solid Freeform Fabrication Proceedings","publisher-place":"Austin, TX","page":"526-535","event":"Solid Freeform Fabrication Symposium","event-place":"Austin, TX","URL":"http://utwired.engr.utexas.edu/lff/symposium/proceedingsArchive/pubs/Manuscripts/2012/2012-41-Rafi.pdf","note":"00000","author":[{"family":"Khalid","given":"Rafi"},{"family":"Karthik","given":"N.V."},{"family":"Starr","given":"Thomas L."},{"family":"Stucker","given":"Brent E."}],"issued":{"date-parts":[["2012"]]}}}],"schema":"https://github.com/citation-style-language/schema/raw/master/csl-citation.json"} </w:instrText>
            </w:r>
            <w:r w:rsidRPr="00F26937">
              <w:rPr>
                <w:rFonts w:ascii="Times New Roman" w:eastAsia="Times New Roman" w:hAnsi="Times New Roman" w:cs="Times New Roman"/>
                <w:color w:val="000000"/>
                <w:sz w:val="18"/>
                <w:szCs w:val="18"/>
              </w:rPr>
              <w:fldChar w:fldCharType="separate"/>
            </w:r>
            <w:r w:rsidR="007C0AE3" w:rsidRPr="007C0AE3">
              <w:rPr>
                <w:rFonts w:ascii="Times New Roman" w:hAnsi="Times New Roman" w:cs="Times New Roman"/>
                <w:sz w:val="18"/>
              </w:rPr>
              <w:t>[113]</w:t>
            </w:r>
            <w:r w:rsidRPr="00F26937">
              <w:rPr>
                <w:rFonts w:ascii="Times New Roman" w:eastAsia="Times New Roman" w:hAnsi="Times New Roman" w:cs="Times New Roman"/>
                <w:color w:val="000000"/>
                <w:sz w:val="18"/>
                <w:szCs w:val="18"/>
              </w:rPr>
              <w:fldChar w:fldCharType="end"/>
            </w:r>
          </w:p>
        </w:tc>
      </w:tr>
    </w:tbl>
    <w:p w14:paraId="5AEEEB3B" w14:textId="77777777" w:rsidR="00F45F94" w:rsidRPr="008953A5" w:rsidRDefault="00F45F94">
      <w:pPr>
        <w:rPr>
          <w:rFonts w:ascii="Times New Roman" w:hAnsi="Times New Roman" w:cs="Times New Roman"/>
        </w:rPr>
      </w:pPr>
    </w:p>
    <w:sectPr w:rsidR="00F45F94" w:rsidRPr="008953A5">
      <w:headerReference w:type="default" r:id="rId38"/>
      <w:footerReference w:type="even"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08C01" w14:textId="77777777" w:rsidR="000E6EE5" w:rsidRDefault="000E6EE5" w:rsidP="00B9468F">
      <w:pPr>
        <w:spacing w:after="0" w:line="240" w:lineRule="auto"/>
      </w:pPr>
      <w:r>
        <w:separator/>
      </w:r>
    </w:p>
  </w:endnote>
  <w:endnote w:type="continuationSeparator" w:id="0">
    <w:p w14:paraId="171AFB85" w14:textId="77777777" w:rsidR="000E6EE5" w:rsidRDefault="000E6EE5" w:rsidP="00B9468F">
      <w:pPr>
        <w:spacing w:after="0" w:line="240" w:lineRule="auto"/>
      </w:pPr>
      <w:r>
        <w:continuationSeparator/>
      </w:r>
    </w:p>
  </w:endnote>
  <w:endnote w:type="continuationNotice" w:id="1">
    <w:p w14:paraId="2435B8BA" w14:textId="77777777" w:rsidR="000E6EE5" w:rsidRDefault="000E6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DFC97" w14:textId="77777777" w:rsidR="007C0AE3" w:rsidRDefault="007C0AE3" w:rsidP="004A1C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D52C36" w14:textId="77777777" w:rsidR="007C0AE3" w:rsidRDefault="007C0AE3" w:rsidP="004A1C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C8FD7" w14:textId="77777777" w:rsidR="007C0AE3" w:rsidRDefault="007C0AE3" w:rsidP="004A1C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65932">
      <w:rPr>
        <w:rStyle w:val="PageNumber"/>
        <w:noProof/>
      </w:rPr>
      <w:t>43</w:t>
    </w:r>
    <w:r>
      <w:rPr>
        <w:rStyle w:val="PageNumber"/>
      </w:rPr>
      <w:fldChar w:fldCharType="end"/>
    </w:r>
  </w:p>
  <w:p w14:paraId="5AEDECA6" w14:textId="77777777" w:rsidR="007C0AE3" w:rsidRDefault="007C0AE3" w:rsidP="004A1C9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1F2BE2" w14:textId="77777777" w:rsidR="000E6EE5" w:rsidRDefault="000E6EE5" w:rsidP="00B9468F">
      <w:pPr>
        <w:spacing w:after="0" w:line="240" w:lineRule="auto"/>
      </w:pPr>
      <w:r>
        <w:separator/>
      </w:r>
    </w:p>
  </w:footnote>
  <w:footnote w:type="continuationSeparator" w:id="0">
    <w:p w14:paraId="273293C3" w14:textId="77777777" w:rsidR="000E6EE5" w:rsidRDefault="000E6EE5" w:rsidP="00B9468F">
      <w:pPr>
        <w:spacing w:after="0" w:line="240" w:lineRule="auto"/>
      </w:pPr>
      <w:r>
        <w:continuationSeparator/>
      </w:r>
    </w:p>
  </w:footnote>
  <w:footnote w:type="continuationNotice" w:id="1">
    <w:p w14:paraId="0257D9E3" w14:textId="77777777" w:rsidR="000E6EE5" w:rsidRDefault="000E6EE5">
      <w:pPr>
        <w:spacing w:after="0" w:line="240" w:lineRule="auto"/>
      </w:pPr>
    </w:p>
  </w:footnote>
  <w:footnote w:id="2">
    <w:p w14:paraId="6ECAA03D" w14:textId="62CCFFBF" w:rsidR="007C0AE3" w:rsidRDefault="007C0AE3" w:rsidP="008D426E">
      <w:pPr>
        <w:pStyle w:val="FootnoteText"/>
      </w:pPr>
      <w:r w:rsidRPr="00931420">
        <w:rPr>
          <w:rStyle w:val="FootnoteReference"/>
        </w:rPr>
        <w:footnoteRef/>
      </w:r>
      <w:r w:rsidRPr="005A7A38">
        <w:rPr>
          <w:sz w:val="14"/>
        </w:rPr>
        <w:t xml:space="preserve"> Measurement science </w:t>
      </w:r>
      <w:r>
        <w:rPr>
          <w:sz w:val="14"/>
        </w:rPr>
        <w:t>broadly</w:t>
      </w:r>
      <w:r w:rsidRPr="005A7A38">
        <w:rPr>
          <w:sz w:val="14"/>
        </w:rPr>
        <w:t xml:space="preserve"> include</w:t>
      </w:r>
      <w:r>
        <w:rPr>
          <w:sz w:val="14"/>
        </w:rPr>
        <w:t>s</w:t>
      </w:r>
      <w:r w:rsidRPr="005A7A38">
        <w:rPr>
          <w:sz w:val="14"/>
        </w:rPr>
        <w:t>: development of performance metrics, measurement and testing methods, predictive modeling and simulation tools, knowledge modeling, protocols, technical data, and reference materials and artifacts; conduct of inter-comparison studies and calibrations; evaluation of technologies, systems, and practices, including uncertainty analysis; development of the technical basis for standards, codes, and practices in many instances via test-beds, consortia, standards and codes development organizations, and/or other partnerships with industry and academia</w:t>
      </w:r>
      <w:r>
        <w:rPr>
          <w:sz w:val="1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850673"/>
      <w:docPartObj>
        <w:docPartGallery w:val="Watermarks"/>
        <w:docPartUnique/>
      </w:docPartObj>
    </w:sdtPr>
    <w:sdtEndPr/>
    <w:sdtContent>
      <w:p w14:paraId="197F532B" w14:textId="752F6D9E" w:rsidR="007C0AE3" w:rsidRDefault="000E6EE5">
        <w:pPr>
          <w:pStyle w:val="Header"/>
        </w:pPr>
        <w:r>
          <w:rPr>
            <w:noProof/>
            <w:lang w:eastAsia="zh-TW"/>
          </w:rPr>
          <w:pict w14:anchorId="520FC4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B71CF"/>
    <w:multiLevelType w:val="hybridMultilevel"/>
    <w:tmpl w:val="3B189302"/>
    <w:lvl w:ilvl="0" w:tplc="174AB2AE">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60525F"/>
    <w:multiLevelType w:val="hybridMultilevel"/>
    <w:tmpl w:val="8DEC3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435729"/>
    <w:multiLevelType w:val="hybridMultilevel"/>
    <w:tmpl w:val="37FE680E"/>
    <w:lvl w:ilvl="0" w:tplc="89145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CF0367"/>
    <w:multiLevelType w:val="hybridMultilevel"/>
    <w:tmpl w:val="6DB4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64185D"/>
    <w:multiLevelType w:val="hybridMultilevel"/>
    <w:tmpl w:val="CB84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700871"/>
    <w:multiLevelType w:val="hybridMultilevel"/>
    <w:tmpl w:val="22626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B23A82"/>
    <w:multiLevelType w:val="hybridMultilevel"/>
    <w:tmpl w:val="298ADFA2"/>
    <w:lvl w:ilvl="0" w:tplc="B80E8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4B2228"/>
    <w:multiLevelType w:val="hybridMultilevel"/>
    <w:tmpl w:val="79AC4AD6"/>
    <w:lvl w:ilvl="0" w:tplc="56AA34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B2620B"/>
    <w:multiLevelType w:val="hybridMultilevel"/>
    <w:tmpl w:val="97D42BA8"/>
    <w:lvl w:ilvl="0" w:tplc="06D8CBB6">
      <w:start w:val="1"/>
      <w:numFmt w:val="decimal"/>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9">
    <w:nsid w:val="25CD526C"/>
    <w:multiLevelType w:val="hybridMultilevel"/>
    <w:tmpl w:val="9BDE28BC"/>
    <w:lvl w:ilvl="0" w:tplc="E976D178">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1E7712"/>
    <w:multiLevelType w:val="multilevel"/>
    <w:tmpl w:val="3DF2D1D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C056A21"/>
    <w:multiLevelType w:val="hybridMultilevel"/>
    <w:tmpl w:val="6AA25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AB48A4"/>
    <w:multiLevelType w:val="multilevel"/>
    <w:tmpl w:val="1D58FF6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0" w:firstLine="288"/>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nsid w:val="2CF56438"/>
    <w:multiLevelType w:val="hybridMultilevel"/>
    <w:tmpl w:val="DCEE20F6"/>
    <w:lvl w:ilvl="0" w:tplc="50EAB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5B464E"/>
    <w:multiLevelType w:val="multilevel"/>
    <w:tmpl w:val="AA782CA6"/>
    <w:lvl w:ilvl="0">
      <w:start w:val="1"/>
      <w:numFmt w:val="decimal"/>
      <w:lvlText w:val="3.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30F0B37"/>
    <w:multiLevelType w:val="multilevel"/>
    <w:tmpl w:val="CDCCBE8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144" w:firstLine="14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484D6A84"/>
    <w:multiLevelType w:val="hybridMultilevel"/>
    <w:tmpl w:val="4C3A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87746C"/>
    <w:multiLevelType w:val="multilevel"/>
    <w:tmpl w:val="D7EE86A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4E432C30"/>
    <w:multiLevelType w:val="hybridMultilevel"/>
    <w:tmpl w:val="E1643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592208"/>
    <w:multiLevelType w:val="hybridMultilevel"/>
    <w:tmpl w:val="E27E9E20"/>
    <w:lvl w:ilvl="0" w:tplc="10E457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EB151D"/>
    <w:multiLevelType w:val="hybridMultilevel"/>
    <w:tmpl w:val="5C2A4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0E7333"/>
    <w:multiLevelType w:val="multilevel"/>
    <w:tmpl w:val="70665EC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32" w:hanging="432"/>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96D377D"/>
    <w:multiLevelType w:val="hybridMultilevel"/>
    <w:tmpl w:val="ECAE6798"/>
    <w:lvl w:ilvl="0" w:tplc="AF143C9E">
      <w:start w:val="1"/>
      <w:numFmt w:val="upperLetter"/>
      <w:lvlText w:val="Appendix %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3">
    <w:nsid w:val="6F835289"/>
    <w:multiLevelType w:val="hybridMultilevel"/>
    <w:tmpl w:val="2FF41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C14B87"/>
    <w:multiLevelType w:val="hybridMultilevel"/>
    <w:tmpl w:val="765E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AC78C2"/>
    <w:multiLevelType w:val="hybridMultilevel"/>
    <w:tmpl w:val="02725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2"/>
  </w:num>
  <w:num w:numId="3">
    <w:abstractNumId w:val="15"/>
  </w:num>
  <w:num w:numId="4">
    <w:abstractNumId w:val="20"/>
  </w:num>
  <w:num w:numId="5">
    <w:abstractNumId w:val="16"/>
  </w:num>
  <w:num w:numId="6">
    <w:abstractNumId w:val="5"/>
  </w:num>
  <w:num w:numId="7">
    <w:abstractNumId w:val="24"/>
  </w:num>
  <w:num w:numId="8">
    <w:abstractNumId w:val="8"/>
  </w:num>
  <w:num w:numId="9">
    <w:abstractNumId w:val="1"/>
  </w:num>
  <w:num w:numId="10">
    <w:abstractNumId w:val="4"/>
  </w:num>
  <w:num w:numId="11">
    <w:abstractNumId w:val="9"/>
  </w:num>
  <w:num w:numId="12">
    <w:abstractNumId w:val="9"/>
  </w:num>
  <w:num w:numId="13">
    <w:abstractNumId w:val="11"/>
  </w:num>
  <w:num w:numId="14">
    <w:abstractNumId w:val="3"/>
  </w:num>
  <w:num w:numId="15">
    <w:abstractNumId w:val="23"/>
  </w:num>
  <w:num w:numId="16">
    <w:abstractNumId w:val="15"/>
  </w:num>
  <w:num w:numId="17">
    <w:abstractNumId w:val="15"/>
  </w:num>
  <w:num w:numId="18">
    <w:abstractNumId w:val="14"/>
  </w:num>
  <w:num w:numId="19">
    <w:abstractNumId w:val="15"/>
  </w:num>
  <w:num w:numId="20">
    <w:abstractNumId w:val="18"/>
  </w:num>
  <w:num w:numId="21">
    <w:abstractNumId w:val="10"/>
  </w:num>
  <w:num w:numId="22">
    <w:abstractNumId w:val="21"/>
  </w:num>
  <w:num w:numId="23">
    <w:abstractNumId w:val="17"/>
  </w:num>
  <w:num w:numId="24">
    <w:abstractNumId w:val="12"/>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25"/>
  </w:num>
  <w:num w:numId="34">
    <w:abstractNumId w:val="15"/>
  </w:num>
  <w:num w:numId="35">
    <w:abstractNumId w:val="2"/>
  </w:num>
  <w:num w:numId="36">
    <w:abstractNumId w:val="6"/>
  </w:num>
  <w:num w:numId="37">
    <w:abstractNumId w:val="13"/>
  </w:num>
  <w:num w:numId="38">
    <w:abstractNumId w:val="19"/>
  </w:num>
  <w:num w:numId="39">
    <w:abstractNumId w:val="7"/>
  </w:num>
  <w:num w:numId="40">
    <w:abstractNumId w:val="0"/>
  </w:num>
  <w:num w:numId="41">
    <w:abstractNumId w:val="9"/>
  </w:num>
  <w:num w:numId="42">
    <w:abstractNumId w:val="9"/>
  </w:num>
  <w:num w:numId="43">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defaultTabStop w:val="720"/>
  <w:drawingGridHorizontalSpacing w:val="187"/>
  <w:drawingGridVerticalSpacing w:val="187"/>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ECD"/>
    <w:rsid w:val="00000FFC"/>
    <w:rsid w:val="00001022"/>
    <w:rsid w:val="00003017"/>
    <w:rsid w:val="000041AA"/>
    <w:rsid w:val="000043DA"/>
    <w:rsid w:val="00004C8E"/>
    <w:rsid w:val="00006E8E"/>
    <w:rsid w:val="00007763"/>
    <w:rsid w:val="00007F3D"/>
    <w:rsid w:val="0001037F"/>
    <w:rsid w:val="000112D1"/>
    <w:rsid w:val="0001152D"/>
    <w:rsid w:val="0001261C"/>
    <w:rsid w:val="000135A4"/>
    <w:rsid w:val="00013DE8"/>
    <w:rsid w:val="00014065"/>
    <w:rsid w:val="000144C3"/>
    <w:rsid w:val="00014602"/>
    <w:rsid w:val="00014FDC"/>
    <w:rsid w:val="00015496"/>
    <w:rsid w:val="00015DF9"/>
    <w:rsid w:val="00016581"/>
    <w:rsid w:val="000169DF"/>
    <w:rsid w:val="000177D6"/>
    <w:rsid w:val="0002090E"/>
    <w:rsid w:val="00020B38"/>
    <w:rsid w:val="00020FAD"/>
    <w:rsid w:val="0002140D"/>
    <w:rsid w:val="000214A5"/>
    <w:rsid w:val="000217B2"/>
    <w:rsid w:val="000225E1"/>
    <w:rsid w:val="000227B0"/>
    <w:rsid w:val="00022C16"/>
    <w:rsid w:val="00022CB0"/>
    <w:rsid w:val="00023821"/>
    <w:rsid w:val="00024B52"/>
    <w:rsid w:val="00025271"/>
    <w:rsid w:val="00025307"/>
    <w:rsid w:val="000263BE"/>
    <w:rsid w:val="00026FEF"/>
    <w:rsid w:val="000308D6"/>
    <w:rsid w:val="00032C20"/>
    <w:rsid w:val="000340B8"/>
    <w:rsid w:val="000355E1"/>
    <w:rsid w:val="00036364"/>
    <w:rsid w:val="000365D9"/>
    <w:rsid w:val="000372A2"/>
    <w:rsid w:val="000376CC"/>
    <w:rsid w:val="000407E9"/>
    <w:rsid w:val="00040E71"/>
    <w:rsid w:val="00041A2A"/>
    <w:rsid w:val="00041C8A"/>
    <w:rsid w:val="00042624"/>
    <w:rsid w:val="000443A7"/>
    <w:rsid w:val="00045334"/>
    <w:rsid w:val="000468D1"/>
    <w:rsid w:val="000471F8"/>
    <w:rsid w:val="00047AC9"/>
    <w:rsid w:val="00050473"/>
    <w:rsid w:val="0005071E"/>
    <w:rsid w:val="00051117"/>
    <w:rsid w:val="00051E48"/>
    <w:rsid w:val="00051F49"/>
    <w:rsid w:val="0005275A"/>
    <w:rsid w:val="00053141"/>
    <w:rsid w:val="00053AF1"/>
    <w:rsid w:val="000544A9"/>
    <w:rsid w:val="00054D02"/>
    <w:rsid w:val="00055A37"/>
    <w:rsid w:val="00057193"/>
    <w:rsid w:val="00057341"/>
    <w:rsid w:val="000574C6"/>
    <w:rsid w:val="00060524"/>
    <w:rsid w:val="0006073C"/>
    <w:rsid w:val="00061224"/>
    <w:rsid w:val="00061327"/>
    <w:rsid w:val="00061DAB"/>
    <w:rsid w:val="0006205E"/>
    <w:rsid w:val="0006224F"/>
    <w:rsid w:val="00062A39"/>
    <w:rsid w:val="000631E4"/>
    <w:rsid w:val="000638B1"/>
    <w:rsid w:val="000641FF"/>
    <w:rsid w:val="000642A1"/>
    <w:rsid w:val="000649F7"/>
    <w:rsid w:val="00065270"/>
    <w:rsid w:val="00065802"/>
    <w:rsid w:val="000659E2"/>
    <w:rsid w:val="00066629"/>
    <w:rsid w:val="000667D2"/>
    <w:rsid w:val="00067CBF"/>
    <w:rsid w:val="00070DB1"/>
    <w:rsid w:val="0007105D"/>
    <w:rsid w:val="00071319"/>
    <w:rsid w:val="000713EF"/>
    <w:rsid w:val="0007196C"/>
    <w:rsid w:val="00071D89"/>
    <w:rsid w:val="000721AC"/>
    <w:rsid w:val="000734B0"/>
    <w:rsid w:val="000734D3"/>
    <w:rsid w:val="0007398E"/>
    <w:rsid w:val="00073CC7"/>
    <w:rsid w:val="00073DF5"/>
    <w:rsid w:val="000745FE"/>
    <w:rsid w:val="000759CA"/>
    <w:rsid w:val="00075B2C"/>
    <w:rsid w:val="00076294"/>
    <w:rsid w:val="0007681A"/>
    <w:rsid w:val="00076D7F"/>
    <w:rsid w:val="0007714C"/>
    <w:rsid w:val="00077150"/>
    <w:rsid w:val="0007747A"/>
    <w:rsid w:val="00080756"/>
    <w:rsid w:val="000807AF"/>
    <w:rsid w:val="0008082A"/>
    <w:rsid w:val="000808E3"/>
    <w:rsid w:val="00080C5D"/>
    <w:rsid w:val="00080C94"/>
    <w:rsid w:val="00081A4F"/>
    <w:rsid w:val="00081C9B"/>
    <w:rsid w:val="000832D3"/>
    <w:rsid w:val="0008369C"/>
    <w:rsid w:val="00083E68"/>
    <w:rsid w:val="0008422D"/>
    <w:rsid w:val="00085510"/>
    <w:rsid w:val="00085688"/>
    <w:rsid w:val="000859B0"/>
    <w:rsid w:val="00085A0D"/>
    <w:rsid w:val="00085CF4"/>
    <w:rsid w:val="000861C3"/>
    <w:rsid w:val="00086811"/>
    <w:rsid w:val="00086B0A"/>
    <w:rsid w:val="00086E22"/>
    <w:rsid w:val="00087372"/>
    <w:rsid w:val="00087ACA"/>
    <w:rsid w:val="00087C81"/>
    <w:rsid w:val="000908CF"/>
    <w:rsid w:val="000939D9"/>
    <w:rsid w:val="0009555C"/>
    <w:rsid w:val="000961C7"/>
    <w:rsid w:val="00096268"/>
    <w:rsid w:val="0009630F"/>
    <w:rsid w:val="000967A2"/>
    <w:rsid w:val="000969F6"/>
    <w:rsid w:val="00097A32"/>
    <w:rsid w:val="000A068B"/>
    <w:rsid w:val="000A1FC6"/>
    <w:rsid w:val="000A2221"/>
    <w:rsid w:val="000A363C"/>
    <w:rsid w:val="000A475F"/>
    <w:rsid w:val="000A5E4E"/>
    <w:rsid w:val="000A5F52"/>
    <w:rsid w:val="000A5FE0"/>
    <w:rsid w:val="000A6E71"/>
    <w:rsid w:val="000A723D"/>
    <w:rsid w:val="000A7886"/>
    <w:rsid w:val="000B0D36"/>
    <w:rsid w:val="000B11E1"/>
    <w:rsid w:val="000B1724"/>
    <w:rsid w:val="000B18A4"/>
    <w:rsid w:val="000B1925"/>
    <w:rsid w:val="000B206E"/>
    <w:rsid w:val="000B37FC"/>
    <w:rsid w:val="000B4A2C"/>
    <w:rsid w:val="000B70E1"/>
    <w:rsid w:val="000B764E"/>
    <w:rsid w:val="000C029C"/>
    <w:rsid w:val="000C07D9"/>
    <w:rsid w:val="000C0F95"/>
    <w:rsid w:val="000C132B"/>
    <w:rsid w:val="000C1DA9"/>
    <w:rsid w:val="000C21E8"/>
    <w:rsid w:val="000C29C5"/>
    <w:rsid w:val="000C2A54"/>
    <w:rsid w:val="000C457F"/>
    <w:rsid w:val="000C51D4"/>
    <w:rsid w:val="000C55CC"/>
    <w:rsid w:val="000C59B8"/>
    <w:rsid w:val="000C5CF6"/>
    <w:rsid w:val="000C5D34"/>
    <w:rsid w:val="000C6286"/>
    <w:rsid w:val="000C6740"/>
    <w:rsid w:val="000C6FBE"/>
    <w:rsid w:val="000D03F0"/>
    <w:rsid w:val="000D0E5C"/>
    <w:rsid w:val="000D10F9"/>
    <w:rsid w:val="000D1497"/>
    <w:rsid w:val="000D1FFB"/>
    <w:rsid w:val="000D3EB7"/>
    <w:rsid w:val="000D4133"/>
    <w:rsid w:val="000D46CB"/>
    <w:rsid w:val="000D4C2C"/>
    <w:rsid w:val="000D4D3E"/>
    <w:rsid w:val="000D4EFA"/>
    <w:rsid w:val="000D5AA4"/>
    <w:rsid w:val="000D7A4A"/>
    <w:rsid w:val="000D7A5B"/>
    <w:rsid w:val="000E0C9C"/>
    <w:rsid w:val="000E0D1C"/>
    <w:rsid w:val="000E1D61"/>
    <w:rsid w:val="000E1F93"/>
    <w:rsid w:val="000E1F9F"/>
    <w:rsid w:val="000E21D7"/>
    <w:rsid w:val="000E2BD5"/>
    <w:rsid w:val="000E2C54"/>
    <w:rsid w:val="000E3657"/>
    <w:rsid w:val="000E365B"/>
    <w:rsid w:val="000E3B60"/>
    <w:rsid w:val="000E400D"/>
    <w:rsid w:val="000E4372"/>
    <w:rsid w:val="000E4E2F"/>
    <w:rsid w:val="000E4F59"/>
    <w:rsid w:val="000E5468"/>
    <w:rsid w:val="000E6109"/>
    <w:rsid w:val="000E6658"/>
    <w:rsid w:val="000E6C84"/>
    <w:rsid w:val="000E6EE5"/>
    <w:rsid w:val="000E72D7"/>
    <w:rsid w:val="000E731D"/>
    <w:rsid w:val="000E7636"/>
    <w:rsid w:val="000E792C"/>
    <w:rsid w:val="000F02C4"/>
    <w:rsid w:val="000F1A9D"/>
    <w:rsid w:val="000F207A"/>
    <w:rsid w:val="000F2E8D"/>
    <w:rsid w:val="000F3712"/>
    <w:rsid w:val="000F386E"/>
    <w:rsid w:val="000F3A28"/>
    <w:rsid w:val="000F420A"/>
    <w:rsid w:val="000F4643"/>
    <w:rsid w:val="000F4A20"/>
    <w:rsid w:val="000F4C0A"/>
    <w:rsid w:val="000F5129"/>
    <w:rsid w:val="000F5E69"/>
    <w:rsid w:val="000F6F4E"/>
    <w:rsid w:val="000F734A"/>
    <w:rsid w:val="001013DE"/>
    <w:rsid w:val="001016B5"/>
    <w:rsid w:val="00101FFF"/>
    <w:rsid w:val="001023CF"/>
    <w:rsid w:val="00102E39"/>
    <w:rsid w:val="00103750"/>
    <w:rsid w:val="00106037"/>
    <w:rsid w:val="001068AE"/>
    <w:rsid w:val="00106CBF"/>
    <w:rsid w:val="001073F7"/>
    <w:rsid w:val="0011019E"/>
    <w:rsid w:val="00110460"/>
    <w:rsid w:val="001115E5"/>
    <w:rsid w:val="00111796"/>
    <w:rsid w:val="00114249"/>
    <w:rsid w:val="001144F7"/>
    <w:rsid w:val="00115664"/>
    <w:rsid w:val="00115B47"/>
    <w:rsid w:val="00116EE2"/>
    <w:rsid w:val="00117543"/>
    <w:rsid w:val="00117950"/>
    <w:rsid w:val="00117C16"/>
    <w:rsid w:val="00117C7D"/>
    <w:rsid w:val="001202A6"/>
    <w:rsid w:val="00120442"/>
    <w:rsid w:val="00122D7E"/>
    <w:rsid w:val="00124343"/>
    <w:rsid w:val="0012527F"/>
    <w:rsid w:val="00125B46"/>
    <w:rsid w:val="00125C6C"/>
    <w:rsid w:val="00126585"/>
    <w:rsid w:val="001272BE"/>
    <w:rsid w:val="0013346F"/>
    <w:rsid w:val="00133D6A"/>
    <w:rsid w:val="0013602D"/>
    <w:rsid w:val="00140282"/>
    <w:rsid w:val="00140B0D"/>
    <w:rsid w:val="0014138A"/>
    <w:rsid w:val="00142497"/>
    <w:rsid w:val="00143514"/>
    <w:rsid w:val="00143B17"/>
    <w:rsid w:val="00143D57"/>
    <w:rsid w:val="00144A5D"/>
    <w:rsid w:val="001454B2"/>
    <w:rsid w:val="00145BCE"/>
    <w:rsid w:val="00146021"/>
    <w:rsid w:val="0014639E"/>
    <w:rsid w:val="00146E69"/>
    <w:rsid w:val="00147A92"/>
    <w:rsid w:val="001518B8"/>
    <w:rsid w:val="001519C1"/>
    <w:rsid w:val="00153A00"/>
    <w:rsid w:val="00153DD6"/>
    <w:rsid w:val="0015531E"/>
    <w:rsid w:val="0015699A"/>
    <w:rsid w:val="00157610"/>
    <w:rsid w:val="001578F8"/>
    <w:rsid w:val="001604E0"/>
    <w:rsid w:val="0016127A"/>
    <w:rsid w:val="00161BC2"/>
    <w:rsid w:val="0016249E"/>
    <w:rsid w:val="00162FC7"/>
    <w:rsid w:val="00163197"/>
    <w:rsid w:val="0016322C"/>
    <w:rsid w:val="001636CB"/>
    <w:rsid w:val="00163B3B"/>
    <w:rsid w:val="00164EB8"/>
    <w:rsid w:val="00165418"/>
    <w:rsid w:val="0016611D"/>
    <w:rsid w:val="00166574"/>
    <w:rsid w:val="00166F26"/>
    <w:rsid w:val="00167A6A"/>
    <w:rsid w:val="00170E30"/>
    <w:rsid w:val="00170E9A"/>
    <w:rsid w:val="0017133B"/>
    <w:rsid w:val="00171A94"/>
    <w:rsid w:val="001725AE"/>
    <w:rsid w:val="00173655"/>
    <w:rsid w:val="0017539D"/>
    <w:rsid w:val="00176854"/>
    <w:rsid w:val="00177C36"/>
    <w:rsid w:val="00177C63"/>
    <w:rsid w:val="00180083"/>
    <w:rsid w:val="00180259"/>
    <w:rsid w:val="001803A5"/>
    <w:rsid w:val="0018042F"/>
    <w:rsid w:val="00183747"/>
    <w:rsid w:val="00183A3B"/>
    <w:rsid w:val="00183E0E"/>
    <w:rsid w:val="00184219"/>
    <w:rsid w:val="001855ED"/>
    <w:rsid w:val="001858DB"/>
    <w:rsid w:val="00185ADC"/>
    <w:rsid w:val="00185D34"/>
    <w:rsid w:val="001862BE"/>
    <w:rsid w:val="001876DE"/>
    <w:rsid w:val="00187C5A"/>
    <w:rsid w:val="00187F48"/>
    <w:rsid w:val="00190F6E"/>
    <w:rsid w:val="001917A8"/>
    <w:rsid w:val="00191A01"/>
    <w:rsid w:val="00191E73"/>
    <w:rsid w:val="0019298B"/>
    <w:rsid w:val="0019351B"/>
    <w:rsid w:val="00193F4A"/>
    <w:rsid w:val="00194695"/>
    <w:rsid w:val="00194951"/>
    <w:rsid w:val="001956B9"/>
    <w:rsid w:val="0019604E"/>
    <w:rsid w:val="00197C40"/>
    <w:rsid w:val="001A11BF"/>
    <w:rsid w:val="001A16EF"/>
    <w:rsid w:val="001A1DBA"/>
    <w:rsid w:val="001A203D"/>
    <w:rsid w:val="001A2187"/>
    <w:rsid w:val="001A2BDB"/>
    <w:rsid w:val="001A56F5"/>
    <w:rsid w:val="001A5FAE"/>
    <w:rsid w:val="001A60B9"/>
    <w:rsid w:val="001A67BF"/>
    <w:rsid w:val="001A71FF"/>
    <w:rsid w:val="001A736A"/>
    <w:rsid w:val="001A79F3"/>
    <w:rsid w:val="001A7AD1"/>
    <w:rsid w:val="001B028E"/>
    <w:rsid w:val="001B0CA3"/>
    <w:rsid w:val="001B135A"/>
    <w:rsid w:val="001B173B"/>
    <w:rsid w:val="001B26D4"/>
    <w:rsid w:val="001B2EC6"/>
    <w:rsid w:val="001B3AC7"/>
    <w:rsid w:val="001B5891"/>
    <w:rsid w:val="001B65A5"/>
    <w:rsid w:val="001B6B15"/>
    <w:rsid w:val="001B6C27"/>
    <w:rsid w:val="001B6CCD"/>
    <w:rsid w:val="001B6EF4"/>
    <w:rsid w:val="001C03BD"/>
    <w:rsid w:val="001C0A0C"/>
    <w:rsid w:val="001C0B0C"/>
    <w:rsid w:val="001C1077"/>
    <w:rsid w:val="001C11EC"/>
    <w:rsid w:val="001C2A93"/>
    <w:rsid w:val="001C341E"/>
    <w:rsid w:val="001C425E"/>
    <w:rsid w:val="001C4F70"/>
    <w:rsid w:val="001C5430"/>
    <w:rsid w:val="001C6028"/>
    <w:rsid w:val="001C60DA"/>
    <w:rsid w:val="001C60F9"/>
    <w:rsid w:val="001C6AC7"/>
    <w:rsid w:val="001C714B"/>
    <w:rsid w:val="001C749E"/>
    <w:rsid w:val="001C7753"/>
    <w:rsid w:val="001D04AB"/>
    <w:rsid w:val="001D0E58"/>
    <w:rsid w:val="001D1461"/>
    <w:rsid w:val="001D3525"/>
    <w:rsid w:val="001D3744"/>
    <w:rsid w:val="001D4E88"/>
    <w:rsid w:val="001D4F23"/>
    <w:rsid w:val="001D5403"/>
    <w:rsid w:val="001D5841"/>
    <w:rsid w:val="001D60AD"/>
    <w:rsid w:val="001D67DF"/>
    <w:rsid w:val="001E0771"/>
    <w:rsid w:val="001E0CE3"/>
    <w:rsid w:val="001E15BD"/>
    <w:rsid w:val="001E3CD3"/>
    <w:rsid w:val="001E3F22"/>
    <w:rsid w:val="001E4002"/>
    <w:rsid w:val="001E4735"/>
    <w:rsid w:val="001E4EB5"/>
    <w:rsid w:val="001E5134"/>
    <w:rsid w:val="001E5FCC"/>
    <w:rsid w:val="001E6300"/>
    <w:rsid w:val="001E7E11"/>
    <w:rsid w:val="001F011B"/>
    <w:rsid w:val="001F0633"/>
    <w:rsid w:val="001F2DDB"/>
    <w:rsid w:val="001F32AD"/>
    <w:rsid w:val="001F3AE7"/>
    <w:rsid w:val="001F4B14"/>
    <w:rsid w:val="001F4C58"/>
    <w:rsid w:val="001F5066"/>
    <w:rsid w:val="001F5F51"/>
    <w:rsid w:val="001F6478"/>
    <w:rsid w:val="001F7061"/>
    <w:rsid w:val="001F7284"/>
    <w:rsid w:val="001F7C29"/>
    <w:rsid w:val="001F7EF8"/>
    <w:rsid w:val="0020069E"/>
    <w:rsid w:val="00200CFB"/>
    <w:rsid w:val="00201D11"/>
    <w:rsid w:val="00202F1F"/>
    <w:rsid w:val="0020310F"/>
    <w:rsid w:val="002036EB"/>
    <w:rsid w:val="002041E8"/>
    <w:rsid w:val="00204CBD"/>
    <w:rsid w:val="00205CF2"/>
    <w:rsid w:val="00206160"/>
    <w:rsid w:val="002065AC"/>
    <w:rsid w:val="002070C2"/>
    <w:rsid w:val="0021032C"/>
    <w:rsid w:val="002106A6"/>
    <w:rsid w:val="00210CF0"/>
    <w:rsid w:val="0021130A"/>
    <w:rsid w:val="00211D46"/>
    <w:rsid w:val="00211E01"/>
    <w:rsid w:val="00212761"/>
    <w:rsid w:val="00213DBA"/>
    <w:rsid w:val="00213F69"/>
    <w:rsid w:val="0021446B"/>
    <w:rsid w:val="00214876"/>
    <w:rsid w:val="00214917"/>
    <w:rsid w:val="002156E4"/>
    <w:rsid w:val="00215769"/>
    <w:rsid w:val="002158C6"/>
    <w:rsid w:val="00215EF4"/>
    <w:rsid w:val="00215FBC"/>
    <w:rsid w:val="002162BD"/>
    <w:rsid w:val="002166D5"/>
    <w:rsid w:val="00216E34"/>
    <w:rsid w:val="002202A5"/>
    <w:rsid w:val="002208E3"/>
    <w:rsid w:val="002213E5"/>
    <w:rsid w:val="00223363"/>
    <w:rsid w:val="002233F3"/>
    <w:rsid w:val="002238EC"/>
    <w:rsid w:val="00223C14"/>
    <w:rsid w:val="00224CC7"/>
    <w:rsid w:val="0022506C"/>
    <w:rsid w:val="002251C7"/>
    <w:rsid w:val="0022526D"/>
    <w:rsid w:val="00225589"/>
    <w:rsid w:val="0022758B"/>
    <w:rsid w:val="002307D2"/>
    <w:rsid w:val="002312FB"/>
    <w:rsid w:val="00231FBF"/>
    <w:rsid w:val="0023211C"/>
    <w:rsid w:val="002323FB"/>
    <w:rsid w:val="0023292C"/>
    <w:rsid w:val="00233372"/>
    <w:rsid w:val="00233AA8"/>
    <w:rsid w:val="00233B6D"/>
    <w:rsid w:val="002347AE"/>
    <w:rsid w:val="002356B1"/>
    <w:rsid w:val="002358FB"/>
    <w:rsid w:val="00237F28"/>
    <w:rsid w:val="002411B2"/>
    <w:rsid w:val="0024241E"/>
    <w:rsid w:val="00245E2D"/>
    <w:rsid w:val="00246030"/>
    <w:rsid w:val="00246215"/>
    <w:rsid w:val="00246263"/>
    <w:rsid w:val="002466B3"/>
    <w:rsid w:val="00246CC3"/>
    <w:rsid w:val="00247AF8"/>
    <w:rsid w:val="00247DB9"/>
    <w:rsid w:val="00247F3F"/>
    <w:rsid w:val="00250AA0"/>
    <w:rsid w:val="00251106"/>
    <w:rsid w:val="00251D3A"/>
    <w:rsid w:val="00251EA9"/>
    <w:rsid w:val="00253042"/>
    <w:rsid w:val="002539ED"/>
    <w:rsid w:val="00253E1C"/>
    <w:rsid w:val="00254197"/>
    <w:rsid w:val="00254ACA"/>
    <w:rsid w:val="00255CAE"/>
    <w:rsid w:val="00255E0F"/>
    <w:rsid w:val="0025677A"/>
    <w:rsid w:val="0025685F"/>
    <w:rsid w:val="00256DAA"/>
    <w:rsid w:val="0025748C"/>
    <w:rsid w:val="0025761F"/>
    <w:rsid w:val="0025786A"/>
    <w:rsid w:val="00257A29"/>
    <w:rsid w:val="002605E5"/>
    <w:rsid w:val="00260DDB"/>
    <w:rsid w:val="00262FAB"/>
    <w:rsid w:val="00264279"/>
    <w:rsid w:val="002645E4"/>
    <w:rsid w:val="002654FC"/>
    <w:rsid w:val="002677AC"/>
    <w:rsid w:val="00267FBE"/>
    <w:rsid w:val="002700D0"/>
    <w:rsid w:val="002701D2"/>
    <w:rsid w:val="00270389"/>
    <w:rsid w:val="00271968"/>
    <w:rsid w:val="00272C2A"/>
    <w:rsid w:val="00274371"/>
    <w:rsid w:val="00275027"/>
    <w:rsid w:val="00275332"/>
    <w:rsid w:val="002758C3"/>
    <w:rsid w:val="00277058"/>
    <w:rsid w:val="002804A8"/>
    <w:rsid w:val="0028079F"/>
    <w:rsid w:val="002810B8"/>
    <w:rsid w:val="0028136C"/>
    <w:rsid w:val="00281B7D"/>
    <w:rsid w:val="002832E1"/>
    <w:rsid w:val="0028392C"/>
    <w:rsid w:val="00286776"/>
    <w:rsid w:val="00286A3B"/>
    <w:rsid w:val="00286B6F"/>
    <w:rsid w:val="00287FB5"/>
    <w:rsid w:val="00290AA7"/>
    <w:rsid w:val="00290BDB"/>
    <w:rsid w:val="00290DD6"/>
    <w:rsid w:val="00291DB0"/>
    <w:rsid w:val="00292610"/>
    <w:rsid w:val="00292E33"/>
    <w:rsid w:val="002931FB"/>
    <w:rsid w:val="00293C08"/>
    <w:rsid w:val="002943DC"/>
    <w:rsid w:val="002947A7"/>
    <w:rsid w:val="00294CAC"/>
    <w:rsid w:val="00295336"/>
    <w:rsid w:val="00295E6F"/>
    <w:rsid w:val="0029737B"/>
    <w:rsid w:val="0029799B"/>
    <w:rsid w:val="00297AC9"/>
    <w:rsid w:val="00297FC8"/>
    <w:rsid w:val="002A0DD1"/>
    <w:rsid w:val="002A1B93"/>
    <w:rsid w:val="002A228F"/>
    <w:rsid w:val="002A3EBD"/>
    <w:rsid w:val="002A4702"/>
    <w:rsid w:val="002A4881"/>
    <w:rsid w:val="002A4D29"/>
    <w:rsid w:val="002A5BA3"/>
    <w:rsid w:val="002A5E08"/>
    <w:rsid w:val="002A76FE"/>
    <w:rsid w:val="002A7D2E"/>
    <w:rsid w:val="002B0D43"/>
    <w:rsid w:val="002B0F13"/>
    <w:rsid w:val="002B10D5"/>
    <w:rsid w:val="002B1E41"/>
    <w:rsid w:val="002B23D5"/>
    <w:rsid w:val="002B2BC9"/>
    <w:rsid w:val="002B2E40"/>
    <w:rsid w:val="002B323A"/>
    <w:rsid w:val="002B33AF"/>
    <w:rsid w:val="002B3EBF"/>
    <w:rsid w:val="002B4A9E"/>
    <w:rsid w:val="002B6EE0"/>
    <w:rsid w:val="002B78E8"/>
    <w:rsid w:val="002C1C29"/>
    <w:rsid w:val="002C2065"/>
    <w:rsid w:val="002C2347"/>
    <w:rsid w:val="002C26C0"/>
    <w:rsid w:val="002C318D"/>
    <w:rsid w:val="002C3495"/>
    <w:rsid w:val="002C387B"/>
    <w:rsid w:val="002C39EC"/>
    <w:rsid w:val="002C3A5A"/>
    <w:rsid w:val="002C5879"/>
    <w:rsid w:val="002C68B9"/>
    <w:rsid w:val="002C765C"/>
    <w:rsid w:val="002C7C88"/>
    <w:rsid w:val="002D13B8"/>
    <w:rsid w:val="002D19D5"/>
    <w:rsid w:val="002D2383"/>
    <w:rsid w:val="002D3624"/>
    <w:rsid w:val="002D38C6"/>
    <w:rsid w:val="002D3971"/>
    <w:rsid w:val="002D46E7"/>
    <w:rsid w:val="002D4F8D"/>
    <w:rsid w:val="002D4FE1"/>
    <w:rsid w:val="002D5F12"/>
    <w:rsid w:val="002D62AE"/>
    <w:rsid w:val="002D6F7D"/>
    <w:rsid w:val="002E2C61"/>
    <w:rsid w:val="002E45FE"/>
    <w:rsid w:val="002E4967"/>
    <w:rsid w:val="002E657A"/>
    <w:rsid w:val="002E77C2"/>
    <w:rsid w:val="002E79B0"/>
    <w:rsid w:val="002F048B"/>
    <w:rsid w:val="002F08AA"/>
    <w:rsid w:val="002F0E10"/>
    <w:rsid w:val="002F0E12"/>
    <w:rsid w:val="002F18AD"/>
    <w:rsid w:val="002F1B13"/>
    <w:rsid w:val="002F2913"/>
    <w:rsid w:val="002F378D"/>
    <w:rsid w:val="002F4A4F"/>
    <w:rsid w:val="002F564F"/>
    <w:rsid w:val="002F5BDB"/>
    <w:rsid w:val="002F5CB3"/>
    <w:rsid w:val="002F6729"/>
    <w:rsid w:val="00300065"/>
    <w:rsid w:val="0030094F"/>
    <w:rsid w:val="00301BDA"/>
    <w:rsid w:val="003023B7"/>
    <w:rsid w:val="00302497"/>
    <w:rsid w:val="00302D11"/>
    <w:rsid w:val="003031EC"/>
    <w:rsid w:val="003038BD"/>
    <w:rsid w:val="00303EF4"/>
    <w:rsid w:val="00304EBC"/>
    <w:rsid w:val="00304F3F"/>
    <w:rsid w:val="003053FD"/>
    <w:rsid w:val="00305490"/>
    <w:rsid w:val="00306375"/>
    <w:rsid w:val="0030644A"/>
    <w:rsid w:val="00307F05"/>
    <w:rsid w:val="00310314"/>
    <w:rsid w:val="00310F33"/>
    <w:rsid w:val="003110C0"/>
    <w:rsid w:val="00311AE5"/>
    <w:rsid w:val="003124B5"/>
    <w:rsid w:val="00312518"/>
    <w:rsid w:val="0031353D"/>
    <w:rsid w:val="00314CE4"/>
    <w:rsid w:val="003158E6"/>
    <w:rsid w:val="00316120"/>
    <w:rsid w:val="003161CD"/>
    <w:rsid w:val="00316E14"/>
    <w:rsid w:val="003205CC"/>
    <w:rsid w:val="00321789"/>
    <w:rsid w:val="00322EB8"/>
    <w:rsid w:val="003234F5"/>
    <w:rsid w:val="00323AAC"/>
    <w:rsid w:val="00325AED"/>
    <w:rsid w:val="00325D4C"/>
    <w:rsid w:val="00326DD4"/>
    <w:rsid w:val="00326EBF"/>
    <w:rsid w:val="00327569"/>
    <w:rsid w:val="003279A2"/>
    <w:rsid w:val="00327B1C"/>
    <w:rsid w:val="00330379"/>
    <w:rsid w:val="003305DD"/>
    <w:rsid w:val="003336F0"/>
    <w:rsid w:val="003350CD"/>
    <w:rsid w:val="003354A1"/>
    <w:rsid w:val="00335553"/>
    <w:rsid w:val="00335776"/>
    <w:rsid w:val="00336379"/>
    <w:rsid w:val="003365B8"/>
    <w:rsid w:val="003366C1"/>
    <w:rsid w:val="00336EA4"/>
    <w:rsid w:val="00336F69"/>
    <w:rsid w:val="003379E5"/>
    <w:rsid w:val="00337BE9"/>
    <w:rsid w:val="0034078F"/>
    <w:rsid w:val="003414AD"/>
    <w:rsid w:val="003427C9"/>
    <w:rsid w:val="00342AE9"/>
    <w:rsid w:val="00342BC3"/>
    <w:rsid w:val="00343A77"/>
    <w:rsid w:val="00343BF9"/>
    <w:rsid w:val="00343F06"/>
    <w:rsid w:val="0034428B"/>
    <w:rsid w:val="00346131"/>
    <w:rsid w:val="003469A3"/>
    <w:rsid w:val="003521A8"/>
    <w:rsid w:val="003528C9"/>
    <w:rsid w:val="00354B1D"/>
    <w:rsid w:val="00354E35"/>
    <w:rsid w:val="00355290"/>
    <w:rsid w:val="003552F7"/>
    <w:rsid w:val="003559DC"/>
    <w:rsid w:val="003559E3"/>
    <w:rsid w:val="00355B00"/>
    <w:rsid w:val="0035640A"/>
    <w:rsid w:val="00356880"/>
    <w:rsid w:val="00356E90"/>
    <w:rsid w:val="00356ED9"/>
    <w:rsid w:val="00361E43"/>
    <w:rsid w:val="00362131"/>
    <w:rsid w:val="00362265"/>
    <w:rsid w:val="0036269B"/>
    <w:rsid w:val="00362A8F"/>
    <w:rsid w:val="00362BA4"/>
    <w:rsid w:val="003634C4"/>
    <w:rsid w:val="00363E94"/>
    <w:rsid w:val="00365314"/>
    <w:rsid w:val="00366674"/>
    <w:rsid w:val="00366BCD"/>
    <w:rsid w:val="00367486"/>
    <w:rsid w:val="00367FED"/>
    <w:rsid w:val="003712CE"/>
    <w:rsid w:val="00372018"/>
    <w:rsid w:val="00373175"/>
    <w:rsid w:val="003746E7"/>
    <w:rsid w:val="00374F1D"/>
    <w:rsid w:val="00375436"/>
    <w:rsid w:val="00375981"/>
    <w:rsid w:val="00375B08"/>
    <w:rsid w:val="003769CB"/>
    <w:rsid w:val="00376EF0"/>
    <w:rsid w:val="003808DF"/>
    <w:rsid w:val="00381218"/>
    <w:rsid w:val="00382017"/>
    <w:rsid w:val="00383C5B"/>
    <w:rsid w:val="00385239"/>
    <w:rsid w:val="00386BD9"/>
    <w:rsid w:val="00386DE4"/>
    <w:rsid w:val="00387363"/>
    <w:rsid w:val="00391160"/>
    <w:rsid w:val="00391EDB"/>
    <w:rsid w:val="00392B88"/>
    <w:rsid w:val="00393CB6"/>
    <w:rsid w:val="00395BCC"/>
    <w:rsid w:val="003971DD"/>
    <w:rsid w:val="00397F1E"/>
    <w:rsid w:val="003A0B63"/>
    <w:rsid w:val="003A0C13"/>
    <w:rsid w:val="003A12B0"/>
    <w:rsid w:val="003A1BAE"/>
    <w:rsid w:val="003A2556"/>
    <w:rsid w:val="003A2B56"/>
    <w:rsid w:val="003A3104"/>
    <w:rsid w:val="003A54F2"/>
    <w:rsid w:val="003A782D"/>
    <w:rsid w:val="003B0549"/>
    <w:rsid w:val="003B0A0B"/>
    <w:rsid w:val="003B0F79"/>
    <w:rsid w:val="003B11E8"/>
    <w:rsid w:val="003B2EFD"/>
    <w:rsid w:val="003B37B6"/>
    <w:rsid w:val="003B3C20"/>
    <w:rsid w:val="003B4823"/>
    <w:rsid w:val="003B5DC1"/>
    <w:rsid w:val="003B673C"/>
    <w:rsid w:val="003B69E7"/>
    <w:rsid w:val="003B6B5C"/>
    <w:rsid w:val="003C02FA"/>
    <w:rsid w:val="003C072B"/>
    <w:rsid w:val="003C28E6"/>
    <w:rsid w:val="003C36D8"/>
    <w:rsid w:val="003C4BF5"/>
    <w:rsid w:val="003C51BB"/>
    <w:rsid w:val="003C55EC"/>
    <w:rsid w:val="003C5DC3"/>
    <w:rsid w:val="003C65CA"/>
    <w:rsid w:val="003C7CEC"/>
    <w:rsid w:val="003D058F"/>
    <w:rsid w:val="003D2206"/>
    <w:rsid w:val="003D2241"/>
    <w:rsid w:val="003D3059"/>
    <w:rsid w:val="003D4231"/>
    <w:rsid w:val="003D59DF"/>
    <w:rsid w:val="003D6561"/>
    <w:rsid w:val="003D747B"/>
    <w:rsid w:val="003D74D2"/>
    <w:rsid w:val="003D795E"/>
    <w:rsid w:val="003E17A0"/>
    <w:rsid w:val="003E1AD1"/>
    <w:rsid w:val="003E1AD2"/>
    <w:rsid w:val="003E1E08"/>
    <w:rsid w:val="003E2D2B"/>
    <w:rsid w:val="003E3B92"/>
    <w:rsid w:val="003E5283"/>
    <w:rsid w:val="003E5808"/>
    <w:rsid w:val="003E5F3E"/>
    <w:rsid w:val="003E6046"/>
    <w:rsid w:val="003E6BFE"/>
    <w:rsid w:val="003E7455"/>
    <w:rsid w:val="003E75EA"/>
    <w:rsid w:val="003F0042"/>
    <w:rsid w:val="003F0092"/>
    <w:rsid w:val="003F0370"/>
    <w:rsid w:val="003F0CFC"/>
    <w:rsid w:val="003F124A"/>
    <w:rsid w:val="003F1885"/>
    <w:rsid w:val="003F1D46"/>
    <w:rsid w:val="003F2661"/>
    <w:rsid w:val="003F343C"/>
    <w:rsid w:val="003F485C"/>
    <w:rsid w:val="003F53F3"/>
    <w:rsid w:val="003F5664"/>
    <w:rsid w:val="003F5B8F"/>
    <w:rsid w:val="003F61CC"/>
    <w:rsid w:val="003F667B"/>
    <w:rsid w:val="003F6758"/>
    <w:rsid w:val="003F69BE"/>
    <w:rsid w:val="003F6F1A"/>
    <w:rsid w:val="003F737B"/>
    <w:rsid w:val="003F7A56"/>
    <w:rsid w:val="004001C1"/>
    <w:rsid w:val="0040026F"/>
    <w:rsid w:val="00401FF5"/>
    <w:rsid w:val="00402135"/>
    <w:rsid w:val="0040259C"/>
    <w:rsid w:val="004025F0"/>
    <w:rsid w:val="004028C2"/>
    <w:rsid w:val="0040298E"/>
    <w:rsid w:val="0040353D"/>
    <w:rsid w:val="004046DA"/>
    <w:rsid w:val="0040560F"/>
    <w:rsid w:val="00405CFF"/>
    <w:rsid w:val="0040624F"/>
    <w:rsid w:val="00406D88"/>
    <w:rsid w:val="00406F25"/>
    <w:rsid w:val="004075E7"/>
    <w:rsid w:val="00410391"/>
    <w:rsid w:val="0041096C"/>
    <w:rsid w:val="00410ABF"/>
    <w:rsid w:val="00411316"/>
    <w:rsid w:val="00412647"/>
    <w:rsid w:val="00412804"/>
    <w:rsid w:val="0041291C"/>
    <w:rsid w:val="00413079"/>
    <w:rsid w:val="00413740"/>
    <w:rsid w:val="00414680"/>
    <w:rsid w:val="00414B9B"/>
    <w:rsid w:val="00414F17"/>
    <w:rsid w:val="0041730F"/>
    <w:rsid w:val="00417333"/>
    <w:rsid w:val="00417CD6"/>
    <w:rsid w:val="004200F2"/>
    <w:rsid w:val="00420A82"/>
    <w:rsid w:val="004217B1"/>
    <w:rsid w:val="004241F6"/>
    <w:rsid w:val="004244CE"/>
    <w:rsid w:val="00424FFF"/>
    <w:rsid w:val="0042598D"/>
    <w:rsid w:val="00425B5A"/>
    <w:rsid w:val="00426BD1"/>
    <w:rsid w:val="00427536"/>
    <w:rsid w:val="00427DBA"/>
    <w:rsid w:val="00427E7D"/>
    <w:rsid w:val="00427F49"/>
    <w:rsid w:val="00434762"/>
    <w:rsid w:val="00435046"/>
    <w:rsid w:val="004356F0"/>
    <w:rsid w:val="004409A8"/>
    <w:rsid w:val="00440A48"/>
    <w:rsid w:val="00441237"/>
    <w:rsid w:val="00441BCE"/>
    <w:rsid w:val="00441DE5"/>
    <w:rsid w:val="00442607"/>
    <w:rsid w:val="004426EC"/>
    <w:rsid w:val="004429E0"/>
    <w:rsid w:val="004429F0"/>
    <w:rsid w:val="00442B8F"/>
    <w:rsid w:val="004437E7"/>
    <w:rsid w:val="004451CE"/>
    <w:rsid w:val="0044520C"/>
    <w:rsid w:val="00445745"/>
    <w:rsid w:val="00447781"/>
    <w:rsid w:val="004479A6"/>
    <w:rsid w:val="00450F90"/>
    <w:rsid w:val="00452C43"/>
    <w:rsid w:val="00452E68"/>
    <w:rsid w:val="00453939"/>
    <w:rsid w:val="00453F13"/>
    <w:rsid w:val="004544E2"/>
    <w:rsid w:val="0045584F"/>
    <w:rsid w:val="0045637F"/>
    <w:rsid w:val="00456B83"/>
    <w:rsid w:val="0045753F"/>
    <w:rsid w:val="00457BBF"/>
    <w:rsid w:val="004606D9"/>
    <w:rsid w:val="004607D5"/>
    <w:rsid w:val="00460F0E"/>
    <w:rsid w:val="004617D1"/>
    <w:rsid w:val="004622B2"/>
    <w:rsid w:val="00462361"/>
    <w:rsid w:val="00462DF2"/>
    <w:rsid w:val="00464C1F"/>
    <w:rsid w:val="00464E3F"/>
    <w:rsid w:val="004650A5"/>
    <w:rsid w:val="00465692"/>
    <w:rsid w:val="004656EE"/>
    <w:rsid w:val="004657BF"/>
    <w:rsid w:val="00465DC3"/>
    <w:rsid w:val="00466E32"/>
    <w:rsid w:val="00466E75"/>
    <w:rsid w:val="004673C4"/>
    <w:rsid w:val="0046795D"/>
    <w:rsid w:val="00467E71"/>
    <w:rsid w:val="00470BB6"/>
    <w:rsid w:val="00471B4D"/>
    <w:rsid w:val="004725F2"/>
    <w:rsid w:val="00472945"/>
    <w:rsid w:val="00472B08"/>
    <w:rsid w:val="00474DBA"/>
    <w:rsid w:val="00475E0B"/>
    <w:rsid w:val="00476222"/>
    <w:rsid w:val="004763F3"/>
    <w:rsid w:val="00476599"/>
    <w:rsid w:val="00477543"/>
    <w:rsid w:val="00477DE5"/>
    <w:rsid w:val="00480051"/>
    <w:rsid w:val="004819B3"/>
    <w:rsid w:val="0048244F"/>
    <w:rsid w:val="004825E8"/>
    <w:rsid w:val="004828BC"/>
    <w:rsid w:val="00482A63"/>
    <w:rsid w:val="00482F2C"/>
    <w:rsid w:val="00483483"/>
    <w:rsid w:val="004838CF"/>
    <w:rsid w:val="0048471E"/>
    <w:rsid w:val="00485325"/>
    <w:rsid w:val="00485866"/>
    <w:rsid w:val="0048591F"/>
    <w:rsid w:val="00485E87"/>
    <w:rsid w:val="0048694E"/>
    <w:rsid w:val="00487E77"/>
    <w:rsid w:val="004910CC"/>
    <w:rsid w:val="00491461"/>
    <w:rsid w:val="00493EEA"/>
    <w:rsid w:val="00494A98"/>
    <w:rsid w:val="00494D3C"/>
    <w:rsid w:val="004953F8"/>
    <w:rsid w:val="00495C4A"/>
    <w:rsid w:val="004964DC"/>
    <w:rsid w:val="00496E42"/>
    <w:rsid w:val="004972BE"/>
    <w:rsid w:val="004A0927"/>
    <w:rsid w:val="004A09A3"/>
    <w:rsid w:val="004A0A6E"/>
    <w:rsid w:val="004A1C9B"/>
    <w:rsid w:val="004A287F"/>
    <w:rsid w:val="004A2C38"/>
    <w:rsid w:val="004A338F"/>
    <w:rsid w:val="004A5475"/>
    <w:rsid w:val="004A54F6"/>
    <w:rsid w:val="004A660C"/>
    <w:rsid w:val="004A6C8F"/>
    <w:rsid w:val="004A744A"/>
    <w:rsid w:val="004A7939"/>
    <w:rsid w:val="004B02EC"/>
    <w:rsid w:val="004B06F5"/>
    <w:rsid w:val="004B0B61"/>
    <w:rsid w:val="004B0B65"/>
    <w:rsid w:val="004B1326"/>
    <w:rsid w:val="004B2127"/>
    <w:rsid w:val="004B25D4"/>
    <w:rsid w:val="004B2F81"/>
    <w:rsid w:val="004B556F"/>
    <w:rsid w:val="004B5BBA"/>
    <w:rsid w:val="004B654B"/>
    <w:rsid w:val="004B7354"/>
    <w:rsid w:val="004B7754"/>
    <w:rsid w:val="004B7DD9"/>
    <w:rsid w:val="004C0C64"/>
    <w:rsid w:val="004C0E7D"/>
    <w:rsid w:val="004C274A"/>
    <w:rsid w:val="004C2CFF"/>
    <w:rsid w:val="004C311D"/>
    <w:rsid w:val="004C41DC"/>
    <w:rsid w:val="004C44AF"/>
    <w:rsid w:val="004C46FA"/>
    <w:rsid w:val="004C4BF6"/>
    <w:rsid w:val="004C5A46"/>
    <w:rsid w:val="004C5ADE"/>
    <w:rsid w:val="004C69D5"/>
    <w:rsid w:val="004C69ED"/>
    <w:rsid w:val="004C7260"/>
    <w:rsid w:val="004C7BC3"/>
    <w:rsid w:val="004C7BE6"/>
    <w:rsid w:val="004D0928"/>
    <w:rsid w:val="004D1930"/>
    <w:rsid w:val="004D2212"/>
    <w:rsid w:val="004D3040"/>
    <w:rsid w:val="004D3B73"/>
    <w:rsid w:val="004D4A08"/>
    <w:rsid w:val="004D4A6F"/>
    <w:rsid w:val="004D555E"/>
    <w:rsid w:val="004D5940"/>
    <w:rsid w:val="004D6641"/>
    <w:rsid w:val="004D68E7"/>
    <w:rsid w:val="004D6B39"/>
    <w:rsid w:val="004D776E"/>
    <w:rsid w:val="004E102E"/>
    <w:rsid w:val="004E1196"/>
    <w:rsid w:val="004E25EC"/>
    <w:rsid w:val="004E2794"/>
    <w:rsid w:val="004E3100"/>
    <w:rsid w:val="004E3E99"/>
    <w:rsid w:val="004E405F"/>
    <w:rsid w:val="004E45F3"/>
    <w:rsid w:val="004E4A5F"/>
    <w:rsid w:val="004E74B4"/>
    <w:rsid w:val="004E7824"/>
    <w:rsid w:val="004E7A48"/>
    <w:rsid w:val="004F083B"/>
    <w:rsid w:val="004F09BE"/>
    <w:rsid w:val="004F31EB"/>
    <w:rsid w:val="004F3205"/>
    <w:rsid w:val="004F3D32"/>
    <w:rsid w:val="004F3DD6"/>
    <w:rsid w:val="004F3F43"/>
    <w:rsid w:val="004F476A"/>
    <w:rsid w:val="004F4CBE"/>
    <w:rsid w:val="004F5494"/>
    <w:rsid w:val="004F5EB8"/>
    <w:rsid w:val="004F6ADE"/>
    <w:rsid w:val="004F7040"/>
    <w:rsid w:val="004F711A"/>
    <w:rsid w:val="004F741B"/>
    <w:rsid w:val="005007CB"/>
    <w:rsid w:val="00501566"/>
    <w:rsid w:val="00502009"/>
    <w:rsid w:val="00502801"/>
    <w:rsid w:val="00502947"/>
    <w:rsid w:val="00502F61"/>
    <w:rsid w:val="00503DE8"/>
    <w:rsid w:val="0050466C"/>
    <w:rsid w:val="00504DC9"/>
    <w:rsid w:val="00507BFD"/>
    <w:rsid w:val="00511622"/>
    <w:rsid w:val="00512014"/>
    <w:rsid w:val="00512015"/>
    <w:rsid w:val="00513607"/>
    <w:rsid w:val="005136D6"/>
    <w:rsid w:val="0051424E"/>
    <w:rsid w:val="00514F66"/>
    <w:rsid w:val="00515657"/>
    <w:rsid w:val="00516674"/>
    <w:rsid w:val="00517290"/>
    <w:rsid w:val="00517308"/>
    <w:rsid w:val="005200F5"/>
    <w:rsid w:val="005209A5"/>
    <w:rsid w:val="00520E04"/>
    <w:rsid w:val="005213E3"/>
    <w:rsid w:val="005215C2"/>
    <w:rsid w:val="005218E2"/>
    <w:rsid w:val="00521E16"/>
    <w:rsid w:val="00521EE7"/>
    <w:rsid w:val="00522397"/>
    <w:rsid w:val="00522C4F"/>
    <w:rsid w:val="0052499D"/>
    <w:rsid w:val="00524A8D"/>
    <w:rsid w:val="00524AC4"/>
    <w:rsid w:val="00524BF4"/>
    <w:rsid w:val="00524FE9"/>
    <w:rsid w:val="00525385"/>
    <w:rsid w:val="005255CF"/>
    <w:rsid w:val="00527175"/>
    <w:rsid w:val="00527575"/>
    <w:rsid w:val="00527687"/>
    <w:rsid w:val="00530125"/>
    <w:rsid w:val="00531A3F"/>
    <w:rsid w:val="00533DCB"/>
    <w:rsid w:val="00534214"/>
    <w:rsid w:val="00537DC1"/>
    <w:rsid w:val="005402BA"/>
    <w:rsid w:val="00540B66"/>
    <w:rsid w:val="00540D68"/>
    <w:rsid w:val="00541C37"/>
    <w:rsid w:val="0054225B"/>
    <w:rsid w:val="0054227D"/>
    <w:rsid w:val="00542A3D"/>
    <w:rsid w:val="00543E69"/>
    <w:rsid w:val="0054415C"/>
    <w:rsid w:val="005465B4"/>
    <w:rsid w:val="00546793"/>
    <w:rsid w:val="00547774"/>
    <w:rsid w:val="00551687"/>
    <w:rsid w:val="00552181"/>
    <w:rsid w:val="00552373"/>
    <w:rsid w:val="005529CD"/>
    <w:rsid w:val="00552EC6"/>
    <w:rsid w:val="005535A5"/>
    <w:rsid w:val="005555D9"/>
    <w:rsid w:val="0055572A"/>
    <w:rsid w:val="00556DCF"/>
    <w:rsid w:val="005600DD"/>
    <w:rsid w:val="00560A09"/>
    <w:rsid w:val="00561BC8"/>
    <w:rsid w:val="00561F00"/>
    <w:rsid w:val="00562994"/>
    <w:rsid w:val="00562AF9"/>
    <w:rsid w:val="00564858"/>
    <w:rsid w:val="005654D1"/>
    <w:rsid w:val="00565B45"/>
    <w:rsid w:val="00566C92"/>
    <w:rsid w:val="00566D8D"/>
    <w:rsid w:val="00566F5F"/>
    <w:rsid w:val="005705C9"/>
    <w:rsid w:val="00570727"/>
    <w:rsid w:val="00571193"/>
    <w:rsid w:val="005712C7"/>
    <w:rsid w:val="00571626"/>
    <w:rsid w:val="00572001"/>
    <w:rsid w:val="00572F13"/>
    <w:rsid w:val="005739F4"/>
    <w:rsid w:val="00573EF8"/>
    <w:rsid w:val="00574481"/>
    <w:rsid w:val="00574C45"/>
    <w:rsid w:val="00574F4C"/>
    <w:rsid w:val="0057660F"/>
    <w:rsid w:val="00576688"/>
    <w:rsid w:val="00576ABD"/>
    <w:rsid w:val="0057752A"/>
    <w:rsid w:val="00577625"/>
    <w:rsid w:val="00577CD3"/>
    <w:rsid w:val="00580D6C"/>
    <w:rsid w:val="005810FD"/>
    <w:rsid w:val="00581850"/>
    <w:rsid w:val="00583D81"/>
    <w:rsid w:val="00584055"/>
    <w:rsid w:val="0058412B"/>
    <w:rsid w:val="005857B8"/>
    <w:rsid w:val="00585BC3"/>
    <w:rsid w:val="00587260"/>
    <w:rsid w:val="00590DAA"/>
    <w:rsid w:val="0059110A"/>
    <w:rsid w:val="005914F9"/>
    <w:rsid w:val="00591521"/>
    <w:rsid w:val="00591840"/>
    <w:rsid w:val="0059193E"/>
    <w:rsid w:val="00592EA1"/>
    <w:rsid w:val="00592F50"/>
    <w:rsid w:val="005931C2"/>
    <w:rsid w:val="00596614"/>
    <w:rsid w:val="005971BB"/>
    <w:rsid w:val="00597C94"/>
    <w:rsid w:val="005A0B6D"/>
    <w:rsid w:val="005A1D8C"/>
    <w:rsid w:val="005A25EB"/>
    <w:rsid w:val="005A46BA"/>
    <w:rsid w:val="005A6A61"/>
    <w:rsid w:val="005A73A0"/>
    <w:rsid w:val="005A73EC"/>
    <w:rsid w:val="005A7A38"/>
    <w:rsid w:val="005B05DB"/>
    <w:rsid w:val="005B07BE"/>
    <w:rsid w:val="005B1351"/>
    <w:rsid w:val="005B283A"/>
    <w:rsid w:val="005B289D"/>
    <w:rsid w:val="005B29D8"/>
    <w:rsid w:val="005B3504"/>
    <w:rsid w:val="005B4147"/>
    <w:rsid w:val="005B4556"/>
    <w:rsid w:val="005B48FA"/>
    <w:rsid w:val="005B56F5"/>
    <w:rsid w:val="005B6841"/>
    <w:rsid w:val="005B6FFE"/>
    <w:rsid w:val="005B7DEA"/>
    <w:rsid w:val="005C2E48"/>
    <w:rsid w:val="005C3E0B"/>
    <w:rsid w:val="005C41E7"/>
    <w:rsid w:val="005C552F"/>
    <w:rsid w:val="005C64C3"/>
    <w:rsid w:val="005C7E52"/>
    <w:rsid w:val="005D01AA"/>
    <w:rsid w:val="005D0C22"/>
    <w:rsid w:val="005D199E"/>
    <w:rsid w:val="005D201C"/>
    <w:rsid w:val="005D226A"/>
    <w:rsid w:val="005D236B"/>
    <w:rsid w:val="005D261F"/>
    <w:rsid w:val="005D2664"/>
    <w:rsid w:val="005D31FF"/>
    <w:rsid w:val="005D5068"/>
    <w:rsid w:val="005D50BF"/>
    <w:rsid w:val="005D5591"/>
    <w:rsid w:val="005D562A"/>
    <w:rsid w:val="005D5DA6"/>
    <w:rsid w:val="005D5DBB"/>
    <w:rsid w:val="005D7106"/>
    <w:rsid w:val="005D7368"/>
    <w:rsid w:val="005D7A10"/>
    <w:rsid w:val="005E009E"/>
    <w:rsid w:val="005E04F5"/>
    <w:rsid w:val="005E0BBD"/>
    <w:rsid w:val="005E0E4F"/>
    <w:rsid w:val="005E11CC"/>
    <w:rsid w:val="005E2075"/>
    <w:rsid w:val="005E3198"/>
    <w:rsid w:val="005E37E0"/>
    <w:rsid w:val="005E3F1A"/>
    <w:rsid w:val="005E4D4A"/>
    <w:rsid w:val="005E511A"/>
    <w:rsid w:val="005E68CF"/>
    <w:rsid w:val="005E6EFA"/>
    <w:rsid w:val="005E791E"/>
    <w:rsid w:val="005F02C7"/>
    <w:rsid w:val="005F0E12"/>
    <w:rsid w:val="005F17C8"/>
    <w:rsid w:val="005F2180"/>
    <w:rsid w:val="005F2AE1"/>
    <w:rsid w:val="005F338F"/>
    <w:rsid w:val="005F5098"/>
    <w:rsid w:val="005F521B"/>
    <w:rsid w:val="005F5684"/>
    <w:rsid w:val="005F5B48"/>
    <w:rsid w:val="005F5CBC"/>
    <w:rsid w:val="005F6222"/>
    <w:rsid w:val="005F645F"/>
    <w:rsid w:val="005F6973"/>
    <w:rsid w:val="005F69C2"/>
    <w:rsid w:val="005F6CFF"/>
    <w:rsid w:val="006023BD"/>
    <w:rsid w:val="006023D0"/>
    <w:rsid w:val="0060332A"/>
    <w:rsid w:val="00603DFC"/>
    <w:rsid w:val="006043C3"/>
    <w:rsid w:val="00605211"/>
    <w:rsid w:val="00606A63"/>
    <w:rsid w:val="00606AEF"/>
    <w:rsid w:val="0061069F"/>
    <w:rsid w:val="00610DFF"/>
    <w:rsid w:val="00611157"/>
    <w:rsid w:val="00611214"/>
    <w:rsid w:val="00611BF0"/>
    <w:rsid w:val="0061204D"/>
    <w:rsid w:val="00612A1D"/>
    <w:rsid w:val="006145F8"/>
    <w:rsid w:val="006174B3"/>
    <w:rsid w:val="00617BDC"/>
    <w:rsid w:val="00620455"/>
    <w:rsid w:val="00620494"/>
    <w:rsid w:val="00620DB8"/>
    <w:rsid w:val="006214B2"/>
    <w:rsid w:val="00621757"/>
    <w:rsid w:val="0062218C"/>
    <w:rsid w:val="00622F89"/>
    <w:rsid w:val="00622FF0"/>
    <w:rsid w:val="006232C8"/>
    <w:rsid w:val="0062390A"/>
    <w:rsid w:val="006250B7"/>
    <w:rsid w:val="006251CF"/>
    <w:rsid w:val="00625802"/>
    <w:rsid w:val="006258FA"/>
    <w:rsid w:val="00625D42"/>
    <w:rsid w:val="00626146"/>
    <w:rsid w:val="006264A6"/>
    <w:rsid w:val="00626E1D"/>
    <w:rsid w:val="00627B99"/>
    <w:rsid w:val="00627E32"/>
    <w:rsid w:val="00627EF7"/>
    <w:rsid w:val="006302F9"/>
    <w:rsid w:val="00630580"/>
    <w:rsid w:val="00630601"/>
    <w:rsid w:val="006309B5"/>
    <w:rsid w:val="00631A60"/>
    <w:rsid w:val="006327E8"/>
    <w:rsid w:val="00632F0F"/>
    <w:rsid w:val="00634688"/>
    <w:rsid w:val="00635103"/>
    <w:rsid w:val="00635F79"/>
    <w:rsid w:val="006363C8"/>
    <w:rsid w:val="00637C9E"/>
    <w:rsid w:val="00640BD7"/>
    <w:rsid w:val="00642AB0"/>
    <w:rsid w:val="00642F83"/>
    <w:rsid w:val="0064314C"/>
    <w:rsid w:val="006445D4"/>
    <w:rsid w:val="00645464"/>
    <w:rsid w:val="00645511"/>
    <w:rsid w:val="00646B5B"/>
    <w:rsid w:val="0064722C"/>
    <w:rsid w:val="00647EFB"/>
    <w:rsid w:val="0065015A"/>
    <w:rsid w:val="0065103D"/>
    <w:rsid w:val="006510AE"/>
    <w:rsid w:val="0065177D"/>
    <w:rsid w:val="00651E36"/>
    <w:rsid w:val="0065285B"/>
    <w:rsid w:val="00653401"/>
    <w:rsid w:val="00653860"/>
    <w:rsid w:val="0065497C"/>
    <w:rsid w:val="00655867"/>
    <w:rsid w:val="00655E9F"/>
    <w:rsid w:val="00656277"/>
    <w:rsid w:val="006563B4"/>
    <w:rsid w:val="0065718B"/>
    <w:rsid w:val="00657680"/>
    <w:rsid w:val="00657FDE"/>
    <w:rsid w:val="00660020"/>
    <w:rsid w:val="00660EA5"/>
    <w:rsid w:val="006615C1"/>
    <w:rsid w:val="00661A89"/>
    <w:rsid w:val="0066294C"/>
    <w:rsid w:val="00662D1F"/>
    <w:rsid w:val="00663A56"/>
    <w:rsid w:val="00663CF6"/>
    <w:rsid w:val="006642F0"/>
    <w:rsid w:val="00664C33"/>
    <w:rsid w:val="00665C7E"/>
    <w:rsid w:val="00665DCC"/>
    <w:rsid w:val="0066651E"/>
    <w:rsid w:val="00666994"/>
    <w:rsid w:val="00666BC9"/>
    <w:rsid w:val="00667A0B"/>
    <w:rsid w:val="006702A7"/>
    <w:rsid w:val="00671E25"/>
    <w:rsid w:val="006721E4"/>
    <w:rsid w:val="00672D22"/>
    <w:rsid w:val="006745F6"/>
    <w:rsid w:val="006770EA"/>
    <w:rsid w:val="0067775F"/>
    <w:rsid w:val="00677B88"/>
    <w:rsid w:val="00677C62"/>
    <w:rsid w:val="00680163"/>
    <w:rsid w:val="00680760"/>
    <w:rsid w:val="00680F96"/>
    <w:rsid w:val="006811B1"/>
    <w:rsid w:val="0068146E"/>
    <w:rsid w:val="006838E5"/>
    <w:rsid w:val="00683C79"/>
    <w:rsid w:val="00683F18"/>
    <w:rsid w:val="00684883"/>
    <w:rsid w:val="00684D5B"/>
    <w:rsid w:val="0068510D"/>
    <w:rsid w:val="006852D3"/>
    <w:rsid w:val="0068544E"/>
    <w:rsid w:val="00686BB0"/>
    <w:rsid w:val="00686F47"/>
    <w:rsid w:val="00687BC2"/>
    <w:rsid w:val="00691AA9"/>
    <w:rsid w:val="00691E5C"/>
    <w:rsid w:val="006933D7"/>
    <w:rsid w:val="00693A1C"/>
    <w:rsid w:val="00694C2D"/>
    <w:rsid w:val="0069576F"/>
    <w:rsid w:val="006965C5"/>
    <w:rsid w:val="00696651"/>
    <w:rsid w:val="006A0E62"/>
    <w:rsid w:val="006A211F"/>
    <w:rsid w:val="006A34FA"/>
    <w:rsid w:val="006A371D"/>
    <w:rsid w:val="006A3921"/>
    <w:rsid w:val="006A39EE"/>
    <w:rsid w:val="006A3B9E"/>
    <w:rsid w:val="006A4204"/>
    <w:rsid w:val="006A476A"/>
    <w:rsid w:val="006A57F1"/>
    <w:rsid w:val="006A59C5"/>
    <w:rsid w:val="006A7299"/>
    <w:rsid w:val="006A72E6"/>
    <w:rsid w:val="006A7DC9"/>
    <w:rsid w:val="006B20C3"/>
    <w:rsid w:val="006B2C94"/>
    <w:rsid w:val="006B3C42"/>
    <w:rsid w:val="006B5FD3"/>
    <w:rsid w:val="006B601C"/>
    <w:rsid w:val="006B71C8"/>
    <w:rsid w:val="006C04C1"/>
    <w:rsid w:val="006C1947"/>
    <w:rsid w:val="006C203A"/>
    <w:rsid w:val="006C227E"/>
    <w:rsid w:val="006C2629"/>
    <w:rsid w:val="006C2A58"/>
    <w:rsid w:val="006C2AF5"/>
    <w:rsid w:val="006C2F77"/>
    <w:rsid w:val="006C3534"/>
    <w:rsid w:val="006C3744"/>
    <w:rsid w:val="006C3B7D"/>
    <w:rsid w:val="006C4927"/>
    <w:rsid w:val="006C4C76"/>
    <w:rsid w:val="006C528C"/>
    <w:rsid w:val="006C5908"/>
    <w:rsid w:val="006C794F"/>
    <w:rsid w:val="006C7EA9"/>
    <w:rsid w:val="006D0389"/>
    <w:rsid w:val="006D069F"/>
    <w:rsid w:val="006D2605"/>
    <w:rsid w:val="006D3BC4"/>
    <w:rsid w:val="006D3D41"/>
    <w:rsid w:val="006D4507"/>
    <w:rsid w:val="006D4B8E"/>
    <w:rsid w:val="006D55CD"/>
    <w:rsid w:val="006D6083"/>
    <w:rsid w:val="006D6692"/>
    <w:rsid w:val="006D7E61"/>
    <w:rsid w:val="006E08D9"/>
    <w:rsid w:val="006E0D1F"/>
    <w:rsid w:val="006E0D5E"/>
    <w:rsid w:val="006E1552"/>
    <w:rsid w:val="006E1898"/>
    <w:rsid w:val="006E34DF"/>
    <w:rsid w:val="006E62FD"/>
    <w:rsid w:val="006E6EB3"/>
    <w:rsid w:val="006E733C"/>
    <w:rsid w:val="006E7659"/>
    <w:rsid w:val="006F1EAA"/>
    <w:rsid w:val="006F2471"/>
    <w:rsid w:val="006F2DE8"/>
    <w:rsid w:val="006F4A3C"/>
    <w:rsid w:val="006F4BEF"/>
    <w:rsid w:val="006F4E4F"/>
    <w:rsid w:val="006F5176"/>
    <w:rsid w:val="006F55D1"/>
    <w:rsid w:val="006F6203"/>
    <w:rsid w:val="006F6352"/>
    <w:rsid w:val="006F6EC9"/>
    <w:rsid w:val="006F7E7F"/>
    <w:rsid w:val="007000EC"/>
    <w:rsid w:val="0070117B"/>
    <w:rsid w:val="00701941"/>
    <w:rsid w:val="00702332"/>
    <w:rsid w:val="00702CB5"/>
    <w:rsid w:val="00704172"/>
    <w:rsid w:val="007046FB"/>
    <w:rsid w:val="007048B1"/>
    <w:rsid w:val="00704B51"/>
    <w:rsid w:val="00704E1B"/>
    <w:rsid w:val="00705CD3"/>
    <w:rsid w:val="00705CDA"/>
    <w:rsid w:val="00705D88"/>
    <w:rsid w:val="007068D2"/>
    <w:rsid w:val="007077AA"/>
    <w:rsid w:val="00707809"/>
    <w:rsid w:val="00710159"/>
    <w:rsid w:val="007107CF"/>
    <w:rsid w:val="00710CC9"/>
    <w:rsid w:val="0071105D"/>
    <w:rsid w:val="00712025"/>
    <w:rsid w:val="007128A0"/>
    <w:rsid w:val="00713040"/>
    <w:rsid w:val="00713703"/>
    <w:rsid w:val="00713D20"/>
    <w:rsid w:val="007143D9"/>
    <w:rsid w:val="007148D0"/>
    <w:rsid w:val="007150C6"/>
    <w:rsid w:val="007178B3"/>
    <w:rsid w:val="00717ACC"/>
    <w:rsid w:val="00717E3F"/>
    <w:rsid w:val="00720C08"/>
    <w:rsid w:val="00720E36"/>
    <w:rsid w:val="00722131"/>
    <w:rsid w:val="00722369"/>
    <w:rsid w:val="007223ED"/>
    <w:rsid w:val="0072286D"/>
    <w:rsid w:val="00722C72"/>
    <w:rsid w:val="007234E5"/>
    <w:rsid w:val="0072350C"/>
    <w:rsid w:val="00723A6F"/>
    <w:rsid w:val="00723C29"/>
    <w:rsid w:val="00723EB1"/>
    <w:rsid w:val="00724125"/>
    <w:rsid w:val="007246FF"/>
    <w:rsid w:val="00725841"/>
    <w:rsid w:val="00725BE1"/>
    <w:rsid w:val="00725D98"/>
    <w:rsid w:val="0072641E"/>
    <w:rsid w:val="00726F48"/>
    <w:rsid w:val="00727667"/>
    <w:rsid w:val="007277D4"/>
    <w:rsid w:val="00727C3F"/>
    <w:rsid w:val="007310D4"/>
    <w:rsid w:val="00731892"/>
    <w:rsid w:val="0073237A"/>
    <w:rsid w:val="007324F7"/>
    <w:rsid w:val="007328F6"/>
    <w:rsid w:val="00733832"/>
    <w:rsid w:val="00734768"/>
    <w:rsid w:val="007349AE"/>
    <w:rsid w:val="00734D07"/>
    <w:rsid w:val="00735205"/>
    <w:rsid w:val="00735F3A"/>
    <w:rsid w:val="007378E9"/>
    <w:rsid w:val="00740AAC"/>
    <w:rsid w:val="007412C3"/>
    <w:rsid w:val="00741BDF"/>
    <w:rsid w:val="007422C8"/>
    <w:rsid w:val="00742435"/>
    <w:rsid w:val="00743A2A"/>
    <w:rsid w:val="007440F5"/>
    <w:rsid w:val="00745A6A"/>
    <w:rsid w:val="00746115"/>
    <w:rsid w:val="007461B6"/>
    <w:rsid w:val="007464DC"/>
    <w:rsid w:val="00746AEF"/>
    <w:rsid w:val="00747E79"/>
    <w:rsid w:val="0075042E"/>
    <w:rsid w:val="007515EE"/>
    <w:rsid w:val="0075162E"/>
    <w:rsid w:val="007519E0"/>
    <w:rsid w:val="007524E4"/>
    <w:rsid w:val="00753C53"/>
    <w:rsid w:val="00754409"/>
    <w:rsid w:val="00754A38"/>
    <w:rsid w:val="00754A6E"/>
    <w:rsid w:val="00754F8D"/>
    <w:rsid w:val="007634CA"/>
    <w:rsid w:val="0076383E"/>
    <w:rsid w:val="00765C18"/>
    <w:rsid w:val="007664BA"/>
    <w:rsid w:val="007665B2"/>
    <w:rsid w:val="007666F5"/>
    <w:rsid w:val="00766E35"/>
    <w:rsid w:val="0076766E"/>
    <w:rsid w:val="00767C79"/>
    <w:rsid w:val="00771507"/>
    <w:rsid w:val="00773886"/>
    <w:rsid w:val="00773F43"/>
    <w:rsid w:val="0077461C"/>
    <w:rsid w:val="007748E6"/>
    <w:rsid w:val="00774C09"/>
    <w:rsid w:val="00774D16"/>
    <w:rsid w:val="00774EA1"/>
    <w:rsid w:val="00775369"/>
    <w:rsid w:val="00775797"/>
    <w:rsid w:val="007762BE"/>
    <w:rsid w:val="00777889"/>
    <w:rsid w:val="00780927"/>
    <w:rsid w:val="00780F23"/>
    <w:rsid w:val="00781513"/>
    <w:rsid w:val="00781AC6"/>
    <w:rsid w:val="00781C91"/>
    <w:rsid w:val="007824C2"/>
    <w:rsid w:val="0078332A"/>
    <w:rsid w:val="00783AA3"/>
    <w:rsid w:val="00783EF6"/>
    <w:rsid w:val="00784DB4"/>
    <w:rsid w:val="00785852"/>
    <w:rsid w:val="00785BEF"/>
    <w:rsid w:val="00786EE3"/>
    <w:rsid w:val="0078715F"/>
    <w:rsid w:val="0078762D"/>
    <w:rsid w:val="007878E9"/>
    <w:rsid w:val="007912E1"/>
    <w:rsid w:val="007917A5"/>
    <w:rsid w:val="00792BCA"/>
    <w:rsid w:val="0079317C"/>
    <w:rsid w:val="007935FE"/>
    <w:rsid w:val="00793D35"/>
    <w:rsid w:val="00794C84"/>
    <w:rsid w:val="00795110"/>
    <w:rsid w:val="00795C2A"/>
    <w:rsid w:val="007960C5"/>
    <w:rsid w:val="007A0E0B"/>
    <w:rsid w:val="007A1B98"/>
    <w:rsid w:val="007A24E1"/>
    <w:rsid w:val="007A26B6"/>
    <w:rsid w:val="007A2996"/>
    <w:rsid w:val="007A49D8"/>
    <w:rsid w:val="007A49E1"/>
    <w:rsid w:val="007A4CEA"/>
    <w:rsid w:val="007A5735"/>
    <w:rsid w:val="007A5921"/>
    <w:rsid w:val="007A5BAB"/>
    <w:rsid w:val="007B112F"/>
    <w:rsid w:val="007B1AF5"/>
    <w:rsid w:val="007B1CC4"/>
    <w:rsid w:val="007B21EC"/>
    <w:rsid w:val="007B2C4E"/>
    <w:rsid w:val="007B2E27"/>
    <w:rsid w:val="007B3531"/>
    <w:rsid w:val="007B3702"/>
    <w:rsid w:val="007B3CB6"/>
    <w:rsid w:val="007B6604"/>
    <w:rsid w:val="007B67C1"/>
    <w:rsid w:val="007B7CC3"/>
    <w:rsid w:val="007C04B2"/>
    <w:rsid w:val="007C0AE3"/>
    <w:rsid w:val="007C10CA"/>
    <w:rsid w:val="007C13B9"/>
    <w:rsid w:val="007C291B"/>
    <w:rsid w:val="007C2D81"/>
    <w:rsid w:val="007C3696"/>
    <w:rsid w:val="007C3B88"/>
    <w:rsid w:val="007C3D3A"/>
    <w:rsid w:val="007C49BA"/>
    <w:rsid w:val="007C4F35"/>
    <w:rsid w:val="007C5F13"/>
    <w:rsid w:val="007C66D1"/>
    <w:rsid w:val="007C6F9B"/>
    <w:rsid w:val="007C71E2"/>
    <w:rsid w:val="007C782B"/>
    <w:rsid w:val="007C78E2"/>
    <w:rsid w:val="007C7949"/>
    <w:rsid w:val="007C798F"/>
    <w:rsid w:val="007D0108"/>
    <w:rsid w:val="007D0DE9"/>
    <w:rsid w:val="007D1B7F"/>
    <w:rsid w:val="007D33D6"/>
    <w:rsid w:val="007D3CAB"/>
    <w:rsid w:val="007D4EA4"/>
    <w:rsid w:val="007D50E8"/>
    <w:rsid w:val="007D6B57"/>
    <w:rsid w:val="007E08AE"/>
    <w:rsid w:val="007E1960"/>
    <w:rsid w:val="007E1E08"/>
    <w:rsid w:val="007E20E4"/>
    <w:rsid w:val="007E34ED"/>
    <w:rsid w:val="007E3F41"/>
    <w:rsid w:val="007E40D4"/>
    <w:rsid w:val="007E4BEC"/>
    <w:rsid w:val="007E5123"/>
    <w:rsid w:val="007E6507"/>
    <w:rsid w:val="007E6BED"/>
    <w:rsid w:val="007E6CB5"/>
    <w:rsid w:val="007E6DD7"/>
    <w:rsid w:val="007E7479"/>
    <w:rsid w:val="007E75E4"/>
    <w:rsid w:val="007F00A3"/>
    <w:rsid w:val="007F0852"/>
    <w:rsid w:val="007F0E3B"/>
    <w:rsid w:val="007F1152"/>
    <w:rsid w:val="007F18D5"/>
    <w:rsid w:val="007F2D48"/>
    <w:rsid w:val="007F348A"/>
    <w:rsid w:val="007F3EA5"/>
    <w:rsid w:val="007F4506"/>
    <w:rsid w:val="007F4FEB"/>
    <w:rsid w:val="007F5947"/>
    <w:rsid w:val="007F6841"/>
    <w:rsid w:val="007F74BF"/>
    <w:rsid w:val="007F74D0"/>
    <w:rsid w:val="007F76AB"/>
    <w:rsid w:val="00800741"/>
    <w:rsid w:val="00800CDE"/>
    <w:rsid w:val="00801C78"/>
    <w:rsid w:val="00802B33"/>
    <w:rsid w:val="00804CE0"/>
    <w:rsid w:val="00805484"/>
    <w:rsid w:val="00805805"/>
    <w:rsid w:val="00805C9F"/>
    <w:rsid w:val="008061F2"/>
    <w:rsid w:val="00807A18"/>
    <w:rsid w:val="008101B4"/>
    <w:rsid w:val="00810285"/>
    <w:rsid w:val="00810A90"/>
    <w:rsid w:val="00811DE6"/>
    <w:rsid w:val="008126EE"/>
    <w:rsid w:val="008129A4"/>
    <w:rsid w:val="008139B4"/>
    <w:rsid w:val="008144D2"/>
    <w:rsid w:val="008156CA"/>
    <w:rsid w:val="00815BFA"/>
    <w:rsid w:val="00816038"/>
    <w:rsid w:val="008161C7"/>
    <w:rsid w:val="00817047"/>
    <w:rsid w:val="008172DF"/>
    <w:rsid w:val="00817815"/>
    <w:rsid w:val="008208A8"/>
    <w:rsid w:val="008214E7"/>
    <w:rsid w:val="0082289B"/>
    <w:rsid w:val="00823011"/>
    <w:rsid w:val="0082483C"/>
    <w:rsid w:val="008250DA"/>
    <w:rsid w:val="00825DC0"/>
    <w:rsid w:val="00826D40"/>
    <w:rsid w:val="00827712"/>
    <w:rsid w:val="00827830"/>
    <w:rsid w:val="00831D68"/>
    <w:rsid w:val="00831E94"/>
    <w:rsid w:val="00832920"/>
    <w:rsid w:val="00832F43"/>
    <w:rsid w:val="00833B8C"/>
    <w:rsid w:val="00833C72"/>
    <w:rsid w:val="008354E6"/>
    <w:rsid w:val="008358DA"/>
    <w:rsid w:val="00835E8C"/>
    <w:rsid w:val="008360EC"/>
    <w:rsid w:val="0084127C"/>
    <w:rsid w:val="00843520"/>
    <w:rsid w:val="00843EE2"/>
    <w:rsid w:val="00844B33"/>
    <w:rsid w:val="00844EA9"/>
    <w:rsid w:val="00845129"/>
    <w:rsid w:val="008452F2"/>
    <w:rsid w:val="008455DE"/>
    <w:rsid w:val="008459A5"/>
    <w:rsid w:val="00846B7C"/>
    <w:rsid w:val="008470A7"/>
    <w:rsid w:val="00847DE8"/>
    <w:rsid w:val="00850092"/>
    <w:rsid w:val="008521EF"/>
    <w:rsid w:val="00853A35"/>
    <w:rsid w:val="0085401E"/>
    <w:rsid w:val="00854606"/>
    <w:rsid w:val="0085545B"/>
    <w:rsid w:val="00855E3D"/>
    <w:rsid w:val="00856AEE"/>
    <w:rsid w:val="00856CE3"/>
    <w:rsid w:val="00857D93"/>
    <w:rsid w:val="00860511"/>
    <w:rsid w:val="00860E32"/>
    <w:rsid w:val="00861A75"/>
    <w:rsid w:val="00861B65"/>
    <w:rsid w:val="00862033"/>
    <w:rsid w:val="00863140"/>
    <w:rsid w:val="008644E3"/>
    <w:rsid w:val="008647AB"/>
    <w:rsid w:val="00865B71"/>
    <w:rsid w:val="008662F2"/>
    <w:rsid w:val="008664D9"/>
    <w:rsid w:val="00866D19"/>
    <w:rsid w:val="00867544"/>
    <w:rsid w:val="0086772A"/>
    <w:rsid w:val="00867DFD"/>
    <w:rsid w:val="00870214"/>
    <w:rsid w:val="00870E4C"/>
    <w:rsid w:val="00872673"/>
    <w:rsid w:val="008732BD"/>
    <w:rsid w:val="008740A7"/>
    <w:rsid w:val="00874B11"/>
    <w:rsid w:val="00875669"/>
    <w:rsid w:val="008758BD"/>
    <w:rsid w:val="00875B05"/>
    <w:rsid w:val="00875E07"/>
    <w:rsid w:val="00875F80"/>
    <w:rsid w:val="0087658F"/>
    <w:rsid w:val="00877329"/>
    <w:rsid w:val="00877734"/>
    <w:rsid w:val="00880790"/>
    <w:rsid w:val="00880C92"/>
    <w:rsid w:val="008815A4"/>
    <w:rsid w:val="008819EA"/>
    <w:rsid w:val="00882369"/>
    <w:rsid w:val="008848FF"/>
    <w:rsid w:val="0088520B"/>
    <w:rsid w:val="00886720"/>
    <w:rsid w:val="00886E6F"/>
    <w:rsid w:val="008872D0"/>
    <w:rsid w:val="00890526"/>
    <w:rsid w:val="0089121D"/>
    <w:rsid w:val="00891F52"/>
    <w:rsid w:val="008946ED"/>
    <w:rsid w:val="008953A5"/>
    <w:rsid w:val="00896799"/>
    <w:rsid w:val="00897087"/>
    <w:rsid w:val="008975BB"/>
    <w:rsid w:val="00897C5E"/>
    <w:rsid w:val="008A0CCB"/>
    <w:rsid w:val="008A10C1"/>
    <w:rsid w:val="008A2BB7"/>
    <w:rsid w:val="008A3496"/>
    <w:rsid w:val="008A36AB"/>
    <w:rsid w:val="008A4561"/>
    <w:rsid w:val="008A461D"/>
    <w:rsid w:val="008A5094"/>
    <w:rsid w:val="008A5513"/>
    <w:rsid w:val="008A58B7"/>
    <w:rsid w:val="008A5B20"/>
    <w:rsid w:val="008A5B9A"/>
    <w:rsid w:val="008A5CEC"/>
    <w:rsid w:val="008A5E9C"/>
    <w:rsid w:val="008A67AC"/>
    <w:rsid w:val="008A7526"/>
    <w:rsid w:val="008B12E6"/>
    <w:rsid w:val="008B24D8"/>
    <w:rsid w:val="008B25CD"/>
    <w:rsid w:val="008B30EE"/>
    <w:rsid w:val="008B4DA6"/>
    <w:rsid w:val="008B4DD0"/>
    <w:rsid w:val="008B5064"/>
    <w:rsid w:val="008B6611"/>
    <w:rsid w:val="008B6A61"/>
    <w:rsid w:val="008B6BCA"/>
    <w:rsid w:val="008B6D2F"/>
    <w:rsid w:val="008C0BD5"/>
    <w:rsid w:val="008C1996"/>
    <w:rsid w:val="008C245C"/>
    <w:rsid w:val="008C3021"/>
    <w:rsid w:val="008C3A7E"/>
    <w:rsid w:val="008C40C2"/>
    <w:rsid w:val="008C41CF"/>
    <w:rsid w:val="008C4475"/>
    <w:rsid w:val="008C7771"/>
    <w:rsid w:val="008D1E6B"/>
    <w:rsid w:val="008D26FF"/>
    <w:rsid w:val="008D354F"/>
    <w:rsid w:val="008D426E"/>
    <w:rsid w:val="008D6238"/>
    <w:rsid w:val="008D6CA5"/>
    <w:rsid w:val="008D7455"/>
    <w:rsid w:val="008E1D72"/>
    <w:rsid w:val="008E2840"/>
    <w:rsid w:val="008E2957"/>
    <w:rsid w:val="008E29BB"/>
    <w:rsid w:val="008E4088"/>
    <w:rsid w:val="008E49C7"/>
    <w:rsid w:val="008E4CD7"/>
    <w:rsid w:val="008E4E1E"/>
    <w:rsid w:val="008E5573"/>
    <w:rsid w:val="008E563D"/>
    <w:rsid w:val="008E6FB9"/>
    <w:rsid w:val="008E712A"/>
    <w:rsid w:val="008E75AC"/>
    <w:rsid w:val="008E7783"/>
    <w:rsid w:val="008F0386"/>
    <w:rsid w:val="008F1059"/>
    <w:rsid w:val="008F11C6"/>
    <w:rsid w:val="008F1BAB"/>
    <w:rsid w:val="008F291B"/>
    <w:rsid w:val="008F6AFA"/>
    <w:rsid w:val="008F7CC9"/>
    <w:rsid w:val="00900FDE"/>
    <w:rsid w:val="00901676"/>
    <w:rsid w:val="00901715"/>
    <w:rsid w:val="00902184"/>
    <w:rsid w:val="00902C84"/>
    <w:rsid w:val="00902EA9"/>
    <w:rsid w:val="00903C56"/>
    <w:rsid w:val="00903EE2"/>
    <w:rsid w:val="0090429F"/>
    <w:rsid w:val="0090649D"/>
    <w:rsid w:val="0090753A"/>
    <w:rsid w:val="00907DF2"/>
    <w:rsid w:val="00910FFF"/>
    <w:rsid w:val="00911FB3"/>
    <w:rsid w:val="00912631"/>
    <w:rsid w:val="00912767"/>
    <w:rsid w:val="00912C39"/>
    <w:rsid w:val="00913C11"/>
    <w:rsid w:val="0091573F"/>
    <w:rsid w:val="00916846"/>
    <w:rsid w:val="009169C8"/>
    <w:rsid w:val="0091711A"/>
    <w:rsid w:val="00917C7D"/>
    <w:rsid w:val="00917ECE"/>
    <w:rsid w:val="00920DFB"/>
    <w:rsid w:val="009220B7"/>
    <w:rsid w:val="0092274D"/>
    <w:rsid w:val="00923213"/>
    <w:rsid w:val="00923383"/>
    <w:rsid w:val="00924D84"/>
    <w:rsid w:val="00925348"/>
    <w:rsid w:val="00926C9A"/>
    <w:rsid w:val="009307CA"/>
    <w:rsid w:val="00930B2E"/>
    <w:rsid w:val="00930B94"/>
    <w:rsid w:val="00930D65"/>
    <w:rsid w:val="00931420"/>
    <w:rsid w:val="00932248"/>
    <w:rsid w:val="009328D3"/>
    <w:rsid w:val="00932AFA"/>
    <w:rsid w:val="00934038"/>
    <w:rsid w:val="00934C77"/>
    <w:rsid w:val="00936056"/>
    <w:rsid w:val="00936238"/>
    <w:rsid w:val="00937607"/>
    <w:rsid w:val="0093770C"/>
    <w:rsid w:val="00941016"/>
    <w:rsid w:val="00941AF0"/>
    <w:rsid w:val="00942AF4"/>
    <w:rsid w:val="009447AE"/>
    <w:rsid w:val="00944E4E"/>
    <w:rsid w:val="009456F7"/>
    <w:rsid w:val="00945B39"/>
    <w:rsid w:val="00945E72"/>
    <w:rsid w:val="00946882"/>
    <w:rsid w:val="00946E25"/>
    <w:rsid w:val="009477F7"/>
    <w:rsid w:val="00947B0B"/>
    <w:rsid w:val="00947E5B"/>
    <w:rsid w:val="00950312"/>
    <w:rsid w:val="009509E8"/>
    <w:rsid w:val="00950C83"/>
    <w:rsid w:val="00954636"/>
    <w:rsid w:val="009549D8"/>
    <w:rsid w:val="00955CD3"/>
    <w:rsid w:val="00955D27"/>
    <w:rsid w:val="009569C8"/>
    <w:rsid w:val="00956C31"/>
    <w:rsid w:val="009572EF"/>
    <w:rsid w:val="00957B80"/>
    <w:rsid w:val="0096026F"/>
    <w:rsid w:val="00960E04"/>
    <w:rsid w:val="009615A2"/>
    <w:rsid w:val="009615A4"/>
    <w:rsid w:val="00961997"/>
    <w:rsid w:val="00961CD8"/>
    <w:rsid w:val="0096253E"/>
    <w:rsid w:val="00962CBD"/>
    <w:rsid w:val="00963A91"/>
    <w:rsid w:val="00963BE5"/>
    <w:rsid w:val="009647C6"/>
    <w:rsid w:val="00965932"/>
    <w:rsid w:val="009667D2"/>
    <w:rsid w:val="00966F3A"/>
    <w:rsid w:val="00967687"/>
    <w:rsid w:val="009676AA"/>
    <w:rsid w:val="00967D6B"/>
    <w:rsid w:val="009722B7"/>
    <w:rsid w:val="009722DE"/>
    <w:rsid w:val="00972321"/>
    <w:rsid w:val="00973D8F"/>
    <w:rsid w:val="00974AA3"/>
    <w:rsid w:val="0097529E"/>
    <w:rsid w:val="00975571"/>
    <w:rsid w:val="009758D2"/>
    <w:rsid w:val="00975995"/>
    <w:rsid w:val="009761AE"/>
    <w:rsid w:val="00976AC1"/>
    <w:rsid w:val="0097798D"/>
    <w:rsid w:val="00977EBF"/>
    <w:rsid w:val="0098037E"/>
    <w:rsid w:val="009804C8"/>
    <w:rsid w:val="0098157A"/>
    <w:rsid w:val="00983056"/>
    <w:rsid w:val="00983BB0"/>
    <w:rsid w:val="009855D5"/>
    <w:rsid w:val="00986F84"/>
    <w:rsid w:val="00990A50"/>
    <w:rsid w:val="00990F6A"/>
    <w:rsid w:val="009912B0"/>
    <w:rsid w:val="00991B56"/>
    <w:rsid w:val="00992746"/>
    <w:rsid w:val="00992E8A"/>
    <w:rsid w:val="00992F15"/>
    <w:rsid w:val="00994ABF"/>
    <w:rsid w:val="009955F3"/>
    <w:rsid w:val="00995AF1"/>
    <w:rsid w:val="00995B78"/>
    <w:rsid w:val="00996361"/>
    <w:rsid w:val="009A0F7C"/>
    <w:rsid w:val="009A121F"/>
    <w:rsid w:val="009A1D2A"/>
    <w:rsid w:val="009A2449"/>
    <w:rsid w:val="009A64A5"/>
    <w:rsid w:val="009A76AB"/>
    <w:rsid w:val="009A7ADF"/>
    <w:rsid w:val="009B1327"/>
    <w:rsid w:val="009B3A07"/>
    <w:rsid w:val="009B4EFF"/>
    <w:rsid w:val="009B5C38"/>
    <w:rsid w:val="009B7310"/>
    <w:rsid w:val="009C06A8"/>
    <w:rsid w:val="009C0B9E"/>
    <w:rsid w:val="009C1872"/>
    <w:rsid w:val="009C1A27"/>
    <w:rsid w:val="009C1DCA"/>
    <w:rsid w:val="009C2538"/>
    <w:rsid w:val="009C2F8E"/>
    <w:rsid w:val="009C36FF"/>
    <w:rsid w:val="009C5512"/>
    <w:rsid w:val="009C5A72"/>
    <w:rsid w:val="009C68EA"/>
    <w:rsid w:val="009D0B87"/>
    <w:rsid w:val="009D1DAF"/>
    <w:rsid w:val="009D2CE0"/>
    <w:rsid w:val="009D31E9"/>
    <w:rsid w:val="009D3E42"/>
    <w:rsid w:val="009D4563"/>
    <w:rsid w:val="009D495E"/>
    <w:rsid w:val="009D4A0A"/>
    <w:rsid w:val="009D4C41"/>
    <w:rsid w:val="009D76A3"/>
    <w:rsid w:val="009D78A1"/>
    <w:rsid w:val="009D7B98"/>
    <w:rsid w:val="009E08E7"/>
    <w:rsid w:val="009E111A"/>
    <w:rsid w:val="009E1423"/>
    <w:rsid w:val="009E1585"/>
    <w:rsid w:val="009E26D4"/>
    <w:rsid w:val="009E2ED2"/>
    <w:rsid w:val="009E313F"/>
    <w:rsid w:val="009E33F9"/>
    <w:rsid w:val="009E3FDE"/>
    <w:rsid w:val="009E4185"/>
    <w:rsid w:val="009E43DA"/>
    <w:rsid w:val="009E4E27"/>
    <w:rsid w:val="009E4FEC"/>
    <w:rsid w:val="009E71CA"/>
    <w:rsid w:val="009E7972"/>
    <w:rsid w:val="009F04E9"/>
    <w:rsid w:val="009F0F38"/>
    <w:rsid w:val="009F162E"/>
    <w:rsid w:val="009F273B"/>
    <w:rsid w:val="009F2A41"/>
    <w:rsid w:val="009F2EFC"/>
    <w:rsid w:val="009F3C24"/>
    <w:rsid w:val="009F4832"/>
    <w:rsid w:val="009F4A35"/>
    <w:rsid w:val="009F5E13"/>
    <w:rsid w:val="009F5F6C"/>
    <w:rsid w:val="009F6644"/>
    <w:rsid w:val="009F69CC"/>
    <w:rsid w:val="009F797C"/>
    <w:rsid w:val="00A00300"/>
    <w:rsid w:val="00A0041E"/>
    <w:rsid w:val="00A00CCA"/>
    <w:rsid w:val="00A00DFD"/>
    <w:rsid w:val="00A0266D"/>
    <w:rsid w:val="00A02A71"/>
    <w:rsid w:val="00A038D2"/>
    <w:rsid w:val="00A0461C"/>
    <w:rsid w:val="00A05256"/>
    <w:rsid w:val="00A06705"/>
    <w:rsid w:val="00A06DD6"/>
    <w:rsid w:val="00A07633"/>
    <w:rsid w:val="00A10B39"/>
    <w:rsid w:val="00A1199B"/>
    <w:rsid w:val="00A127FA"/>
    <w:rsid w:val="00A1291D"/>
    <w:rsid w:val="00A13033"/>
    <w:rsid w:val="00A13429"/>
    <w:rsid w:val="00A13C3C"/>
    <w:rsid w:val="00A1485C"/>
    <w:rsid w:val="00A17821"/>
    <w:rsid w:val="00A17DD4"/>
    <w:rsid w:val="00A23918"/>
    <w:rsid w:val="00A23A23"/>
    <w:rsid w:val="00A23AC4"/>
    <w:rsid w:val="00A25038"/>
    <w:rsid w:val="00A25470"/>
    <w:rsid w:val="00A256A2"/>
    <w:rsid w:val="00A25843"/>
    <w:rsid w:val="00A262B0"/>
    <w:rsid w:val="00A26921"/>
    <w:rsid w:val="00A27986"/>
    <w:rsid w:val="00A30707"/>
    <w:rsid w:val="00A308FC"/>
    <w:rsid w:val="00A30AE8"/>
    <w:rsid w:val="00A30E47"/>
    <w:rsid w:val="00A318AF"/>
    <w:rsid w:val="00A31EF6"/>
    <w:rsid w:val="00A322A3"/>
    <w:rsid w:val="00A332B2"/>
    <w:rsid w:val="00A339F0"/>
    <w:rsid w:val="00A33B27"/>
    <w:rsid w:val="00A33C37"/>
    <w:rsid w:val="00A33D95"/>
    <w:rsid w:val="00A34065"/>
    <w:rsid w:val="00A345AF"/>
    <w:rsid w:val="00A350F0"/>
    <w:rsid w:val="00A36137"/>
    <w:rsid w:val="00A37B57"/>
    <w:rsid w:val="00A40AA2"/>
    <w:rsid w:val="00A43977"/>
    <w:rsid w:val="00A43B93"/>
    <w:rsid w:val="00A43D16"/>
    <w:rsid w:val="00A441A5"/>
    <w:rsid w:val="00A443E8"/>
    <w:rsid w:val="00A44696"/>
    <w:rsid w:val="00A44C8A"/>
    <w:rsid w:val="00A4567C"/>
    <w:rsid w:val="00A46343"/>
    <w:rsid w:val="00A46ACF"/>
    <w:rsid w:val="00A47C32"/>
    <w:rsid w:val="00A50244"/>
    <w:rsid w:val="00A50583"/>
    <w:rsid w:val="00A5117D"/>
    <w:rsid w:val="00A51A81"/>
    <w:rsid w:val="00A52584"/>
    <w:rsid w:val="00A52845"/>
    <w:rsid w:val="00A537A5"/>
    <w:rsid w:val="00A53D4D"/>
    <w:rsid w:val="00A5440F"/>
    <w:rsid w:val="00A553AF"/>
    <w:rsid w:val="00A5617F"/>
    <w:rsid w:val="00A56F02"/>
    <w:rsid w:val="00A5725F"/>
    <w:rsid w:val="00A608B6"/>
    <w:rsid w:val="00A60B9A"/>
    <w:rsid w:val="00A60C94"/>
    <w:rsid w:val="00A61AB7"/>
    <w:rsid w:val="00A623BD"/>
    <w:rsid w:val="00A633B2"/>
    <w:rsid w:val="00A6560F"/>
    <w:rsid w:val="00A65FEA"/>
    <w:rsid w:val="00A664EF"/>
    <w:rsid w:val="00A66DAA"/>
    <w:rsid w:val="00A6750B"/>
    <w:rsid w:val="00A67A86"/>
    <w:rsid w:val="00A67CD7"/>
    <w:rsid w:val="00A67EC8"/>
    <w:rsid w:val="00A7100F"/>
    <w:rsid w:val="00A72028"/>
    <w:rsid w:val="00A73393"/>
    <w:rsid w:val="00A74568"/>
    <w:rsid w:val="00A748F9"/>
    <w:rsid w:val="00A75959"/>
    <w:rsid w:val="00A75D1C"/>
    <w:rsid w:val="00A760E9"/>
    <w:rsid w:val="00A76D2A"/>
    <w:rsid w:val="00A813D6"/>
    <w:rsid w:val="00A841FA"/>
    <w:rsid w:val="00A85990"/>
    <w:rsid w:val="00A85DB2"/>
    <w:rsid w:val="00A87CB5"/>
    <w:rsid w:val="00A90C06"/>
    <w:rsid w:val="00A9178A"/>
    <w:rsid w:val="00A922B2"/>
    <w:rsid w:val="00A93FDD"/>
    <w:rsid w:val="00A948EC"/>
    <w:rsid w:val="00A94932"/>
    <w:rsid w:val="00A951AF"/>
    <w:rsid w:val="00A95211"/>
    <w:rsid w:val="00A95598"/>
    <w:rsid w:val="00A95F49"/>
    <w:rsid w:val="00A97B56"/>
    <w:rsid w:val="00AA076B"/>
    <w:rsid w:val="00AA159E"/>
    <w:rsid w:val="00AA2831"/>
    <w:rsid w:val="00AA3209"/>
    <w:rsid w:val="00AA3C88"/>
    <w:rsid w:val="00AA3E27"/>
    <w:rsid w:val="00AA564E"/>
    <w:rsid w:val="00AA57FE"/>
    <w:rsid w:val="00AA5CA2"/>
    <w:rsid w:val="00AA6B87"/>
    <w:rsid w:val="00AA6CE0"/>
    <w:rsid w:val="00AB1351"/>
    <w:rsid w:val="00AB18C6"/>
    <w:rsid w:val="00AB366C"/>
    <w:rsid w:val="00AB37D9"/>
    <w:rsid w:val="00AB4647"/>
    <w:rsid w:val="00AB6733"/>
    <w:rsid w:val="00ABD680"/>
    <w:rsid w:val="00AC1E25"/>
    <w:rsid w:val="00AC1F56"/>
    <w:rsid w:val="00AC4677"/>
    <w:rsid w:val="00AC4B23"/>
    <w:rsid w:val="00AC6B58"/>
    <w:rsid w:val="00AC79C8"/>
    <w:rsid w:val="00AD1BB7"/>
    <w:rsid w:val="00AD1BCD"/>
    <w:rsid w:val="00AD2008"/>
    <w:rsid w:val="00AD23C0"/>
    <w:rsid w:val="00AD2A06"/>
    <w:rsid w:val="00AD2FED"/>
    <w:rsid w:val="00AD3D22"/>
    <w:rsid w:val="00AD409E"/>
    <w:rsid w:val="00AD415F"/>
    <w:rsid w:val="00AD57D7"/>
    <w:rsid w:val="00AD58AB"/>
    <w:rsid w:val="00AD5FD9"/>
    <w:rsid w:val="00AD77AF"/>
    <w:rsid w:val="00AE05B6"/>
    <w:rsid w:val="00AE2301"/>
    <w:rsid w:val="00AE28FA"/>
    <w:rsid w:val="00AE2DC0"/>
    <w:rsid w:val="00AE3119"/>
    <w:rsid w:val="00AE3A00"/>
    <w:rsid w:val="00AE4EAC"/>
    <w:rsid w:val="00AE63AA"/>
    <w:rsid w:val="00AE671F"/>
    <w:rsid w:val="00AE6B06"/>
    <w:rsid w:val="00AE7567"/>
    <w:rsid w:val="00AE757B"/>
    <w:rsid w:val="00AE75B3"/>
    <w:rsid w:val="00AE7D0C"/>
    <w:rsid w:val="00AF09A7"/>
    <w:rsid w:val="00AF127D"/>
    <w:rsid w:val="00AF12F4"/>
    <w:rsid w:val="00AF13C0"/>
    <w:rsid w:val="00AF1824"/>
    <w:rsid w:val="00AF42AF"/>
    <w:rsid w:val="00AF4433"/>
    <w:rsid w:val="00AF4C12"/>
    <w:rsid w:val="00AF52B4"/>
    <w:rsid w:val="00AF581F"/>
    <w:rsid w:val="00AF5A74"/>
    <w:rsid w:val="00AF799D"/>
    <w:rsid w:val="00B00992"/>
    <w:rsid w:val="00B00ED3"/>
    <w:rsid w:val="00B0239F"/>
    <w:rsid w:val="00B02A3C"/>
    <w:rsid w:val="00B03D4A"/>
    <w:rsid w:val="00B04249"/>
    <w:rsid w:val="00B05497"/>
    <w:rsid w:val="00B061FD"/>
    <w:rsid w:val="00B06261"/>
    <w:rsid w:val="00B077DD"/>
    <w:rsid w:val="00B07CC7"/>
    <w:rsid w:val="00B10417"/>
    <w:rsid w:val="00B123F4"/>
    <w:rsid w:val="00B137CC"/>
    <w:rsid w:val="00B13C2D"/>
    <w:rsid w:val="00B1470E"/>
    <w:rsid w:val="00B15645"/>
    <w:rsid w:val="00B15E33"/>
    <w:rsid w:val="00B15ED0"/>
    <w:rsid w:val="00B164D1"/>
    <w:rsid w:val="00B1670C"/>
    <w:rsid w:val="00B1700C"/>
    <w:rsid w:val="00B17ACC"/>
    <w:rsid w:val="00B17E7F"/>
    <w:rsid w:val="00B20365"/>
    <w:rsid w:val="00B2041B"/>
    <w:rsid w:val="00B20AF4"/>
    <w:rsid w:val="00B2165C"/>
    <w:rsid w:val="00B21925"/>
    <w:rsid w:val="00B219DF"/>
    <w:rsid w:val="00B234CD"/>
    <w:rsid w:val="00B2354D"/>
    <w:rsid w:val="00B23C02"/>
    <w:rsid w:val="00B23DD8"/>
    <w:rsid w:val="00B26555"/>
    <w:rsid w:val="00B3185E"/>
    <w:rsid w:val="00B31B1B"/>
    <w:rsid w:val="00B32424"/>
    <w:rsid w:val="00B327F3"/>
    <w:rsid w:val="00B328C0"/>
    <w:rsid w:val="00B32FBA"/>
    <w:rsid w:val="00B33A4B"/>
    <w:rsid w:val="00B345C4"/>
    <w:rsid w:val="00B34BE7"/>
    <w:rsid w:val="00B3558E"/>
    <w:rsid w:val="00B36062"/>
    <w:rsid w:val="00B369F8"/>
    <w:rsid w:val="00B37284"/>
    <w:rsid w:val="00B37BA8"/>
    <w:rsid w:val="00B4024D"/>
    <w:rsid w:val="00B403C9"/>
    <w:rsid w:val="00B40429"/>
    <w:rsid w:val="00B407DA"/>
    <w:rsid w:val="00B40BA9"/>
    <w:rsid w:val="00B40FDA"/>
    <w:rsid w:val="00B411B9"/>
    <w:rsid w:val="00B41F2C"/>
    <w:rsid w:val="00B4209A"/>
    <w:rsid w:val="00B42A09"/>
    <w:rsid w:val="00B42F92"/>
    <w:rsid w:val="00B439AE"/>
    <w:rsid w:val="00B44082"/>
    <w:rsid w:val="00B50268"/>
    <w:rsid w:val="00B50638"/>
    <w:rsid w:val="00B5169E"/>
    <w:rsid w:val="00B521DB"/>
    <w:rsid w:val="00B5281D"/>
    <w:rsid w:val="00B53791"/>
    <w:rsid w:val="00B53AA9"/>
    <w:rsid w:val="00B53B1A"/>
    <w:rsid w:val="00B53C62"/>
    <w:rsid w:val="00B546F0"/>
    <w:rsid w:val="00B5477F"/>
    <w:rsid w:val="00B55049"/>
    <w:rsid w:val="00B55A03"/>
    <w:rsid w:val="00B55D91"/>
    <w:rsid w:val="00B56232"/>
    <w:rsid w:val="00B566FC"/>
    <w:rsid w:val="00B6032B"/>
    <w:rsid w:val="00B60AFE"/>
    <w:rsid w:val="00B612BC"/>
    <w:rsid w:val="00B6186E"/>
    <w:rsid w:val="00B6267B"/>
    <w:rsid w:val="00B62B03"/>
    <w:rsid w:val="00B62BBB"/>
    <w:rsid w:val="00B63E90"/>
    <w:rsid w:val="00B655A4"/>
    <w:rsid w:val="00B66174"/>
    <w:rsid w:val="00B662BA"/>
    <w:rsid w:val="00B665EB"/>
    <w:rsid w:val="00B66827"/>
    <w:rsid w:val="00B66EB0"/>
    <w:rsid w:val="00B67394"/>
    <w:rsid w:val="00B67D99"/>
    <w:rsid w:val="00B67F24"/>
    <w:rsid w:val="00B71249"/>
    <w:rsid w:val="00B71504"/>
    <w:rsid w:val="00B71C94"/>
    <w:rsid w:val="00B71D73"/>
    <w:rsid w:val="00B71E11"/>
    <w:rsid w:val="00B7234F"/>
    <w:rsid w:val="00B725B1"/>
    <w:rsid w:val="00B727A2"/>
    <w:rsid w:val="00B747C6"/>
    <w:rsid w:val="00B758C3"/>
    <w:rsid w:val="00B7639A"/>
    <w:rsid w:val="00B76B93"/>
    <w:rsid w:val="00B8097B"/>
    <w:rsid w:val="00B81D44"/>
    <w:rsid w:val="00B82ADE"/>
    <w:rsid w:val="00B82AF1"/>
    <w:rsid w:val="00B833ED"/>
    <w:rsid w:val="00B836FB"/>
    <w:rsid w:val="00B8372C"/>
    <w:rsid w:val="00B837FE"/>
    <w:rsid w:val="00B85195"/>
    <w:rsid w:val="00B85292"/>
    <w:rsid w:val="00B858C0"/>
    <w:rsid w:val="00B85FE8"/>
    <w:rsid w:val="00B86FF9"/>
    <w:rsid w:val="00B87153"/>
    <w:rsid w:val="00B87849"/>
    <w:rsid w:val="00B90814"/>
    <w:rsid w:val="00B91471"/>
    <w:rsid w:val="00B92819"/>
    <w:rsid w:val="00B92C21"/>
    <w:rsid w:val="00B9349A"/>
    <w:rsid w:val="00B93A82"/>
    <w:rsid w:val="00B943C0"/>
    <w:rsid w:val="00B94654"/>
    <w:rsid w:val="00B9468F"/>
    <w:rsid w:val="00B94CCD"/>
    <w:rsid w:val="00B96A39"/>
    <w:rsid w:val="00B96F9A"/>
    <w:rsid w:val="00B9731B"/>
    <w:rsid w:val="00BA0AA8"/>
    <w:rsid w:val="00BA0E79"/>
    <w:rsid w:val="00BA1291"/>
    <w:rsid w:val="00BA149E"/>
    <w:rsid w:val="00BA2A22"/>
    <w:rsid w:val="00BA2FD5"/>
    <w:rsid w:val="00BA4627"/>
    <w:rsid w:val="00BA4E8D"/>
    <w:rsid w:val="00BA5DED"/>
    <w:rsid w:val="00BA62D3"/>
    <w:rsid w:val="00BA7101"/>
    <w:rsid w:val="00BA718C"/>
    <w:rsid w:val="00BA77F3"/>
    <w:rsid w:val="00BA7983"/>
    <w:rsid w:val="00BB0E42"/>
    <w:rsid w:val="00BB1150"/>
    <w:rsid w:val="00BB2DEF"/>
    <w:rsid w:val="00BB3FE5"/>
    <w:rsid w:val="00BB4328"/>
    <w:rsid w:val="00BB4335"/>
    <w:rsid w:val="00BB49EF"/>
    <w:rsid w:val="00BB4ED9"/>
    <w:rsid w:val="00BB5306"/>
    <w:rsid w:val="00BB5565"/>
    <w:rsid w:val="00BB55C7"/>
    <w:rsid w:val="00BB75CD"/>
    <w:rsid w:val="00BC06D5"/>
    <w:rsid w:val="00BC15FE"/>
    <w:rsid w:val="00BC1798"/>
    <w:rsid w:val="00BC240A"/>
    <w:rsid w:val="00BC2E85"/>
    <w:rsid w:val="00BC2EA0"/>
    <w:rsid w:val="00BC3860"/>
    <w:rsid w:val="00BC39D3"/>
    <w:rsid w:val="00BC469E"/>
    <w:rsid w:val="00BC48E7"/>
    <w:rsid w:val="00BC5314"/>
    <w:rsid w:val="00BC5AD1"/>
    <w:rsid w:val="00BC6179"/>
    <w:rsid w:val="00BC7BFA"/>
    <w:rsid w:val="00BD0DBC"/>
    <w:rsid w:val="00BD1D22"/>
    <w:rsid w:val="00BD2D7F"/>
    <w:rsid w:val="00BD3741"/>
    <w:rsid w:val="00BD3B93"/>
    <w:rsid w:val="00BD428F"/>
    <w:rsid w:val="00BD43DB"/>
    <w:rsid w:val="00BD4A23"/>
    <w:rsid w:val="00BD4BB9"/>
    <w:rsid w:val="00BD67AB"/>
    <w:rsid w:val="00BD6B6F"/>
    <w:rsid w:val="00BD7108"/>
    <w:rsid w:val="00BD78A2"/>
    <w:rsid w:val="00BD7D39"/>
    <w:rsid w:val="00BD7EEF"/>
    <w:rsid w:val="00BE00F6"/>
    <w:rsid w:val="00BE0370"/>
    <w:rsid w:val="00BE4704"/>
    <w:rsid w:val="00BE4808"/>
    <w:rsid w:val="00BE5304"/>
    <w:rsid w:val="00BE54C7"/>
    <w:rsid w:val="00BE58A3"/>
    <w:rsid w:val="00BE7582"/>
    <w:rsid w:val="00BE7E3B"/>
    <w:rsid w:val="00BF01D1"/>
    <w:rsid w:val="00BF03F7"/>
    <w:rsid w:val="00BF28EE"/>
    <w:rsid w:val="00BF39B5"/>
    <w:rsid w:val="00BF5E15"/>
    <w:rsid w:val="00BF722A"/>
    <w:rsid w:val="00BF77A5"/>
    <w:rsid w:val="00C00064"/>
    <w:rsid w:val="00C00E33"/>
    <w:rsid w:val="00C01235"/>
    <w:rsid w:val="00C01B23"/>
    <w:rsid w:val="00C02012"/>
    <w:rsid w:val="00C027E2"/>
    <w:rsid w:val="00C03140"/>
    <w:rsid w:val="00C03DB7"/>
    <w:rsid w:val="00C045B5"/>
    <w:rsid w:val="00C0523E"/>
    <w:rsid w:val="00C05814"/>
    <w:rsid w:val="00C063BD"/>
    <w:rsid w:val="00C070CA"/>
    <w:rsid w:val="00C1004F"/>
    <w:rsid w:val="00C100FF"/>
    <w:rsid w:val="00C10353"/>
    <w:rsid w:val="00C10C41"/>
    <w:rsid w:val="00C11960"/>
    <w:rsid w:val="00C12304"/>
    <w:rsid w:val="00C12EAA"/>
    <w:rsid w:val="00C147AB"/>
    <w:rsid w:val="00C14DC4"/>
    <w:rsid w:val="00C14FF3"/>
    <w:rsid w:val="00C159AC"/>
    <w:rsid w:val="00C166E4"/>
    <w:rsid w:val="00C179FA"/>
    <w:rsid w:val="00C17FF2"/>
    <w:rsid w:val="00C20364"/>
    <w:rsid w:val="00C2063A"/>
    <w:rsid w:val="00C2144D"/>
    <w:rsid w:val="00C21C14"/>
    <w:rsid w:val="00C22555"/>
    <w:rsid w:val="00C22920"/>
    <w:rsid w:val="00C22C9C"/>
    <w:rsid w:val="00C23BB5"/>
    <w:rsid w:val="00C23C59"/>
    <w:rsid w:val="00C24259"/>
    <w:rsid w:val="00C244EE"/>
    <w:rsid w:val="00C24620"/>
    <w:rsid w:val="00C24717"/>
    <w:rsid w:val="00C24DB0"/>
    <w:rsid w:val="00C25859"/>
    <w:rsid w:val="00C316A7"/>
    <w:rsid w:val="00C31E78"/>
    <w:rsid w:val="00C32483"/>
    <w:rsid w:val="00C325A3"/>
    <w:rsid w:val="00C32807"/>
    <w:rsid w:val="00C33364"/>
    <w:rsid w:val="00C3363E"/>
    <w:rsid w:val="00C34734"/>
    <w:rsid w:val="00C37042"/>
    <w:rsid w:val="00C37349"/>
    <w:rsid w:val="00C376B6"/>
    <w:rsid w:val="00C40510"/>
    <w:rsid w:val="00C4133E"/>
    <w:rsid w:val="00C41D32"/>
    <w:rsid w:val="00C42090"/>
    <w:rsid w:val="00C425CD"/>
    <w:rsid w:val="00C425F0"/>
    <w:rsid w:val="00C42A11"/>
    <w:rsid w:val="00C42AB3"/>
    <w:rsid w:val="00C42D76"/>
    <w:rsid w:val="00C42FF4"/>
    <w:rsid w:val="00C43634"/>
    <w:rsid w:val="00C43C6E"/>
    <w:rsid w:val="00C44B5D"/>
    <w:rsid w:val="00C45096"/>
    <w:rsid w:val="00C4551C"/>
    <w:rsid w:val="00C45AC1"/>
    <w:rsid w:val="00C46308"/>
    <w:rsid w:val="00C46459"/>
    <w:rsid w:val="00C46635"/>
    <w:rsid w:val="00C4691F"/>
    <w:rsid w:val="00C46EAC"/>
    <w:rsid w:val="00C5090A"/>
    <w:rsid w:val="00C513C9"/>
    <w:rsid w:val="00C51966"/>
    <w:rsid w:val="00C51EC1"/>
    <w:rsid w:val="00C5312C"/>
    <w:rsid w:val="00C5395D"/>
    <w:rsid w:val="00C53C54"/>
    <w:rsid w:val="00C53D39"/>
    <w:rsid w:val="00C5477B"/>
    <w:rsid w:val="00C54BE6"/>
    <w:rsid w:val="00C55020"/>
    <w:rsid w:val="00C55D70"/>
    <w:rsid w:val="00C566D5"/>
    <w:rsid w:val="00C56D56"/>
    <w:rsid w:val="00C60415"/>
    <w:rsid w:val="00C60571"/>
    <w:rsid w:val="00C609E7"/>
    <w:rsid w:val="00C60F4E"/>
    <w:rsid w:val="00C6140E"/>
    <w:rsid w:val="00C61418"/>
    <w:rsid w:val="00C62FB9"/>
    <w:rsid w:val="00C64F57"/>
    <w:rsid w:val="00C6532E"/>
    <w:rsid w:val="00C6650A"/>
    <w:rsid w:val="00C66C68"/>
    <w:rsid w:val="00C6700C"/>
    <w:rsid w:val="00C67B44"/>
    <w:rsid w:val="00C67E2B"/>
    <w:rsid w:val="00C7001F"/>
    <w:rsid w:val="00C705C9"/>
    <w:rsid w:val="00C71807"/>
    <w:rsid w:val="00C7194A"/>
    <w:rsid w:val="00C71EF2"/>
    <w:rsid w:val="00C73148"/>
    <w:rsid w:val="00C74662"/>
    <w:rsid w:val="00C74695"/>
    <w:rsid w:val="00C74BF7"/>
    <w:rsid w:val="00C75BCF"/>
    <w:rsid w:val="00C766DE"/>
    <w:rsid w:val="00C76A0B"/>
    <w:rsid w:val="00C76C75"/>
    <w:rsid w:val="00C77C4F"/>
    <w:rsid w:val="00C80CEA"/>
    <w:rsid w:val="00C811BB"/>
    <w:rsid w:val="00C821F5"/>
    <w:rsid w:val="00C82B29"/>
    <w:rsid w:val="00C830F4"/>
    <w:rsid w:val="00C83FE2"/>
    <w:rsid w:val="00C850F5"/>
    <w:rsid w:val="00C855EF"/>
    <w:rsid w:val="00C85BBD"/>
    <w:rsid w:val="00C872B7"/>
    <w:rsid w:val="00C8772A"/>
    <w:rsid w:val="00C87B56"/>
    <w:rsid w:val="00C87ECD"/>
    <w:rsid w:val="00C905E1"/>
    <w:rsid w:val="00C90937"/>
    <w:rsid w:val="00C90B63"/>
    <w:rsid w:val="00C9255F"/>
    <w:rsid w:val="00C92AE5"/>
    <w:rsid w:val="00C9460C"/>
    <w:rsid w:val="00C948A2"/>
    <w:rsid w:val="00C968F2"/>
    <w:rsid w:val="00C96CF9"/>
    <w:rsid w:val="00C97653"/>
    <w:rsid w:val="00CA0C5B"/>
    <w:rsid w:val="00CA1448"/>
    <w:rsid w:val="00CA1AA0"/>
    <w:rsid w:val="00CA1B38"/>
    <w:rsid w:val="00CA308A"/>
    <w:rsid w:val="00CA5CA1"/>
    <w:rsid w:val="00CA5FAB"/>
    <w:rsid w:val="00CA7020"/>
    <w:rsid w:val="00CB06C0"/>
    <w:rsid w:val="00CB39C9"/>
    <w:rsid w:val="00CB4122"/>
    <w:rsid w:val="00CB4304"/>
    <w:rsid w:val="00CB5713"/>
    <w:rsid w:val="00CB5E57"/>
    <w:rsid w:val="00CB61E5"/>
    <w:rsid w:val="00CB6760"/>
    <w:rsid w:val="00CB733B"/>
    <w:rsid w:val="00CB790C"/>
    <w:rsid w:val="00CC2FE6"/>
    <w:rsid w:val="00CC4EFF"/>
    <w:rsid w:val="00CC5F13"/>
    <w:rsid w:val="00CC63DC"/>
    <w:rsid w:val="00CD064B"/>
    <w:rsid w:val="00CD08A8"/>
    <w:rsid w:val="00CD1991"/>
    <w:rsid w:val="00CD1B23"/>
    <w:rsid w:val="00CD2D8D"/>
    <w:rsid w:val="00CD5623"/>
    <w:rsid w:val="00CD571E"/>
    <w:rsid w:val="00CD5962"/>
    <w:rsid w:val="00CD6399"/>
    <w:rsid w:val="00CD65EC"/>
    <w:rsid w:val="00CD6EBE"/>
    <w:rsid w:val="00CD7340"/>
    <w:rsid w:val="00CD7879"/>
    <w:rsid w:val="00CD7C37"/>
    <w:rsid w:val="00CE0A95"/>
    <w:rsid w:val="00CE1045"/>
    <w:rsid w:val="00CE448B"/>
    <w:rsid w:val="00CE44AF"/>
    <w:rsid w:val="00CE457D"/>
    <w:rsid w:val="00CE5797"/>
    <w:rsid w:val="00CE6257"/>
    <w:rsid w:val="00CE688C"/>
    <w:rsid w:val="00CE71E9"/>
    <w:rsid w:val="00CF0056"/>
    <w:rsid w:val="00CF0684"/>
    <w:rsid w:val="00CF113A"/>
    <w:rsid w:val="00CF1AA4"/>
    <w:rsid w:val="00CF4551"/>
    <w:rsid w:val="00CF4A50"/>
    <w:rsid w:val="00CF4D1D"/>
    <w:rsid w:val="00CF4EF2"/>
    <w:rsid w:val="00CF5498"/>
    <w:rsid w:val="00CF5D1D"/>
    <w:rsid w:val="00CF6CA4"/>
    <w:rsid w:val="00CF750F"/>
    <w:rsid w:val="00CF7AD7"/>
    <w:rsid w:val="00D0024B"/>
    <w:rsid w:val="00D00411"/>
    <w:rsid w:val="00D00C37"/>
    <w:rsid w:val="00D01282"/>
    <w:rsid w:val="00D015F7"/>
    <w:rsid w:val="00D0197D"/>
    <w:rsid w:val="00D01980"/>
    <w:rsid w:val="00D02105"/>
    <w:rsid w:val="00D02DF4"/>
    <w:rsid w:val="00D031BD"/>
    <w:rsid w:val="00D037E6"/>
    <w:rsid w:val="00D0439A"/>
    <w:rsid w:val="00D055D9"/>
    <w:rsid w:val="00D06B94"/>
    <w:rsid w:val="00D07617"/>
    <w:rsid w:val="00D07745"/>
    <w:rsid w:val="00D07862"/>
    <w:rsid w:val="00D07B29"/>
    <w:rsid w:val="00D1010A"/>
    <w:rsid w:val="00D10B38"/>
    <w:rsid w:val="00D10D22"/>
    <w:rsid w:val="00D10D90"/>
    <w:rsid w:val="00D10FE3"/>
    <w:rsid w:val="00D13350"/>
    <w:rsid w:val="00D13CE4"/>
    <w:rsid w:val="00D142FE"/>
    <w:rsid w:val="00D169B3"/>
    <w:rsid w:val="00D20950"/>
    <w:rsid w:val="00D20BA9"/>
    <w:rsid w:val="00D20CB2"/>
    <w:rsid w:val="00D2119B"/>
    <w:rsid w:val="00D212C7"/>
    <w:rsid w:val="00D21E1A"/>
    <w:rsid w:val="00D22257"/>
    <w:rsid w:val="00D223CB"/>
    <w:rsid w:val="00D24341"/>
    <w:rsid w:val="00D24612"/>
    <w:rsid w:val="00D25014"/>
    <w:rsid w:val="00D265CA"/>
    <w:rsid w:val="00D276BB"/>
    <w:rsid w:val="00D2772C"/>
    <w:rsid w:val="00D27826"/>
    <w:rsid w:val="00D30410"/>
    <w:rsid w:val="00D304BA"/>
    <w:rsid w:val="00D3100A"/>
    <w:rsid w:val="00D31CBB"/>
    <w:rsid w:val="00D31F31"/>
    <w:rsid w:val="00D31F82"/>
    <w:rsid w:val="00D32918"/>
    <w:rsid w:val="00D33C06"/>
    <w:rsid w:val="00D40E5C"/>
    <w:rsid w:val="00D41611"/>
    <w:rsid w:val="00D41FD6"/>
    <w:rsid w:val="00D43561"/>
    <w:rsid w:val="00D4386F"/>
    <w:rsid w:val="00D44AB2"/>
    <w:rsid w:val="00D44AC0"/>
    <w:rsid w:val="00D44E51"/>
    <w:rsid w:val="00D47501"/>
    <w:rsid w:val="00D50AAC"/>
    <w:rsid w:val="00D50E9F"/>
    <w:rsid w:val="00D533EB"/>
    <w:rsid w:val="00D53A23"/>
    <w:rsid w:val="00D53BD5"/>
    <w:rsid w:val="00D53E30"/>
    <w:rsid w:val="00D54BFF"/>
    <w:rsid w:val="00D559CA"/>
    <w:rsid w:val="00D56162"/>
    <w:rsid w:val="00D56DEC"/>
    <w:rsid w:val="00D5721A"/>
    <w:rsid w:val="00D57652"/>
    <w:rsid w:val="00D57D5D"/>
    <w:rsid w:val="00D57E24"/>
    <w:rsid w:val="00D6109C"/>
    <w:rsid w:val="00D61E50"/>
    <w:rsid w:val="00D61EE9"/>
    <w:rsid w:val="00D628EE"/>
    <w:rsid w:val="00D62B7C"/>
    <w:rsid w:val="00D62CCA"/>
    <w:rsid w:val="00D631E1"/>
    <w:rsid w:val="00D634AF"/>
    <w:rsid w:val="00D636E9"/>
    <w:rsid w:val="00D63F11"/>
    <w:rsid w:val="00D640B4"/>
    <w:rsid w:val="00D64C9A"/>
    <w:rsid w:val="00D6504E"/>
    <w:rsid w:val="00D65600"/>
    <w:rsid w:val="00D7162C"/>
    <w:rsid w:val="00D724FC"/>
    <w:rsid w:val="00D76365"/>
    <w:rsid w:val="00D76840"/>
    <w:rsid w:val="00D76E8D"/>
    <w:rsid w:val="00D77B08"/>
    <w:rsid w:val="00D77E69"/>
    <w:rsid w:val="00D77F9B"/>
    <w:rsid w:val="00D80C0F"/>
    <w:rsid w:val="00D80D0A"/>
    <w:rsid w:val="00D81594"/>
    <w:rsid w:val="00D816EC"/>
    <w:rsid w:val="00D81B51"/>
    <w:rsid w:val="00D822FE"/>
    <w:rsid w:val="00D829EB"/>
    <w:rsid w:val="00D82B3C"/>
    <w:rsid w:val="00D82D1A"/>
    <w:rsid w:val="00D82D44"/>
    <w:rsid w:val="00D831C5"/>
    <w:rsid w:val="00D836E0"/>
    <w:rsid w:val="00D842D8"/>
    <w:rsid w:val="00D84853"/>
    <w:rsid w:val="00D849FC"/>
    <w:rsid w:val="00D84AC4"/>
    <w:rsid w:val="00D85F08"/>
    <w:rsid w:val="00D8763F"/>
    <w:rsid w:val="00D90219"/>
    <w:rsid w:val="00D908C5"/>
    <w:rsid w:val="00D91ACD"/>
    <w:rsid w:val="00D94073"/>
    <w:rsid w:val="00D9457E"/>
    <w:rsid w:val="00D951C9"/>
    <w:rsid w:val="00D95D0A"/>
    <w:rsid w:val="00D9648C"/>
    <w:rsid w:val="00D96D75"/>
    <w:rsid w:val="00D96F56"/>
    <w:rsid w:val="00D97F84"/>
    <w:rsid w:val="00DA00C2"/>
    <w:rsid w:val="00DA145D"/>
    <w:rsid w:val="00DA1882"/>
    <w:rsid w:val="00DA1972"/>
    <w:rsid w:val="00DA1BF9"/>
    <w:rsid w:val="00DA25DD"/>
    <w:rsid w:val="00DA2946"/>
    <w:rsid w:val="00DA303B"/>
    <w:rsid w:val="00DA312D"/>
    <w:rsid w:val="00DA328D"/>
    <w:rsid w:val="00DA3557"/>
    <w:rsid w:val="00DA3C86"/>
    <w:rsid w:val="00DA4CD0"/>
    <w:rsid w:val="00DA5335"/>
    <w:rsid w:val="00DA6E74"/>
    <w:rsid w:val="00DB0FC8"/>
    <w:rsid w:val="00DB1101"/>
    <w:rsid w:val="00DB122A"/>
    <w:rsid w:val="00DB2DD0"/>
    <w:rsid w:val="00DB31C1"/>
    <w:rsid w:val="00DB3BF6"/>
    <w:rsid w:val="00DB42C1"/>
    <w:rsid w:val="00DB45E9"/>
    <w:rsid w:val="00DB542B"/>
    <w:rsid w:val="00DB55A0"/>
    <w:rsid w:val="00DB5747"/>
    <w:rsid w:val="00DB5A6D"/>
    <w:rsid w:val="00DB639A"/>
    <w:rsid w:val="00DB71D8"/>
    <w:rsid w:val="00DB7739"/>
    <w:rsid w:val="00DB7E39"/>
    <w:rsid w:val="00DC004B"/>
    <w:rsid w:val="00DC0F10"/>
    <w:rsid w:val="00DC120A"/>
    <w:rsid w:val="00DC12A1"/>
    <w:rsid w:val="00DC130C"/>
    <w:rsid w:val="00DC19B6"/>
    <w:rsid w:val="00DC1D63"/>
    <w:rsid w:val="00DC2B89"/>
    <w:rsid w:val="00DC2C69"/>
    <w:rsid w:val="00DC3CD0"/>
    <w:rsid w:val="00DC3EC5"/>
    <w:rsid w:val="00DC4371"/>
    <w:rsid w:val="00DC526A"/>
    <w:rsid w:val="00DC5A42"/>
    <w:rsid w:val="00DC5AC7"/>
    <w:rsid w:val="00DC5ADF"/>
    <w:rsid w:val="00DC60A0"/>
    <w:rsid w:val="00DC703D"/>
    <w:rsid w:val="00DC7E5E"/>
    <w:rsid w:val="00DD0A7A"/>
    <w:rsid w:val="00DD0C77"/>
    <w:rsid w:val="00DD0E27"/>
    <w:rsid w:val="00DD109E"/>
    <w:rsid w:val="00DD1370"/>
    <w:rsid w:val="00DD2C84"/>
    <w:rsid w:val="00DD3C7D"/>
    <w:rsid w:val="00DD3E26"/>
    <w:rsid w:val="00DD4DF0"/>
    <w:rsid w:val="00DD4F8E"/>
    <w:rsid w:val="00DD5C8D"/>
    <w:rsid w:val="00DD5F21"/>
    <w:rsid w:val="00DD66D7"/>
    <w:rsid w:val="00DD6DBB"/>
    <w:rsid w:val="00DD70BF"/>
    <w:rsid w:val="00DD7EE6"/>
    <w:rsid w:val="00DE0643"/>
    <w:rsid w:val="00DE07AB"/>
    <w:rsid w:val="00DE1083"/>
    <w:rsid w:val="00DE1D9B"/>
    <w:rsid w:val="00DE21A3"/>
    <w:rsid w:val="00DE22E7"/>
    <w:rsid w:val="00DE5068"/>
    <w:rsid w:val="00DE6D7B"/>
    <w:rsid w:val="00DE6F7F"/>
    <w:rsid w:val="00DE7BA4"/>
    <w:rsid w:val="00DF03E5"/>
    <w:rsid w:val="00DF086E"/>
    <w:rsid w:val="00DF19CE"/>
    <w:rsid w:val="00DF2E96"/>
    <w:rsid w:val="00DF4739"/>
    <w:rsid w:val="00DF4E4A"/>
    <w:rsid w:val="00DF5472"/>
    <w:rsid w:val="00DF5986"/>
    <w:rsid w:val="00DF5C14"/>
    <w:rsid w:val="00DF5EDA"/>
    <w:rsid w:val="00DF6D67"/>
    <w:rsid w:val="00DF77C4"/>
    <w:rsid w:val="00E01371"/>
    <w:rsid w:val="00E015EB"/>
    <w:rsid w:val="00E01933"/>
    <w:rsid w:val="00E02AEE"/>
    <w:rsid w:val="00E052CB"/>
    <w:rsid w:val="00E06C2A"/>
    <w:rsid w:val="00E077C1"/>
    <w:rsid w:val="00E07C1E"/>
    <w:rsid w:val="00E110AB"/>
    <w:rsid w:val="00E117C5"/>
    <w:rsid w:val="00E11B9D"/>
    <w:rsid w:val="00E1224D"/>
    <w:rsid w:val="00E12307"/>
    <w:rsid w:val="00E12D25"/>
    <w:rsid w:val="00E13E72"/>
    <w:rsid w:val="00E14C81"/>
    <w:rsid w:val="00E150AF"/>
    <w:rsid w:val="00E15427"/>
    <w:rsid w:val="00E15637"/>
    <w:rsid w:val="00E1700A"/>
    <w:rsid w:val="00E20411"/>
    <w:rsid w:val="00E21B6F"/>
    <w:rsid w:val="00E23234"/>
    <w:rsid w:val="00E23289"/>
    <w:rsid w:val="00E24C6F"/>
    <w:rsid w:val="00E24C9F"/>
    <w:rsid w:val="00E305BA"/>
    <w:rsid w:val="00E308E7"/>
    <w:rsid w:val="00E30A79"/>
    <w:rsid w:val="00E30C82"/>
    <w:rsid w:val="00E328B2"/>
    <w:rsid w:val="00E32EEB"/>
    <w:rsid w:val="00E3334A"/>
    <w:rsid w:val="00E33787"/>
    <w:rsid w:val="00E33C83"/>
    <w:rsid w:val="00E33DEF"/>
    <w:rsid w:val="00E34E71"/>
    <w:rsid w:val="00E3504C"/>
    <w:rsid w:val="00E35DC7"/>
    <w:rsid w:val="00E3613B"/>
    <w:rsid w:val="00E36510"/>
    <w:rsid w:val="00E365C9"/>
    <w:rsid w:val="00E36B54"/>
    <w:rsid w:val="00E3748E"/>
    <w:rsid w:val="00E37A62"/>
    <w:rsid w:val="00E37E50"/>
    <w:rsid w:val="00E40FC8"/>
    <w:rsid w:val="00E416F7"/>
    <w:rsid w:val="00E41CF9"/>
    <w:rsid w:val="00E42187"/>
    <w:rsid w:val="00E42486"/>
    <w:rsid w:val="00E42A78"/>
    <w:rsid w:val="00E42D0A"/>
    <w:rsid w:val="00E42F4B"/>
    <w:rsid w:val="00E43177"/>
    <w:rsid w:val="00E43286"/>
    <w:rsid w:val="00E43C77"/>
    <w:rsid w:val="00E44120"/>
    <w:rsid w:val="00E441B2"/>
    <w:rsid w:val="00E44E20"/>
    <w:rsid w:val="00E4501F"/>
    <w:rsid w:val="00E460CF"/>
    <w:rsid w:val="00E46757"/>
    <w:rsid w:val="00E4744E"/>
    <w:rsid w:val="00E5054E"/>
    <w:rsid w:val="00E506DF"/>
    <w:rsid w:val="00E514CA"/>
    <w:rsid w:val="00E518EE"/>
    <w:rsid w:val="00E51A98"/>
    <w:rsid w:val="00E52DB8"/>
    <w:rsid w:val="00E530D3"/>
    <w:rsid w:val="00E5362D"/>
    <w:rsid w:val="00E5391A"/>
    <w:rsid w:val="00E541F2"/>
    <w:rsid w:val="00E542A8"/>
    <w:rsid w:val="00E54407"/>
    <w:rsid w:val="00E54B34"/>
    <w:rsid w:val="00E552D6"/>
    <w:rsid w:val="00E56263"/>
    <w:rsid w:val="00E5695D"/>
    <w:rsid w:val="00E57556"/>
    <w:rsid w:val="00E57B4B"/>
    <w:rsid w:val="00E57F4C"/>
    <w:rsid w:val="00E61F27"/>
    <w:rsid w:val="00E62810"/>
    <w:rsid w:val="00E642C6"/>
    <w:rsid w:val="00E6501D"/>
    <w:rsid w:val="00E65243"/>
    <w:rsid w:val="00E658A9"/>
    <w:rsid w:val="00E65D87"/>
    <w:rsid w:val="00E66201"/>
    <w:rsid w:val="00E66893"/>
    <w:rsid w:val="00E678CB"/>
    <w:rsid w:val="00E679FB"/>
    <w:rsid w:val="00E710A7"/>
    <w:rsid w:val="00E710C4"/>
    <w:rsid w:val="00E714BA"/>
    <w:rsid w:val="00E73115"/>
    <w:rsid w:val="00E7408B"/>
    <w:rsid w:val="00E75257"/>
    <w:rsid w:val="00E769C7"/>
    <w:rsid w:val="00E76A66"/>
    <w:rsid w:val="00E76B7D"/>
    <w:rsid w:val="00E80881"/>
    <w:rsid w:val="00E81323"/>
    <w:rsid w:val="00E81CCA"/>
    <w:rsid w:val="00E81E9B"/>
    <w:rsid w:val="00E83285"/>
    <w:rsid w:val="00E844D2"/>
    <w:rsid w:val="00E8456B"/>
    <w:rsid w:val="00E858BD"/>
    <w:rsid w:val="00E85AA5"/>
    <w:rsid w:val="00E865C0"/>
    <w:rsid w:val="00E910CC"/>
    <w:rsid w:val="00E91509"/>
    <w:rsid w:val="00E9167D"/>
    <w:rsid w:val="00E919C9"/>
    <w:rsid w:val="00E91D6B"/>
    <w:rsid w:val="00E9235B"/>
    <w:rsid w:val="00E92EE4"/>
    <w:rsid w:val="00E938F0"/>
    <w:rsid w:val="00E93CB3"/>
    <w:rsid w:val="00E9576B"/>
    <w:rsid w:val="00E95C59"/>
    <w:rsid w:val="00E969E0"/>
    <w:rsid w:val="00E96E1B"/>
    <w:rsid w:val="00E97004"/>
    <w:rsid w:val="00EA2164"/>
    <w:rsid w:val="00EA224E"/>
    <w:rsid w:val="00EA2686"/>
    <w:rsid w:val="00EA5DC3"/>
    <w:rsid w:val="00EA5FCE"/>
    <w:rsid w:val="00EA610A"/>
    <w:rsid w:val="00EA70BF"/>
    <w:rsid w:val="00EA7290"/>
    <w:rsid w:val="00EA762E"/>
    <w:rsid w:val="00EA77F9"/>
    <w:rsid w:val="00EB0C5F"/>
    <w:rsid w:val="00EB0C69"/>
    <w:rsid w:val="00EB0E9F"/>
    <w:rsid w:val="00EB2303"/>
    <w:rsid w:val="00EB43A1"/>
    <w:rsid w:val="00EB4778"/>
    <w:rsid w:val="00EB5067"/>
    <w:rsid w:val="00EB52B5"/>
    <w:rsid w:val="00EB56C8"/>
    <w:rsid w:val="00EB58F1"/>
    <w:rsid w:val="00EB5DC1"/>
    <w:rsid w:val="00EB7A0B"/>
    <w:rsid w:val="00EC025E"/>
    <w:rsid w:val="00EC0656"/>
    <w:rsid w:val="00EC09AB"/>
    <w:rsid w:val="00EC15B4"/>
    <w:rsid w:val="00EC184C"/>
    <w:rsid w:val="00EC332E"/>
    <w:rsid w:val="00EC428A"/>
    <w:rsid w:val="00EC6BB8"/>
    <w:rsid w:val="00EC7F30"/>
    <w:rsid w:val="00ED0CFA"/>
    <w:rsid w:val="00ED1091"/>
    <w:rsid w:val="00ED163D"/>
    <w:rsid w:val="00ED1BAF"/>
    <w:rsid w:val="00ED22D8"/>
    <w:rsid w:val="00ED39B1"/>
    <w:rsid w:val="00ED5D86"/>
    <w:rsid w:val="00ED65EA"/>
    <w:rsid w:val="00ED724B"/>
    <w:rsid w:val="00ED73D6"/>
    <w:rsid w:val="00ED7422"/>
    <w:rsid w:val="00ED7E8A"/>
    <w:rsid w:val="00EE2163"/>
    <w:rsid w:val="00EE21E1"/>
    <w:rsid w:val="00EE2E61"/>
    <w:rsid w:val="00EE3215"/>
    <w:rsid w:val="00EE362F"/>
    <w:rsid w:val="00EE4207"/>
    <w:rsid w:val="00EE4607"/>
    <w:rsid w:val="00EE4936"/>
    <w:rsid w:val="00EE5542"/>
    <w:rsid w:val="00EE7484"/>
    <w:rsid w:val="00EE74BE"/>
    <w:rsid w:val="00EE7B70"/>
    <w:rsid w:val="00EE7E19"/>
    <w:rsid w:val="00EF14F6"/>
    <w:rsid w:val="00EF1C0C"/>
    <w:rsid w:val="00EF1F93"/>
    <w:rsid w:val="00EF24ED"/>
    <w:rsid w:val="00EF3089"/>
    <w:rsid w:val="00EF35AB"/>
    <w:rsid w:val="00EF3A8B"/>
    <w:rsid w:val="00EF4712"/>
    <w:rsid w:val="00EF491B"/>
    <w:rsid w:val="00EF57B3"/>
    <w:rsid w:val="00EF5A72"/>
    <w:rsid w:val="00EF6361"/>
    <w:rsid w:val="00EF63C4"/>
    <w:rsid w:val="00EF75CE"/>
    <w:rsid w:val="00EF7709"/>
    <w:rsid w:val="00F019FB"/>
    <w:rsid w:val="00F0229E"/>
    <w:rsid w:val="00F02482"/>
    <w:rsid w:val="00F034DE"/>
    <w:rsid w:val="00F039F3"/>
    <w:rsid w:val="00F045E2"/>
    <w:rsid w:val="00F04DC4"/>
    <w:rsid w:val="00F055EB"/>
    <w:rsid w:val="00F056A3"/>
    <w:rsid w:val="00F05D46"/>
    <w:rsid w:val="00F06691"/>
    <w:rsid w:val="00F0707D"/>
    <w:rsid w:val="00F074D0"/>
    <w:rsid w:val="00F07779"/>
    <w:rsid w:val="00F100A1"/>
    <w:rsid w:val="00F12D4C"/>
    <w:rsid w:val="00F1340A"/>
    <w:rsid w:val="00F13923"/>
    <w:rsid w:val="00F13BA6"/>
    <w:rsid w:val="00F13C4A"/>
    <w:rsid w:val="00F13CF4"/>
    <w:rsid w:val="00F15325"/>
    <w:rsid w:val="00F153B5"/>
    <w:rsid w:val="00F15500"/>
    <w:rsid w:val="00F15D8A"/>
    <w:rsid w:val="00F15EF9"/>
    <w:rsid w:val="00F15FB1"/>
    <w:rsid w:val="00F20363"/>
    <w:rsid w:val="00F20729"/>
    <w:rsid w:val="00F20986"/>
    <w:rsid w:val="00F225F9"/>
    <w:rsid w:val="00F24BA1"/>
    <w:rsid w:val="00F265B7"/>
    <w:rsid w:val="00F269BF"/>
    <w:rsid w:val="00F27CD5"/>
    <w:rsid w:val="00F30D52"/>
    <w:rsid w:val="00F316FC"/>
    <w:rsid w:val="00F31C2F"/>
    <w:rsid w:val="00F31E8E"/>
    <w:rsid w:val="00F32768"/>
    <w:rsid w:val="00F329A0"/>
    <w:rsid w:val="00F338E4"/>
    <w:rsid w:val="00F34292"/>
    <w:rsid w:val="00F34441"/>
    <w:rsid w:val="00F35653"/>
    <w:rsid w:val="00F35824"/>
    <w:rsid w:val="00F35C76"/>
    <w:rsid w:val="00F37417"/>
    <w:rsid w:val="00F37CF1"/>
    <w:rsid w:val="00F4041A"/>
    <w:rsid w:val="00F41C3D"/>
    <w:rsid w:val="00F43519"/>
    <w:rsid w:val="00F438DB"/>
    <w:rsid w:val="00F439A7"/>
    <w:rsid w:val="00F45B53"/>
    <w:rsid w:val="00F45F94"/>
    <w:rsid w:val="00F46240"/>
    <w:rsid w:val="00F46733"/>
    <w:rsid w:val="00F46E29"/>
    <w:rsid w:val="00F46E5B"/>
    <w:rsid w:val="00F47800"/>
    <w:rsid w:val="00F50230"/>
    <w:rsid w:val="00F50657"/>
    <w:rsid w:val="00F51475"/>
    <w:rsid w:val="00F51A33"/>
    <w:rsid w:val="00F51ADD"/>
    <w:rsid w:val="00F51CE1"/>
    <w:rsid w:val="00F52551"/>
    <w:rsid w:val="00F52DA9"/>
    <w:rsid w:val="00F52E87"/>
    <w:rsid w:val="00F536B4"/>
    <w:rsid w:val="00F5410C"/>
    <w:rsid w:val="00F54B0A"/>
    <w:rsid w:val="00F5501C"/>
    <w:rsid w:val="00F572DF"/>
    <w:rsid w:val="00F579F4"/>
    <w:rsid w:val="00F60647"/>
    <w:rsid w:val="00F61962"/>
    <w:rsid w:val="00F619BE"/>
    <w:rsid w:val="00F63167"/>
    <w:rsid w:val="00F63DF0"/>
    <w:rsid w:val="00F64A23"/>
    <w:rsid w:val="00F64A94"/>
    <w:rsid w:val="00F65357"/>
    <w:rsid w:val="00F66B88"/>
    <w:rsid w:val="00F705D3"/>
    <w:rsid w:val="00F7185F"/>
    <w:rsid w:val="00F718E1"/>
    <w:rsid w:val="00F72562"/>
    <w:rsid w:val="00F74C8B"/>
    <w:rsid w:val="00F74FFE"/>
    <w:rsid w:val="00F75737"/>
    <w:rsid w:val="00F7619C"/>
    <w:rsid w:val="00F7653D"/>
    <w:rsid w:val="00F77969"/>
    <w:rsid w:val="00F8072F"/>
    <w:rsid w:val="00F807D7"/>
    <w:rsid w:val="00F80E97"/>
    <w:rsid w:val="00F81352"/>
    <w:rsid w:val="00F81B0A"/>
    <w:rsid w:val="00F830B4"/>
    <w:rsid w:val="00F84C1C"/>
    <w:rsid w:val="00F900E3"/>
    <w:rsid w:val="00F90AA4"/>
    <w:rsid w:val="00F92C97"/>
    <w:rsid w:val="00F93DEE"/>
    <w:rsid w:val="00F94743"/>
    <w:rsid w:val="00F94F74"/>
    <w:rsid w:val="00F96B41"/>
    <w:rsid w:val="00F972CC"/>
    <w:rsid w:val="00FA0902"/>
    <w:rsid w:val="00FA156C"/>
    <w:rsid w:val="00FA24EB"/>
    <w:rsid w:val="00FA3A15"/>
    <w:rsid w:val="00FA3D3A"/>
    <w:rsid w:val="00FA441A"/>
    <w:rsid w:val="00FA44DD"/>
    <w:rsid w:val="00FA6588"/>
    <w:rsid w:val="00FA7B37"/>
    <w:rsid w:val="00FB05B9"/>
    <w:rsid w:val="00FB1134"/>
    <w:rsid w:val="00FB157F"/>
    <w:rsid w:val="00FB1C4E"/>
    <w:rsid w:val="00FB2410"/>
    <w:rsid w:val="00FB2B39"/>
    <w:rsid w:val="00FB2E3C"/>
    <w:rsid w:val="00FB429D"/>
    <w:rsid w:val="00FB661E"/>
    <w:rsid w:val="00FC0519"/>
    <w:rsid w:val="00FC0E3D"/>
    <w:rsid w:val="00FC1777"/>
    <w:rsid w:val="00FC17A5"/>
    <w:rsid w:val="00FC1BFF"/>
    <w:rsid w:val="00FC1C7D"/>
    <w:rsid w:val="00FC1E92"/>
    <w:rsid w:val="00FC3058"/>
    <w:rsid w:val="00FC36B1"/>
    <w:rsid w:val="00FC3FE9"/>
    <w:rsid w:val="00FC5EA6"/>
    <w:rsid w:val="00FC619C"/>
    <w:rsid w:val="00FC653A"/>
    <w:rsid w:val="00FD02B3"/>
    <w:rsid w:val="00FD0DB2"/>
    <w:rsid w:val="00FD3416"/>
    <w:rsid w:val="00FD393B"/>
    <w:rsid w:val="00FD40DA"/>
    <w:rsid w:val="00FD5143"/>
    <w:rsid w:val="00FD5181"/>
    <w:rsid w:val="00FD5F6A"/>
    <w:rsid w:val="00FD65B0"/>
    <w:rsid w:val="00FD661F"/>
    <w:rsid w:val="00FD6D32"/>
    <w:rsid w:val="00FD7453"/>
    <w:rsid w:val="00FE0199"/>
    <w:rsid w:val="00FE10D1"/>
    <w:rsid w:val="00FE1666"/>
    <w:rsid w:val="00FE3076"/>
    <w:rsid w:val="00FE38FA"/>
    <w:rsid w:val="00FE3ED7"/>
    <w:rsid w:val="00FE473F"/>
    <w:rsid w:val="00FE4884"/>
    <w:rsid w:val="00FE4DF2"/>
    <w:rsid w:val="00FE6865"/>
    <w:rsid w:val="00FE739F"/>
    <w:rsid w:val="00FE7B77"/>
    <w:rsid w:val="00FE7E83"/>
    <w:rsid w:val="00FF0216"/>
    <w:rsid w:val="00FF09EC"/>
    <w:rsid w:val="00FF12E5"/>
    <w:rsid w:val="00FF2313"/>
    <w:rsid w:val="00FF249C"/>
    <w:rsid w:val="00FF24CE"/>
    <w:rsid w:val="00FF2944"/>
    <w:rsid w:val="00FF2B27"/>
    <w:rsid w:val="00FF444B"/>
    <w:rsid w:val="00FF444C"/>
    <w:rsid w:val="00FF5FCC"/>
    <w:rsid w:val="00FF70BF"/>
    <w:rsid w:val="00FF76D5"/>
    <w:rsid w:val="00FF7DC5"/>
    <w:rsid w:val="0E323425"/>
    <w:rsid w:val="12E1E404"/>
    <w:rsid w:val="17831776"/>
    <w:rsid w:val="1C0C7CD6"/>
    <w:rsid w:val="233A9645"/>
    <w:rsid w:val="2ABA762C"/>
    <w:rsid w:val="2B244B41"/>
    <w:rsid w:val="2EB0BD03"/>
    <w:rsid w:val="332DFC60"/>
    <w:rsid w:val="356A1F7A"/>
    <w:rsid w:val="3872CA7C"/>
    <w:rsid w:val="38F27887"/>
    <w:rsid w:val="39E34622"/>
    <w:rsid w:val="3B3E110B"/>
    <w:rsid w:val="3D6FB7E4"/>
    <w:rsid w:val="3DEEE085"/>
    <w:rsid w:val="3E4298C0"/>
    <w:rsid w:val="46E214C4"/>
    <w:rsid w:val="4A578938"/>
    <w:rsid w:val="5095DBC3"/>
    <w:rsid w:val="51E87BBD"/>
    <w:rsid w:val="54331822"/>
    <w:rsid w:val="626FA36C"/>
    <w:rsid w:val="6A7321DA"/>
    <w:rsid w:val="6CC64242"/>
    <w:rsid w:val="6ED439E5"/>
    <w:rsid w:val="6FCD326F"/>
    <w:rsid w:val="78C6D0B5"/>
    <w:rsid w:val="7D43842D"/>
    <w:rsid w:val="7F08B0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FCD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E25"/>
    <w:pPr>
      <w:jc w:val="both"/>
    </w:pPr>
    <w:rPr>
      <w:rFonts w:eastAsiaTheme="minorEastAsia"/>
    </w:rPr>
  </w:style>
  <w:style w:type="paragraph" w:styleId="Heading1">
    <w:name w:val="heading 1"/>
    <w:basedOn w:val="Normal"/>
    <w:next w:val="Normal"/>
    <w:link w:val="Heading1Char"/>
    <w:uiPriority w:val="9"/>
    <w:qFormat/>
    <w:rsid w:val="00AC1E25"/>
    <w:pPr>
      <w:numPr>
        <w:numId w:val="3"/>
      </w:num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AC1E25"/>
    <w:pPr>
      <w:numPr>
        <w:ilvl w:val="1"/>
        <w:numId w:val="3"/>
      </w:numPr>
      <w:spacing w:before="200" w:after="0"/>
      <w:ind w:left="576"/>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AC1E25"/>
    <w:pPr>
      <w:numPr>
        <w:ilvl w:val="2"/>
        <w:numId w:val="3"/>
      </w:num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AC1E25"/>
    <w:pPr>
      <w:numPr>
        <w:ilvl w:val="3"/>
        <w:numId w:val="3"/>
      </w:numPr>
      <w:spacing w:before="200" w:after="0"/>
      <w:ind w:left="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C1E25"/>
    <w:pPr>
      <w:numPr>
        <w:ilvl w:val="4"/>
        <w:numId w:val="3"/>
      </w:num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C1E25"/>
    <w:pPr>
      <w:numPr>
        <w:ilvl w:val="5"/>
        <w:numId w:val="3"/>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C1E25"/>
    <w:pPr>
      <w:numPr>
        <w:ilvl w:val="6"/>
        <w:numId w:val="3"/>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C1E25"/>
    <w:pPr>
      <w:numPr>
        <w:ilvl w:val="7"/>
        <w:numId w:val="3"/>
      </w:num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C1E25"/>
    <w:pPr>
      <w:numPr>
        <w:ilvl w:val="8"/>
        <w:numId w:val="3"/>
      </w:num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E2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AC1E2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AC1E25"/>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AC1E2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C1E2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C1E2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C1E2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C1E2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C1E25"/>
    <w:rPr>
      <w:rFonts w:asciiTheme="majorHAnsi" w:eastAsiaTheme="majorEastAsia" w:hAnsiTheme="majorHAnsi" w:cstheme="majorBidi"/>
      <w:i/>
      <w:iCs/>
      <w:spacing w:val="5"/>
      <w:sz w:val="20"/>
      <w:szCs w:val="20"/>
    </w:rPr>
  </w:style>
  <w:style w:type="paragraph" w:styleId="Caption">
    <w:name w:val="caption"/>
    <w:basedOn w:val="Normal"/>
    <w:next w:val="Normal"/>
    <w:uiPriority w:val="35"/>
    <w:unhideWhenUsed/>
    <w:rsid w:val="00AC1E25"/>
    <w:pPr>
      <w:spacing w:line="240" w:lineRule="auto"/>
    </w:pPr>
    <w:rPr>
      <w:bCs/>
      <w:szCs w:val="18"/>
    </w:rPr>
  </w:style>
  <w:style w:type="paragraph" w:styleId="Title">
    <w:name w:val="Title"/>
    <w:basedOn w:val="Normal"/>
    <w:next w:val="Normal"/>
    <w:link w:val="TitleChar"/>
    <w:uiPriority w:val="10"/>
    <w:qFormat/>
    <w:rsid w:val="00AC1E2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C1E2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C1E2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C1E25"/>
    <w:rPr>
      <w:rFonts w:asciiTheme="majorHAnsi" w:eastAsiaTheme="majorEastAsia" w:hAnsiTheme="majorHAnsi" w:cstheme="majorBidi"/>
      <w:i/>
      <w:iCs/>
      <w:spacing w:val="13"/>
      <w:sz w:val="24"/>
      <w:szCs w:val="24"/>
    </w:rPr>
  </w:style>
  <w:style w:type="character" w:styleId="Strong">
    <w:name w:val="Strong"/>
    <w:uiPriority w:val="22"/>
    <w:qFormat/>
    <w:rsid w:val="00AC1E25"/>
    <w:rPr>
      <w:b/>
      <w:bCs/>
    </w:rPr>
  </w:style>
  <w:style w:type="character" w:styleId="Emphasis">
    <w:name w:val="Emphasis"/>
    <w:uiPriority w:val="20"/>
    <w:qFormat/>
    <w:rsid w:val="00AC1E25"/>
    <w:rPr>
      <w:b/>
      <w:bCs/>
      <w:i/>
      <w:iCs/>
      <w:spacing w:val="10"/>
      <w:bdr w:val="none" w:sz="0" w:space="0" w:color="auto"/>
      <w:shd w:val="clear" w:color="auto" w:fill="auto"/>
    </w:rPr>
  </w:style>
  <w:style w:type="table" w:styleId="TableGrid">
    <w:name w:val="Table Grid"/>
    <w:basedOn w:val="TableNormal"/>
    <w:uiPriority w:val="59"/>
    <w:rsid w:val="00AC1E2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AC1E25"/>
    <w:pPr>
      <w:spacing w:after="0" w:line="240" w:lineRule="auto"/>
    </w:pPr>
  </w:style>
  <w:style w:type="paragraph" w:styleId="ListParagraph">
    <w:name w:val="List Paragraph"/>
    <w:basedOn w:val="Heading1"/>
    <w:uiPriority w:val="34"/>
    <w:qFormat/>
    <w:rsid w:val="00A27986"/>
    <w:pPr>
      <w:numPr>
        <w:numId w:val="11"/>
      </w:numPr>
    </w:pPr>
    <w:rPr>
      <w:rFonts w:ascii="Times New Roman" w:hAnsi="Times New Roman" w:cs="Times New Roman"/>
    </w:rPr>
  </w:style>
  <w:style w:type="paragraph" w:styleId="Quote">
    <w:name w:val="Quote"/>
    <w:basedOn w:val="Normal"/>
    <w:next w:val="Normal"/>
    <w:link w:val="QuoteChar"/>
    <w:uiPriority w:val="29"/>
    <w:qFormat/>
    <w:rsid w:val="00AC1E25"/>
    <w:pPr>
      <w:spacing w:before="200" w:after="0"/>
      <w:ind w:left="360" w:right="360"/>
    </w:pPr>
    <w:rPr>
      <w:i/>
      <w:iCs/>
    </w:rPr>
  </w:style>
  <w:style w:type="character" w:customStyle="1" w:styleId="QuoteChar">
    <w:name w:val="Quote Char"/>
    <w:basedOn w:val="DefaultParagraphFont"/>
    <w:link w:val="Quote"/>
    <w:uiPriority w:val="29"/>
    <w:rsid w:val="00AC1E25"/>
    <w:rPr>
      <w:rFonts w:eastAsiaTheme="minorEastAsia"/>
      <w:i/>
      <w:iCs/>
    </w:rPr>
  </w:style>
  <w:style w:type="paragraph" w:styleId="IntenseQuote">
    <w:name w:val="Intense Quote"/>
    <w:basedOn w:val="Normal"/>
    <w:next w:val="Normal"/>
    <w:link w:val="IntenseQuoteChar"/>
    <w:uiPriority w:val="30"/>
    <w:qFormat/>
    <w:rsid w:val="00AC1E2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AC1E25"/>
    <w:rPr>
      <w:rFonts w:eastAsiaTheme="minorEastAsia"/>
      <w:b/>
      <w:bCs/>
      <w:i/>
      <w:iCs/>
    </w:rPr>
  </w:style>
  <w:style w:type="character" w:styleId="SubtleEmphasis">
    <w:name w:val="Subtle Emphasis"/>
    <w:uiPriority w:val="19"/>
    <w:qFormat/>
    <w:rsid w:val="00AC1E25"/>
    <w:rPr>
      <w:i/>
      <w:iCs/>
    </w:rPr>
  </w:style>
  <w:style w:type="character" w:styleId="IntenseEmphasis">
    <w:name w:val="Intense Emphasis"/>
    <w:uiPriority w:val="21"/>
    <w:qFormat/>
    <w:rsid w:val="00AC1E25"/>
    <w:rPr>
      <w:b/>
      <w:bCs/>
    </w:rPr>
  </w:style>
  <w:style w:type="character" w:styleId="SubtleReference">
    <w:name w:val="Subtle Reference"/>
    <w:uiPriority w:val="31"/>
    <w:qFormat/>
    <w:rsid w:val="00AC1E25"/>
    <w:rPr>
      <w:smallCaps/>
    </w:rPr>
  </w:style>
  <w:style w:type="character" w:styleId="IntenseReference">
    <w:name w:val="Intense Reference"/>
    <w:uiPriority w:val="32"/>
    <w:qFormat/>
    <w:rsid w:val="00AC1E25"/>
    <w:rPr>
      <w:smallCaps/>
      <w:spacing w:val="5"/>
      <w:u w:val="single"/>
    </w:rPr>
  </w:style>
  <w:style w:type="character" w:styleId="BookTitle">
    <w:name w:val="Book Title"/>
    <w:uiPriority w:val="33"/>
    <w:qFormat/>
    <w:rsid w:val="00AC1E25"/>
    <w:rPr>
      <w:i/>
      <w:iCs/>
      <w:smallCaps/>
      <w:spacing w:val="5"/>
    </w:rPr>
  </w:style>
  <w:style w:type="paragraph" w:styleId="TOCHeading">
    <w:name w:val="TOC Heading"/>
    <w:basedOn w:val="Heading1"/>
    <w:next w:val="Normal"/>
    <w:uiPriority w:val="39"/>
    <w:unhideWhenUsed/>
    <w:qFormat/>
    <w:rsid w:val="00AC1E25"/>
    <w:pPr>
      <w:numPr>
        <w:numId w:val="0"/>
      </w:numPr>
      <w:outlineLvl w:val="9"/>
    </w:pPr>
    <w:rPr>
      <w:lang w:bidi="en-US"/>
    </w:rPr>
  </w:style>
  <w:style w:type="paragraph" w:customStyle="1" w:styleId="EndNoteBibliographyTitle">
    <w:name w:val="EndNote Bibliography Title"/>
    <w:basedOn w:val="Normal"/>
    <w:link w:val="EndNoteBibliographyTitleChar"/>
    <w:rsid w:val="00AC1E25"/>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AC1E25"/>
    <w:rPr>
      <w:rFonts w:ascii="Calibri" w:eastAsiaTheme="minorEastAsia" w:hAnsi="Calibri"/>
      <w:noProof/>
    </w:rPr>
  </w:style>
  <w:style w:type="paragraph" w:customStyle="1" w:styleId="EndNoteBibliography">
    <w:name w:val="EndNote Bibliography"/>
    <w:basedOn w:val="Normal"/>
    <w:link w:val="EndNoteBibliographyChar"/>
    <w:rsid w:val="00AC1E25"/>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AC1E25"/>
    <w:rPr>
      <w:rFonts w:ascii="Calibri" w:eastAsiaTheme="minorEastAsia" w:hAnsi="Calibri"/>
      <w:noProof/>
    </w:rPr>
  </w:style>
  <w:style w:type="paragraph" w:styleId="CommentText">
    <w:name w:val="annotation text"/>
    <w:basedOn w:val="Normal"/>
    <w:link w:val="CommentTextChar"/>
    <w:uiPriority w:val="99"/>
    <w:unhideWhenUsed/>
    <w:rsid w:val="003A1BAE"/>
    <w:pPr>
      <w:spacing w:line="240" w:lineRule="auto"/>
    </w:pPr>
    <w:rPr>
      <w:sz w:val="20"/>
      <w:szCs w:val="20"/>
    </w:rPr>
  </w:style>
  <w:style w:type="character" w:customStyle="1" w:styleId="CommentTextChar">
    <w:name w:val="Comment Text Char"/>
    <w:basedOn w:val="DefaultParagraphFont"/>
    <w:link w:val="CommentText"/>
    <w:uiPriority w:val="99"/>
    <w:rsid w:val="00AC1E25"/>
    <w:rPr>
      <w:rFonts w:eastAsiaTheme="minorEastAsia"/>
      <w:sz w:val="20"/>
      <w:szCs w:val="20"/>
    </w:rPr>
  </w:style>
  <w:style w:type="character" w:styleId="CommentReference">
    <w:name w:val="annotation reference"/>
    <w:basedOn w:val="DefaultParagraphFont"/>
    <w:uiPriority w:val="99"/>
    <w:semiHidden/>
    <w:unhideWhenUsed/>
    <w:rsid w:val="00AC1E25"/>
    <w:rPr>
      <w:sz w:val="16"/>
      <w:szCs w:val="16"/>
    </w:rPr>
  </w:style>
  <w:style w:type="character" w:styleId="Hyperlink">
    <w:name w:val="Hyperlink"/>
    <w:basedOn w:val="DefaultParagraphFont"/>
    <w:uiPriority w:val="99"/>
    <w:unhideWhenUsed/>
    <w:rsid w:val="00AC1E25"/>
    <w:rPr>
      <w:color w:val="0000FF" w:themeColor="hyperlink"/>
      <w:u w:val="single"/>
    </w:rPr>
  </w:style>
  <w:style w:type="paragraph" w:styleId="NormalWeb">
    <w:name w:val="Normal (Web)"/>
    <w:basedOn w:val="Normal"/>
    <w:uiPriority w:val="99"/>
    <w:unhideWhenUsed/>
    <w:rsid w:val="00AC1E2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C1E25"/>
    <w:rPr>
      <w:b/>
      <w:bCs/>
    </w:rPr>
  </w:style>
  <w:style w:type="character" w:customStyle="1" w:styleId="CommentSubjectChar">
    <w:name w:val="Comment Subject Char"/>
    <w:basedOn w:val="CommentTextChar"/>
    <w:link w:val="CommentSubject"/>
    <w:uiPriority w:val="99"/>
    <w:semiHidden/>
    <w:rsid w:val="00AC1E25"/>
    <w:rPr>
      <w:rFonts w:eastAsiaTheme="minorEastAsia"/>
      <w:b/>
      <w:bCs/>
      <w:sz w:val="20"/>
      <w:szCs w:val="20"/>
    </w:rPr>
  </w:style>
  <w:style w:type="paragraph" w:styleId="BalloonText">
    <w:name w:val="Balloon Text"/>
    <w:basedOn w:val="Normal"/>
    <w:link w:val="BalloonTextChar"/>
    <w:uiPriority w:val="99"/>
    <w:semiHidden/>
    <w:unhideWhenUsed/>
    <w:rsid w:val="00AC1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25"/>
    <w:rPr>
      <w:rFonts w:ascii="Tahoma" w:eastAsiaTheme="minorEastAsia" w:hAnsi="Tahoma" w:cs="Tahoma"/>
      <w:sz w:val="16"/>
      <w:szCs w:val="16"/>
    </w:rPr>
  </w:style>
  <w:style w:type="character" w:styleId="PlaceholderText">
    <w:name w:val="Placeholder Text"/>
    <w:basedOn w:val="DefaultParagraphFont"/>
    <w:uiPriority w:val="99"/>
    <w:semiHidden/>
    <w:rsid w:val="00AC1E25"/>
    <w:rPr>
      <w:color w:val="808080"/>
    </w:rPr>
  </w:style>
  <w:style w:type="paragraph" w:styleId="TOC1">
    <w:name w:val="toc 1"/>
    <w:basedOn w:val="Normal"/>
    <w:next w:val="Normal"/>
    <w:autoRedefine/>
    <w:uiPriority w:val="39"/>
    <w:unhideWhenUsed/>
    <w:rsid w:val="00EC184C"/>
    <w:pPr>
      <w:spacing w:before="240" w:after="120"/>
      <w:jc w:val="left"/>
    </w:pPr>
    <w:rPr>
      <w:b/>
      <w:caps/>
      <w:u w:val="single"/>
    </w:rPr>
  </w:style>
  <w:style w:type="paragraph" w:styleId="TOC2">
    <w:name w:val="toc 2"/>
    <w:basedOn w:val="Normal"/>
    <w:next w:val="Normal"/>
    <w:autoRedefine/>
    <w:uiPriority w:val="39"/>
    <w:unhideWhenUsed/>
    <w:rsid w:val="002C387B"/>
    <w:pPr>
      <w:spacing w:after="0"/>
      <w:jc w:val="left"/>
    </w:pPr>
    <w:rPr>
      <w:b/>
      <w:smallCaps/>
    </w:rPr>
  </w:style>
  <w:style w:type="paragraph" w:styleId="TOC3">
    <w:name w:val="toc 3"/>
    <w:basedOn w:val="Normal"/>
    <w:next w:val="Normal"/>
    <w:autoRedefine/>
    <w:uiPriority w:val="39"/>
    <w:unhideWhenUsed/>
    <w:rsid w:val="002C387B"/>
    <w:pPr>
      <w:spacing w:after="0"/>
      <w:jc w:val="left"/>
    </w:pPr>
    <w:rPr>
      <w:smallCaps/>
    </w:rPr>
  </w:style>
  <w:style w:type="paragraph" w:styleId="TOC4">
    <w:name w:val="toc 4"/>
    <w:basedOn w:val="Normal"/>
    <w:next w:val="Normal"/>
    <w:autoRedefine/>
    <w:uiPriority w:val="39"/>
    <w:semiHidden/>
    <w:unhideWhenUsed/>
    <w:rsid w:val="002C387B"/>
    <w:pPr>
      <w:spacing w:after="0"/>
      <w:jc w:val="left"/>
    </w:pPr>
  </w:style>
  <w:style w:type="paragraph" w:styleId="TOC5">
    <w:name w:val="toc 5"/>
    <w:basedOn w:val="Normal"/>
    <w:next w:val="Normal"/>
    <w:autoRedefine/>
    <w:uiPriority w:val="39"/>
    <w:semiHidden/>
    <w:unhideWhenUsed/>
    <w:rsid w:val="002C387B"/>
    <w:pPr>
      <w:spacing w:after="0"/>
      <w:jc w:val="left"/>
    </w:pPr>
  </w:style>
  <w:style w:type="paragraph" w:styleId="TOC6">
    <w:name w:val="toc 6"/>
    <w:basedOn w:val="Normal"/>
    <w:next w:val="Normal"/>
    <w:autoRedefine/>
    <w:uiPriority w:val="39"/>
    <w:semiHidden/>
    <w:unhideWhenUsed/>
    <w:rsid w:val="002C387B"/>
    <w:pPr>
      <w:spacing w:after="0"/>
      <w:jc w:val="left"/>
    </w:pPr>
  </w:style>
  <w:style w:type="paragraph" w:styleId="TOC7">
    <w:name w:val="toc 7"/>
    <w:basedOn w:val="Normal"/>
    <w:next w:val="Normal"/>
    <w:autoRedefine/>
    <w:uiPriority w:val="39"/>
    <w:semiHidden/>
    <w:unhideWhenUsed/>
    <w:rsid w:val="002C387B"/>
    <w:pPr>
      <w:spacing w:after="0"/>
      <w:jc w:val="left"/>
    </w:pPr>
  </w:style>
  <w:style w:type="paragraph" w:styleId="TOC8">
    <w:name w:val="toc 8"/>
    <w:basedOn w:val="Normal"/>
    <w:next w:val="Normal"/>
    <w:autoRedefine/>
    <w:uiPriority w:val="39"/>
    <w:semiHidden/>
    <w:unhideWhenUsed/>
    <w:rsid w:val="002C387B"/>
    <w:pPr>
      <w:spacing w:after="0"/>
      <w:jc w:val="left"/>
    </w:pPr>
  </w:style>
  <w:style w:type="paragraph" w:styleId="TOC9">
    <w:name w:val="toc 9"/>
    <w:basedOn w:val="Normal"/>
    <w:next w:val="Normal"/>
    <w:autoRedefine/>
    <w:uiPriority w:val="39"/>
    <w:semiHidden/>
    <w:unhideWhenUsed/>
    <w:rsid w:val="002C387B"/>
    <w:pPr>
      <w:spacing w:after="0"/>
      <w:jc w:val="left"/>
    </w:pPr>
  </w:style>
  <w:style w:type="paragraph" w:customStyle="1" w:styleId="Default">
    <w:name w:val="Default"/>
    <w:rsid w:val="006F55D1"/>
    <w:pPr>
      <w:widowControl w:val="0"/>
      <w:autoSpaceDE w:val="0"/>
      <w:autoSpaceDN w:val="0"/>
      <w:adjustRightInd w:val="0"/>
      <w:spacing w:after="0" w:line="240" w:lineRule="auto"/>
    </w:pPr>
    <w:rPr>
      <w:rFonts w:ascii="Gill Sans MT" w:hAnsi="Gill Sans MT" w:cs="Gill Sans MT"/>
      <w:color w:val="000000"/>
      <w:sz w:val="24"/>
      <w:szCs w:val="24"/>
    </w:rPr>
  </w:style>
  <w:style w:type="paragraph" w:styleId="Header">
    <w:name w:val="header"/>
    <w:basedOn w:val="Normal"/>
    <w:link w:val="HeaderChar"/>
    <w:uiPriority w:val="99"/>
    <w:unhideWhenUsed/>
    <w:rsid w:val="00B9468F"/>
    <w:pPr>
      <w:tabs>
        <w:tab w:val="center" w:pos="4320"/>
        <w:tab w:val="right" w:pos="8640"/>
      </w:tabs>
      <w:spacing w:after="0" w:line="240" w:lineRule="auto"/>
    </w:pPr>
  </w:style>
  <w:style w:type="character" w:customStyle="1" w:styleId="HeaderChar">
    <w:name w:val="Header Char"/>
    <w:basedOn w:val="DefaultParagraphFont"/>
    <w:link w:val="Header"/>
    <w:uiPriority w:val="99"/>
    <w:rsid w:val="00B9468F"/>
    <w:rPr>
      <w:rFonts w:eastAsiaTheme="minorEastAsia"/>
    </w:rPr>
  </w:style>
  <w:style w:type="paragraph" w:styleId="Footer">
    <w:name w:val="footer"/>
    <w:basedOn w:val="Normal"/>
    <w:link w:val="FooterChar"/>
    <w:uiPriority w:val="99"/>
    <w:unhideWhenUsed/>
    <w:rsid w:val="00B9468F"/>
    <w:pPr>
      <w:tabs>
        <w:tab w:val="center" w:pos="4320"/>
        <w:tab w:val="right" w:pos="8640"/>
      </w:tabs>
      <w:spacing w:after="0" w:line="240" w:lineRule="auto"/>
    </w:pPr>
  </w:style>
  <w:style w:type="character" w:customStyle="1" w:styleId="FooterChar">
    <w:name w:val="Footer Char"/>
    <w:basedOn w:val="DefaultParagraphFont"/>
    <w:link w:val="Footer"/>
    <w:uiPriority w:val="99"/>
    <w:rsid w:val="00B9468F"/>
    <w:rPr>
      <w:rFonts w:eastAsiaTheme="minorEastAsia"/>
    </w:rPr>
  </w:style>
  <w:style w:type="character" w:styleId="FollowedHyperlink">
    <w:name w:val="FollowedHyperlink"/>
    <w:basedOn w:val="DefaultParagraphFont"/>
    <w:uiPriority w:val="99"/>
    <w:semiHidden/>
    <w:unhideWhenUsed/>
    <w:rsid w:val="00312518"/>
    <w:rPr>
      <w:color w:val="800080" w:themeColor="followedHyperlink"/>
      <w:u w:val="single"/>
    </w:rPr>
  </w:style>
  <w:style w:type="paragraph" w:styleId="Revision">
    <w:name w:val="Revision"/>
    <w:hidden/>
    <w:uiPriority w:val="99"/>
    <w:semiHidden/>
    <w:rsid w:val="00A33D95"/>
    <w:pPr>
      <w:spacing w:after="0" w:line="240" w:lineRule="auto"/>
    </w:pPr>
    <w:rPr>
      <w:rFonts w:eastAsiaTheme="minorEastAsia"/>
    </w:rPr>
  </w:style>
  <w:style w:type="character" w:styleId="PageNumber">
    <w:name w:val="page number"/>
    <w:basedOn w:val="DefaultParagraphFont"/>
    <w:uiPriority w:val="99"/>
    <w:semiHidden/>
    <w:unhideWhenUsed/>
    <w:rsid w:val="004A1C9B"/>
  </w:style>
  <w:style w:type="character" w:customStyle="1" w:styleId="apple-converted-space">
    <w:name w:val="apple-converted-space"/>
    <w:basedOn w:val="DefaultParagraphFont"/>
    <w:rsid w:val="00485866"/>
  </w:style>
  <w:style w:type="paragraph" w:styleId="Bibliography">
    <w:name w:val="Bibliography"/>
    <w:basedOn w:val="Normal"/>
    <w:next w:val="Normal"/>
    <w:uiPriority w:val="37"/>
    <w:unhideWhenUsed/>
    <w:rsid w:val="00C92AE5"/>
    <w:pPr>
      <w:tabs>
        <w:tab w:val="left" w:pos="624"/>
      </w:tabs>
      <w:spacing w:after="0" w:line="240" w:lineRule="auto"/>
      <w:ind w:left="624" w:hanging="624"/>
    </w:pPr>
  </w:style>
  <w:style w:type="paragraph" w:styleId="FootnoteText">
    <w:name w:val="footnote text"/>
    <w:basedOn w:val="Normal"/>
    <w:link w:val="FootnoteTextChar"/>
    <w:uiPriority w:val="99"/>
    <w:semiHidden/>
    <w:unhideWhenUsed/>
    <w:rsid w:val="008D42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26E"/>
    <w:rPr>
      <w:rFonts w:eastAsiaTheme="minorEastAsia"/>
      <w:sz w:val="20"/>
      <w:szCs w:val="20"/>
    </w:rPr>
  </w:style>
  <w:style w:type="character" w:styleId="FootnoteReference">
    <w:name w:val="footnote reference"/>
    <w:basedOn w:val="DefaultParagraphFont"/>
    <w:uiPriority w:val="99"/>
    <w:semiHidden/>
    <w:unhideWhenUsed/>
    <w:rsid w:val="008D426E"/>
    <w:rPr>
      <w:vertAlign w:val="superscript"/>
    </w:rPr>
  </w:style>
  <w:style w:type="character" w:styleId="EndnoteReference">
    <w:name w:val="endnote reference"/>
    <w:basedOn w:val="DefaultParagraphFont"/>
    <w:uiPriority w:val="99"/>
    <w:semiHidden/>
    <w:unhideWhenUsed/>
    <w:rsid w:val="0036748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E25"/>
    <w:pPr>
      <w:jc w:val="both"/>
    </w:pPr>
    <w:rPr>
      <w:rFonts w:eastAsiaTheme="minorEastAsia"/>
    </w:rPr>
  </w:style>
  <w:style w:type="paragraph" w:styleId="Heading1">
    <w:name w:val="heading 1"/>
    <w:basedOn w:val="Normal"/>
    <w:next w:val="Normal"/>
    <w:link w:val="Heading1Char"/>
    <w:uiPriority w:val="9"/>
    <w:qFormat/>
    <w:rsid w:val="00AC1E25"/>
    <w:pPr>
      <w:numPr>
        <w:numId w:val="3"/>
      </w:num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AC1E25"/>
    <w:pPr>
      <w:numPr>
        <w:ilvl w:val="1"/>
        <w:numId w:val="3"/>
      </w:numPr>
      <w:spacing w:before="200" w:after="0"/>
      <w:ind w:left="576"/>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AC1E25"/>
    <w:pPr>
      <w:numPr>
        <w:ilvl w:val="2"/>
        <w:numId w:val="3"/>
      </w:num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AC1E25"/>
    <w:pPr>
      <w:numPr>
        <w:ilvl w:val="3"/>
        <w:numId w:val="3"/>
      </w:numPr>
      <w:spacing w:before="200" w:after="0"/>
      <w:ind w:left="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C1E25"/>
    <w:pPr>
      <w:numPr>
        <w:ilvl w:val="4"/>
        <w:numId w:val="3"/>
      </w:num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C1E25"/>
    <w:pPr>
      <w:numPr>
        <w:ilvl w:val="5"/>
        <w:numId w:val="3"/>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C1E25"/>
    <w:pPr>
      <w:numPr>
        <w:ilvl w:val="6"/>
        <w:numId w:val="3"/>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C1E25"/>
    <w:pPr>
      <w:numPr>
        <w:ilvl w:val="7"/>
        <w:numId w:val="3"/>
      </w:num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C1E25"/>
    <w:pPr>
      <w:numPr>
        <w:ilvl w:val="8"/>
        <w:numId w:val="3"/>
      </w:num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E2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AC1E2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AC1E25"/>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AC1E2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C1E2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C1E2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C1E2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C1E2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C1E25"/>
    <w:rPr>
      <w:rFonts w:asciiTheme="majorHAnsi" w:eastAsiaTheme="majorEastAsia" w:hAnsiTheme="majorHAnsi" w:cstheme="majorBidi"/>
      <w:i/>
      <w:iCs/>
      <w:spacing w:val="5"/>
      <w:sz w:val="20"/>
      <w:szCs w:val="20"/>
    </w:rPr>
  </w:style>
  <w:style w:type="paragraph" w:styleId="Caption">
    <w:name w:val="caption"/>
    <w:basedOn w:val="Normal"/>
    <w:next w:val="Normal"/>
    <w:uiPriority w:val="35"/>
    <w:unhideWhenUsed/>
    <w:rsid w:val="00AC1E25"/>
    <w:pPr>
      <w:spacing w:line="240" w:lineRule="auto"/>
    </w:pPr>
    <w:rPr>
      <w:bCs/>
      <w:szCs w:val="18"/>
    </w:rPr>
  </w:style>
  <w:style w:type="paragraph" w:styleId="Title">
    <w:name w:val="Title"/>
    <w:basedOn w:val="Normal"/>
    <w:next w:val="Normal"/>
    <w:link w:val="TitleChar"/>
    <w:uiPriority w:val="10"/>
    <w:qFormat/>
    <w:rsid w:val="00AC1E2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C1E2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C1E2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C1E25"/>
    <w:rPr>
      <w:rFonts w:asciiTheme="majorHAnsi" w:eastAsiaTheme="majorEastAsia" w:hAnsiTheme="majorHAnsi" w:cstheme="majorBidi"/>
      <w:i/>
      <w:iCs/>
      <w:spacing w:val="13"/>
      <w:sz w:val="24"/>
      <w:szCs w:val="24"/>
    </w:rPr>
  </w:style>
  <w:style w:type="character" w:styleId="Strong">
    <w:name w:val="Strong"/>
    <w:uiPriority w:val="22"/>
    <w:qFormat/>
    <w:rsid w:val="00AC1E25"/>
    <w:rPr>
      <w:b/>
      <w:bCs/>
    </w:rPr>
  </w:style>
  <w:style w:type="character" w:styleId="Emphasis">
    <w:name w:val="Emphasis"/>
    <w:uiPriority w:val="20"/>
    <w:qFormat/>
    <w:rsid w:val="00AC1E25"/>
    <w:rPr>
      <w:b/>
      <w:bCs/>
      <w:i/>
      <w:iCs/>
      <w:spacing w:val="10"/>
      <w:bdr w:val="none" w:sz="0" w:space="0" w:color="auto"/>
      <w:shd w:val="clear" w:color="auto" w:fill="auto"/>
    </w:rPr>
  </w:style>
  <w:style w:type="table" w:styleId="TableGrid">
    <w:name w:val="Table Grid"/>
    <w:basedOn w:val="TableNormal"/>
    <w:uiPriority w:val="59"/>
    <w:rsid w:val="00AC1E2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AC1E25"/>
    <w:pPr>
      <w:spacing w:after="0" w:line="240" w:lineRule="auto"/>
    </w:pPr>
  </w:style>
  <w:style w:type="paragraph" w:styleId="ListParagraph">
    <w:name w:val="List Paragraph"/>
    <w:basedOn w:val="Heading1"/>
    <w:uiPriority w:val="34"/>
    <w:qFormat/>
    <w:rsid w:val="00A27986"/>
    <w:pPr>
      <w:numPr>
        <w:numId w:val="11"/>
      </w:numPr>
    </w:pPr>
    <w:rPr>
      <w:rFonts w:ascii="Times New Roman" w:hAnsi="Times New Roman" w:cs="Times New Roman"/>
    </w:rPr>
  </w:style>
  <w:style w:type="paragraph" w:styleId="Quote">
    <w:name w:val="Quote"/>
    <w:basedOn w:val="Normal"/>
    <w:next w:val="Normal"/>
    <w:link w:val="QuoteChar"/>
    <w:uiPriority w:val="29"/>
    <w:qFormat/>
    <w:rsid w:val="00AC1E25"/>
    <w:pPr>
      <w:spacing w:before="200" w:after="0"/>
      <w:ind w:left="360" w:right="360"/>
    </w:pPr>
    <w:rPr>
      <w:i/>
      <w:iCs/>
    </w:rPr>
  </w:style>
  <w:style w:type="character" w:customStyle="1" w:styleId="QuoteChar">
    <w:name w:val="Quote Char"/>
    <w:basedOn w:val="DefaultParagraphFont"/>
    <w:link w:val="Quote"/>
    <w:uiPriority w:val="29"/>
    <w:rsid w:val="00AC1E25"/>
    <w:rPr>
      <w:rFonts w:eastAsiaTheme="minorEastAsia"/>
      <w:i/>
      <w:iCs/>
    </w:rPr>
  </w:style>
  <w:style w:type="paragraph" w:styleId="IntenseQuote">
    <w:name w:val="Intense Quote"/>
    <w:basedOn w:val="Normal"/>
    <w:next w:val="Normal"/>
    <w:link w:val="IntenseQuoteChar"/>
    <w:uiPriority w:val="30"/>
    <w:qFormat/>
    <w:rsid w:val="00AC1E2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AC1E25"/>
    <w:rPr>
      <w:rFonts w:eastAsiaTheme="minorEastAsia"/>
      <w:b/>
      <w:bCs/>
      <w:i/>
      <w:iCs/>
    </w:rPr>
  </w:style>
  <w:style w:type="character" w:styleId="SubtleEmphasis">
    <w:name w:val="Subtle Emphasis"/>
    <w:uiPriority w:val="19"/>
    <w:qFormat/>
    <w:rsid w:val="00AC1E25"/>
    <w:rPr>
      <w:i/>
      <w:iCs/>
    </w:rPr>
  </w:style>
  <w:style w:type="character" w:styleId="IntenseEmphasis">
    <w:name w:val="Intense Emphasis"/>
    <w:uiPriority w:val="21"/>
    <w:qFormat/>
    <w:rsid w:val="00AC1E25"/>
    <w:rPr>
      <w:b/>
      <w:bCs/>
    </w:rPr>
  </w:style>
  <w:style w:type="character" w:styleId="SubtleReference">
    <w:name w:val="Subtle Reference"/>
    <w:uiPriority w:val="31"/>
    <w:qFormat/>
    <w:rsid w:val="00AC1E25"/>
    <w:rPr>
      <w:smallCaps/>
    </w:rPr>
  </w:style>
  <w:style w:type="character" w:styleId="IntenseReference">
    <w:name w:val="Intense Reference"/>
    <w:uiPriority w:val="32"/>
    <w:qFormat/>
    <w:rsid w:val="00AC1E25"/>
    <w:rPr>
      <w:smallCaps/>
      <w:spacing w:val="5"/>
      <w:u w:val="single"/>
    </w:rPr>
  </w:style>
  <w:style w:type="character" w:styleId="BookTitle">
    <w:name w:val="Book Title"/>
    <w:uiPriority w:val="33"/>
    <w:qFormat/>
    <w:rsid w:val="00AC1E25"/>
    <w:rPr>
      <w:i/>
      <w:iCs/>
      <w:smallCaps/>
      <w:spacing w:val="5"/>
    </w:rPr>
  </w:style>
  <w:style w:type="paragraph" w:styleId="TOCHeading">
    <w:name w:val="TOC Heading"/>
    <w:basedOn w:val="Heading1"/>
    <w:next w:val="Normal"/>
    <w:uiPriority w:val="39"/>
    <w:unhideWhenUsed/>
    <w:qFormat/>
    <w:rsid w:val="00AC1E25"/>
    <w:pPr>
      <w:numPr>
        <w:numId w:val="0"/>
      </w:numPr>
      <w:outlineLvl w:val="9"/>
    </w:pPr>
    <w:rPr>
      <w:lang w:bidi="en-US"/>
    </w:rPr>
  </w:style>
  <w:style w:type="paragraph" w:customStyle="1" w:styleId="EndNoteBibliographyTitle">
    <w:name w:val="EndNote Bibliography Title"/>
    <w:basedOn w:val="Normal"/>
    <w:link w:val="EndNoteBibliographyTitleChar"/>
    <w:rsid w:val="00AC1E25"/>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AC1E25"/>
    <w:rPr>
      <w:rFonts w:ascii="Calibri" w:eastAsiaTheme="minorEastAsia" w:hAnsi="Calibri"/>
      <w:noProof/>
    </w:rPr>
  </w:style>
  <w:style w:type="paragraph" w:customStyle="1" w:styleId="EndNoteBibliography">
    <w:name w:val="EndNote Bibliography"/>
    <w:basedOn w:val="Normal"/>
    <w:link w:val="EndNoteBibliographyChar"/>
    <w:rsid w:val="00AC1E25"/>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AC1E25"/>
    <w:rPr>
      <w:rFonts w:ascii="Calibri" w:eastAsiaTheme="minorEastAsia" w:hAnsi="Calibri"/>
      <w:noProof/>
    </w:rPr>
  </w:style>
  <w:style w:type="paragraph" w:styleId="CommentText">
    <w:name w:val="annotation text"/>
    <w:basedOn w:val="Normal"/>
    <w:link w:val="CommentTextChar"/>
    <w:uiPriority w:val="99"/>
    <w:unhideWhenUsed/>
    <w:rsid w:val="003A1BAE"/>
    <w:pPr>
      <w:spacing w:line="240" w:lineRule="auto"/>
    </w:pPr>
    <w:rPr>
      <w:sz w:val="20"/>
      <w:szCs w:val="20"/>
    </w:rPr>
  </w:style>
  <w:style w:type="character" w:customStyle="1" w:styleId="CommentTextChar">
    <w:name w:val="Comment Text Char"/>
    <w:basedOn w:val="DefaultParagraphFont"/>
    <w:link w:val="CommentText"/>
    <w:uiPriority w:val="99"/>
    <w:rsid w:val="00AC1E25"/>
    <w:rPr>
      <w:rFonts w:eastAsiaTheme="minorEastAsia"/>
      <w:sz w:val="20"/>
      <w:szCs w:val="20"/>
    </w:rPr>
  </w:style>
  <w:style w:type="character" w:styleId="CommentReference">
    <w:name w:val="annotation reference"/>
    <w:basedOn w:val="DefaultParagraphFont"/>
    <w:uiPriority w:val="99"/>
    <w:semiHidden/>
    <w:unhideWhenUsed/>
    <w:rsid w:val="00AC1E25"/>
    <w:rPr>
      <w:sz w:val="16"/>
      <w:szCs w:val="16"/>
    </w:rPr>
  </w:style>
  <w:style w:type="character" w:styleId="Hyperlink">
    <w:name w:val="Hyperlink"/>
    <w:basedOn w:val="DefaultParagraphFont"/>
    <w:uiPriority w:val="99"/>
    <w:unhideWhenUsed/>
    <w:rsid w:val="00AC1E25"/>
    <w:rPr>
      <w:color w:val="0000FF" w:themeColor="hyperlink"/>
      <w:u w:val="single"/>
    </w:rPr>
  </w:style>
  <w:style w:type="paragraph" w:styleId="NormalWeb">
    <w:name w:val="Normal (Web)"/>
    <w:basedOn w:val="Normal"/>
    <w:uiPriority w:val="99"/>
    <w:unhideWhenUsed/>
    <w:rsid w:val="00AC1E2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C1E25"/>
    <w:rPr>
      <w:b/>
      <w:bCs/>
    </w:rPr>
  </w:style>
  <w:style w:type="character" w:customStyle="1" w:styleId="CommentSubjectChar">
    <w:name w:val="Comment Subject Char"/>
    <w:basedOn w:val="CommentTextChar"/>
    <w:link w:val="CommentSubject"/>
    <w:uiPriority w:val="99"/>
    <w:semiHidden/>
    <w:rsid w:val="00AC1E25"/>
    <w:rPr>
      <w:rFonts w:eastAsiaTheme="minorEastAsia"/>
      <w:b/>
      <w:bCs/>
      <w:sz w:val="20"/>
      <w:szCs w:val="20"/>
    </w:rPr>
  </w:style>
  <w:style w:type="paragraph" w:styleId="BalloonText">
    <w:name w:val="Balloon Text"/>
    <w:basedOn w:val="Normal"/>
    <w:link w:val="BalloonTextChar"/>
    <w:uiPriority w:val="99"/>
    <w:semiHidden/>
    <w:unhideWhenUsed/>
    <w:rsid w:val="00AC1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25"/>
    <w:rPr>
      <w:rFonts w:ascii="Tahoma" w:eastAsiaTheme="minorEastAsia" w:hAnsi="Tahoma" w:cs="Tahoma"/>
      <w:sz w:val="16"/>
      <w:szCs w:val="16"/>
    </w:rPr>
  </w:style>
  <w:style w:type="character" w:styleId="PlaceholderText">
    <w:name w:val="Placeholder Text"/>
    <w:basedOn w:val="DefaultParagraphFont"/>
    <w:uiPriority w:val="99"/>
    <w:semiHidden/>
    <w:rsid w:val="00AC1E25"/>
    <w:rPr>
      <w:color w:val="808080"/>
    </w:rPr>
  </w:style>
  <w:style w:type="paragraph" w:styleId="TOC1">
    <w:name w:val="toc 1"/>
    <w:basedOn w:val="Normal"/>
    <w:next w:val="Normal"/>
    <w:autoRedefine/>
    <w:uiPriority w:val="39"/>
    <w:unhideWhenUsed/>
    <w:rsid w:val="00EC184C"/>
    <w:pPr>
      <w:spacing w:before="240" w:after="120"/>
      <w:jc w:val="left"/>
    </w:pPr>
    <w:rPr>
      <w:b/>
      <w:caps/>
      <w:u w:val="single"/>
    </w:rPr>
  </w:style>
  <w:style w:type="paragraph" w:styleId="TOC2">
    <w:name w:val="toc 2"/>
    <w:basedOn w:val="Normal"/>
    <w:next w:val="Normal"/>
    <w:autoRedefine/>
    <w:uiPriority w:val="39"/>
    <w:unhideWhenUsed/>
    <w:rsid w:val="002C387B"/>
    <w:pPr>
      <w:spacing w:after="0"/>
      <w:jc w:val="left"/>
    </w:pPr>
    <w:rPr>
      <w:b/>
      <w:smallCaps/>
    </w:rPr>
  </w:style>
  <w:style w:type="paragraph" w:styleId="TOC3">
    <w:name w:val="toc 3"/>
    <w:basedOn w:val="Normal"/>
    <w:next w:val="Normal"/>
    <w:autoRedefine/>
    <w:uiPriority w:val="39"/>
    <w:unhideWhenUsed/>
    <w:rsid w:val="002C387B"/>
    <w:pPr>
      <w:spacing w:after="0"/>
      <w:jc w:val="left"/>
    </w:pPr>
    <w:rPr>
      <w:smallCaps/>
    </w:rPr>
  </w:style>
  <w:style w:type="paragraph" w:styleId="TOC4">
    <w:name w:val="toc 4"/>
    <w:basedOn w:val="Normal"/>
    <w:next w:val="Normal"/>
    <w:autoRedefine/>
    <w:uiPriority w:val="39"/>
    <w:semiHidden/>
    <w:unhideWhenUsed/>
    <w:rsid w:val="002C387B"/>
    <w:pPr>
      <w:spacing w:after="0"/>
      <w:jc w:val="left"/>
    </w:pPr>
  </w:style>
  <w:style w:type="paragraph" w:styleId="TOC5">
    <w:name w:val="toc 5"/>
    <w:basedOn w:val="Normal"/>
    <w:next w:val="Normal"/>
    <w:autoRedefine/>
    <w:uiPriority w:val="39"/>
    <w:semiHidden/>
    <w:unhideWhenUsed/>
    <w:rsid w:val="002C387B"/>
    <w:pPr>
      <w:spacing w:after="0"/>
      <w:jc w:val="left"/>
    </w:pPr>
  </w:style>
  <w:style w:type="paragraph" w:styleId="TOC6">
    <w:name w:val="toc 6"/>
    <w:basedOn w:val="Normal"/>
    <w:next w:val="Normal"/>
    <w:autoRedefine/>
    <w:uiPriority w:val="39"/>
    <w:semiHidden/>
    <w:unhideWhenUsed/>
    <w:rsid w:val="002C387B"/>
    <w:pPr>
      <w:spacing w:after="0"/>
      <w:jc w:val="left"/>
    </w:pPr>
  </w:style>
  <w:style w:type="paragraph" w:styleId="TOC7">
    <w:name w:val="toc 7"/>
    <w:basedOn w:val="Normal"/>
    <w:next w:val="Normal"/>
    <w:autoRedefine/>
    <w:uiPriority w:val="39"/>
    <w:semiHidden/>
    <w:unhideWhenUsed/>
    <w:rsid w:val="002C387B"/>
    <w:pPr>
      <w:spacing w:after="0"/>
      <w:jc w:val="left"/>
    </w:pPr>
  </w:style>
  <w:style w:type="paragraph" w:styleId="TOC8">
    <w:name w:val="toc 8"/>
    <w:basedOn w:val="Normal"/>
    <w:next w:val="Normal"/>
    <w:autoRedefine/>
    <w:uiPriority w:val="39"/>
    <w:semiHidden/>
    <w:unhideWhenUsed/>
    <w:rsid w:val="002C387B"/>
    <w:pPr>
      <w:spacing w:after="0"/>
      <w:jc w:val="left"/>
    </w:pPr>
  </w:style>
  <w:style w:type="paragraph" w:styleId="TOC9">
    <w:name w:val="toc 9"/>
    <w:basedOn w:val="Normal"/>
    <w:next w:val="Normal"/>
    <w:autoRedefine/>
    <w:uiPriority w:val="39"/>
    <w:semiHidden/>
    <w:unhideWhenUsed/>
    <w:rsid w:val="002C387B"/>
    <w:pPr>
      <w:spacing w:after="0"/>
      <w:jc w:val="left"/>
    </w:pPr>
  </w:style>
  <w:style w:type="paragraph" w:customStyle="1" w:styleId="Default">
    <w:name w:val="Default"/>
    <w:rsid w:val="006F55D1"/>
    <w:pPr>
      <w:widowControl w:val="0"/>
      <w:autoSpaceDE w:val="0"/>
      <w:autoSpaceDN w:val="0"/>
      <w:adjustRightInd w:val="0"/>
      <w:spacing w:after="0" w:line="240" w:lineRule="auto"/>
    </w:pPr>
    <w:rPr>
      <w:rFonts w:ascii="Gill Sans MT" w:hAnsi="Gill Sans MT" w:cs="Gill Sans MT"/>
      <w:color w:val="000000"/>
      <w:sz w:val="24"/>
      <w:szCs w:val="24"/>
    </w:rPr>
  </w:style>
  <w:style w:type="paragraph" w:styleId="Header">
    <w:name w:val="header"/>
    <w:basedOn w:val="Normal"/>
    <w:link w:val="HeaderChar"/>
    <w:uiPriority w:val="99"/>
    <w:unhideWhenUsed/>
    <w:rsid w:val="00B9468F"/>
    <w:pPr>
      <w:tabs>
        <w:tab w:val="center" w:pos="4320"/>
        <w:tab w:val="right" w:pos="8640"/>
      </w:tabs>
      <w:spacing w:after="0" w:line="240" w:lineRule="auto"/>
    </w:pPr>
  </w:style>
  <w:style w:type="character" w:customStyle="1" w:styleId="HeaderChar">
    <w:name w:val="Header Char"/>
    <w:basedOn w:val="DefaultParagraphFont"/>
    <w:link w:val="Header"/>
    <w:uiPriority w:val="99"/>
    <w:rsid w:val="00B9468F"/>
    <w:rPr>
      <w:rFonts w:eastAsiaTheme="minorEastAsia"/>
    </w:rPr>
  </w:style>
  <w:style w:type="paragraph" w:styleId="Footer">
    <w:name w:val="footer"/>
    <w:basedOn w:val="Normal"/>
    <w:link w:val="FooterChar"/>
    <w:uiPriority w:val="99"/>
    <w:unhideWhenUsed/>
    <w:rsid w:val="00B9468F"/>
    <w:pPr>
      <w:tabs>
        <w:tab w:val="center" w:pos="4320"/>
        <w:tab w:val="right" w:pos="8640"/>
      </w:tabs>
      <w:spacing w:after="0" w:line="240" w:lineRule="auto"/>
    </w:pPr>
  </w:style>
  <w:style w:type="character" w:customStyle="1" w:styleId="FooterChar">
    <w:name w:val="Footer Char"/>
    <w:basedOn w:val="DefaultParagraphFont"/>
    <w:link w:val="Footer"/>
    <w:uiPriority w:val="99"/>
    <w:rsid w:val="00B9468F"/>
    <w:rPr>
      <w:rFonts w:eastAsiaTheme="minorEastAsia"/>
    </w:rPr>
  </w:style>
  <w:style w:type="character" w:styleId="FollowedHyperlink">
    <w:name w:val="FollowedHyperlink"/>
    <w:basedOn w:val="DefaultParagraphFont"/>
    <w:uiPriority w:val="99"/>
    <w:semiHidden/>
    <w:unhideWhenUsed/>
    <w:rsid w:val="00312518"/>
    <w:rPr>
      <w:color w:val="800080" w:themeColor="followedHyperlink"/>
      <w:u w:val="single"/>
    </w:rPr>
  </w:style>
  <w:style w:type="paragraph" w:styleId="Revision">
    <w:name w:val="Revision"/>
    <w:hidden/>
    <w:uiPriority w:val="99"/>
    <w:semiHidden/>
    <w:rsid w:val="00A33D95"/>
    <w:pPr>
      <w:spacing w:after="0" w:line="240" w:lineRule="auto"/>
    </w:pPr>
    <w:rPr>
      <w:rFonts w:eastAsiaTheme="minorEastAsia"/>
    </w:rPr>
  </w:style>
  <w:style w:type="character" w:styleId="PageNumber">
    <w:name w:val="page number"/>
    <w:basedOn w:val="DefaultParagraphFont"/>
    <w:uiPriority w:val="99"/>
    <w:semiHidden/>
    <w:unhideWhenUsed/>
    <w:rsid w:val="004A1C9B"/>
  </w:style>
  <w:style w:type="character" w:customStyle="1" w:styleId="apple-converted-space">
    <w:name w:val="apple-converted-space"/>
    <w:basedOn w:val="DefaultParagraphFont"/>
    <w:rsid w:val="00485866"/>
  </w:style>
  <w:style w:type="paragraph" w:styleId="Bibliography">
    <w:name w:val="Bibliography"/>
    <w:basedOn w:val="Normal"/>
    <w:next w:val="Normal"/>
    <w:uiPriority w:val="37"/>
    <w:unhideWhenUsed/>
    <w:rsid w:val="00C92AE5"/>
    <w:pPr>
      <w:tabs>
        <w:tab w:val="left" w:pos="624"/>
      </w:tabs>
      <w:spacing w:after="0" w:line="240" w:lineRule="auto"/>
      <w:ind w:left="624" w:hanging="624"/>
    </w:pPr>
  </w:style>
  <w:style w:type="paragraph" w:styleId="FootnoteText">
    <w:name w:val="footnote text"/>
    <w:basedOn w:val="Normal"/>
    <w:link w:val="FootnoteTextChar"/>
    <w:uiPriority w:val="99"/>
    <w:semiHidden/>
    <w:unhideWhenUsed/>
    <w:rsid w:val="008D42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26E"/>
    <w:rPr>
      <w:rFonts w:eastAsiaTheme="minorEastAsia"/>
      <w:sz w:val="20"/>
      <w:szCs w:val="20"/>
    </w:rPr>
  </w:style>
  <w:style w:type="character" w:styleId="FootnoteReference">
    <w:name w:val="footnote reference"/>
    <w:basedOn w:val="DefaultParagraphFont"/>
    <w:uiPriority w:val="99"/>
    <w:semiHidden/>
    <w:unhideWhenUsed/>
    <w:rsid w:val="008D426E"/>
    <w:rPr>
      <w:vertAlign w:val="superscript"/>
    </w:rPr>
  </w:style>
  <w:style w:type="character" w:styleId="EndnoteReference">
    <w:name w:val="endnote reference"/>
    <w:basedOn w:val="DefaultParagraphFont"/>
    <w:uiPriority w:val="99"/>
    <w:semiHidden/>
    <w:unhideWhenUsed/>
    <w:rsid w:val="003674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415335">
      <w:bodyDiv w:val="1"/>
      <w:marLeft w:val="0"/>
      <w:marRight w:val="0"/>
      <w:marTop w:val="0"/>
      <w:marBottom w:val="0"/>
      <w:divBdr>
        <w:top w:val="none" w:sz="0" w:space="0" w:color="auto"/>
        <w:left w:val="none" w:sz="0" w:space="0" w:color="auto"/>
        <w:bottom w:val="none" w:sz="0" w:space="0" w:color="auto"/>
        <w:right w:val="none" w:sz="0" w:space="0" w:color="auto"/>
      </w:divBdr>
      <w:divsChild>
        <w:div w:id="720635972">
          <w:marLeft w:val="0"/>
          <w:marRight w:val="0"/>
          <w:marTop w:val="0"/>
          <w:marBottom w:val="0"/>
          <w:divBdr>
            <w:top w:val="none" w:sz="0" w:space="0" w:color="auto"/>
            <w:left w:val="none" w:sz="0" w:space="0" w:color="auto"/>
            <w:bottom w:val="none" w:sz="0" w:space="0" w:color="auto"/>
            <w:right w:val="none" w:sz="0" w:space="0" w:color="auto"/>
          </w:divBdr>
          <w:divsChild>
            <w:div w:id="122618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43877">
      <w:bodyDiv w:val="1"/>
      <w:marLeft w:val="0"/>
      <w:marRight w:val="0"/>
      <w:marTop w:val="0"/>
      <w:marBottom w:val="0"/>
      <w:divBdr>
        <w:top w:val="none" w:sz="0" w:space="0" w:color="auto"/>
        <w:left w:val="none" w:sz="0" w:space="0" w:color="auto"/>
        <w:bottom w:val="none" w:sz="0" w:space="0" w:color="auto"/>
        <w:right w:val="none" w:sz="0" w:space="0" w:color="auto"/>
      </w:divBdr>
      <w:divsChild>
        <w:div w:id="1969041472">
          <w:marLeft w:val="0"/>
          <w:marRight w:val="0"/>
          <w:marTop w:val="0"/>
          <w:marBottom w:val="0"/>
          <w:divBdr>
            <w:top w:val="none" w:sz="0" w:space="0" w:color="auto"/>
            <w:left w:val="none" w:sz="0" w:space="0" w:color="auto"/>
            <w:bottom w:val="none" w:sz="0" w:space="0" w:color="auto"/>
            <w:right w:val="none" w:sz="0" w:space="0" w:color="auto"/>
          </w:divBdr>
          <w:divsChild>
            <w:div w:id="8370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4915">
      <w:bodyDiv w:val="1"/>
      <w:marLeft w:val="0"/>
      <w:marRight w:val="0"/>
      <w:marTop w:val="0"/>
      <w:marBottom w:val="0"/>
      <w:divBdr>
        <w:top w:val="none" w:sz="0" w:space="0" w:color="auto"/>
        <w:left w:val="none" w:sz="0" w:space="0" w:color="auto"/>
        <w:bottom w:val="none" w:sz="0" w:space="0" w:color="auto"/>
        <w:right w:val="none" w:sz="0" w:space="0" w:color="auto"/>
      </w:divBdr>
    </w:div>
    <w:div w:id="742457721">
      <w:bodyDiv w:val="1"/>
      <w:marLeft w:val="0"/>
      <w:marRight w:val="0"/>
      <w:marTop w:val="0"/>
      <w:marBottom w:val="0"/>
      <w:divBdr>
        <w:top w:val="none" w:sz="0" w:space="0" w:color="auto"/>
        <w:left w:val="none" w:sz="0" w:space="0" w:color="auto"/>
        <w:bottom w:val="none" w:sz="0" w:space="0" w:color="auto"/>
        <w:right w:val="none" w:sz="0" w:space="0" w:color="auto"/>
      </w:divBdr>
    </w:div>
    <w:div w:id="767190673">
      <w:bodyDiv w:val="1"/>
      <w:marLeft w:val="0"/>
      <w:marRight w:val="0"/>
      <w:marTop w:val="0"/>
      <w:marBottom w:val="0"/>
      <w:divBdr>
        <w:top w:val="none" w:sz="0" w:space="0" w:color="auto"/>
        <w:left w:val="none" w:sz="0" w:space="0" w:color="auto"/>
        <w:bottom w:val="none" w:sz="0" w:space="0" w:color="auto"/>
        <w:right w:val="none" w:sz="0" w:space="0" w:color="auto"/>
      </w:divBdr>
    </w:div>
    <w:div w:id="947663843">
      <w:bodyDiv w:val="1"/>
      <w:marLeft w:val="0"/>
      <w:marRight w:val="0"/>
      <w:marTop w:val="0"/>
      <w:marBottom w:val="0"/>
      <w:divBdr>
        <w:top w:val="none" w:sz="0" w:space="0" w:color="auto"/>
        <w:left w:val="none" w:sz="0" w:space="0" w:color="auto"/>
        <w:bottom w:val="none" w:sz="0" w:space="0" w:color="auto"/>
        <w:right w:val="none" w:sz="0" w:space="0" w:color="auto"/>
      </w:divBdr>
    </w:div>
    <w:div w:id="982545372">
      <w:bodyDiv w:val="1"/>
      <w:marLeft w:val="0"/>
      <w:marRight w:val="0"/>
      <w:marTop w:val="0"/>
      <w:marBottom w:val="0"/>
      <w:divBdr>
        <w:top w:val="none" w:sz="0" w:space="0" w:color="auto"/>
        <w:left w:val="none" w:sz="0" w:space="0" w:color="auto"/>
        <w:bottom w:val="none" w:sz="0" w:space="0" w:color="auto"/>
        <w:right w:val="none" w:sz="0" w:space="0" w:color="auto"/>
      </w:divBdr>
      <w:divsChild>
        <w:div w:id="1138649921">
          <w:marLeft w:val="0"/>
          <w:marRight w:val="0"/>
          <w:marTop w:val="0"/>
          <w:marBottom w:val="0"/>
          <w:divBdr>
            <w:top w:val="none" w:sz="0" w:space="0" w:color="auto"/>
            <w:left w:val="none" w:sz="0" w:space="0" w:color="auto"/>
            <w:bottom w:val="none" w:sz="0" w:space="0" w:color="auto"/>
            <w:right w:val="none" w:sz="0" w:space="0" w:color="auto"/>
          </w:divBdr>
          <w:divsChild>
            <w:div w:id="20284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382935">
      <w:bodyDiv w:val="1"/>
      <w:marLeft w:val="0"/>
      <w:marRight w:val="0"/>
      <w:marTop w:val="0"/>
      <w:marBottom w:val="0"/>
      <w:divBdr>
        <w:top w:val="none" w:sz="0" w:space="0" w:color="auto"/>
        <w:left w:val="none" w:sz="0" w:space="0" w:color="auto"/>
        <w:bottom w:val="none" w:sz="0" w:space="0" w:color="auto"/>
        <w:right w:val="none" w:sz="0" w:space="0" w:color="auto"/>
      </w:divBdr>
    </w:div>
    <w:div w:id="1656645421">
      <w:bodyDiv w:val="1"/>
      <w:marLeft w:val="0"/>
      <w:marRight w:val="0"/>
      <w:marTop w:val="0"/>
      <w:marBottom w:val="0"/>
      <w:divBdr>
        <w:top w:val="none" w:sz="0" w:space="0" w:color="auto"/>
        <w:left w:val="none" w:sz="0" w:space="0" w:color="auto"/>
        <w:bottom w:val="none" w:sz="0" w:space="0" w:color="auto"/>
        <w:right w:val="none" w:sz="0" w:space="0" w:color="auto"/>
      </w:divBdr>
    </w:div>
    <w:div w:id="1697729756">
      <w:bodyDiv w:val="1"/>
      <w:marLeft w:val="0"/>
      <w:marRight w:val="0"/>
      <w:marTop w:val="0"/>
      <w:marBottom w:val="0"/>
      <w:divBdr>
        <w:top w:val="none" w:sz="0" w:space="0" w:color="auto"/>
        <w:left w:val="none" w:sz="0" w:space="0" w:color="auto"/>
        <w:bottom w:val="none" w:sz="0" w:space="0" w:color="auto"/>
        <w:right w:val="none" w:sz="0" w:space="0" w:color="auto"/>
      </w:divBdr>
      <w:divsChild>
        <w:div w:id="1333068472">
          <w:marLeft w:val="0"/>
          <w:marRight w:val="0"/>
          <w:marTop w:val="0"/>
          <w:marBottom w:val="0"/>
          <w:divBdr>
            <w:top w:val="none" w:sz="0" w:space="0" w:color="auto"/>
            <w:left w:val="none" w:sz="0" w:space="0" w:color="auto"/>
            <w:bottom w:val="none" w:sz="0" w:space="0" w:color="auto"/>
            <w:right w:val="none" w:sz="0" w:space="0" w:color="auto"/>
          </w:divBdr>
          <w:divsChild>
            <w:div w:id="1250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16897">
      <w:bodyDiv w:val="1"/>
      <w:marLeft w:val="0"/>
      <w:marRight w:val="0"/>
      <w:marTop w:val="0"/>
      <w:marBottom w:val="0"/>
      <w:divBdr>
        <w:top w:val="none" w:sz="0" w:space="0" w:color="auto"/>
        <w:left w:val="none" w:sz="0" w:space="0" w:color="auto"/>
        <w:bottom w:val="none" w:sz="0" w:space="0" w:color="auto"/>
        <w:right w:val="none" w:sz="0" w:space="0" w:color="auto"/>
      </w:divBdr>
      <w:divsChild>
        <w:div w:id="1770347502">
          <w:marLeft w:val="0"/>
          <w:marRight w:val="0"/>
          <w:marTop w:val="0"/>
          <w:marBottom w:val="0"/>
          <w:divBdr>
            <w:top w:val="none" w:sz="0" w:space="0" w:color="auto"/>
            <w:left w:val="none" w:sz="0" w:space="0" w:color="auto"/>
            <w:bottom w:val="none" w:sz="0" w:space="0" w:color="auto"/>
            <w:right w:val="none" w:sz="0" w:space="0" w:color="auto"/>
          </w:divBdr>
          <w:divsChild>
            <w:div w:id="14773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969888">
      <w:bodyDiv w:val="1"/>
      <w:marLeft w:val="0"/>
      <w:marRight w:val="0"/>
      <w:marTop w:val="0"/>
      <w:marBottom w:val="0"/>
      <w:divBdr>
        <w:top w:val="none" w:sz="0" w:space="0" w:color="auto"/>
        <w:left w:val="none" w:sz="0" w:space="0" w:color="auto"/>
        <w:bottom w:val="none" w:sz="0" w:space="0" w:color="auto"/>
        <w:right w:val="none" w:sz="0" w:space="0" w:color="auto"/>
      </w:divBdr>
      <w:divsChild>
        <w:div w:id="808549805">
          <w:marLeft w:val="0"/>
          <w:marRight w:val="0"/>
          <w:marTop w:val="0"/>
          <w:marBottom w:val="0"/>
          <w:divBdr>
            <w:top w:val="none" w:sz="0" w:space="0" w:color="auto"/>
            <w:left w:val="none" w:sz="0" w:space="0" w:color="auto"/>
            <w:bottom w:val="none" w:sz="0" w:space="0" w:color="auto"/>
            <w:right w:val="none" w:sz="0" w:space="0" w:color="auto"/>
          </w:divBdr>
          <w:divsChild>
            <w:div w:id="143092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microsoft.com/office/2007/relationships/stylesWithEffects" Target="stylesWithEffects.xml"/><Relationship Id="rId26" Type="http://schemas.openxmlformats.org/officeDocument/2006/relationships/image" Target="media/image4.emf"/><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notes" Target="footnotes.xml"/><Relationship Id="rId34" Type="http://schemas.openxmlformats.org/officeDocument/2006/relationships/image" Target="media/image12.jpg"/><Relationship Id="rId42"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styles" Target="styles.xml"/><Relationship Id="rId25" Type="http://schemas.openxmlformats.org/officeDocument/2006/relationships/image" Target="media/image3.emf"/><Relationship Id="rId33" Type="http://schemas.openxmlformats.org/officeDocument/2006/relationships/image" Target="media/image11.jp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numbering" Target="numbering.xml"/><Relationship Id="rId20" Type="http://schemas.openxmlformats.org/officeDocument/2006/relationships/webSettings" Target="webSettings.xml"/><Relationship Id="rId29" Type="http://schemas.openxmlformats.org/officeDocument/2006/relationships/image" Target="media/image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image" Target="media/image2.wmf"/><Relationship Id="rId32" Type="http://schemas.openxmlformats.org/officeDocument/2006/relationships/image" Target="media/image10.jpg"/><Relationship Id="rId37" Type="http://schemas.openxmlformats.org/officeDocument/2006/relationships/image" Target="media/image15.jpg"/><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image" Target="media/image1.jpeg"/><Relationship Id="rId28" Type="http://schemas.openxmlformats.org/officeDocument/2006/relationships/image" Target="media/image6.emf"/><Relationship Id="rId36" Type="http://schemas.openxmlformats.org/officeDocument/2006/relationships/image" Target="media/image14.jpg"/><Relationship Id="rId10" Type="http://schemas.openxmlformats.org/officeDocument/2006/relationships/customXml" Target="../customXml/item10.xml"/><Relationship Id="rId19" Type="http://schemas.openxmlformats.org/officeDocument/2006/relationships/settings" Target="settings.xml"/><Relationship Id="rId31"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endnotes" Target="endnotes.xml"/><Relationship Id="rId27" Type="http://schemas.openxmlformats.org/officeDocument/2006/relationships/image" Target="media/image5.emf"/><Relationship Id="rId30" Type="http://schemas.openxmlformats.org/officeDocument/2006/relationships/image" Target="media/image8.jpg"/><Relationship Id="rId35"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0A0BE2C4CA7648A075C9D3486EDCEA" ma:contentTypeVersion="0" ma:contentTypeDescription="Create a new document." ma:contentTypeScope="" ma:versionID="db934847f8eeefefe42c873737855d64">
  <xsd:schema xmlns:xsd="http://www.w3.org/2001/XMLSchema" xmlns:xs="http://www.w3.org/2001/XMLSchema" xmlns:p="http://schemas.microsoft.com/office/2006/metadata/properties" targetNamespace="http://schemas.microsoft.com/office/2006/metadata/properties" ma:root="true" ma:fieldsID="5da0bab1e00c84e9291a2a9b340ddb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13.xml><?xml version="1.0" encoding="utf-8"?>
<b:Sources xmlns:b="http://schemas.openxmlformats.org/officeDocument/2006/bibliography" xmlns="http://schemas.openxmlformats.org/officeDocument/2006/bibliography" SelectedStyle="/APA.XSL" StyleName="APA"/>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7167C-2918-4315-B5E3-25EA1C5D69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2C5B87-62A8-493B-AE33-19DD8DF46F00}">
  <ds:schemaRefs>
    <ds:schemaRef ds:uri="http://schemas.openxmlformats.org/officeDocument/2006/bibliography"/>
  </ds:schemaRefs>
</ds:datastoreItem>
</file>

<file path=customXml/itemProps3.xml><?xml version="1.0" encoding="utf-8"?>
<ds:datastoreItem xmlns:ds="http://schemas.openxmlformats.org/officeDocument/2006/customXml" ds:itemID="{28EA4621-D8CD-491A-B433-82981BABB387}">
  <ds:schemaRefs>
    <ds:schemaRef ds:uri="http://schemas.microsoft.com/sharepoint/v3/contenttype/forms"/>
  </ds:schemaRefs>
</ds:datastoreItem>
</file>

<file path=customXml/itemProps4.xml><?xml version="1.0" encoding="utf-8"?>
<ds:datastoreItem xmlns:ds="http://schemas.openxmlformats.org/officeDocument/2006/customXml" ds:itemID="{7CD06324-D077-4320-9A3A-6E67E55BF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D4EDF669-55F1-47CE-9305-17536EDDCB54}">
  <ds:schemaRefs>
    <ds:schemaRef ds:uri="http://schemas.openxmlformats.org/officeDocument/2006/bibliography"/>
  </ds:schemaRefs>
</ds:datastoreItem>
</file>

<file path=customXml/itemProps6.xml><?xml version="1.0" encoding="utf-8"?>
<ds:datastoreItem xmlns:ds="http://schemas.openxmlformats.org/officeDocument/2006/customXml" ds:itemID="{43AFA20B-C951-490C-94B0-B7696BD3DA81}">
  <ds:schemaRefs>
    <ds:schemaRef ds:uri="http://schemas.openxmlformats.org/officeDocument/2006/bibliography"/>
  </ds:schemaRefs>
</ds:datastoreItem>
</file>

<file path=customXml/itemProps7.xml><?xml version="1.0" encoding="utf-8"?>
<ds:datastoreItem xmlns:ds="http://schemas.openxmlformats.org/officeDocument/2006/customXml" ds:itemID="{7D9DA704-7AEB-4B61-A6CC-E95CC1043447}">
  <ds:schemaRefs>
    <ds:schemaRef ds:uri="http://schemas.openxmlformats.org/officeDocument/2006/bibliography"/>
  </ds:schemaRefs>
</ds:datastoreItem>
</file>

<file path=customXml/itemProps8.xml><?xml version="1.0" encoding="utf-8"?>
<ds:datastoreItem xmlns:ds="http://schemas.openxmlformats.org/officeDocument/2006/customXml" ds:itemID="{33A3663E-D548-4037-AFB2-0B7790DC67B9}">
  <ds:schemaRefs>
    <ds:schemaRef ds:uri="http://schemas.openxmlformats.org/officeDocument/2006/bibliography"/>
  </ds:schemaRefs>
</ds:datastoreItem>
</file>

<file path=customXml/itemProps9.xml><?xml version="1.0" encoding="utf-8"?>
<ds:datastoreItem xmlns:ds="http://schemas.openxmlformats.org/officeDocument/2006/customXml" ds:itemID="{FCAFB24B-C662-45EC-9107-28016681EC89}">
  <ds:schemaRefs>
    <ds:schemaRef ds:uri="http://schemas.openxmlformats.org/officeDocument/2006/bibliography"/>
  </ds:schemaRefs>
</ds:datastoreItem>
</file>

<file path=customXml/itemProps10.xml><?xml version="1.0" encoding="utf-8"?>
<ds:datastoreItem xmlns:ds="http://schemas.openxmlformats.org/officeDocument/2006/customXml" ds:itemID="{F3E342F1-958E-4B15-BFBC-F7B73ACBE4F2}">
  <ds:schemaRefs>
    <ds:schemaRef ds:uri="http://schemas.openxmlformats.org/officeDocument/2006/bibliography"/>
  </ds:schemaRefs>
</ds:datastoreItem>
</file>

<file path=customXml/itemProps11.xml><?xml version="1.0" encoding="utf-8"?>
<ds:datastoreItem xmlns:ds="http://schemas.openxmlformats.org/officeDocument/2006/customXml" ds:itemID="{4C590426-6D02-401A-8396-4B5F14F9D6FE}">
  <ds:schemaRefs>
    <ds:schemaRef ds:uri="http://schemas.openxmlformats.org/officeDocument/2006/bibliography"/>
  </ds:schemaRefs>
</ds:datastoreItem>
</file>

<file path=customXml/itemProps12.xml><?xml version="1.0" encoding="utf-8"?>
<ds:datastoreItem xmlns:ds="http://schemas.openxmlformats.org/officeDocument/2006/customXml" ds:itemID="{31BA8D8D-D40C-4194-A599-4E0B9545A3E1}">
  <ds:schemaRefs>
    <ds:schemaRef ds:uri="http://schemas.openxmlformats.org/officeDocument/2006/bibliography"/>
  </ds:schemaRefs>
</ds:datastoreItem>
</file>

<file path=customXml/itemProps13.xml><?xml version="1.0" encoding="utf-8"?>
<ds:datastoreItem xmlns:ds="http://schemas.openxmlformats.org/officeDocument/2006/customXml" ds:itemID="{8652B083-4CAF-479F-BDC9-4D918BD2E338}">
  <ds:schemaRefs>
    <ds:schemaRef ds:uri="http://schemas.openxmlformats.org/officeDocument/2006/bibliography"/>
  </ds:schemaRefs>
</ds:datastoreItem>
</file>

<file path=customXml/itemProps14.xml><?xml version="1.0" encoding="utf-8"?>
<ds:datastoreItem xmlns:ds="http://schemas.openxmlformats.org/officeDocument/2006/customXml" ds:itemID="{B10029BD-05E1-407E-9B6D-308F863F51F1}">
  <ds:schemaRefs>
    <ds:schemaRef ds:uri="http://schemas.openxmlformats.org/officeDocument/2006/bibliography"/>
  </ds:schemaRefs>
</ds:datastoreItem>
</file>

<file path=customXml/itemProps15.xml><?xml version="1.0" encoding="utf-8"?>
<ds:datastoreItem xmlns:ds="http://schemas.openxmlformats.org/officeDocument/2006/customXml" ds:itemID="{340923DA-4E57-4AC6-87EF-E1FF891A8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50</Pages>
  <Words>94882</Words>
  <Characters>540834</Characters>
  <Application>Microsoft Office Word</Application>
  <DocSecurity>0</DocSecurity>
  <Lines>4506</Lines>
  <Paragraphs>1268</Paragraphs>
  <ScaleCrop>false</ScaleCrop>
  <HeadingPairs>
    <vt:vector size="2" baseType="variant">
      <vt:variant>
        <vt:lpstr>Title</vt:lpstr>
      </vt:variant>
      <vt:variant>
        <vt:i4>1</vt:i4>
      </vt:variant>
    </vt:vector>
  </HeadingPairs>
  <TitlesOfParts>
    <vt:vector size="1" baseType="lpstr">
      <vt:lpstr>Realtime Control for AM</vt:lpstr>
    </vt:vector>
  </TitlesOfParts>
  <Manager>Mahesh Mani</Manager>
  <Company>NIST</Company>
  <LinksUpToDate>false</LinksUpToDate>
  <CharactersWithSpaces>634448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Realtime Control for AM</dc:title>
  <dc:subject>Additive Manufacturing</dc:subject>
  <dc:creator>Mahesh Mani</dc:creator>
  <cp:lastModifiedBy>Mani, Mahesh</cp:lastModifiedBy>
  <cp:revision>17</cp:revision>
  <cp:lastPrinted>2014-08-21T19:42:00Z</cp:lastPrinted>
  <dcterms:created xsi:type="dcterms:W3CDTF">2015-01-12T17:09:00Z</dcterms:created>
  <dcterms:modified xsi:type="dcterms:W3CDTF">2015-01-12T17:20:00Z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0x010100B70A0BE2C4CA7648A075C9D3486EDCEA</vt:lpwstr>
  </property>
  <property fmtid="{D5CDD505-2E9C-101B-9397-08002B2CF9AE}" pid="3" name="ZOTERO_PREF_1">
    <vt:lpwstr>&lt;data data-version="3" zotero-version="4.0.21.2"&gt;&lt;session id="tgn2i77D"/&gt;&lt;style id="http://www.zotero.org/styles/ieee" hasBibliography="1" bibliographyStyleHasBeenSet="1"/&gt;&lt;prefs&gt;&lt;pref name="fieldType" value="Field"/&gt;&lt;pref name="storeReferences" value="tr</vt:lpwstr>
  </property>
  <property fmtid="{D5CDD505-2E9C-101B-9397-08002B2CF9AE}" pid="4" name="ZOTERO_PREF_2">
    <vt:lpwstr>ue"/&gt;&lt;pref name="automaticJournalAbbreviations" value="true"/&gt;&lt;pref name="noteType" value="0"/&gt;&lt;/prefs&gt;&lt;/data&gt;</vt:lpwstr>
  </property>
</Properties>
</file>